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4956"/>
        <w:gridCol w:w="4980"/>
      </w:tblGrid>
      <w:tr w:rsidR="00E21939" w:rsidRPr="00474AAD" w14:paraId="1FBEC4F5" w14:textId="77777777" w:rsidTr="00C71319">
        <w:tc>
          <w:tcPr>
            <w:tcW w:w="4068" w:type="dxa"/>
            <w:vAlign w:val="center"/>
          </w:tcPr>
          <w:p w14:paraId="442F9CBC" w14:textId="3252EAE0" w:rsidR="00E21939" w:rsidRPr="00474AAD" w:rsidRDefault="00C457FC" w:rsidP="006126EF">
            <w:pPr>
              <w:pStyle w:val="2"/>
              <w:framePr w:wrap="around"/>
            </w:pPr>
            <w:r w:rsidRPr="00B669D9">
              <w:rPr>
                <w:noProof/>
              </w:rPr>
              <w:drawing>
                <wp:inline distT="0" distB="0" distL="0" distR="0" wp14:anchorId="32097336" wp14:editId="72D236B1">
                  <wp:extent cx="3003872" cy="1453487"/>
                  <wp:effectExtent l="0" t="0" r="635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38323" cy="1470157"/>
                          </a:xfrm>
                          <a:prstGeom prst="rect">
                            <a:avLst/>
                          </a:prstGeom>
                        </pic:spPr>
                      </pic:pic>
                    </a:graphicData>
                  </a:graphic>
                </wp:inline>
              </w:drawing>
            </w:r>
          </w:p>
        </w:tc>
        <w:tc>
          <w:tcPr>
            <w:tcW w:w="5785" w:type="dxa"/>
            <w:vAlign w:val="center"/>
          </w:tcPr>
          <w:p w14:paraId="719CBA27" w14:textId="77777777" w:rsidR="00E21939" w:rsidRPr="00474AAD" w:rsidRDefault="00E21939" w:rsidP="00C71319">
            <w:pPr>
              <w:ind w:left="1512"/>
              <w:rPr>
                <w:b/>
                <w:sz w:val="19"/>
                <w:szCs w:val="19"/>
                <w:lang w:val="ru-RU"/>
              </w:rPr>
            </w:pPr>
          </w:p>
          <w:p w14:paraId="249E4C8D" w14:textId="77777777" w:rsidR="00E21939" w:rsidRPr="00474AAD" w:rsidRDefault="00E21939" w:rsidP="00C457FC">
            <w:pPr>
              <w:pStyle w:val="af8"/>
              <w:ind w:left="1512" w:hanging="761"/>
              <w:jc w:val="left"/>
              <w:rPr>
                <w:rFonts w:ascii="Arial Narrow" w:hAnsi="Arial Narrow"/>
                <w:b/>
                <w:i/>
                <w:sz w:val="19"/>
                <w:szCs w:val="19"/>
              </w:rPr>
            </w:pPr>
            <w:r w:rsidRPr="00474AAD">
              <w:rPr>
                <w:rFonts w:ascii="Arial Narrow" w:hAnsi="Arial Narrow"/>
                <w:b/>
                <w:i/>
                <w:sz w:val="19"/>
                <w:szCs w:val="19"/>
              </w:rPr>
              <w:t>"УТВЕРЖДЕН"</w:t>
            </w:r>
            <w:r w:rsidRPr="00474AAD">
              <w:rPr>
                <w:rFonts w:ascii="Arial Narrow" w:hAnsi="Arial Narrow"/>
                <w:b/>
                <w:i/>
                <w:sz w:val="19"/>
                <w:szCs w:val="19"/>
              </w:rPr>
              <w:tab/>
            </w:r>
          </w:p>
          <w:p w14:paraId="67EB83BA" w14:textId="77777777" w:rsidR="00E21939" w:rsidRPr="00474AAD" w:rsidRDefault="00E21939" w:rsidP="00C457FC">
            <w:pPr>
              <w:pStyle w:val="af8"/>
              <w:ind w:left="1512" w:hanging="761"/>
              <w:jc w:val="left"/>
              <w:rPr>
                <w:rFonts w:ascii="Arial Narrow" w:hAnsi="Arial Narrow"/>
                <w:b/>
                <w:i/>
                <w:sz w:val="19"/>
                <w:szCs w:val="19"/>
              </w:rPr>
            </w:pPr>
            <w:r w:rsidRPr="00474AAD">
              <w:rPr>
                <w:rFonts w:ascii="Arial Narrow" w:hAnsi="Arial Narrow"/>
                <w:b/>
                <w:i/>
                <w:sz w:val="19"/>
                <w:szCs w:val="19"/>
              </w:rPr>
              <w:t xml:space="preserve">решением годового </w:t>
            </w:r>
            <w:r w:rsidR="00D8724A">
              <w:rPr>
                <w:rFonts w:ascii="Arial Narrow" w:hAnsi="Arial Narrow"/>
                <w:b/>
                <w:i/>
                <w:sz w:val="19"/>
                <w:szCs w:val="19"/>
                <w:lang w:val="ru-RU"/>
              </w:rPr>
              <w:t>О</w:t>
            </w:r>
            <w:r w:rsidRPr="00474AAD">
              <w:rPr>
                <w:rFonts w:ascii="Arial Narrow" w:hAnsi="Arial Narrow"/>
                <w:b/>
                <w:i/>
                <w:sz w:val="19"/>
                <w:szCs w:val="19"/>
              </w:rPr>
              <w:t xml:space="preserve">бщего </w:t>
            </w:r>
          </w:p>
          <w:p w14:paraId="512973DA" w14:textId="77777777" w:rsidR="00E21939" w:rsidRPr="00474AAD" w:rsidRDefault="00DB0833" w:rsidP="00C457FC">
            <w:pPr>
              <w:pStyle w:val="af8"/>
              <w:ind w:left="1512" w:hanging="761"/>
              <w:jc w:val="left"/>
              <w:rPr>
                <w:rFonts w:ascii="Arial Narrow" w:hAnsi="Arial Narrow"/>
                <w:b/>
                <w:i/>
                <w:sz w:val="19"/>
                <w:szCs w:val="19"/>
              </w:rPr>
            </w:pPr>
            <w:r>
              <w:rPr>
                <w:rFonts w:ascii="Arial Narrow" w:hAnsi="Arial Narrow"/>
                <w:b/>
                <w:i/>
                <w:sz w:val="19"/>
                <w:szCs w:val="19"/>
              </w:rPr>
              <w:t xml:space="preserve">собрания акционеров </w:t>
            </w:r>
            <w:r w:rsidR="00E21939" w:rsidRPr="00474AAD">
              <w:rPr>
                <w:rFonts w:ascii="Arial Narrow" w:hAnsi="Arial Narrow"/>
                <w:b/>
                <w:i/>
                <w:sz w:val="19"/>
                <w:szCs w:val="19"/>
              </w:rPr>
              <w:t>АО "ДГК"</w:t>
            </w:r>
          </w:p>
          <w:p w14:paraId="3E4E40A5" w14:textId="77777777" w:rsidR="00E21939" w:rsidRPr="00474AAD" w:rsidRDefault="00E21939" w:rsidP="00C457FC">
            <w:pPr>
              <w:ind w:left="609" w:hanging="761"/>
              <w:rPr>
                <w:sz w:val="16"/>
                <w:szCs w:val="16"/>
                <w:lang w:val="ru-RU"/>
              </w:rPr>
            </w:pPr>
          </w:p>
          <w:p w14:paraId="5B12DA99" w14:textId="7A50C169" w:rsidR="00E21939" w:rsidRDefault="00E21939" w:rsidP="00C457FC">
            <w:pPr>
              <w:pStyle w:val="af8"/>
              <w:ind w:left="1512" w:hanging="761"/>
              <w:jc w:val="left"/>
              <w:rPr>
                <w:rFonts w:ascii="Arial Narrow" w:hAnsi="Arial Narrow"/>
                <w:b/>
                <w:i/>
                <w:sz w:val="19"/>
                <w:szCs w:val="19"/>
              </w:rPr>
            </w:pPr>
            <w:r w:rsidRPr="00474AAD">
              <w:rPr>
                <w:rFonts w:ascii="Arial Narrow" w:hAnsi="Arial Narrow"/>
                <w:b/>
                <w:i/>
                <w:sz w:val="19"/>
                <w:szCs w:val="19"/>
              </w:rPr>
              <w:t>Протокол №   от "</w:t>
            </w:r>
            <w:r>
              <w:rPr>
                <w:rFonts w:ascii="Arial Narrow" w:hAnsi="Arial Narrow"/>
                <w:b/>
                <w:i/>
                <w:sz w:val="19"/>
                <w:szCs w:val="19"/>
                <w:lang w:val="ru-RU"/>
              </w:rPr>
              <w:t xml:space="preserve">       </w:t>
            </w:r>
            <w:r>
              <w:rPr>
                <w:rFonts w:ascii="Arial Narrow" w:hAnsi="Arial Narrow"/>
                <w:b/>
                <w:i/>
                <w:sz w:val="19"/>
                <w:szCs w:val="19"/>
              </w:rPr>
              <w:t>"</w:t>
            </w:r>
            <w:r>
              <w:rPr>
                <w:rFonts w:ascii="Arial Narrow" w:hAnsi="Arial Narrow"/>
                <w:b/>
                <w:i/>
                <w:sz w:val="19"/>
                <w:szCs w:val="19"/>
                <w:lang w:val="ru-RU"/>
              </w:rPr>
              <w:t xml:space="preserve">            </w:t>
            </w:r>
            <w:r w:rsidRPr="00474AAD">
              <w:rPr>
                <w:rFonts w:ascii="Arial Narrow" w:hAnsi="Arial Narrow"/>
                <w:b/>
                <w:i/>
                <w:sz w:val="19"/>
                <w:szCs w:val="19"/>
              </w:rPr>
              <w:t xml:space="preserve"> 20</w:t>
            </w:r>
            <w:r w:rsidR="00C457FC">
              <w:rPr>
                <w:rFonts w:ascii="Arial Narrow" w:hAnsi="Arial Narrow"/>
                <w:b/>
                <w:i/>
                <w:sz w:val="19"/>
                <w:szCs w:val="19"/>
                <w:lang w:val="ru-RU"/>
              </w:rPr>
              <w:t>20</w:t>
            </w:r>
            <w:r w:rsidRPr="00474AAD">
              <w:rPr>
                <w:rFonts w:ascii="Arial Narrow" w:hAnsi="Arial Narrow"/>
                <w:b/>
                <w:i/>
                <w:sz w:val="19"/>
                <w:szCs w:val="19"/>
              </w:rPr>
              <w:t xml:space="preserve"> года</w:t>
            </w:r>
          </w:p>
          <w:p w14:paraId="7D59058E" w14:textId="77777777" w:rsidR="00E21939" w:rsidRDefault="00E21939" w:rsidP="00C457FC">
            <w:pPr>
              <w:pStyle w:val="af8"/>
              <w:ind w:left="1512" w:hanging="761"/>
              <w:jc w:val="left"/>
              <w:rPr>
                <w:rFonts w:ascii="Arial Narrow" w:hAnsi="Arial Narrow"/>
                <w:b/>
                <w:i/>
                <w:sz w:val="19"/>
                <w:szCs w:val="19"/>
              </w:rPr>
            </w:pPr>
          </w:p>
          <w:p w14:paraId="5B3720F4" w14:textId="77777777" w:rsidR="00E21939" w:rsidRDefault="00E21939" w:rsidP="00C457FC">
            <w:pPr>
              <w:pStyle w:val="af8"/>
              <w:ind w:left="1512" w:hanging="761"/>
              <w:jc w:val="left"/>
              <w:rPr>
                <w:rFonts w:ascii="Arial Narrow" w:hAnsi="Arial Narrow"/>
                <w:b/>
                <w:i/>
                <w:sz w:val="19"/>
                <w:szCs w:val="19"/>
              </w:rPr>
            </w:pPr>
          </w:p>
          <w:p w14:paraId="6CF820F5" w14:textId="77777777" w:rsidR="00E21939" w:rsidRPr="002C454F" w:rsidRDefault="00E21939" w:rsidP="00C457FC">
            <w:pPr>
              <w:pStyle w:val="af8"/>
              <w:ind w:left="1512" w:hanging="761"/>
              <w:jc w:val="left"/>
              <w:rPr>
                <w:rFonts w:ascii="Arial Narrow" w:hAnsi="Arial Narrow"/>
                <w:b/>
                <w:i/>
                <w:sz w:val="19"/>
                <w:szCs w:val="19"/>
              </w:rPr>
            </w:pPr>
            <w:r w:rsidRPr="002C454F">
              <w:rPr>
                <w:rFonts w:ascii="Arial Narrow" w:hAnsi="Arial Narrow"/>
                <w:b/>
                <w:i/>
                <w:sz w:val="19"/>
                <w:szCs w:val="19"/>
              </w:rPr>
              <w:t>"Предварительно утвержден"</w:t>
            </w:r>
            <w:r w:rsidRPr="002C454F">
              <w:rPr>
                <w:rFonts w:ascii="Arial Narrow" w:hAnsi="Arial Narrow"/>
                <w:b/>
                <w:i/>
                <w:sz w:val="19"/>
                <w:szCs w:val="19"/>
              </w:rPr>
              <w:tab/>
            </w:r>
          </w:p>
          <w:p w14:paraId="06153B90" w14:textId="77777777" w:rsidR="00E21939" w:rsidRPr="002C454F" w:rsidRDefault="00E21939" w:rsidP="00C457FC">
            <w:pPr>
              <w:pStyle w:val="af8"/>
              <w:ind w:hanging="761"/>
              <w:jc w:val="left"/>
              <w:rPr>
                <w:rFonts w:ascii="Arial Narrow" w:hAnsi="Arial Narrow"/>
                <w:b/>
                <w:i/>
                <w:sz w:val="19"/>
                <w:szCs w:val="19"/>
              </w:rPr>
            </w:pPr>
            <w:r w:rsidRPr="002C454F">
              <w:rPr>
                <w:rFonts w:ascii="Arial Narrow" w:hAnsi="Arial Narrow"/>
                <w:b/>
                <w:i/>
                <w:sz w:val="19"/>
                <w:szCs w:val="19"/>
              </w:rPr>
              <w:t xml:space="preserve">                                </w:t>
            </w:r>
            <w:r w:rsidR="00DB0833">
              <w:rPr>
                <w:rFonts w:ascii="Arial Narrow" w:hAnsi="Arial Narrow"/>
                <w:b/>
                <w:i/>
                <w:sz w:val="19"/>
                <w:szCs w:val="19"/>
              </w:rPr>
              <w:t xml:space="preserve">    решением Совета директоров </w:t>
            </w:r>
            <w:r w:rsidRPr="002C454F">
              <w:rPr>
                <w:rFonts w:ascii="Arial Narrow" w:hAnsi="Arial Narrow"/>
                <w:b/>
                <w:i/>
                <w:sz w:val="19"/>
                <w:szCs w:val="19"/>
              </w:rPr>
              <w:t>АО "ДГК"</w:t>
            </w:r>
          </w:p>
          <w:p w14:paraId="779AADCB" w14:textId="77777777" w:rsidR="00E21939" w:rsidRPr="002C454F" w:rsidRDefault="00E21939" w:rsidP="00C457FC">
            <w:pPr>
              <w:ind w:left="1512" w:hanging="761"/>
              <w:rPr>
                <w:sz w:val="16"/>
                <w:szCs w:val="16"/>
                <w:lang w:val="ru-RU"/>
              </w:rPr>
            </w:pPr>
          </w:p>
          <w:p w14:paraId="040A4494" w14:textId="6F447B0A" w:rsidR="00E21939" w:rsidRPr="00474AAD" w:rsidRDefault="002E1339" w:rsidP="00C457FC">
            <w:pPr>
              <w:pStyle w:val="af8"/>
              <w:ind w:left="1512" w:hanging="761"/>
              <w:jc w:val="left"/>
              <w:rPr>
                <w:rFonts w:ascii="Arial Narrow" w:hAnsi="Arial Narrow"/>
                <w:b/>
                <w:i/>
                <w:sz w:val="19"/>
                <w:szCs w:val="19"/>
              </w:rPr>
            </w:pPr>
            <w:r>
              <w:rPr>
                <w:rFonts w:ascii="Arial Narrow" w:hAnsi="Arial Narrow"/>
                <w:b/>
                <w:i/>
                <w:sz w:val="19"/>
                <w:szCs w:val="19"/>
                <w:lang w:val="ru-RU"/>
              </w:rPr>
              <w:t xml:space="preserve"> </w:t>
            </w:r>
            <w:r w:rsidR="00E21939" w:rsidRPr="00C93191">
              <w:rPr>
                <w:rFonts w:ascii="Arial Narrow" w:hAnsi="Arial Narrow"/>
                <w:b/>
                <w:i/>
                <w:sz w:val="19"/>
                <w:szCs w:val="19"/>
              </w:rPr>
              <w:t>Протокол №</w:t>
            </w:r>
            <w:r w:rsidR="00332278">
              <w:rPr>
                <w:rFonts w:ascii="Arial Narrow" w:hAnsi="Arial Narrow"/>
                <w:b/>
                <w:i/>
                <w:sz w:val="19"/>
                <w:szCs w:val="19"/>
                <w:lang w:val="ru-RU"/>
              </w:rPr>
              <w:t xml:space="preserve"> </w:t>
            </w:r>
            <w:r w:rsidR="001B5740">
              <w:rPr>
                <w:rFonts w:ascii="Arial Narrow" w:hAnsi="Arial Narrow"/>
                <w:b/>
                <w:i/>
                <w:sz w:val="19"/>
                <w:szCs w:val="19"/>
                <w:lang w:val="ru-RU"/>
              </w:rPr>
              <w:t>22</w:t>
            </w:r>
            <w:r w:rsidR="00C93191">
              <w:rPr>
                <w:rFonts w:ascii="Arial Narrow" w:hAnsi="Arial Narrow"/>
                <w:b/>
                <w:i/>
                <w:sz w:val="19"/>
                <w:szCs w:val="19"/>
                <w:lang w:val="en-US"/>
              </w:rPr>
              <w:t xml:space="preserve"> </w:t>
            </w:r>
            <w:r w:rsidR="00E21939" w:rsidRPr="00C93191">
              <w:rPr>
                <w:rFonts w:ascii="Arial Narrow" w:hAnsi="Arial Narrow"/>
                <w:b/>
                <w:i/>
                <w:sz w:val="19"/>
                <w:szCs w:val="19"/>
              </w:rPr>
              <w:t>от "</w:t>
            </w:r>
            <w:r w:rsidR="00437E8D">
              <w:rPr>
                <w:rFonts w:ascii="Arial Narrow" w:hAnsi="Arial Narrow"/>
                <w:b/>
                <w:i/>
                <w:sz w:val="19"/>
                <w:szCs w:val="19"/>
                <w:lang w:val="ru-RU"/>
              </w:rPr>
              <w:t xml:space="preserve"> </w:t>
            </w:r>
            <w:r w:rsidR="001B5740">
              <w:rPr>
                <w:rFonts w:ascii="Arial Narrow" w:hAnsi="Arial Narrow"/>
                <w:b/>
                <w:i/>
                <w:sz w:val="19"/>
                <w:szCs w:val="19"/>
                <w:lang w:val="ru-RU"/>
              </w:rPr>
              <w:t>27</w:t>
            </w:r>
            <w:r w:rsidR="00437E8D">
              <w:rPr>
                <w:rFonts w:ascii="Arial Narrow" w:hAnsi="Arial Narrow"/>
                <w:b/>
                <w:i/>
                <w:sz w:val="19"/>
                <w:szCs w:val="19"/>
                <w:lang w:val="ru-RU"/>
              </w:rPr>
              <w:t xml:space="preserve"> </w:t>
            </w:r>
            <w:r w:rsidR="00E21939" w:rsidRPr="00C93191">
              <w:rPr>
                <w:rFonts w:ascii="Arial Narrow" w:hAnsi="Arial Narrow"/>
                <w:b/>
                <w:i/>
                <w:sz w:val="19"/>
                <w:szCs w:val="19"/>
              </w:rPr>
              <w:t>"</w:t>
            </w:r>
            <w:r w:rsidR="00332278">
              <w:rPr>
                <w:rFonts w:ascii="Arial Narrow" w:hAnsi="Arial Narrow"/>
                <w:b/>
                <w:i/>
                <w:sz w:val="19"/>
                <w:szCs w:val="19"/>
                <w:lang w:val="ru-RU"/>
              </w:rPr>
              <w:t xml:space="preserve"> </w:t>
            </w:r>
            <w:r w:rsidR="001B5740">
              <w:rPr>
                <w:rFonts w:ascii="Arial Narrow" w:hAnsi="Arial Narrow"/>
                <w:b/>
                <w:i/>
                <w:sz w:val="19"/>
                <w:szCs w:val="19"/>
                <w:lang w:val="ru-RU"/>
              </w:rPr>
              <w:t>апреля</w:t>
            </w:r>
            <w:bookmarkStart w:id="0" w:name="_GoBack"/>
            <w:bookmarkEnd w:id="0"/>
            <w:r w:rsidR="00437E8D">
              <w:rPr>
                <w:rFonts w:ascii="Arial Narrow" w:hAnsi="Arial Narrow"/>
                <w:b/>
                <w:i/>
                <w:sz w:val="19"/>
                <w:szCs w:val="19"/>
                <w:lang w:val="ru-RU"/>
              </w:rPr>
              <w:t xml:space="preserve"> </w:t>
            </w:r>
            <w:r w:rsidR="009B248F">
              <w:rPr>
                <w:rFonts w:ascii="Arial Narrow" w:hAnsi="Arial Narrow"/>
                <w:b/>
                <w:i/>
                <w:sz w:val="19"/>
                <w:szCs w:val="19"/>
                <w:lang w:val="ru-RU"/>
              </w:rPr>
              <w:t xml:space="preserve"> </w:t>
            </w:r>
            <w:r w:rsidR="00E21939" w:rsidRPr="00C93191">
              <w:rPr>
                <w:rFonts w:ascii="Arial Narrow" w:hAnsi="Arial Narrow"/>
                <w:b/>
                <w:i/>
                <w:sz w:val="19"/>
                <w:szCs w:val="19"/>
              </w:rPr>
              <w:t>20</w:t>
            </w:r>
            <w:r w:rsidR="00C457FC">
              <w:rPr>
                <w:rFonts w:ascii="Arial Narrow" w:hAnsi="Arial Narrow"/>
                <w:b/>
                <w:i/>
                <w:sz w:val="19"/>
                <w:szCs w:val="19"/>
                <w:lang w:val="ru-RU"/>
              </w:rPr>
              <w:t>20</w:t>
            </w:r>
            <w:r w:rsidR="00E21939" w:rsidRPr="00C93191">
              <w:rPr>
                <w:rFonts w:ascii="Arial Narrow" w:hAnsi="Arial Narrow"/>
                <w:b/>
                <w:i/>
                <w:sz w:val="19"/>
                <w:szCs w:val="19"/>
              </w:rPr>
              <w:t xml:space="preserve"> года</w:t>
            </w:r>
          </w:p>
          <w:p w14:paraId="18F590C0" w14:textId="77777777" w:rsidR="00E21939" w:rsidRPr="00474AAD" w:rsidRDefault="00E21939" w:rsidP="00C71319">
            <w:pPr>
              <w:pStyle w:val="af8"/>
              <w:ind w:left="1512"/>
              <w:jc w:val="left"/>
              <w:rPr>
                <w:rFonts w:ascii="Arial Narrow" w:hAnsi="Arial Narrow"/>
                <w:b/>
                <w:i/>
                <w:sz w:val="19"/>
                <w:szCs w:val="19"/>
              </w:rPr>
            </w:pPr>
          </w:p>
        </w:tc>
      </w:tr>
    </w:tbl>
    <w:p w14:paraId="7496AF1C" w14:textId="12672848" w:rsidR="00E21939" w:rsidRPr="00474AAD" w:rsidRDefault="00E21939" w:rsidP="00E21939"/>
    <w:p w14:paraId="53C8C9A5" w14:textId="77777777" w:rsidR="00E21939" w:rsidRPr="00474AAD" w:rsidRDefault="00E21939" w:rsidP="00E21939"/>
    <w:p w14:paraId="58EC9E2D" w14:textId="77777777" w:rsidR="00E21939" w:rsidRPr="00474AAD" w:rsidRDefault="00E21939" w:rsidP="00E21939"/>
    <w:p w14:paraId="087CF905" w14:textId="61E2CABD" w:rsidR="00E21939" w:rsidRPr="008767D7" w:rsidRDefault="00CB624A" w:rsidP="00E21939">
      <w:pPr>
        <w:jc w:val="center"/>
        <w:rPr>
          <w:rFonts w:ascii="Tahoma" w:hAnsi="Tahoma" w:cs="Tahoma"/>
          <w:b/>
          <w:sz w:val="34"/>
          <w:szCs w:val="34"/>
          <w:lang w:val="ru-RU"/>
        </w:rPr>
      </w:pPr>
      <w:r>
        <w:rPr>
          <w:rFonts w:ascii="Tahoma" w:hAnsi="Tahoma" w:cs="Tahoma"/>
          <w:b/>
          <w:sz w:val="34"/>
          <w:szCs w:val="34"/>
          <w:lang w:val="ru-RU"/>
        </w:rPr>
        <w:t>А</w:t>
      </w:r>
      <w:r w:rsidR="00E21939" w:rsidRPr="00474AAD">
        <w:rPr>
          <w:rFonts w:ascii="Tahoma" w:hAnsi="Tahoma" w:cs="Tahoma"/>
          <w:b/>
          <w:sz w:val="34"/>
          <w:szCs w:val="34"/>
          <w:lang w:val="ru-RU"/>
        </w:rPr>
        <w:t>кционерное общество</w:t>
      </w:r>
      <w:r w:rsidR="00E51FAA" w:rsidRPr="00E51FAA">
        <w:rPr>
          <w:rFonts w:ascii="Tahoma" w:hAnsi="Tahoma" w:cs="Tahoma"/>
          <w:b/>
          <w:sz w:val="34"/>
          <w:szCs w:val="34"/>
          <w:lang w:val="ru-RU"/>
        </w:rPr>
        <w:t xml:space="preserve"> </w:t>
      </w:r>
    </w:p>
    <w:p w14:paraId="3D69F209" w14:textId="77777777" w:rsidR="00E21939" w:rsidRDefault="00E21939" w:rsidP="00E21939">
      <w:pPr>
        <w:jc w:val="center"/>
        <w:rPr>
          <w:rFonts w:ascii="Tahoma" w:hAnsi="Tahoma" w:cs="Tahoma"/>
          <w:b/>
          <w:sz w:val="34"/>
          <w:szCs w:val="34"/>
          <w:lang w:val="ru-RU"/>
        </w:rPr>
      </w:pPr>
      <w:r w:rsidRPr="008767D7">
        <w:rPr>
          <w:rFonts w:ascii="Tahoma" w:hAnsi="Tahoma" w:cs="Tahoma"/>
          <w:b/>
          <w:sz w:val="34"/>
          <w:szCs w:val="34"/>
          <w:lang w:val="ru-RU"/>
        </w:rPr>
        <w:t>«Д</w:t>
      </w:r>
      <w:r w:rsidRPr="008767D7">
        <w:rPr>
          <w:rFonts w:ascii="Tahoma" w:hAnsi="Tahoma" w:cs="Tahoma"/>
          <w:b/>
          <w:caps/>
          <w:sz w:val="34"/>
          <w:szCs w:val="34"/>
          <w:lang w:val="ru-RU"/>
        </w:rPr>
        <w:t>альневосточная генерирующая компания</w:t>
      </w:r>
      <w:r w:rsidRPr="008767D7">
        <w:rPr>
          <w:rFonts w:ascii="Tahoma" w:hAnsi="Tahoma" w:cs="Tahoma"/>
          <w:b/>
          <w:sz w:val="34"/>
          <w:szCs w:val="34"/>
          <w:lang w:val="ru-RU"/>
        </w:rPr>
        <w:t>»</w:t>
      </w:r>
    </w:p>
    <w:p w14:paraId="2477061C" w14:textId="77777777" w:rsidR="00E21939" w:rsidRDefault="00E21939" w:rsidP="00E21939">
      <w:pPr>
        <w:jc w:val="center"/>
        <w:rPr>
          <w:rFonts w:ascii="Tahoma" w:hAnsi="Tahoma" w:cs="Tahoma"/>
          <w:b/>
          <w:sz w:val="34"/>
          <w:szCs w:val="34"/>
          <w:lang w:val="ru-RU"/>
        </w:rPr>
      </w:pPr>
    </w:p>
    <w:p w14:paraId="0532148D" w14:textId="77777777" w:rsidR="00E21939" w:rsidRPr="008767D7" w:rsidRDefault="00E21939" w:rsidP="00E21939">
      <w:pPr>
        <w:jc w:val="center"/>
        <w:rPr>
          <w:sz w:val="34"/>
          <w:szCs w:val="34"/>
          <w:lang w:val="ru-RU"/>
        </w:rPr>
      </w:pPr>
    </w:p>
    <w:p w14:paraId="6D4B176C" w14:textId="7E618F55" w:rsidR="00E21939" w:rsidRPr="008767D7" w:rsidRDefault="00E21939" w:rsidP="00E21939">
      <w:pPr>
        <w:jc w:val="center"/>
        <w:rPr>
          <w:rFonts w:ascii="Tahoma" w:hAnsi="Tahoma" w:cs="Tahoma"/>
          <w:b/>
          <w:sz w:val="56"/>
          <w:szCs w:val="56"/>
          <w:lang w:val="ru-RU"/>
        </w:rPr>
      </w:pPr>
      <w:r>
        <w:rPr>
          <w:rFonts w:ascii="Tahoma" w:hAnsi="Tahoma" w:cs="Tahoma"/>
          <w:b/>
          <w:sz w:val="56"/>
          <w:szCs w:val="56"/>
          <w:lang w:val="ru-RU"/>
        </w:rPr>
        <w:t>ГОДОВОЙ ОТЧЕТ ЗА 201</w:t>
      </w:r>
      <w:r w:rsidR="00C457FC">
        <w:rPr>
          <w:rFonts w:ascii="Tahoma" w:hAnsi="Tahoma" w:cs="Tahoma"/>
          <w:b/>
          <w:sz w:val="56"/>
          <w:szCs w:val="56"/>
          <w:lang w:val="ru-RU"/>
        </w:rPr>
        <w:t>9</w:t>
      </w:r>
      <w:r w:rsidRPr="008767D7">
        <w:rPr>
          <w:rFonts w:ascii="Tahoma" w:hAnsi="Tahoma" w:cs="Tahoma"/>
          <w:b/>
          <w:sz w:val="56"/>
          <w:szCs w:val="56"/>
          <w:lang w:val="ru-RU"/>
        </w:rPr>
        <w:t xml:space="preserve"> ГОД</w:t>
      </w:r>
    </w:p>
    <w:p w14:paraId="74CE7EE5" w14:textId="77777777" w:rsidR="00E21939" w:rsidRPr="008767D7" w:rsidRDefault="00E21939" w:rsidP="00E21939">
      <w:pPr>
        <w:rPr>
          <w:lang w:val="ru-RU"/>
        </w:rPr>
      </w:pPr>
    </w:p>
    <w:p w14:paraId="30E7105A" w14:textId="77777777" w:rsidR="00E21939" w:rsidRPr="008767D7" w:rsidRDefault="00E21939" w:rsidP="00E21939">
      <w:pPr>
        <w:rPr>
          <w:lang w:val="ru-RU"/>
        </w:rPr>
      </w:pPr>
    </w:p>
    <w:p w14:paraId="2B6B1B99" w14:textId="77777777" w:rsidR="00E21939" w:rsidRPr="008767D7" w:rsidRDefault="00E21939" w:rsidP="00E21939">
      <w:pPr>
        <w:rPr>
          <w:lang w:val="ru-RU"/>
        </w:rPr>
      </w:pPr>
    </w:p>
    <w:p w14:paraId="470E7A53" w14:textId="77777777" w:rsidR="00E21939" w:rsidRPr="008767D7" w:rsidRDefault="00E21939" w:rsidP="00E21939">
      <w:pPr>
        <w:rPr>
          <w:lang w:val="ru-RU"/>
        </w:rPr>
      </w:pPr>
    </w:p>
    <w:p w14:paraId="11778F68" w14:textId="77777777" w:rsidR="00E21939" w:rsidRPr="002C454F" w:rsidRDefault="00E21939" w:rsidP="00E21939">
      <w:pPr>
        <w:rPr>
          <w:rFonts w:ascii="Tahoma" w:hAnsi="Tahoma" w:cs="Tahoma"/>
          <w:sz w:val="26"/>
          <w:szCs w:val="26"/>
          <w:lang w:val="ru-RU"/>
        </w:rPr>
      </w:pPr>
      <w:r w:rsidRPr="00474AAD">
        <w:rPr>
          <w:rFonts w:ascii="Tahoma" w:hAnsi="Tahoma" w:cs="Tahoma"/>
          <w:sz w:val="26"/>
          <w:szCs w:val="26"/>
          <w:lang w:val="ru-RU"/>
        </w:rPr>
        <w:t>Генеральный</w:t>
      </w:r>
      <w:r w:rsidRPr="002C454F">
        <w:rPr>
          <w:rFonts w:ascii="Tahoma" w:hAnsi="Tahoma" w:cs="Tahoma"/>
          <w:sz w:val="26"/>
          <w:szCs w:val="26"/>
          <w:lang w:val="ru-RU"/>
        </w:rPr>
        <w:t xml:space="preserve"> </w:t>
      </w:r>
      <w:r w:rsidRPr="00474AAD">
        <w:rPr>
          <w:rFonts w:ascii="Tahoma" w:hAnsi="Tahoma" w:cs="Tahoma"/>
          <w:sz w:val="26"/>
          <w:szCs w:val="26"/>
          <w:lang w:val="ru-RU"/>
        </w:rPr>
        <w:t>директор</w:t>
      </w:r>
      <w:r>
        <w:rPr>
          <w:rFonts w:ascii="Tahoma" w:hAnsi="Tahoma" w:cs="Tahoma"/>
          <w:sz w:val="26"/>
          <w:szCs w:val="26"/>
          <w:lang w:val="ru-RU"/>
        </w:rPr>
        <w:t xml:space="preserve">   </w:t>
      </w:r>
      <w:r w:rsidRPr="00474AAD">
        <w:rPr>
          <w:rFonts w:ascii="Tahoma" w:hAnsi="Tahoma" w:cs="Tahoma"/>
          <w:sz w:val="26"/>
          <w:szCs w:val="26"/>
          <w:lang w:val="ru-RU"/>
        </w:rPr>
        <w:t>_______________</w:t>
      </w:r>
      <w:r>
        <w:rPr>
          <w:rFonts w:ascii="Tahoma" w:hAnsi="Tahoma" w:cs="Tahoma"/>
          <w:sz w:val="26"/>
          <w:szCs w:val="26"/>
          <w:lang w:val="ru-RU"/>
        </w:rPr>
        <w:t>______________  М.И. Шукайлов</w:t>
      </w:r>
    </w:p>
    <w:p w14:paraId="32C546AC" w14:textId="77777777" w:rsidR="00E21939" w:rsidRPr="002C454F" w:rsidRDefault="00E21939" w:rsidP="00E21939">
      <w:pPr>
        <w:rPr>
          <w:rFonts w:ascii="Tahoma" w:hAnsi="Tahoma" w:cs="Tahoma"/>
          <w:sz w:val="20"/>
          <w:szCs w:val="20"/>
          <w:lang w:val="ru-RU"/>
        </w:rPr>
      </w:pPr>
    </w:p>
    <w:p w14:paraId="55350FAC" w14:textId="77777777" w:rsidR="00E21939" w:rsidRPr="002C454F" w:rsidRDefault="00E21939" w:rsidP="00E21939">
      <w:pPr>
        <w:rPr>
          <w:rFonts w:ascii="Tahoma" w:hAnsi="Tahoma" w:cs="Tahoma"/>
          <w:sz w:val="20"/>
          <w:szCs w:val="20"/>
          <w:lang w:val="ru-RU"/>
        </w:rPr>
      </w:pPr>
    </w:p>
    <w:p w14:paraId="6BF09C86" w14:textId="5688E734" w:rsidR="00E95508" w:rsidRDefault="00E95508" w:rsidP="00AA6870">
      <w:pPr>
        <w:pStyle w:val="ae"/>
        <w:spacing w:after="60" w:line="480" w:lineRule="auto"/>
        <w:ind w:left="-284" w:hanging="709"/>
        <w:jc w:val="center"/>
        <w:rPr>
          <w:noProof/>
        </w:rPr>
      </w:pPr>
      <w:r w:rsidRPr="00E95508">
        <w:rPr>
          <w:noProof/>
        </w:rPr>
        <w:drawing>
          <wp:inline distT="0" distB="0" distL="0" distR="0" wp14:anchorId="54A74662" wp14:editId="121CAAB2">
            <wp:extent cx="6527800" cy="4332649"/>
            <wp:effectExtent l="0" t="0" r="6350" b="0"/>
            <wp:docPr id="468" name="Рисунок 468" descr="T:\ДГК, Исполнительный аппарат\Блок Развития\Корпоративный департамент\Отдел ценных бумаг\фото для ГО\биробиджанская тэ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ДГК, Исполнительный аппарат\Блок Развития\Корпоративный департамент\Отдел ценных бумаг\фото для ГО\биробиджанская тэц.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3365" cy="4362891"/>
                    </a:xfrm>
                    <a:prstGeom prst="rect">
                      <a:avLst/>
                    </a:prstGeom>
                    <a:noFill/>
                    <a:ln>
                      <a:noFill/>
                    </a:ln>
                  </pic:spPr>
                </pic:pic>
              </a:graphicData>
            </a:graphic>
          </wp:inline>
        </w:drawing>
      </w:r>
    </w:p>
    <w:p w14:paraId="77F08512" w14:textId="77E7DFA6" w:rsidR="000A2F3C" w:rsidRPr="008830AE" w:rsidRDefault="000A2F3C" w:rsidP="000A2F3C">
      <w:pPr>
        <w:spacing w:after="60" w:line="480" w:lineRule="auto"/>
        <w:jc w:val="center"/>
        <w:rPr>
          <w:rFonts w:ascii="Arial Narrow" w:hAnsi="Arial Narrow"/>
          <w:b/>
          <w:bCs/>
          <w:sz w:val="32"/>
          <w:szCs w:val="32"/>
          <w:lang w:val="ru-RU"/>
        </w:rPr>
      </w:pPr>
      <w:r w:rsidRPr="008830AE">
        <w:rPr>
          <w:rFonts w:ascii="Arial Narrow" w:hAnsi="Arial Narrow"/>
          <w:b/>
          <w:bCs/>
          <w:sz w:val="32"/>
          <w:szCs w:val="32"/>
          <w:lang w:val="ru-RU"/>
        </w:rPr>
        <w:lastRenderedPageBreak/>
        <w:t>СОДЕРЖАНИЕ</w:t>
      </w:r>
    </w:p>
    <w:tbl>
      <w:tblPr>
        <w:tblW w:w="9496" w:type="dxa"/>
        <w:tblLook w:val="04A0" w:firstRow="1" w:lastRow="0" w:firstColumn="1" w:lastColumn="0" w:noHBand="0" w:noVBand="1"/>
      </w:tblPr>
      <w:tblGrid>
        <w:gridCol w:w="8951"/>
        <w:gridCol w:w="545"/>
      </w:tblGrid>
      <w:tr w:rsidR="000A2F3C" w:rsidRPr="008830AE" w14:paraId="0AE329ED" w14:textId="77777777" w:rsidTr="0014506F">
        <w:tc>
          <w:tcPr>
            <w:tcW w:w="8951" w:type="dxa"/>
            <w:vAlign w:val="center"/>
          </w:tcPr>
          <w:p w14:paraId="612DFEF2" w14:textId="3F7C475E" w:rsidR="000A2F3C" w:rsidRPr="008830AE" w:rsidRDefault="000A2F3C" w:rsidP="00A431D0">
            <w:pPr>
              <w:spacing w:line="360" w:lineRule="auto"/>
              <w:rPr>
                <w:rFonts w:ascii="Arial Narrow" w:hAnsi="Arial Narrow"/>
                <w:b/>
                <w:sz w:val="24"/>
                <w:lang w:val="ru-RU"/>
              </w:rPr>
            </w:pPr>
            <w:r w:rsidRPr="008830AE">
              <w:rPr>
                <w:rFonts w:ascii="Arial Narrow" w:hAnsi="Arial Narrow"/>
                <w:sz w:val="24"/>
                <w:lang w:val="ru-RU"/>
              </w:rPr>
              <w:t xml:space="preserve">Обращение </w:t>
            </w:r>
            <w:r w:rsidR="00B268F2">
              <w:rPr>
                <w:rFonts w:ascii="Arial Narrow" w:hAnsi="Arial Narrow"/>
                <w:sz w:val="24"/>
                <w:lang w:val="ru-RU"/>
              </w:rPr>
              <w:t>П</w:t>
            </w:r>
            <w:r w:rsidRPr="008830AE">
              <w:rPr>
                <w:rFonts w:ascii="Arial Narrow" w:hAnsi="Arial Narrow"/>
                <w:sz w:val="24"/>
                <w:lang w:val="ru-RU"/>
              </w:rPr>
              <w:t xml:space="preserve">редседателя Совета директоров </w:t>
            </w:r>
            <w:r w:rsidR="00B268F2">
              <w:rPr>
                <w:rFonts w:ascii="Arial Narrow" w:hAnsi="Arial Narrow"/>
                <w:b/>
                <w:sz w:val="24"/>
                <w:lang w:val="ru-RU"/>
              </w:rPr>
              <w:t>………....</w:t>
            </w:r>
            <w:r w:rsidR="00A431D0">
              <w:rPr>
                <w:rFonts w:ascii="Arial Narrow" w:hAnsi="Arial Narrow"/>
                <w:b/>
                <w:sz w:val="24"/>
                <w:lang w:val="ru-RU"/>
              </w:rPr>
              <w:t>.................................................................</w:t>
            </w:r>
          </w:p>
        </w:tc>
        <w:tc>
          <w:tcPr>
            <w:tcW w:w="545" w:type="dxa"/>
            <w:vAlign w:val="center"/>
          </w:tcPr>
          <w:p w14:paraId="3C9A6A0C"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5</w:t>
            </w:r>
          </w:p>
        </w:tc>
      </w:tr>
      <w:tr w:rsidR="00A431D0" w:rsidRPr="008830AE" w14:paraId="0CB1EB12" w14:textId="77777777" w:rsidTr="0014506F">
        <w:tc>
          <w:tcPr>
            <w:tcW w:w="8951" w:type="dxa"/>
            <w:vAlign w:val="center"/>
          </w:tcPr>
          <w:p w14:paraId="60F07392" w14:textId="11650658" w:rsidR="00A431D0" w:rsidRPr="00A431D0" w:rsidRDefault="00A431D0" w:rsidP="00B268F2">
            <w:pPr>
              <w:spacing w:line="360" w:lineRule="auto"/>
              <w:rPr>
                <w:rFonts w:ascii="Arial Narrow" w:hAnsi="Arial Narrow"/>
                <w:b/>
                <w:sz w:val="24"/>
                <w:lang w:val="ru-RU"/>
              </w:rPr>
            </w:pPr>
            <w:r w:rsidRPr="008830AE">
              <w:rPr>
                <w:rFonts w:ascii="Arial Narrow" w:hAnsi="Arial Narrow"/>
                <w:sz w:val="24"/>
                <w:lang w:val="ru-RU"/>
              </w:rPr>
              <w:t xml:space="preserve">Обращение </w:t>
            </w:r>
            <w:r>
              <w:rPr>
                <w:rFonts w:ascii="Arial Narrow" w:hAnsi="Arial Narrow"/>
                <w:sz w:val="24"/>
                <w:lang w:val="ru-RU"/>
              </w:rPr>
              <w:t>Г</w:t>
            </w:r>
            <w:r w:rsidRPr="008830AE">
              <w:rPr>
                <w:rFonts w:ascii="Arial Narrow" w:hAnsi="Arial Narrow"/>
                <w:sz w:val="24"/>
                <w:lang w:val="ru-RU"/>
              </w:rPr>
              <w:t>енерального директора Общества</w:t>
            </w:r>
            <w:r>
              <w:rPr>
                <w:rFonts w:ascii="Arial Narrow" w:hAnsi="Arial Narrow"/>
                <w:sz w:val="24"/>
                <w:lang w:val="ru-RU"/>
              </w:rPr>
              <w:t xml:space="preserve"> </w:t>
            </w:r>
            <w:r>
              <w:rPr>
                <w:rFonts w:ascii="Arial Narrow" w:hAnsi="Arial Narrow"/>
                <w:b/>
                <w:sz w:val="24"/>
                <w:lang w:val="ru-RU"/>
              </w:rPr>
              <w:t>………………………………………………………..</w:t>
            </w:r>
          </w:p>
        </w:tc>
        <w:tc>
          <w:tcPr>
            <w:tcW w:w="545" w:type="dxa"/>
            <w:vAlign w:val="center"/>
          </w:tcPr>
          <w:p w14:paraId="038E7F2F" w14:textId="10E958F1" w:rsidR="00A431D0" w:rsidRDefault="00A431D0" w:rsidP="00776E97">
            <w:pPr>
              <w:spacing w:line="360" w:lineRule="auto"/>
              <w:jc w:val="center"/>
              <w:rPr>
                <w:rFonts w:ascii="Arial Narrow" w:hAnsi="Arial Narrow"/>
                <w:sz w:val="24"/>
                <w:lang w:val="ru-RU"/>
              </w:rPr>
            </w:pPr>
            <w:r>
              <w:rPr>
                <w:rFonts w:ascii="Arial Narrow" w:hAnsi="Arial Narrow"/>
                <w:sz w:val="24"/>
                <w:lang w:val="ru-RU"/>
              </w:rPr>
              <w:t>6</w:t>
            </w:r>
          </w:p>
        </w:tc>
      </w:tr>
      <w:tr w:rsidR="000A2F3C" w:rsidRPr="000B20FC" w14:paraId="55E91142" w14:textId="77777777" w:rsidTr="0014506F">
        <w:tc>
          <w:tcPr>
            <w:tcW w:w="8951" w:type="dxa"/>
            <w:vAlign w:val="center"/>
          </w:tcPr>
          <w:p w14:paraId="47CC1B39" w14:textId="77777777" w:rsidR="000A2F3C" w:rsidRPr="008830AE" w:rsidRDefault="000A2F3C" w:rsidP="000B20FC">
            <w:pPr>
              <w:spacing w:line="360" w:lineRule="auto"/>
              <w:rPr>
                <w:rFonts w:ascii="Arial Narrow" w:hAnsi="Arial Narrow"/>
                <w:sz w:val="24"/>
                <w:lang w:val="ru-RU"/>
              </w:rPr>
            </w:pPr>
            <w:r w:rsidRPr="008830AE">
              <w:rPr>
                <w:rFonts w:ascii="Arial Narrow" w:hAnsi="Arial Narrow"/>
                <w:sz w:val="24"/>
                <w:lang w:val="ru-RU"/>
              </w:rPr>
              <w:t xml:space="preserve">1. </w:t>
            </w:r>
            <w:r w:rsidR="000B20FC">
              <w:rPr>
                <w:rFonts w:ascii="Arial Narrow" w:hAnsi="Arial Narrow"/>
                <w:sz w:val="24"/>
                <w:lang w:val="ru-RU"/>
              </w:rPr>
              <w:t xml:space="preserve">Развитие </w:t>
            </w:r>
            <w:r w:rsidRPr="008830AE">
              <w:rPr>
                <w:rFonts w:ascii="Arial Narrow" w:hAnsi="Arial Narrow"/>
                <w:bCs/>
                <w:sz w:val="24"/>
                <w:lang w:val="ru-RU"/>
              </w:rPr>
              <w:t>Обществ</w:t>
            </w:r>
            <w:r w:rsidR="000B20FC">
              <w:rPr>
                <w:rFonts w:ascii="Arial Narrow" w:hAnsi="Arial Narrow"/>
                <w:bCs/>
                <w:sz w:val="24"/>
                <w:lang w:val="ru-RU"/>
              </w:rPr>
              <w:t>а</w:t>
            </w:r>
            <w:r w:rsidRPr="008830AE">
              <w:rPr>
                <w:rFonts w:ascii="Arial Narrow" w:hAnsi="Arial Narrow"/>
                <w:sz w:val="24"/>
                <w:lang w:val="ru-RU"/>
              </w:rPr>
              <w:t xml:space="preserve"> </w:t>
            </w:r>
            <w:r w:rsidRPr="008830AE">
              <w:rPr>
                <w:rFonts w:ascii="Arial Narrow" w:hAnsi="Arial Narrow"/>
                <w:b/>
                <w:sz w:val="24"/>
                <w:lang w:val="ru-RU"/>
              </w:rPr>
              <w:t>…………………………………………...…</w:t>
            </w:r>
            <w:r w:rsidR="000B20FC">
              <w:rPr>
                <w:rFonts w:ascii="Arial Narrow" w:hAnsi="Arial Narrow"/>
                <w:b/>
                <w:sz w:val="24"/>
                <w:lang w:val="ru-RU"/>
              </w:rPr>
              <w:t>………………………………………..</w:t>
            </w:r>
          </w:p>
        </w:tc>
        <w:tc>
          <w:tcPr>
            <w:tcW w:w="545" w:type="dxa"/>
            <w:vAlign w:val="center"/>
          </w:tcPr>
          <w:p w14:paraId="7C3D4766"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7</w:t>
            </w:r>
          </w:p>
        </w:tc>
      </w:tr>
      <w:tr w:rsidR="000A2F3C" w:rsidRPr="000B20FC" w14:paraId="504E12AB" w14:textId="77777777" w:rsidTr="0014506F">
        <w:tc>
          <w:tcPr>
            <w:tcW w:w="8951" w:type="dxa"/>
            <w:vAlign w:val="center"/>
          </w:tcPr>
          <w:p w14:paraId="6947FEE5" w14:textId="6CA9C492" w:rsidR="000A2F3C" w:rsidRPr="008830AE" w:rsidRDefault="000A2F3C" w:rsidP="001C69B3">
            <w:pPr>
              <w:spacing w:line="360" w:lineRule="auto"/>
              <w:rPr>
                <w:rFonts w:ascii="Arial Narrow" w:hAnsi="Arial Narrow"/>
                <w:b/>
                <w:sz w:val="24"/>
                <w:lang w:val="ru-RU"/>
              </w:rPr>
            </w:pPr>
            <w:r w:rsidRPr="008830AE">
              <w:rPr>
                <w:rFonts w:ascii="Arial Narrow" w:hAnsi="Arial Narrow"/>
                <w:sz w:val="24"/>
                <w:lang w:val="ru-RU"/>
              </w:rPr>
              <w:t xml:space="preserve">1.1. Об Обществе и его положении в отрасли </w:t>
            </w:r>
            <w:r w:rsidRPr="008830AE">
              <w:rPr>
                <w:rFonts w:ascii="Arial Narrow" w:hAnsi="Arial Narrow"/>
                <w:b/>
                <w:sz w:val="24"/>
                <w:lang w:val="ru-RU"/>
              </w:rPr>
              <w:t>…………………………………………………………</w:t>
            </w:r>
          </w:p>
        </w:tc>
        <w:tc>
          <w:tcPr>
            <w:tcW w:w="545" w:type="dxa"/>
            <w:vAlign w:val="center"/>
          </w:tcPr>
          <w:p w14:paraId="0A0A82F1"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7</w:t>
            </w:r>
          </w:p>
        </w:tc>
      </w:tr>
      <w:tr w:rsidR="000A2F3C" w:rsidRPr="008830AE" w14:paraId="1B7DDF6C" w14:textId="77777777" w:rsidTr="0014506F">
        <w:tc>
          <w:tcPr>
            <w:tcW w:w="8951" w:type="dxa"/>
            <w:vAlign w:val="center"/>
          </w:tcPr>
          <w:p w14:paraId="5E2F1006" w14:textId="144AB8CB" w:rsidR="000A2F3C" w:rsidRPr="008830AE" w:rsidRDefault="000A2F3C" w:rsidP="001C69B3">
            <w:pPr>
              <w:spacing w:line="360" w:lineRule="auto"/>
              <w:rPr>
                <w:rFonts w:ascii="Arial Narrow" w:hAnsi="Arial Narrow"/>
                <w:sz w:val="24"/>
                <w:lang w:val="ru-RU"/>
              </w:rPr>
            </w:pPr>
            <w:r w:rsidRPr="008830AE">
              <w:rPr>
                <w:rFonts w:ascii="Arial Narrow" w:hAnsi="Arial Narrow"/>
                <w:sz w:val="24"/>
                <w:lang w:val="ru-RU"/>
              </w:rPr>
              <w:t xml:space="preserve">1.2. </w:t>
            </w:r>
            <w:r w:rsidR="000B20FC" w:rsidRPr="008830AE">
              <w:rPr>
                <w:rFonts w:ascii="Arial Narrow" w:hAnsi="Arial Narrow"/>
                <w:sz w:val="24"/>
                <w:szCs w:val="22"/>
                <w:lang w:val="ru-RU"/>
              </w:rPr>
              <w:t xml:space="preserve">Стратегические цели </w:t>
            </w:r>
            <w:r w:rsidRPr="008830AE">
              <w:rPr>
                <w:rFonts w:ascii="Arial Narrow" w:hAnsi="Arial Narrow"/>
                <w:b/>
                <w:bCs/>
                <w:sz w:val="24"/>
                <w:lang w:val="ru-RU"/>
              </w:rPr>
              <w:t>………………………………………………………………………..…………</w:t>
            </w:r>
          </w:p>
        </w:tc>
        <w:tc>
          <w:tcPr>
            <w:tcW w:w="545" w:type="dxa"/>
            <w:vAlign w:val="center"/>
          </w:tcPr>
          <w:p w14:paraId="4E869138" w14:textId="77777777" w:rsidR="000A2F3C" w:rsidRPr="00234FEB" w:rsidRDefault="00094E7E" w:rsidP="00E8664B">
            <w:pPr>
              <w:spacing w:line="360" w:lineRule="auto"/>
              <w:jc w:val="center"/>
              <w:rPr>
                <w:rFonts w:ascii="Arial Narrow" w:hAnsi="Arial Narrow"/>
                <w:sz w:val="24"/>
                <w:lang w:val="ru-RU"/>
              </w:rPr>
            </w:pPr>
            <w:r w:rsidRPr="00234FEB">
              <w:rPr>
                <w:rFonts w:ascii="Arial Narrow" w:hAnsi="Arial Narrow"/>
                <w:sz w:val="24"/>
                <w:lang w:val="ru-RU"/>
              </w:rPr>
              <w:t>1</w:t>
            </w:r>
            <w:r w:rsidR="00E8664B">
              <w:rPr>
                <w:rFonts w:ascii="Arial Narrow" w:hAnsi="Arial Narrow"/>
                <w:sz w:val="24"/>
                <w:lang w:val="ru-RU"/>
              </w:rPr>
              <w:t>5</w:t>
            </w:r>
          </w:p>
        </w:tc>
      </w:tr>
      <w:tr w:rsidR="000A2F3C" w:rsidRPr="008830AE" w14:paraId="454F5BAF" w14:textId="77777777" w:rsidTr="0014506F">
        <w:tc>
          <w:tcPr>
            <w:tcW w:w="8951" w:type="dxa"/>
            <w:vAlign w:val="center"/>
          </w:tcPr>
          <w:p w14:paraId="46F0F00D" w14:textId="5C106D09" w:rsidR="000A2F3C" w:rsidRPr="008830AE" w:rsidRDefault="000A2F3C" w:rsidP="001C69B3">
            <w:pPr>
              <w:spacing w:line="360" w:lineRule="auto"/>
              <w:rPr>
                <w:rFonts w:ascii="Arial Narrow" w:hAnsi="Arial Narrow"/>
                <w:sz w:val="24"/>
                <w:lang w:val="ru-RU"/>
              </w:rPr>
            </w:pPr>
            <w:r w:rsidRPr="008830AE">
              <w:rPr>
                <w:rFonts w:ascii="Arial Narrow" w:hAnsi="Arial Narrow"/>
                <w:sz w:val="24"/>
                <w:szCs w:val="22"/>
                <w:lang w:val="ru-RU"/>
              </w:rPr>
              <w:t xml:space="preserve">1.3. </w:t>
            </w:r>
            <w:r w:rsidR="00E8664B" w:rsidRPr="008830AE">
              <w:rPr>
                <w:rFonts w:ascii="Arial Narrow" w:eastAsiaTheme="minorHAnsi" w:hAnsi="Arial Narrow" w:cs="Garamond,Italic"/>
                <w:bCs/>
                <w:iCs/>
                <w:sz w:val="24"/>
                <w:lang w:val="ru-RU" w:eastAsia="en-US"/>
              </w:rPr>
              <w:t xml:space="preserve">Приоритетные задачи и перспективы развития Общества </w:t>
            </w:r>
            <w:r w:rsidRPr="008830AE">
              <w:rPr>
                <w:rFonts w:ascii="Arial Narrow" w:hAnsi="Arial Narrow"/>
                <w:b/>
                <w:sz w:val="24"/>
                <w:szCs w:val="22"/>
                <w:lang w:val="ru-RU"/>
              </w:rPr>
              <w:t>……………………...…………..…</w:t>
            </w:r>
          </w:p>
        </w:tc>
        <w:tc>
          <w:tcPr>
            <w:tcW w:w="545" w:type="dxa"/>
            <w:vAlign w:val="center"/>
          </w:tcPr>
          <w:p w14:paraId="2435F6F2" w14:textId="169B656C" w:rsidR="000A2F3C" w:rsidRPr="00234FEB" w:rsidRDefault="00B268F2" w:rsidP="00057F87">
            <w:pPr>
              <w:spacing w:line="360" w:lineRule="auto"/>
              <w:jc w:val="center"/>
              <w:rPr>
                <w:rFonts w:ascii="Arial Narrow" w:hAnsi="Arial Narrow"/>
                <w:sz w:val="24"/>
                <w:lang w:val="ru-RU"/>
              </w:rPr>
            </w:pPr>
            <w:r>
              <w:rPr>
                <w:rFonts w:ascii="Arial Narrow" w:hAnsi="Arial Narrow"/>
                <w:sz w:val="24"/>
                <w:lang w:val="ru-RU"/>
              </w:rPr>
              <w:t>1</w:t>
            </w:r>
            <w:r w:rsidR="003C2544">
              <w:rPr>
                <w:rFonts w:ascii="Arial Narrow" w:hAnsi="Arial Narrow"/>
                <w:sz w:val="24"/>
                <w:lang w:val="ru-RU"/>
              </w:rPr>
              <w:t>6</w:t>
            </w:r>
          </w:p>
        </w:tc>
      </w:tr>
      <w:tr w:rsidR="000A2F3C" w:rsidRPr="008830AE" w14:paraId="51E65796" w14:textId="77777777" w:rsidTr="0014506F">
        <w:tc>
          <w:tcPr>
            <w:tcW w:w="8951" w:type="dxa"/>
            <w:vAlign w:val="center"/>
          </w:tcPr>
          <w:p w14:paraId="107D2424" w14:textId="3573873E" w:rsidR="000A2F3C" w:rsidRPr="008830AE" w:rsidRDefault="000A2F3C" w:rsidP="001C69B3">
            <w:pPr>
              <w:spacing w:line="360" w:lineRule="auto"/>
              <w:rPr>
                <w:rFonts w:ascii="Arial Narrow" w:hAnsi="Arial Narrow"/>
                <w:sz w:val="24"/>
                <w:lang w:val="ru-RU"/>
              </w:rPr>
            </w:pPr>
            <w:r w:rsidRPr="008830AE">
              <w:rPr>
                <w:rFonts w:ascii="Arial Narrow" w:eastAsiaTheme="minorHAnsi" w:hAnsi="Arial Narrow" w:cs="Garamond,Italic"/>
                <w:bCs/>
                <w:iCs/>
                <w:sz w:val="24"/>
                <w:lang w:val="ru-RU" w:eastAsia="en-US"/>
              </w:rPr>
              <w:t xml:space="preserve">1.4. Управление рисками </w:t>
            </w:r>
            <w:r w:rsidRPr="008830AE">
              <w:rPr>
                <w:rFonts w:ascii="Arial Narrow" w:eastAsiaTheme="minorHAnsi" w:hAnsi="Arial Narrow" w:cs="Garamond,Italic"/>
                <w:b/>
                <w:bCs/>
                <w:iCs/>
                <w:sz w:val="24"/>
                <w:lang w:val="ru-RU" w:eastAsia="en-US"/>
              </w:rPr>
              <w:t>…………………………………………………………………………………..</w:t>
            </w:r>
          </w:p>
        </w:tc>
        <w:tc>
          <w:tcPr>
            <w:tcW w:w="545" w:type="dxa"/>
            <w:vAlign w:val="center"/>
          </w:tcPr>
          <w:p w14:paraId="2BE02B35" w14:textId="0018E3DD" w:rsidR="000A2F3C" w:rsidRPr="00234FEB" w:rsidRDefault="00730FDE" w:rsidP="00776E97">
            <w:pPr>
              <w:spacing w:line="360" w:lineRule="auto"/>
              <w:jc w:val="center"/>
              <w:rPr>
                <w:rFonts w:ascii="Arial Narrow" w:hAnsi="Arial Narrow"/>
                <w:sz w:val="24"/>
                <w:lang w:val="ru-RU"/>
              </w:rPr>
            </w:pPr>
            <w:r>
              <w:rPr>
                <w:rFonts w:ascii="Arial Narrow" w:hAnsi="Arial Narrow"/>
                <w:sz w:val="24"/>
                <w:lang w:val="ru-RU"/>
              </w:rPr>
              <w:t>17</w:t>
            </w:r>
          </w:p>
        </w:tc>
      </w:tr>
      <w:tr w:rsidR="000A2F3C" w:rsidRPr="008830AE" w14:paraId="55B6ABFC" w14:textId="77777777" w:rsidTr="0014506F">
        <w:tc>
          <w:tcPr>
            <w:tcW w:w="8951" w:type="dxa"/>
            <w:vAlign w:val="center"/>
          </w:tcPr>
          <w:p w14:paraId="0CBAEC56" w14:textId="52C54A8F" w:rsidR="000A2F3C" w:rsidRPr="008830AE" w:rsidRDefault="000A2F3C" w:rsidP="00B04394">
            <w:pPr>
              <w:spacing w:line="360" w:lineRule="auto"/>
              <w:rPr>
                <w:rFonts w:ascii="Arial Narrow" w:hAnsi="Arial Narrow"/>
                <w:b/>
                <w:sz w:val="24"/>
                <w:lang w:val="ru-RU"/>
              </w:rPr>
            </w:pPr>
            <w:r w:rsidRPr="008830AE">
              <w:rPr>
                <w:rFonts w:ascii="Arial Narrow" w:eastAsiaTheme="minorHAnsi" w:hAnsi="Arial Narrow" w:cs="Garamond,Italic"/>
                <w:bCs/>
                <w:iCs/>
                <w:sz w:val="24"/>
                <w:lang w:val="ru-RU" w:eastAsia="en-US"/>
              </w:rPr>
              <w:t xml:space="preserve">1.5. </w:t>
            </w:r>
            <w:r w:rsidR="00332F87">
              <w:rPr>
                <w:rFonts w:ascii="Arial Narrow" w:hAnsi="Arial Narrow"/>
                <w:sz w:val="24"/>
                <w:szCs w:val="22"/>
                <w:lang w:val="ru-RU"/>
              </w:rPr>
              <w:t xml:space="preserve">Основные достижения в </w:t>
            </w:r>
            <w:r w:rsidR="00B04394">
              <w:rPr>
                <w:rFonts w:ascii="Arial Narrow" w:hAnsi="Arial Narrow"/>
                <w:sz w:val="24"/>
                <w:szCs w:val="22"/>
                <w:lang w:val="ru-RU"/>
              </w:rPr>
              <w:t>отчетном</w:t>
            </w:r>
            <w:r w:rsidR="00E8664B" w:rsidRPr="008830AE">
              <w:rPr>
                <w:rFonts w:ascii="Arial Narrow" w:hAnsi="Arial Narrow"/>
                <w:sz w:val="24"/>
                <w:szCs w:val="22"/>
                <w:lang w:val="ru-RU"/>
              </w:rPr>
              <w:t xml:space="preserve"> году </w:t>
            </w:r>
            <w:r w:rsidRPr="008830AE">
              <w:rPr>
                <w:rFonts w:ascii="Arial Narrow" w:eastAsiaTheme="minorHAnsi" w:hAnsi="Arial Narrow" w:cs="Garamond,Italic"/>
                <w:b/>
                <w:bCs/>
                <w:iCs/>
                <w:sz w:val="24"/>
                <w:lang w:val="ru-RU" w:eastAsia="en-US"/>
              </w:rPr>
              <w:t>……………………………………</w:t>
            </w:r>
            <w:r w:rsidR="00E8664B">
              <w:rPr>
                <w:rFonts w:ascii="Arial Narrow" w:eastAsiaTheme="minorHAnsi" w:hAnsi="Arial Narrow" w:cs="Garamond,Italic"/>
                <w:b/>
                <w:bCs/>
                <w:iCs/>
                <w:sz w:val="24"/>
                <w:lang w:val="ru-RU" w:eastAsia="en-US"/>
              </w:rPr>
              <w:t>…………</w:t>
            </w:r>
            <w:r w:rsidR="00B04394">
              <w:rPr>
                <w:rFonts w:ascii="Arial Narrow" w:eastAsiaTheme="minorHAnsi" w:hAnsi="Arial Narrow" w:cs="Garamond,Italic"/>
                <w:b/>
                <w:bCs/>
                <w:iCs/>
                <w:sz w:val="24"/>
                <w:lang w:val="ru-RU" w:eastAsia="en-US"/>
              </w:rPr>
              <w:t>…</w:t>
            </w:r>
            <w:r w:rsidR="00E8664B">
              <w:rPr>
                <w:rFonts w:ascii="Arial Narrow" w:eastAsiaTheme="minorHAnsi" w:hAnsi="Arial Narrow" w:cs="Garamond,Italic"/>
                <w:b/>
                <w:bCs/>
                <w:iCs/>
                <w:sz w:val="24"/>
                <w:lang w:val="ru-RU" w:eastAsia="en-US"/>
              </w:rPr>
              <w:t>…………</w:t>
            </w:r>
          </w:p>
        </w:tc>
        <w:tc>
          <w:tcPr>
            <w:tcW w:w="545" w:type="dxa"/>
            <w:vAlign w:val="center"/>
          </w:tcPr>
          <w:p w14:paraId="7A0966B8" w14:textId="44E625EE" w:rsidR="000A2F3C" w:rsidRPr="00234FEB" w:rsidRDefault="00355984" w:rsidP="00776E97">
            <w:pPr>
              <w:spacing w:line="360" w:lineRule="auto"/>
              <w:jc w:val="center"/>
              <w:rPr>
                <w:rFonts w:ascii="Arial Narrow" w:hAnsi="Arial Narrow"/>
                <w:sz w:val="24"/>
                <w:lang w:val="ru-RU"/>
              </w:rPr>
            </w:pPr>
            <w:r w:rsidRPr="00234FEB">
              <w:rPr>
                <w:rFonts w:ascii="Arial Narrow" w:hAnsi="Arial Narrow"/>
                <w:sz w:val="24"/>
                <w:lang w:val="ru-RU"/>
              </w:rPr>
              <w:t>2</w:t>
            </w:r>
            <w:r w:rsidR="00730FDE">
              <w:rPr>
                <w:rFonts w:ascii="Arial Narrow" w:hAnsi="Arial Narrow"/>
                <w:sz w:val="24"/>
                <w:lang w:val="ru-RU"/>
              </w:rPr>
              <w:t>3</w:t>
            </w:r>
          </w:p>
        </w:tc>
      </w:tr>
      <w:tr w:rsidR="000A2F3C" w:rsidRPr="008830AE" w14:paraId="4D3FE854" w14:textId="77777777" w:rsidTr="0014506F">
        <w:tc>
          <w:tcPr>
            <w:tcW w:w="8951" w:type="dxa"/>
            <w:vAlign w:val="center"/>
          </w:tcPr>
          <w:p w14:paraId="5BF0C839" w14:textId="09F649BE" w:rsidR="000A2F3C" w:rsidRPr="008830AE" w:rsidRDefault="000A2F3C" w:rsidP="001C69B3">
            <w:pPr>
              <w:spacing w:line="360" w:lineRule="auto"/>
              <w:rPr>
                <w:rFonts w:ascii="Arial Narrow" w:hAnsi="Arial Narrow"/>
                <w:b/>
                <w:sz w:val="24"/>
                <w:lang w:val="ru-RU"/>
              </w:rPr>
            </w:pPr>
            <w:r w:rsidRPr="008830AE">
              <w:rPr>
                <w:rFonts w:ascii="Arial Narrow" w:hAnsi="Arial Narrow"/>
                <w:sz w:val="24"/>
                <w:szCs w:val="22"/>
                <w:lang w:val="ru-RU"/>
              </w:rPr>
              <w:t>2. К</w:t>
            </w:r>
            <w:r w:rsidRPr="008830AE">
              <w:rPr>
                <w:rFonts w:ascii="Arial Narrow" w:hAnsi="Arial Narrow"/>
                <w:sz w:val="24"/>
                <w:szCs w:val="20"/>
                <w:lang w:val="ru-RU"/>
              </w:rPr>
              <w:t xml:space="preserve">орпоративное управление </w:t>
            </w:r>
            <w:r w:rsidRPr="008830AE">
              <w:rPr>
                <w:rFonts w:ascii="Arial Narrow" w:hAnsi="Arial Narrow"/>
                <w:b/>
                <w:sz w:val="24"/>
                <w:szCs w:val="20"/>
                <w:lang w:val="ru-RU"/>
              </w:rPr>
              <w:t>…………………………………………………………………………….</w:t>
            </w:r>
          </w:p>
        </w:tc>
        <w:tc>
          <w:tcPr>
            <w:tcW w:w="545" w:type="dxa"/>
            <w:vAlign w:val="center"/>
          </w:tcPr>
          <w:p w14:paraId="3F3E1F34" w14:textId="1DC102D5" w:rsidR="000A2F3C" w:rsidRPr="00234FEB" w:rsidRDefault="0084162F" w:rsidP="00820A79">
            <w:pPr>
              <w:spacing w:line="360" w:lineRule="auto"/>
              <w:jc w:val="center"/>
              <w:rPr>
                <w:rFonts w:ascii="Arial Narrow" w:hAnsi="Arial Narrow"/>
                <w:sz w:val="24"/>
                <w:lang w:val="ru-RU"/>
              </w:rPr>
            </w:pPr>
            <w:r>
              <w:rPr>
                <w:rFonts w:ascii="Arial Narrow" w:hAnsi="Arial Narrow"/>
                <w:sz w:val="24"/>
                <w:lang w:val="ru-RU"/>
              </w:rPr>
              <w:t>2</w:t>
            </w:r>
            <w:r w:rsidR="0067446F">
              <w:rPr>
                <w:rFonts w:ascii="Arial Narrow" w:hAnsi="Arial Narrow"/>
                <w:sz w:val="24"/>
                <w:lang w:val="ru-RU"/>
              </w:rPr>
              <w:t>5</w:t>
            </w:r>
          </w:p>
        </w:tc>
      </w:tr>
      <w:tr w:rsidR="000A2F3C" w:rsidRPr="008830AE" w14:paraId="22FA5BE0" w14:textId="77777777" w:rsidTr="0014506F">
        <w:tc>
          <w:tcPr>
            <w:tcW w:w="8951" w:type="dxa"/>
            <w:vAlign w:val="center"/>
          </w:tcPr>
          <w:p w14:paraId="27C0C193"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bCs/>
                <w:sz w:val="24"/>
                <w:szCs w:val="20"/>
                <w:lang w:val="ru-RU"/>
              </w:rPr>
              <w:t xml:space="preserve">2.1. Структура органов управления и контроля Общества </w:t>
            </w:r>
            <w:r w:rsidRPr="008830AE">
              <w:rPr>
                <w:rFonts w:ascii="Arial Narrow" w:hAnsi="Arial Narrow"/>
                <w:b/>
                <w:bCs/>
                <w:sz w:val="24"/>
                <w:szCs w:val="20"/>
                <w:lang w:val="ru-RU"/>
              </w:rPr>
              <w:t>…………………………………………….</w:t>
            </w:r>
          </w:p>
        </w:tc>
        <w:tc>
          <w:tcPr>
            <w:tcW w:w="545" w:type="dxa"/>
            <w:vAlign w:val="center"/>
          </w:tcPr>
          <w:p w14:paraId="28CEDCD3" w14:textId="500A0DFD" w:rsidR="000A2F3C" w:rsidRPr="00234FEB" w:rsidRDefault="00FB1C37" w:rsidP="000958F8">
            <w:pPr>
              <w:spacing w:line="360" w:lineRule="auto"/>
              <w:jc w:val="center"/>
              <w:rPr>
                <w:rFonts w:ascii="Arial Narrow" w:hAnsi="Arial Narrow"/>
                <w:sz w:val="24"/>
                <w:lang w:val="ru-RU"/>
              </w:rPr>
            </w:pPr>
            <w:r>
              <w:rPr>
                <w:rFonts w:ascii="Arial Narrow" w:hAnsi="Arial Narrow"/>
                <w:sz w:val="24"/>
                <w:lang w:val="ru-RU"/>
              </w:rPr>
              <w:t>2</w:t>
            </w:r>
            <w:r w:rsidR="0067446F">
              <w:rPr>
                <w:rFonts w:ascii="Arial Narrow" w:hAnsi="Arial Narrow"/>
                <w:sz w:val="24"/>
                <w:lang w:val="ru-RU"/>
              </w:rPr>
              <w:t>5</w:t>
            </w:r>
          </w:p>
        </w:tc>
      </w:tr>
      <w:tr w:rsidR="000A2F3C" w:rsidRPr="008830AE" w14:paraId="64259AE4" w14:textId="77777777" w:rsidTr="0014506F">
        <w:tc>
          <w:tcPr>
            <w:tcW w:w="8951" w:type="dxa"/>
            <w:vAlign w:val="center"/>
          </w:tcPr>
          <w:p w14:paraId="79A37651" w14:textId="6217FEC4" w:rsidR="000A2F3C" w:rsidRPr="008830AE" w:rsidRDefault="000A2F3C" w:rsidP="001C69B3">
            <w:pPr>
              <w:spacing w:line="360" w:lineRule="auto"/>
              <w:rPr>
                <w:rFonts w:ascii="Arial Narrow" w:hAnsi="Arial Narrow"/>
                <w:b/>
                <w:sz w:val="24"/>
                <w:lang w:val="ru-RU"/>
              </w:rPr>
            </w:pPr>
            <w:r w:rsidRPr="008830AE">
              <w:rPr>
                <w:rFonts w:ascii="Arial Narrow" w:hAnsi="Arial Narrow"/>
                <w:bCs/>
                <w:sz w:val="24"/>
                <w:szCs w:val="20"/>
                <w:lang w:val="ru-RU"/>
              </w:rPr>
              <w:t xml:space="preserve">2.1.1. Общее собрание акционеров </w:t>
            </w:r>
            <w:r w:rsidRPr="008830AE">
              <w:rPr>
                <w:rFonts w:ascii="Arial Narrow" w:hAnsi="Arial Narrow"/>
                <w:b/>
                <w:bCs/>
                <w:sz w:val="24"/>
                <w:szCs w:val="20"/>
                <w:lang w:val="ru-RU"/>
              </w:rPr>
              <w:t>………………………………………………………………………</w:t>
            </w:r>
          </w:p>
        </w:tc>
        <w:tc>
          <w:tcPr>
            <w:tcW w:w="545" w:type="dxa"/>
            <w:vAlign w:val="center"/>
          </w:tcPr>
          <w:p w14:paraId="0EFEE861" w14:textId="3107F7DF" w:rsidR="000A2F3C" w:rsidRPr="00234FEB" w:rsidRDefault="0067446F" w:rsidP="00776E97">
            <w:pPr>
              <w:spacing w:line="360" w:lineRule="auto"/>
              <w:jc w:val="center"/>
              <w:rPr>
                <w:rFonts w:ascii="Arial Narrow" w:hAnsi="Arial Narrow"/>
                <w:sz w:val="24"/>
                <w:lang w:val="ru-RU"/>
              </w:rPr>
            </w:pPr>
            <w:r>
              <w:rPr>
                <w:rFonts w:ascii="Arial Narrow" w:hAnsi="Arial Narrow"/>
                <w:sz w:val="24"/>
                <w:lang w:val="ru-RU"/>
              </w:rPr>
              <w:t>25</w:t>
            </w:r>
          </w:p>
        </w:tc>
      </w:tr>
      <w:tr w:rsidR="000A2F3C" w:rsidRPr="008830AE" w14:paraId="61A98731" w14:textId="77777777" w:rsidTr="0014506F">
        <w:tc>
          <w:tcPr>
            <w:tcW w:w="8951" w:type="dxa"/>
            <w:vAlign w:val="center"/>
          </w:tcPr>
          <w:p w14:paraId="11B40BE0" w14:textId="6FE2FB9E" w:rsidR="000A2F3C" w:rsidRPr="008830AE" w:rsidRDefault="000A2F3C" w:rsidP="001C69B3">
            <w:pPr>
              <w:spacing w:line="360" w:lineRule="auto"/>
              <w:rPr>
                <w:rFonts w:ascii="Arial Narrow" w:hAnsi="Arial Narrow"/>
                <w:b/>
                <w:sz w:val="24"/>
                <w:lang w:val="ru-RU"/>
              </w:rPr>
            </w:pPr>
            <w:r w:rsidRPr="008830AE">
              <w:rPr>
                <w:rFonts w:ascii="Arial Narrow" w:hAnsi="Arial Narrow"/>
                <w:bCs/>
                <w:sz w:val="24"/>
                <w:szCs w:val="20"/>
                <w:lang w:val="ru-RU"/>
              </w:rPr>
              <w:t xml:space="preserve">2.1.2. Совет директоров. </w:t>
            </w:r>
            <w:r w:rsidRPr="008830AE">
              <w:rPr>
                <w:rFonts w:ascii="Arial Narrow" w:hAnsi="Arial Narrow"/>
                <w:b/>
                <w:bCs/>
                <w:sz w:val="24"/>
                <w:szCs w:val="20"/>
                <w:lang w:val="ru-RU"/>
              </w:rPr>
              <w:t>……………………………………………</w:t>
            </w:r>
            <w:r w:rsidR="00803E76">
              <w:rPr>
                <w:rFonts w:ascii="Arial Narrow" w:hAnsi="Arial Narrow"/>
                <w:b/>
                <w:bCs/>
                <w:sz w:val="24"/>
                <w:szCs w:val="20"/>
                <w:lang w:val="ru-RU"/>
              </w:rPr>
              <w:t>…………………………………….</w:t>
            </w:r>
            <w:r w:rsidRPr="008830AE">
              <w:rPr>
                <w:rFonts w:ascii="Arial Narrow" w:hAnsi="Arial Narrow"/>
                <w:b/>
                <w:bCs/>
                <w:sz w:val="24"/>
                <w:szCs w:val="20"/>
                <w:lang w:val="ru-RU"/>
              </w:rPr>
              <w:t>..</w:t>
            </w:r>
          </w:p>
        </w:tc>
        <w:tc>
          <w:tcPr>
            <w:tcW w:w="545" w:type="dxa"/>
            <w:vAlign w:val="center"/>
          </w:tcPr>
          <w:p w14:paraId="43384B32" w14:textId="07D4657B" w:rsidR="000A2F3C" w:rsidRPr="00234FEB" w:rsidRDefault="000416F2" w:rsidP="00332F87">
            <w:pPr>
              <w:spacing w:line="360" w:lineRule="auto"/>
              <w:jc w:val="center"/>
              <w:rPr>
                <w:rFonts w:ascii="Arial Narrow" w:hAnsi="Arial Narrow"/>
                <w:sz w:val="24"/>
                <w:lang w:val="ru-RU"/>
              </w:rPr>
            </w:pPr>
            <w:r>
              <w:rPr>
                <w:rFonts w:ascii="Arial Narrow" w:hAnsi="Arial Narrow"/>
                <w:sz w:val="24"/>
                <w:lang w:val="ru-RU"/>
              </w:rPr>
              <w:t>2</w:t>
            </w:r>
            <w:r w:rsidR="0067446F">
              <w:rPr>
                <w:rFonts w:ascii="Arial Narrow" w:hAnsi="Arial Narrow"/>
                <w:sz w:val="24"/>
                <w:lang w:val="ru-RU"/>
              </w:rPr>
              <w:t>6</w:t>
            </w:r>
          </w:p>
        </w:tc>
      </w:tr>
      <w:tr w:rsidR="000A2F3C" w:rsidRPr="008830AE" w14:paraId="0662DBD7" w14:textId="77777777" w:rsidTr="0014506F">
        <w:tc>
          <w:tcPr>
            <w:tcW w:w="8951" w:type="dxa"/>
            <w:vAlign w:val="center"/>
          </w:tcPr>
          <w:p w14:paraId="3FB44E53" w14:textId="2C650208" w:rsidR="000A2F3C" w:rsidRPr="008830AE" w:rsidRDefault="000A2F3C" w:rsidP="001C69B3">
            <w:pPr>
              <w:spacing w:line="360" w:lineRule="auto"/>
              <w:rPr>
                <w:rFonts w:ascii="Arial Narrow" w:hAnsi="Arial Narrow"/>
                <w:b/>
                <w:sz w:val="24"/>
                <w:lang w:val="ru-RU"/>
              </w:rPr>
            </w:pPr>
            <w:r w:rsidRPr="008830AE">
              <w:rPr>
                <w:rFonts w:ascii="Arial Narrow" w:hAnsi="Arial Narrow"/>
                <w:bCs/>
                <w:sz w:val="24"/>
                <w:szCs w:val="20"/>
                <w:lang w:val="ru-RU"/>
              </w:rPr>
              <w:t>2.1.3. Исполнительный орган. Единоличный исполнительный орган</w:t>
            </w:r>
            <w:r w:rsidRPr="008830AE">
              <w:rPr>
                <w:rFonts w:ascii="Arial Narrow" w:hAnsi="Arial Narrow"/>
                <w:b/>
                <w:bCs/>
                <w:sz w:val="24"/>
                <w:szCs w:val="20"/>
                <w:lang w:val="ru-RU"/>
              </w:rPr>
              <w:t>………………………………..</w:t>
            </w:r>
          </w:p>
        </w:tc>
        <w:tc>
          <w:tcPr>
            <w:tcW w:w="545" w:type="dxa"/>
            <w:vAlign w:val="center"/>
          </w:tcPr>
          <w:p w14:paraId="032D92BC" w14:textId="0733E7A2" w:rsidR="000A2F3C" w:rsidRPr="00234FEB" w:rsidRDefault="00C17FCA" w:rsidP="002624B2">
            <w:pPr>
              <w:spacing w:line="360" w:lineRule="auto"/>
              <w:jc w:val="center"/>
              <w:rPr>
                <w:rFonts w:ascii="Arial Narrow" w:hAnsi="Arial Narrow"/>
                <w:sz w:val="24"/>
                <w:lang w:val="ru-RU"/>
              </w:rPr>
            </w:pPr>
            <w:r>
              <w:rPr>
                <w:rFonts w:ascii="Arial Narrow" w:hAnsi="Arial Narrow"/>
                <w:sz w:val="24"/>
                <w:lang w:val="ru-RU"/>
              </w:rPr>
              <w:t>2</w:t>
            </w:r>
            <w:r w:rsidR="0067446F">
              <w:rPr>
                <w:rFonts w:ascii="Arial Narrow" w:hAnsi="Arial Narrow"/>
                <w:sz w:val="24"/>
                <w:lang w:val="ru-RU"/>
              </w:rPr>
              <w:t>9</w:t>
            </w:r>
          </w:p>
        </w:tc>
      </w:tr>
      <w:tr w:rsidR="000A2F3C" w:rsidRPr="008830AE" w14:paraId="2EAFE3E5" w14:textId="77777777" w:rsidTr="0014506F">
        <w:tc>
          <w:tcPr>
            <w:tcW w:w="8951" w:type="dxa"/>
            <w:vAlign w:val="center"/>
          </w:tcPr>
          <w:p w14:paraId="19987AA9" w14:textId="6985EDBE" w:rsidR="000A2F3C" w:rsidRPr="008830AE" w:rsidRDefault="000A2F3C" w:rsidP="001C69B3">
            <w:pPr>
              <w:spacing w:line="360" w:lineRule="auto"/>
              <w:rPr>
                <w:rFonts w:ascii="Arial Narrow" w:hAnsi="Arial Narrow"/>
                <w:b/>
                <w:bCs/>
                <w:sz w:val="24"/>
                <w:szCs w:val="20"/>
                <w:lang w:val="ru-RU"/>
              </w:rPr>
            </w:pPr>
            <w:r w:rsidRPr="008830AE">
              <w:rPr>
                <w:rFonts w:ascii="Arial Narrow" w:hAnsi="Arial Narrow"/>
                <w:bCs/>
                <w:sz w:val="24"/>
                <w:szCs w:val="20"/>
                <w:lang w:val="ru-RU"/>
              </w:rPr>
              <w:t xml:space="preserve">2.1.4. </w:t>
            </w:r>
            <w:r w:rsidR="00A221E1" w:rsidRPr="00A221E1">
              <w:rPr>
                <w:rFonts w:ascii="Arial Narrow" w:hAnsi="Arial Narrow"/>
                <w:bCs/>
                <w:sz w:val="24"/>
                <w:szCs w:val="20"/>
                <w:lang w:val="ru-RU"/>
              </w:rPr>
              <w:t>Основные положения политики Общества в области вознаграждения и (или) компенсации расходов членам органов управления Общества</w:t>
            </w:r>
            <w:r w:rsidRPr="008830AE">
              <w:rPr>
                <w:rFonts w:ascii="Arial Narrow" w:hAnsi="Arial Narrow"/>
                <w:bCs/>
                <w:sz w:val="24"/>
                <w:szCs w:val="20"/>
                <w:lang w:val="ru-RU"/>
              </w:rPr>
              <w:t xml:space="preserve"> </w:t>
            </w:r>
            <w:r w:rsidRPr="008830AE">
              <w:rPr>
                <w:rFonts w:ascii="Arial Narrow" w:hAnsi="Arial Narrow"/>
                <w:b/>
                <w:bCs/>
                <w:sz w:val="24"/>
                <w:szCs w:val="20"/>
                <w:lang w:val="ru-RU"/>
              </w:rPr>
              <w:t>…</w:t>
            </w:r>
            <w:r w:rsidR="009A7ED7">
              <w:rPr>
                <w:rFonts w:ascii="Arial Narrow" w:hAnsi="Arial Narrow"/>
                <w:b/>
                <w:bCs/>
                <w:sz w:val="24"/>
                <w:szCs w:val="20"/>
                <w:lang w:val="ru-RU"/>
              </w:rPr>
              <w:t>…………………………………</w:t>
            </w:r>
            <w:r w:rsidRPr="008830AE">
              <w:rPr>
                <w:rFonts w:ascii="Arial Narrow" w:hAnsi="Arial Narrow"/>
                <w:b/>
                <w:bCs/>
                <w:sz w:val="24"/>
                <w:szCs w:val="20"/>
                <w:lang w:val="ru-RU"/>
              </w:rPr>
              <w:t>.</w:t>
            </w:r>
          </w:p>
        </w:tc>
        <w:tc>
          <w:tcPr>
            <w:tcW w:w="545" w:type="dxa"/>
            <w:vAlign w:val="center"/>
          </w:tcPr>
          <w:p w14:paraId="09A66EAB" w14:textId="77777777" w:rsidR="009A7ED7" w:rsidRPr="00234FEB" w:rsidRDefault="009A7ED7" w:rsidP="00776E97">
            <w:pPr>
              <w:spacing w:line="360" w:lineRule="auto"/>
              <w:jc w:val="center"/>
              <w:rPr>
                <w:rFonts w:ascii="Arial Narrow" w:hAnsi="Arial Narrow"/>
                <w:sz w:val="24"/>
                <w:lang w:val="ru-RU"/>
              </w:rPr>
            </w:pPr>
          </w:p>
          <w:p w14:paraId="50F05313" w14:textId="684A10C3" w:rsidR="000A2F3C" w:rsidRPr="00234FEB" w:rsidRDefault="0067446F" w:rsidP="00776E97">
            <w:pPr>
              <w:spacing w:line="360" w:lineRule="auto"/>
              <w:jc w:val="center"/>
              <w:rPr>
                <w:rFonts w:ascii="Arial Narrow" w:hAnsi="Arial Narrow"/>
                <w:sz w:val="24"/>
                <w:lang w:val="ru-RU"/>
              </w:rPr>
            </w:pPr>
            <w:r>
              <w:rPr>
                <w:rFonts w:ascii="Arial Narrow" w:hAnsi="Arial Narrow"/>
                <w:sz w:val="24"/>
                <w:lang w:val="ru-RU"/>
              </w:rPr>
              <w:t>29</w:t>
            </w:r>
          </w:p>
        </w:tc>
      </w:tr>
      <w:tr w:rsidR="000A2F3C" w:rsidRPr="008830AE" w14:paraId="375A94BB" w14:textId="77777777" w:rsidTr="0014506F">
        <w:tc>
          <w:tcPr>
            <w:tcW w:w="8951" w:type="dxa"/>
            <w:vAlign w:val="center"/>
          </w:tcPr>
          <w:p w14:paraId="2CC69E36" w14:textId="226110CE" w:rsidR="000A2F3C" w:rsidRPr="008830AE" w:rsidRDefault="000A2F3C" w:rsidP="001C69B3">
            <w:pPr>
              <w:spacing w:line="360" w:lineRule="auto"/>
              <w:rPr>
                <w:rFonts w:ascii="Arial Narrow" w:hAnsi="Arial Narrow"/>
                <w:b/>
                <w:bCs/>
                <w:sz w:val="24"/>
                <w:szCs w:val="20"/>
                <w:lang w:val="ru-RU"/>
              </w:rPr>
            </w:pPr>
            <w:r w:rsidRPr="008830AE">
              <w:rPr>
                <w:rFonts w:ascii="Arial Narrow" w:hAnsi="Arial Narrow"/>
                <w:bCs/>
                <w:sz w:val="24"/>
                <w:szCs w:val="20"/>
                <w:lang w:val="ru-RU"/>
              </w:rPr>
              <w:t xml:space="preserve">2.1.5. Ревизионная комиссия </w:t>
            </w:r>
            <w:r w:rsidRPr="008830AE">
              <w:rPr>
                <w:rFonts w:ascii="Arial Narrow" w:hAnsi="Arial Narrow"/>
                <w:b/>
                <w:bCs/>
                <w:sz w:val="24"/>
                <w:szCs w:val="20"/>
                <w:lang w:val="ru-RU"/>
              </w:rPr>
              <w:t>………………………………………………………………………………</w:t>
            </w:r>
          </w:p>
        </w:tc>
        <w:tc>
          <w:tcPr>
            <w:tcW w:w="545" w:type="dxa"/>
            <w:vAlign w:val="center"/>
          </w:tcPr>
          <w:p w14:paraId="5AB0452C" w14:textId="6580EFAE" w:rsidR="000A2F3C" w:rsidRPr="00234FEB" w:rsidRDefault="0067446F" w:rsidP="009A7ED7">
            <w:pPr>
              <w:spacing w:line="360" w:lineRule="auto"/>
              <w:jc w:val="center"/>
              <w:rPr>
                <w:rFonts w:ascii="Arial Narrow" w:hAnsi="Arial Narrow"/>
                <w:sz w:val="24"/>
                <w:lang w:val="ru-RU"/>
              </w:rPr>
            </w:pPr>
            <w:r>
              <w:rPr>
                <w:rFonts w:ascii="Arial Narrow" w:hAnsi="Arial Narrow"/>
                <w:sz w:val="24"/>
                <w:lang w:val="ru-RU"/>
              </w:rPr>
              <w:t>30</w:t>
            </w:r>
          </w:p>
        </w:tc>
      </w:tr>
      <w:tr w:rsidR="000A2F3C" w:rsidRPr="008830AE" w14:paraId="6D4E822E" w14:textId="77777777" w:rsidTr="0014506F">
        <w:tc>
          <w:tcPr>
            <w:tcW w:w="8951" w:type="dxa"/>
            <w:vAlign w:val="center"/>
          </w:tcPr>
          <w:p w14:paraId="2908AB6B" w14:textId="751238AA" w:rsidR="000A2F3C" w:rsidRPr="008830AE" w:rsidRDefault="000A2F3C" w:rsidP="001C69B3">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2</w:t>
            </w:r>
            <w:r w:rsidRPr="008830AE">
              <w:rPr>
                <w:rFonts w:ascii="Arial Narrow" w:hAnsi="Arial Narrow"/>
                <w:sz w:val="24"/>
                <w:szCs w:val="22"/>
                <w:lang w:val="ru-RU"/>
              </w:rPr>
              <w:t xml:space="preserve">. </w:t>
            </w:r>
            <w:r w:rsidR="000958F8">
              <w:rPr>
                <w:rFonts w:ascii="Arial Narrow" w:hAnsi="Arial Narrow"/>
                <w:sz w:val="24"/>
                <w:szCs w:val="22"/>
                <w:lang w:val="ru-RU"/>
              </w:rPr>
              <w:t>Отчет Совета директоров Общества</w:t>
            </w:r>
            <w:r w:rsidRPr="008830AE">
              <w:rPr>
                <w:rFonts w:ascii="Arial Narrow" w:hAnsi="Arial Narrow"/>
                <w:sz w:val="24"/>
                <w:szCs w:val="22"/>
                <w:lang w:val="ru-RU"/>
              </w:rPr>
              <w:t xml:space="preserve"> </w:t>
            </w:r>
            <w:r w:rsidRPr="008830AE">
              <w:rPr>
                <w:rFonts w:ascii="Arial Narrow" w:hAnsi="Arial Narrow"/>
                <w:b/>
                <w:sz w:val="24"/>
                <w:szCs w:val="22"/>
                <w:lang w:val="ru-RU"/>
              </w:rPr>
              <w:t>……………</w:t>
            </w:r>
            <w:r w:rsidR="000958F8">
              <w:rPr>
                <w:rFonts w:ascii="Arial Narrow" w:hAnsi="Arial Narrow"/>
                <w:b/>
                <w:sz w:val="24"/>
                <w:szCs w:val="22"/>
                <w:lang w:val="ru-RU"/>
              </w:rPr>
              <w:t>………………………………………………….</w:t>
            </w:r>
          </w:p>
        </w:tc>
        <w:tc>
          <w:tcPr>
            <w:tcW w:w="545" w:type="dxa"/>
            <w:vAlign w:val="center"/>
          </w:tcPr>
          <w:p w14:paraId="4CA4E769" w14:textId="0A791F1C" w:rsidR="000A2F3C" w:rsidRPr="00234FEB" w:rsidRDefault="00FB1C37" w:rsidP="006D1427">
            <w:pPr>
              <w:spacing w:line="360" w:lineRule="auto"/>
              <w:jc w:val="center"/>
              <w:rPr>
                <w:rFonts w:ascii="Arial Narrow" w:hAnsi="Arial Narrow"/>
                <w:sz w:val="24"/>
                <w:lang w:val="ru-RU"/>
              </w:rPr>
            </w:pPr>
            <w:r>
              <w:rPr>
                <w:rFonts w:ascii="Arial Narrow" w:hAnsi="Arial Narrow"/>
                <w:sz w:val="24"/>
                <w:lang w:val="ru-RU"/>
              </w:rPr>
              <w:t>3</w:t>
            </w:r>
            <w:r w:rsidR="0067446F">
              <w:rPr>
                <w:rFonts w:ascii="Arial Narrow" w:hAnsi="Arial Narrow"/>
                <w:sz w:val="24"/>
                <w:lang w:val="ru-RU"/>
              </w:rPr>
              <w:t>2</w:t>
            </w:r>
          </w:p>
        </w:tc>
      </w:tr>
      <w:tr w:rsidR="000A2F3C" w:rsidRPr="008830AE" w14:paraId="21F96396" w14:textId="77777777" w:rsidTr="0014506F">
        <w:tc>
          <w:tcPr>
            <w:tcW w:w="8951" w:type="dxa"/>
            <w:vAlign w:val="center"/>
          </w:tcPr>
          <w:p w14:paraId="77E51325" w14:textId="02625BAD" w:rsidR="000A2F3C" w:rsidRPr="008830AE" w:rsidRDefault="000958F8" w:rsidP="001C69B3">
            <w:pPr>
              <w:spacing w:line="360" w:lineRule="auto"/>
              <w:rPr>
                <w:rFonts w:ascii="Arial Narrow" w:hAnsi="Arial Narrow"/>
                <w:b/>
                <w:bCs/>
                <w:sz w:val="24"/>
                <w:szCs w:val="20"/>
                <w:lang w:val="ru-RU"/>
              </w:rPr>
            </w:pPr>
            <w:r>
              <w:rPr>
                <w:rFonts w:ascii="Arial Narrow" w:hAnsi="Arial Narrow"/>
                <w:sz w:val="24"/>
                <w:szCs w:val="22"/>
                <w:lang w:val="ru-RU"/>
              </w:rPr>
              <w:t>2.3</w:t>
            </w:r>
            <w:r w:rsidR="000A2F3C" w:rsidRPr="008830AE">
              <w:rPr>
                <w:rFonts w:ascii="Arial Narrow" w:hAnsi="Arial Narrow"/>
                <w:sz w:val="24"/>
                <w:szCs w:val="22"/>
                <w:lang w:val="ru-RU"/>
              </w:rPr>
              <w:t xml:space="preserve">. Уставный капитал </w:t>
            </w:r>
            <w:r w:rsidR="000A2F3C" w:rsidRPr="008830AE">
              <w:rPr>
                <w:rFonts w:ascii="Arial Narrow" w:hAnsi="Arial Narrow"/>
                <w:b/>
                <w:sz w:val="24"/>
                <w:szCs w:val="22"/>
                <w:lang w:val="ru-RU"/>
              </w:rPr>
              <w:t>………………………………………………………………………………………</w:t>
            </w:r>
          </w:p>
        </w:tc>
        <w:tc>
          <w:tcPr>
            <w:tcW w:w="545" w:type="dxa"/>
            <w:vAlign w:val="center"/>
          </w:tcPr>
          <w:p w14:paraId="2A1C7D23" w14:textId="2252D3D7" w:rsidR="000A2F3C" w:rsidRPr="00234FEB" w:rsidRDefault="0067446F" w:rsidP="000958F8">
            <w:pPr>
              <w:spacing w:line="360" w:lineRule="auto"/>
              <w:jc w:val="center"/>
              <w:rPr>
                <w:rFonts w:ascii="Arial Narrow" w:hAnsi="Arial Narrow"/>
                <w:sz w:val="24"/>
                <w:lang w:val="ru-RU"/>
              </w:rPr>
            </w:pPr>
            <w:r>
              <w:rPr>
                <w:rFonts w:ascii="Arial Narrow" w:hAnsi="Arial Narrow"/>
                <w:sz w:val="24"/>
                <w:lang w:val="ru-RU"/>
              </w:rPr>
              <w:t>35</w:t>
            </w:r>
          </w:p>
        </w:tc>
      </w:tr>
      <w:tr w:rsidR="000A2F3C" w:rsidRPr="008830AE" w14:paraId="36106258" w14:textId="77777777" w:rsidTr="0014506F">
        <w:tc>
          <w:tcPr>
            <w:tcW w:w="8951" w:type="dxa"/>
            <w:vAlign w:val="center"/>
          </w:tcPr>
          <w:p w14:paraId="776E29FC" w14:textId="52B3CC3D" w:rsidR="000A2F3C" w:rsidRPr="008830AE" w:rsidRDefault="000A2F3C" w:rsidP="001C69B3">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4</w:t>
            </w:r>
            <w:r w:rsidRPr="008830AE">
              <w:rPr>
                <w:rFonts w:ascii="Arial Narrow" w:hAnsi="Arial Narrow"/>
                <w:sz w:val="24"/>
                <w:szCs w:val="22"/>
                <w:lang w:val="ru-RU"/>
              </w:rPr>
              <w:t xml:space="preserve">. Структура акционерного капитала </w:t>
            </w:r>
            <w:r w:rsidRPr="008830AE">
              <w:rPr>
                <w:rFonts w:ascii="Arial Narrow" w:hAnsi="Arial Narrow"/>
                <w:b/>
                <w:sz w:val="24"/>
                <w:szCs w:val="22"/>
                <w:lang w:val="ru-RU"/>
              </w:rPr>
              <w:t>…………………………………………………………………..</w:t>
            </w:r>
          </w:p>
        </w:tc>
        <w:tc>
          <w:tcPr>
            <w:tcW w:w="545" w:type="dxa"/>
            <w:vAlign w:val="center"/>
          </w:tcPr>
          <w:p w14:paraId="584DA719" w14:textId="201327B7" w:rsidR="000A2F3C" w:rsidRPr="00234FEB" w:rsidRDefault="0067446F" w:rsidP="00776E97">
            <w:pPr>
              <w:spacing w:line="360" w:lineRule="auto"/>
              <w:jc w:val="center"/>
              <w:rPr>
                <w:rFonts w:ascii="Arial Narrow" w:hAnsi="Arial Narrow"/>
                <w:sz w:val="24"/>
                <w:lang w:val="ru-RU"/>
              </w:rPr>
            </w:pPr>
            <w:r>
              <w:rPr>
                <w:rFonts w:ascii="Arial Narrow" w:hAnsi="Arial Narrow"/>
                <w:sz w:val="24"/>
                <w:lang w:val="ru-RU"/>
              </w:rPr>
              <w:t>36</w:t>
            </w:r>
          </w:p>
        </w:tc>
      </w:tr>
      <w:tr w:rsidR="000A2F3C" w:rsidRPr="00C93191" w14:paraId="601A2188" w14:textId="77777777" w:rsidTr="0014506F">
        <w:tc>
          <w:tcPr>
            <w:tcW w:w="8951" w:type="dxa"/>
            <w:vAlign w:val="center"/>
          </w:tcPr>
          <w:p w14:paraId="2D9991E7" w14:textId="7971FE50" w:rsidR="000A2F3C" w:rsidRPr="008830AE" w:rsidRDefault="000A2F3C" w:rsidP="001C69B3">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5</w:t>
            </w:r>
            <w:r w:rsidRPr="008830AE">
              <w:rPr>
                <w:rFonts w:ascii="Arial Narrow" w:hAnsi="Arial Narrow"/>
                <w:sz w:val="24"/>
                <w:szCs w:val="22"/>
                <w:lang w:val="ru-RU"/>
              </w:rPr>
              <w:t xml:space="preserve">. Общество на рынке ценных бумаг </w:t>
            </w:r>
            <w:r w:rsidRPr="008830AE">
              <w:rPr>
                <w:rFonts w:ascii="Arial Narrow" w:hAnsi="Arial Narrow"/>
                <w:b/>
                <w:sz w:val="24"/>
                <w:szCs w:val="22"/>
                <w:lang w:val="ru-RU"/>
              </w:rPr>
              <w:t>………………………………………………………………….</w:t>
            </w:r>
          </w:p>
        </w:tc>
        <w:tc>
          <w:tcPr>
            <w:tcW w:w="545" w:type="dxa"/>
            <w:vAlign w:val="center"/>
          </w:tcPr>
          <w:p w14:paraId="777F0CC7" w14:textId="1619FFCC" w:rsidR="000A2F3C" w:rsidRPr="00234FEB" w:rsidRDefault="0067446F" w:rsidP="00776E97">
            <w:pPr>
              <w:spacing w:line="360" w:lineRule="auto"/>
              <w:jc w:val="center"/>
              <w:rPr>
                <w:rFonts w:ascii="Arial Narrow" w:hAnsi="Arial Narrow"/>
                <w:sz w:val="24"/>
                <w:lang w:val="ru-RU"/>
              </w:rPr>
            </w:pPr>
            <w:r>
              <w:rPr>
                <w:rFonts w:ascii="Arial Narrow" w:hAnsi="Arial Narrow"/>
                <w:sz w:val="24"/>
                <w:lang w:val="ru-RU"/>
              </w:rPr>
              <w:t>36</w:t>
            </w:r>
          </w:p>
        </w:tc>
      </w:tr>
      <w:tr w:rsidR="000A2F3C" w:rsidRPr="00C93191" w14:paraId="13AAFCC9" w14:textId="77777777" w:rsidTr="0014506F">
        <w:tc>
          <w:tcPr>
            <w:tcW w:w="8951" w:type="dxa"/>
            <w:vAlign w:val="center"/>
          </w:tcPr>
          <w:p w14:paraId="65854654" w14:textId="0B297E0C" w:rsidR="000A2F3C" w:rsidRPr="008830AE" w:rsidRDefault="000958F8" w:rsidP="001C69B3">
            <w:pPr>
              <w:spacing w:line="360" w:lineRule="auto"/>
              <w:rPr>
                <w:rFonts w:ascii="Arial Narrow" w:hAnsi="Arial Narrow"/>
                <w:b/>
                <w:sz w:val="24"/>
                <w:szCs w:val="22"/>
                <w:lang w:val="ru-RU"/>
              </w:rPr>
            </w:pPr>
            <w:r>
              <w:rPr>
                <w:rFonts w:ascii="Arial Narrow" w:hAnsi="Arial Narrow"/>
                <w:sz w:val="24"/>
                <w:szCs w:val="22"/>
                <w:lang w:val="ru-RU"/>
              </w:rPr>
              <w:t>2.6</w:t>
            </w:r>
            <w:r w:rsidR="00FB1C37">
              <w:rPr>
                <w:rFonts w:ascii="Arial Narrow" w:hAnsi="Arial Narrow"/>
                <w:sz w:val="24"/>
                <w:szCs w:val="22"/>
                <w:lang w:val="ru-RU"/>
              </w:rPr>
              <w:t>. Участие О</w:t>
            </w:r>
            <w:r w:rsidR="000A2F3C" w:rsidRPr="008830AE">
              <w:rPr>
                <w:rFonts w:ascii="Arial Narrow" w:hAnsi="Arial Narrow"/>
                <w:sz w:val="24"/>
                <w:szCs w:val="22"/>
                <w:lang w:val="ru-RU"/>
              </w:rPr>
              <w:t xml:space="preserve">бщества в иных организациях </w:t>
            </w:r>
            <w:r w:rsidR="000A2F3C" w:rsidRPr="008830AE">
              <w:rPr>
                <w:rFonts w:ascii="Arial Narrow" w:hAnsi="Arial Narrow"/>
                <w:b/>
                <w:sz w:val="24"/>
                <w:szCs w:val="22"/>
                <w:lang w:val="ru-RU"/>
              </w:rPr>
              <w:t>…………………………………………………………..</w:t>
            </w:r>
          </w:p>
        </w:tc>
        <w:tc>
          <w:tcPr>
            <w:tcW w:w="545" w:type="dxa"/>
            <w:vAlign w:val="center"/>
          </w:tcPr>
          <w:p w14:paraId="44E8023F" w14:textId="11D3AD35" w:rsidR="000A2F3C" w:rsidRPr="00234FEB" w:rsidRDefault="0067446F" w:rsidP="00FB1C37">
            <w:pPr>
              <w:spacing w:line="360" w:lineRule="auto"/>
              <w:jc w:val="center"/>
              <w:rPr>
                <w:rFonts w:ascii="Arial Narrow" w:hAnsi="Arial Narrow"/>
                <w:sz w:val="24"/>
                <w:lang w:val="ru-RU"/>
              </w:rPr>
            </w:pPr>
            <w:r>
              <w:rPr>
                <w:rFonts w:ascii="Arial Narrow" w:hAnsi="Arial Narrow"/>
                <w:sz w:val="24"/>
                <w:lang w:val="ru-RU"/>
              </w:rPr>
              <w:t>36</w:t>
            </w:r>
          </w:p>
        </w:tc>
      </w:tr>
      <w:tr w:rsidR="000A2F3C" w:rsidRPr="008830AE" w14:paraId="13EA6DBE" w14:textId="77777777" w:rsidTr="0014506F">
        <w:tc>
          <w:tcPr>
            <w:tcW w:w="8951" w:type="dxa"/>
            <w:vAlign w:val="center"/>
          </w:tcPr>
          <w:p w14:paraId="21B072F4"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sz w:val="24"/>
                <w:szCs w:val="22"/>
                <w:lang w:val="ru-RU"/>
              </w:rPr>
              <w:t xml:space="preserve">3. Производственная деятельность </w:t>
            </w:r>
            <w:r w:rsidRPr="008830AE">
              <w:rPr>
                <w:rFonts w:ascii="Arial Narrow" w:hAnsi="Arial Narrow"/>
                <w:b/>
                <w:sz w:val="24"/>
                <w:szCs w:val="22"/>
                <w:lang w:val="ru-RU"/>
              </w:rPr>
              <w:t>………………………………………………………………………..</w:t>
            </w:r>
          </w:p>
        </w:tc>
        <w:tc>
          <w:tcPr>
            <w:tcW w:w="545" w:type="dxa"/>
            <w:vAlign w:val="center"/>
          </w:tcPr>
          <w:p w14:paraId="0936BC82" w14:textId="4E64AD66" w:rsidR="000A2F3C" w:rsidRPr="00234FEB" w:rsidRDefault="0067446F" w:rsidP="00216185">
            <w:pPr>
              <w:spacing w:line="360" w:lineRule="auto"/>
              <w:jc w:val="center"/>
              <w:rPr>
                <w:rFonts w:ascii="Arial Narrow" w:hAnsi="Arial Narrow"/>
                <w:sz w:val="24"/>
                <w:lang w:val="ru-RU"/>
              </w:rPr>
            </w:pPr>
            <w:r>
              <w:rPr>
                <w:rFonts w:ascii="Arial Narrow" w:hAnsi="Arial Narrow"/>
                <w:sz w:val="24"/>
                <w:lang w:val="ru-RU"/>
              </w:rPr>
              <w:t>38</w:t>
            </w:r>
          </w:p>
        </w:tc>
      </w:tr>
      <w:tr w:rsidR="000A2F3C" w:rsidRPr="008830AE" w14:paraId="41680E0A" w14:textId="77777777" w:rsidTr="0014506F">
        <w:tc>
          <w:tcPr>
            <w:tcW w:w="8951" w:type="dxa"/>
            <w:vAlign w:val="center"/>
          </w:tcPr>
          <w:p w14:paraId="2380D370" w14:textId="23A6BC3E"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sz w:val="24"/>
                <w:szCs w:val="22"/>
                <w:lang w:val="ru-RU"/>
              </w:rPr>
              <w:t xml:space="preserve">3.1. Основные производственные показатели </w:t>
            </w:r>
            <w:r w:rsidRPr="008830AE">
              <w:rPr>
                <w:rFonts w:ascii="Arial Narrow" w:hAnsi="Arial Narrow"/>
                <w:b/>
                <w:sz w:val="24"/>
                <w:szCs w:val="22"/>
                <w:lang w:val="ru-RU"/>
              </w:rPr>
              <w:t>…………………………………………………………</w:t>
            </w:r>
          </w:p>
        </w:tc>
        <w:tc>
          <w:tcPr>
            <w:tcW w:w="545" w:type="dxa"/>
            <w:vAlign w:val="center"/>
          </w:tcPr>
          <w:p w14:paraId="203C391F" w14:textId="35AEEF96" w:rsidR="000A2F3C" w:rsidRPr="00234FEB" w:rsidRDefault="0067446F" w:rsidP="00776E97">
            <w:pPr>
              <w:spacing w:line="360" w:lineRule="auto"/>
              <w:jc w:val="center"/>
              <w:rPr>
                <w:rFonts w:ascii="Arial Narrow" w:hAnsi="Arial Narrow"/>
                <w:sz w:val="24"/>
                <w:lang w:val="ru-RU"/>
              </w:rPr>
            </w:pPr>
            <w:r>
              <w:rPr>
                <w:rFonts w:ascii="Arial Narrow" w:hAnsi="Arial Narrow"/>
                <w:sz w:val="24"/>
                <w:lang w:val="ru-RU"/>
              </w:rPr>
              <w:t>38</w:t>
            </w:r>
          </w:p>
        </w:tc>
      </w:tr>
      <w:tr w:rsidR="000A2F3C" w:rsidRPr="008830AE" w14:paraId="4C71EE79" w14:textId="77777777" w:rsidTr="0014506F">
        <w:tc>
          <w:tcPr>
            <w:tcW w:w="8951" w:type="dxa"/>
            <w:vAlign w:val="center"/>
          </w:tcPr>
          <w:p w14:paraId="4FEF5CD0" w14:textId="77777777" w:rsidR="000A2F3C" w:rsidRPr="008830AE" w:rsidRDefault="001E7AD7" w:rsidP="00776E97">
            <w:pPr>
              <w:keepNext/>
              <w:keepLines/>
              <w:spacing w:line="360" w:lineRule="auto"/>
              <w:jc w:val="both"/>
              <w:rPr>
                <w:rFonts w:ascii="Arial Narrow" w:hAnsi="Arial Narrow"/>
                <w:b/>
                <w:bCs/>
                <w:iCs/>
                <w:sz w:val="24"/>
                <w:lang w:val="ru-RU" w:eastAsia="x-none"/>
              </w:rPr>
            </w:pPr>
            <w:r>
              <w:rPr>
                <w:rFonts w:ascii="Arial Narrow" w:hAnsi="Arial Narrow"/>
                <w:sz w:val="24"/>
                <w:lang w:val="ru-RU" w:eastAsia="x-none"/>
              </w:rPr>
              <w:t>4</w:t>
            </w:r>
            <w:r w:rsidR="000A2F3C" w:rsidRPr="008830AE">
              <w:rPr>
                <w:rFonts w:ascii="Arial Narrow" w:hAnsi="Arial Narrow"/>
                <w:sz w:val="24"/>
                <w:lang w:val="x-none" w:eastAsia="x-none"/>
              </w:rPr>
              <w:t xml:space="preserve">. </w:t>
            </w:r>
            <w:r w:rsidR="000A2F3C" w:rsidRPr="008830AE">
              <w:rPr>
                <w:rFonts w:ascii="Arial Narrow" w:hAnsi="Arial Narrow"/>
                <w:bCs/>
                <w:iCs/>
                <w:sz w:val="24"/>
                <w:lang w:val="x-none" w:eastAsia="x-none"/>
              </w:rPr>
              <w:t xml:space="preserve">Управление состоянием основных фондов – техническое обслуживание, ремонт, </w:t>
            </w:r>
            <w:r w:rsidR="000A2F3C" w:rsidRPr="008830AE">
              <w:rPr>
                <w:rFonts w:ascii="Arial Narrow" w:hAnsi="Arial Narrow"/>
                <w:bCs/>
                <w:iCs/>
                <w:sz w:val="24"/>
                <w:lang w:val="ru-RU" w:eastAsia="x-none"/>
              </w:rPr>
              <w:t xml:space="preserve">           </w:t>
            </w:r>
            <w:r w:rsidR="000A2F3C" w:rsidRPr="008830AE">
              <w:rPr>
                <w:rFonts w:ascii="Arial Narrow" w:hAnsi="Arial Narrow"/>
                <w:bCs/>
                <w:iCs/>
                <w:sz w:val="24"/>
                <w:lang w:val="x-none" w:eastAsia="x-none"/>
              </w:rPr>
              <w:t>техническое перевооружение</w:t>
            </w:r>
            <w:r w:rsidR="000A2F3C" w:rsidRPr="008830AE">
              <w:rPr>
                <w:rFonts w:ascii="Arial Narrow" w:hAnsi="Arial Narrow"/>
                <w:bCs/>
                <w:iCs/>
                <w:sz w:val="24"/>
                <w:lang w:val="ru-RU" w:eastAsia="x-none"/>
              </w:rPr>
              <w:t xml:space="preserve"> </w:t>
            </w:r>
            <w:r w:rsidR="000A2F3C" w:rsidRPr="008830AE">
              <w:rPr>
                <w:rFonts w:ascii="Arial Narrow" w:hAnsi="Arial Narrow"/>
                <w:b/>
                <w:bCs/>
                <w:iCs/>
                <w:sz w:val="24"/>
                <w:lang w:val="ru-RU" w:eastAsia="x-none"/>
              </w:rPr>
              <w:t>……………………………………………………………………………….</w:t>
            </w:r>
          </w:p>
        </w:tc>
        <w:tc>
          <w:tcPr>
            <w:tcW w:w="545" w:type="dxa"/>
            <w:vAlign w:val="center"/>
          </w:tcPr>
          <w:p w14:paraId="2CC886D5" w14:textId="77777777" w:rsidR="000A2F3C" w:rsidRPr="00234FEB" w:rsidRDefault="000A2F3C" w:rsidP="00776E97">
            <w:pPr>
              <w:spacing w:line="360" w:lineRule="auto"/>
              <w:jc w:val="center"/>
              <w:rPr>
                <w:rFonts w:ascii="Arial Narrow" w:hAnsi="Arial Narrow"/>
                <w:sz w:val="24"/>
                <w:lang w:val="ru-RU"/>
              </w:rPr>
            </w:pPr>
          </w:p>
          <w:p w14:paraId="23E9691B" w14:textId="69B4F6EF" w:rsidR="000A2F3C" w:rsidRPr="00234FEB" w:rsidRDefault="0067446F" w:rsidP="008D082C">
            <w:pPr>
              <w:spacing w:line="360" w:lineRule="auto"/>
              <w:jc w:val="center"/>
              <w:rPr>
                <w:rFonts w:ascii="Arial Narrow" w:hAnsi="Arial Narrow"/>
                <w:sz w:val="24"/>
                <w:lang w:val="ru-RU"/>
              </w:rPr>
            </w:pPr>
            <w:r>
              <w:rPr>
                <w:rFonts w:ascii="Arial Narrow" w:hAnsi="Arial Narrow"/>
                <w:sz w:val="24"/>
                <w:lang w:val="ru-RU"/>
              </w:rPr>
              <w:t>44</w:t>
            </w:r>
          </w:p>
        </w:tc>
      </w:tr>
      <w:tr w:rsidR="000A2F3C" w:rsidRPr="008830AE" w14:paraId="2375549B" w14:textId="77777777" w:rsidTr="0014506F">
        <w:tc>
          <w:tcPr>
            <w:tcW w:w="8951" w:type="dxa"/>
            <w:vAlign w:val="center"/>
          </w:tcPr>
          <w:p w14:paraId="49D6849A" w14:textId="26C26EFD"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bCs/>
                <w:iCs/>
                <w:sz w:val="24"/>
                <w:lang w:val="ru-RU" w:eastAsia="x-none"/>
              </w:rPr>
              <w:t xml:space="preserve">5. Экономика и финансы </w:t>
            </w:r>
            <w:r w:rsidRPr="008830AE">
              <w:rPr>
                <w:rFonts w:ascii="Arial Narrow" w:hAnsi="Arial Narrow"/>
                <w:b/>
                <w:bCs/>
                <w:iCs/>
                <w:sz w:val="24"/>
                <w:lang w:val="ru-RU" w:eastAsia="x-none"/>
              </w:rPr>
              <w:t>…………………………………………………………………………………...</w:t>
            </w:r>
            <w:r w:rsidRPr="008830AE">
              <w:rPr>
                <w:rFonts w:ascii="Arial Narrow" w:hAnsi="Arial Narrow"/>
                <w:bCs/>
                <w:iCs/>
                <w:sz w:val="24"/>
                <w:lang w:val="ru-RU" w:eastAsia="x-none"/>
              </w:rPr>
              <w:t xml:space="preserve"> </w:t>
            </w:r>
          </w:p>
        </w:tc>
        <w:tc>
          <w:tcPr>
            <w:tcW w:w="545" w:type="dxa"/>
            <w:vAlign w:val="center"/>
          </w:tcPr>
          <w:p w14:paraId="45A9F052" w14:textId="2DAB82BD" w:rsidR="000A2F3C" w:rsidRPr="002A346D" w:rsidRDefault="0067446F" w:rsidP="00776E97">
            <w:pPr>
              <w:spacing w:line="360" w:lineRule="auto"/>
              <w:jc w:val="center"/>
              <w:rPr>
                <w:rFonts w:ascii="Arial Narrow" w:hAnsi="Arial Narrow"/>
                <w:sz w:val="24"/>
              </w:rPr>
            </w:pPr>
            <w:r>
              <w:rPr>
                <w:rFonts w:ascii="Arial Narrow" w:hAnsi="Arial Narrow"/>
                <w:sz w:val="24"/>
              </w:rPr>
              <w:t>45</w:t>
            </w:r>
          </w:p>
        </w:tc>
      </w:tr>
      <w:tr w:rsidR="000A2F3C" w:rsidRPr="00C93191" w14:paraId="5560B861" w14:textId="77777777" w:rsidTr="0014506F">
        <w:tc>
          <w:tcPr>
            <w:tcW w:w="8951" w:type="dxa"/>
            <w:vAlign w:val="center"/>
          </w:tcPr>
          <w:p w14:paraId="673B777A" w14:textId="76D6E340"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bCs/>
                <w:iCs/>
                <w:sz w:val="24"/>
                <w:lang w:val="ru-RU" w:eastAsia="x-none"/>
              </w:rPr>
              <w:t xml:space="preserve">5.1. Основные финансово-экономические показатели деятельности Общества </w:t>
            </w:r>
            <w:r w:rsidRPr="008830AE">
              <w:rPr>
                <w:rFonts w:ascii="Arial Narrow" w:hAnsi="Arial Narrow"/>
                <w:b/>
                <w:bCs/>
                <w:iCs/>
                <w:sz w:val="24"/>
                <w:lang w:val="ru-RU" w:eastAsia="x-none"/>
              </w:rPr>
              <w:t>………………..</w:t>
            </w:r>
          </w:p>
        </w:tc>
        <w:tc>
          <w:tcPr>
            <w:tcW w:w="545" w:type="dxa"/>
            <w:vAlign w:val="center"/>
          </w:tcPr>
          <w:p w14:paraId="6F6373DC" w14:textId="309DBAC2" w:rsidR="000A2F3C" w:rsidRPr="002A346D" w:rsidRDefault="0080491E" w:rsidP="00776E97">
            <w:pPr>
              <w:spacing w:line="360" w:lineRule="auto"/>
              <w:jc w:val="center"/>
              <w:rPr>
                <w:rFonts w:ascii="Arial Narrow" w:hAnsi="Arial Narrow"/>
                <w:sz w:val="24"/>
              </w:rPr>
            </w:pPr>
            <w:r>
              <w:rPr>
                <w:rFonts w:ascii="Arial Narrow" w:hAnsi="Arial Narrow"/>
                <w:sz w:val="24"/>
              </w:rPr>
              <w:t>45</w:t>
            </w:r>
          </w:p>
        </w:tc>
      </w:tr>
      <w:tr w:rsidR="000A2F3C" w:rsidRPr="008830AE" w14:paraId="63F6D0D0" w14:textId="77777777" w:rsidTr="0014506F">
        <w:tc>
          <w:tcPr>
            <w:tcW w:w="8951" w:type="dxa"/>
            <w:vAlign w:val="center"/>
          </w:tcPr>
          <w:p w14:paraId="7A8E4C02" w14:textId="05FE51A0"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sz w:val="24"/>
                <w:lang w:val="ru-RU" w:eastAsia="x-none"/>
              </w:rPr>
              <w:t>5.2. Финансовая отчетность Общества за 201</w:t>
            </w:r>
            <w:r w:rsidR="00C36301">
              <w:rPr>
                <w:rFonts w:ascii="Arial Narrow" w:hAnsi="Arial Narrow"/>
                <w:sz w:val="24"/>
                <w:lang w:val="ru-RU" w:eastAsia="x-none"/>
              </w:rPr>
              <w:t>9</w:t>
            </w:r>
            <w:r w:rsidRPr="008830AE">
              <w:rPr>
                <w:rFonts w:ascii="Arial Narrow" w:hAnsi="Arial Narrow"/>
                <w:sz w:val="24"/>
                <w:lang w:val="ru-RU" w:eastAsia="x-none"/>
              </w:rPr>
              <w:t xml:space="preserve"> год. Аналитический баланс. Анализ структуры активов и пассивов. Расчет чистых активов Общества </w:t>
            </w:r>
            <w:r w:rsidRPr="008830AE">
              <w:rPr>
                <w:rFonts w:ascii="Arial Narrow" w:hAnsi="Arial Narrow"/>
                <w:b/>
                <w:sz w:val="24"/>
                <w:lang w:val="ru-RU" w:eastAsia="x-none"/>
              </w:rPr>
              <w:t>………………………………………………</w:t>
            </w:r>
          </w:p>
        </w:tc>
        <w:tc>
          <w:tcPr>
            <w:tcW w:w="545" w:type="dxa"/>
            <w:vAlign w:val="center"/>
          </w:tcPr>
          <w:p w14:paraId="4006E2B6" w14:textId="77777777" w:rsidR="006640B5" w:rsidRPr="00234FEB" w:rsidRDefault="006640B5" w:rsidP="00776E97">
            <w:pPr>
              <w:spacing w:line="360" w:lineRule="auto"/>
              <w:jc w:val="center"/>
              <w:rPr>
                <w:rFonts w:ascii="Arial Narrow" w:hAnsi="Arial Narrow"/>
                <w:sz w:val="24"/>
                <w:lang w:val="ru-RU"/>
              </w:rPr>
            </w:pPr>
          </w:p>
          <w:p w14:paraId="63342EDD" w14:textId="2E27DC74" w:rsidR="000A2F3C" w:rsidRPr="002A346D" w:rsidRDefault="0080491E" w:rsidP="00776E97">
            <w:pPr>
              <w:spacing w:line="360" w:lineRule="auto"/>
              <w:jc w:val="center"/>
              <w:rPr>
                <w:rFonts w:ascii="Arial Narrow" w:hAnsi="Arial Narrow"/>
                <w:sz w:val="24"/>
              </w:rPr>
            </w:pPr>
            <w:r>
              <w:rPr>
                <w:rFonts w:ascii="Arial Narrow" w:hAnsi="Arial Narrow"/>
                <w:sz w:val="24"/>
                <w:lang w:val="ru-RU"/>
              </w:rPr>
              <w:t>46</w:t>
            </w:r>
          </w:p>
        </w:tc>
      </w:tr>
      <w:tr w:rsidR="000A2F3C" w:rsidRPr="00C93191" w14:paraId="7D6CB01A" w14:textId="77777777" w:rsidTr="0014506F">
        <w:tc>
          <w:tcPr>
            <w:tcW w:w="8951" w:type="dxa"/>
            <w:vAlign w:val="center"/>
          </w:tcPr>
          <w:p w14:paraId="0EB5B76C" w14:textId="2FDAABF2"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sz w:val="24"/>
                <w:lang w:val="ru-RU" w:eastAsia="x-none"/>
              </w:rPr>
              <w:t xml:space="preserve">5.3. Анализ эффективности и финансовой устойчивости Общества </w:t>
            </w:r>
            <w:r w:rsidRPr="008830AE">
              <w:rPr>
                <w:rFonts w:ascii="Arial Narrow" w:hAnsi="Arial Narrow"/>
                <w:b/>
                <w:sz w:val="24"/>
                <w:lang w:val="ru-RU" w:eastAsia="x-none"/>
              </w:rPr>
              <w:t>………………………………</w:t>
            </w:r>
          </w:p>
        </w:tc>
        <w:tc>
          <w:tcPr>
            <w:tcW w:w="545" w:type="dxa"/>
            <w:vAlign w:val="center"/>
          </w:tcPr>
          <w:p w14:paraId="6C4A6760" w14:textId="7A95D838" w:rsidR="000A2F3C" w:rsidRPr="002A346D" w:rsidRDefault="0080491E" w:rsidP="00407F7F">
            <w:pPr>
              <w:spacing w:line="360" w:lineRule="auto"/>
              <w:jc w:val="center"/>
              <w:rPr>
                <w:rFonts w:ascii="Arial Narrow" w:hAnsi="Arial Narrow"/>
                <w:sz w:val="24"/>
              </w:rPr>
            </w:pPr>
            <w:r>
              <w:rPr>
                <w:rFonts w:ascii="Arial Narrow" w:hAnsi="Arial Narrow"/>
                <w:sz w:val="24"/>
                <w:lang w:val="ru-RU"/>
              </w:rPr>
              <w:t>50</w:t>
            </w:r>
          </w:p>
        </w:tc>
      </w:tr>
      <w:tr w:rsidR="000A2F3C" w:rsidRPr="008830AE" w14:paraId="5BD4DAA5" w14:textId="77777777" w:rsidTr="0014506F">
        <w:tc>
          <w:tcPr>
            <w:tcW w:w="8951" w:type="dxa"/>
            <w:vAlign w:val="center"/>
          </w:tcPr>
          <w:p w14:paraId="4DACDABE" w14:textId="1D563B6E" w:rsidR="000A2F3C" w:rsidRPr="008830AE" w:rsidRDefault="000A2F3C" w:rsidP="008E0C25">
            <w:pPr>
              <w:spacing w:line="360" w:lineRule="auto"/>
              <w:rPr>
                <w:rFonts w:ascii="Arial Narrow" w:hAnsi="Arial Narrow"/>
                <w:b/>
                <w:sz w:val="24"/>
                <w:szCs w:val="22"/>
                <w:lang w:val="ru-RU"/>
              </w:rPr>
            </w:pPr>
            <w:r w:rsidRPr="008830AE">
              <w:rPr>
                <w:rFonts w:ascii="Arial Narrow" w:hAnsi="Arial Narrow"/>
                <w:sz w:val="24"/>
                <w:lang w:val="ru-RU" w:eastAsia="x-none"/>
              </w:rPr>
              <w:t xml:space="preserve">5.4. Анализ дебиторской задолженности </w:t>
            </w:r>
            <w:r w:rsidRPr="008830AE">
              <w:rPr>
                <w:rFonts w:ascii="Arial Narrow" w:hAnsi="Arial Narrow"/>
                <w:b/>
                <w:sz w:val="24"/>
                <w:lang w:val="ru-RU" w:eastAsia="x-none"/>
              </w:rPr>
              <w:t>…………………………………………………………….....</w:t>
            </w:r>
          </w:p>
        </w:tc>
        <w:tc>
          <w:tcPr>
            <w:tcW w:w="545" w:type="dxa"/>
            <w:vAlign w:val="center"/>
          </w:tcPr>
          <w:p w14:paraId="7B508A41" w14:textId="268E4F52" w:rsidR="000A2F3C" w:rsidRPr="002A346D" w:rsidRDefault="0080491E" w:rsidP="006B15E6">
            <w:pPr>
              <w:spacing w:line="360" w:lineRule="auto"/>
              <w:jc w:val="center"/>
              <w:rPr>
                <w:rFonts w:ascii="Arial Narrow" w:hAnsi="Arial Narrow"/>
                <w:sz w:val="24"/>
              </w:rPr>
            </w:pPr>
            <w:r>
              <w:rPr>
                <w:rFonts w:ascii="Arial Narrow" w:hAnsi="Arial Narrow"/>
                <w:sz w:val="24"/>
                <w:lang w:val="ru-RU"/>
              </w:rPr>
              <w:t>53</w:t>
            </w:r>
          </w:p>
        </w:tc>
      </w:tr>
      <w:tr w:rsidR="000A2F3C" w:rsidRPr="00C93191" w14:paraId="2E6F1879" w14:textId="77777777" w:rsidTr="0014506F">
        <w:tc>
          <w:tcPr>
            <w:tcW w:w="8951" w:type="dxa"/>
            <w:vAlign w:val="center"/>
          </w:tcPr>
          <w:p w14:paraId="0FD4CFAD" w14:textId="69296101" w:rsidR="000A2F3C" w:rsidRPr="008830AE" w:rsidRDefault="000A2F3C" w:rsidP="008E0C25">
            <w:pPr>
              <w:spacing w:line="360" w:lineRule="auto"/>
              <w:rPr>
                <w:rFonts w:ascii="Arial Narrow" w:hAnsi="Arial Narrow"/>
                <w:b/>
                <w:sz w:val="24"/>
                <w:lang w:val="ru-RU" w:eastAsia="x-none"/>
              </w:rPr>
            </w:pPr>
            <w:r w:rsidRPr="008830AE">
              <w:rPr>
                <w:rFonts w:ascii="Arial Narrow" w:hAnsi="Arial Narrow"/>
                <w:sz w:val="24"/>
                <w:lang w:val="ru-RU" w:eastAsia="x-none"/>
              </w:rPr>
              <w:t xml:space="preserve">5.5. Анализ кредиторской задолженности и краткосрочных займов и кредитов </w:t>
            </w:r>
            <w:r w:rsidRPr="008830AE">
              <w:rPr>
                <w:rFonts w:ascii="Arial Narrow" w:hAnsi="Arial Narrow"/>
                <w:b/>
                <w:sz w:val="24"/>
                <w:lang w:val="ru-RU" w:eastAsia="x-none"/>
              </w:rPr>
              <w:t>…………………</w:t>
            </w:r>
          </w:p>
        </w:tc>
        <w:tc>
          <w:tcPr>
            <w:tcW w:w="545" w:type="dxa"/>
            <w:vAlign w:val="center"/>
          </w:tcPr>
          <w:p w14:paraId="722FCA41" w14:textId="12D8C8DB" w:rsidR="000A2F3C" w:rsidRPr="002A346D" w:rsidRDefault="0080491E" w:rsidP="00776E97">
            <w:pPr>
              <w:spacing w:line="360" w:lineRule="auto"/>
              <w:jc w:val="center"/>
              <w:rPr>
                <w:rFonts w:ascii="Arial Narrow" w:hAnsi="Arial Narrow"/>
                <w:sz w:val="24"/>
              </w:rPr>
            </w:pPr>
            <w:r>
              <w:rPr>
                <w:rFonts w:ascii="Arial Narrow" w:hAnsi="Arial Narrow"/>
                <w:sz w:val="24"/>
                <w:lang w:val="ru-RU"/>
              </w:rPr>
              <w:t>54</w:t>
            </w:r>
          </w:p>
        </w:tc>
      </w:tr>
      <w:tr w:rsidR="000A2F3C" w:rsidRPr="00C93191" w14:paraId="3F86D8B4" w14:textId="77777777" w:rsidTr="0014506F">
        <w:tc>
          <w:tcPr>
            <w:tcW w:w="8951" w:type="dxa"/>
            <w:vAlign w:val="center"/>
          </w:tcPr>
          <w:p w14:paraId="770AB358" w14:textId="1002A1ED" w:rsidR="000A2F3C" w:rsidRPr="008830AE" w:rsidRDefault="000A2F3C" w:rsidP="008E0C25">
            <w:pPr>
              <w:spacing w:line="360" w:lineRule="auto"/>
              <w:rPr>
                <w:rFonts w:ascii="Arial Narrow" w:hAnsi="Arial Narrow"/>
                <w:b/>
                <w:sz w:val="24"/>
                <w:lang w:val="ru-RU" w:eastAsia="x-none"/>
              </w:rPr>
            </w:pPr>
            <w:r w:rsidRPr="008830AE">
              <w:rPr>
                <w:rFonts w:ascii="Arial Narrow" w:hAnsi="Arial Narrow"/>
                <w:sz w:val="24"/>
                <w:lang w:val="ru-RU" w:eastAsia="x-none"/>
              </w:rPr>
              <w:t xml:space="preserve">5.6. Распределение прибыли и дивидендная политика </w:t>
            </w:r>
            <w:r w:rsidRPr="008830AE">
              <w:rPr>
                <w:rFonts w:ascii="Arial Narrow" w:hAnsi="Arial Narrow"/>
                <w:b/>
                <w:sz w:val="24"/>
                <w:lang w:val="ru-RU" w:eastAsia="x-none"/>
              </w:rPr>
              <w:t>………………………………………………</w:t>
            </w:r>
          </w:p>
        </w:tc>
        <w:tc>
          <w:tcPr>
            <w:tcW w:w="545" w:type="dxa"/>
            <w:vAlign w:val="center"/>
          </w:tcPr>
          <w:p w14:paraId="708F2B8E" w14:textId="7B91FA31" w:rsidR="000A2F3C" w:rsidRPr="002A346D" w:rsidRDefault="0080491E" w:rsidP="00776E97">
            <w:pPr>
              <w:spacing w:line="360" w:lineRule="auto"/>
              <w:jc w:val="center"/>
              <w:rPr>
                <w:rFonts w:ascii="Arial Narrow" w:hAnsi="Arial Narrow"/>
                <w:sz w:val="24"/>
              </w:rPr>
            </w:pPr>
            <w:r>
              <w:rPr>
                <w:rFonts w:ascii="Arial Narrow" w:hAnsi="Arial Narrow"/>
                <w:sz w:val="24"/>
                <w:lang w:val="ru-RU"/>
              </w:rPr>
              <w:t>55</w:t>
            </w:r>
          </w:p>
        </w:tc>
      </w:tr>
      <w:tr w:rsidR="000A2F3C" w:rsidRPr="008830AE" w14:paraId="2AD71151" w14:textId="77777777" w:rsidTr="0014506F">
        <w:tc>
          <w:tcPr>
            <w:tcW w:w="8951" w:type="dxa"/>
            <w:vAlign w:val="center"/>
          </w:tcPr>
          <w:p w14:paraId="33343D72" w14:textId="28826E9E" w:rsidR="000A2F3C" w:rsidRPr="008830AE" w:rsidRDefault="000A2F3C" w:rsidP="008E0C25">
            <w:pPr>
              <w:spacing w:line="360" w:lineRule="auto"/>
              <w:rPr>
                <w:rFonts w:ascii="Arial Narrow" w:hAnsi="Arial Narrow"/>
                <w:b/>
                <w:sz w:val="24"/>
                <w:lang w:val="ru-RU" w:eastAsia="x-none"/>
              </w:rPr>
            </w:pPr>
            <w:r w:rsidRPr="008830AE">
              <w:rPr>
                <w:rFonts w:ascii="Arial Narrow" w:hAnsi="Arial Narrow"/>
                <w:sz w:val="24"/>
                <w:szCs w:val="22"/>
                <w:lang w:val="ru-RU"/>
              </w:rPr>
              <w:t xml:space="preserve">6. </w:t>
            </w:r>
            <w:r w:rsidRPr="008830AE">
              <w:rPr>
                <w:rFonts w:ascii="Arial Narrow" w:hAnsi="Arial Narrow"/>
                <w:sz w:val="24"/>
                <w:szCs w:val="20"/>
                <w:lang w:val="ru-RU"/>
              </w:rPr>
              <w:t xml:space="preserve">Инвестиционная деятельность в форме капитальных вложений </w:t>
            </w:r>
            <w:r w:rsidRPr="008830AE">
              <w:rPr>
                <w:rFonts w:ascii="Arial Narrow" w:hAnsi="Arial Narrow"/>
                <w:b/>
                <w:sz w:val="24"/>
                <w:szCs w:val="20"/>
                <w:lang w:val="ru-RU"/>
              </w:rPr>
              <w:t>……………………………….</w:t>
            </w:r>
          </w:p>
        </w:tc>
        <w:tc>
          <w:tcPr>
            <w:tcW w:w="545" w:type="dxa"/>
            <w:vAlign w:val="center"/>
          </w:tcPr>
          <w:p w14:paraId="7625FFE6" w14:textId="3E1875E2" w:rsidR="000A2F3C" w:rsidRPr="003E74E1" w:rsidRDefault="003E74E1" w:rsidP="00776E97">
            <w:pPr>
              <w:spacing w:line="360" w:lineRule="auto"/>
              <w:jc w:val="center"/>
              <w:rPr>
                <w:rFonts w:ascii="Arial Narrow" w:hAnsi="Arial Narrow"/>
                <w:sz w:val="24"/>
                <w:lang w:val="ru-RU"/>
              </w:rPr>
            </w:pPr>
            <w:r>
              <w:rPr>
                <w:rFonts w:ascii="Arial Narrow" w:hAnsi="Arial Narrow"/>
                <w:sz w:val="24"/>
              </w:rPr>
              <w:t>5</w:t>
            </w:r>
            <w:r w:rsidR="0080491E">
              <w:rPr>
                <w:rFonts w:ascii="Arial Narrow" w:hAnsi="Arial Narrow"/>
                <w:sz w:val="24"/>
                <w:lang w:val="ru-RU"/>
              </w:rPr>
              <w:t>6</w:t>
            </w:r>
          </w:p>
        </w:tc>
      </w:tr>
      <w:tr w:rsidR="000A2F3C" w:rsidRPr="008830AE" w14:paraId="2DE541BC" w14:textId="77777777" w:rsidTr="0014506F">
        <w:tc>
          <w:tcPr>
            <w:tcW w:w="8951" w:type="dxa"/>
            <w:vAlign w:val="center"/>
          </w:tcPr>
          <w:p w14:paraId="17C02685" w14:textId="79BF7A87" w:rsidR="000A2F3C" w:rsidRPr="008830AE" w:rsidRDefault="000A2F3C" w:rsidP="008E0C25">
            <w:pPr>
              <w:spacing w:line="360" w:lineRule="auto"/>
              <w:rPr>
                <w:rFonts w:ascii="Arial Narrow" w:hAnsi="Arial Narrow"/>
                <w:b/>
                <w:sz w:val="24"/>
                <w:lang w:val="ru-RU" w:eastAsia="x-none"/>
              </w:rPr>
            </w:pPr>
            <w:r w:rsidRPr="008830AE">
              <w:rPr>
                <w:rFonts w:ascii="Arial Narrow" w:hAnsi="Arial Narrow"/>
                <w:bCs/>
                <w:sz w:val="24"/>
                <w:szCs w:val="20"/>
                <w:lang w:val="ru-RU"/>
              </w:rPr>
              <w:lastRenderedPageBreak/>
              <w:t xml:space="preserve">7. </w:t>
            </w:r>
            <w:r w:rsidR="000849BA">
              <w:rPr>
                <w:rFonts w:ascii="Arial Narrow" w:hAnsi="Arial Narrow"/>
                <w:sz w:val="24"/>
                <w:szCs w:val="22"/>
                <w:lang w:val="ru-RU"/>
              </w:rPr>
              <w:t>Инновации</w:t>
            </w:r>
            <w:r w:rsidRPr="008830AE">
              <w:rPr>
                <w:rFonts w:ascii="Arial Narrow" w:hAnsi="Arial Narrow"/>
                <w:sz w:val="24"/>
                <w:lang w:val="ru-RU"/>
              </w:rPr>
              <w:t xml:space="preserve"> </w:t>
            </w:r>
            <w:r w:rsidRPr="008830AE">
              <w:rPr>
                <w:rFonts w:ascii="Arial Narrow" w:hAnsi="Arial Narrow"/>
                <w:b/>
                <w:sz w:val="24"/>
                <w:lang w:val="ru-RU"/>
              </w:rPr>
              <w:t>…………………………………………………………………………</w:t>
            </w:r>
            <w:r w:rsidR="000849BA">
              <w:rPr>
                <w:rFonts w:ascii="Arial Narrow" w:hAnsi="Arial Narrow"/>
                <w:b/>
                <w:sz w:val="24"/>
                <w:lang w:val="ru-RU"/>
              </w:rPr>
              <w:t>………………………</w:t>
            </w:r>
          </w:p>
        </w:tc>
        <w:tc>
          <w:tcPr>
            <w:tcW w:w="545" w:type="dxa"/>
            <w:vAlign w:val="center"/>
          </w:tcPr>
          <w:p w14:paraId="41928AD7" w14:textId="758E0619" w:rsidR="000A2F3C" w:rsidRPr="0080491E" w:rsidRDefault="0080491E" w:rsidP="002E66F6">
            <w:pPr>
              <w:spacing w:line="360" w:lineRule="auto"/>
              <w:jc w:val="center"/>
              <w:rPr>
                <w:rFonts w:ascii="Arial Narrow" w:hAnsi="Arial Narrow"/>
                <w:sz w:val="24"/>
                <w:lang w:val="ru-RU"/>
              </w:rPr>
            </w:pPr>
            <w:r>
              <w:rPr>
                <w:rFonts w:ascii="Arial Narrow" w:hAnsi="Arial Narrow"/>
                <w:sz w:val="24"/>
                <w:lang w:val="ru-RU"/>
              </w:rPr>
              <w:t>60</w:t>
            </w:r>
          </w:p>
        </w:tc>
      </w:tr>
      <w:tr w:rsidR="000A2F3C" w:rsidRPr="008830AE" w14:paraId="538BF4A3" w14:textId="77777777" w:rsidTr="0014506F">
        <w:tc>
          <w:tcPr>
            <w:tcW w:w="8951" w:type="dxa"/>
            <w:vAlign w:val="center"/>
          </w:tcPr>
          <w:p w14:paraId="4F1784CA" w14:textId="44F2EDB7" w:rsidR="000A2F3C" w:rsidRPr="008830AE" w:rsidRDefault="000849BA" w:rsidP="008E0C25">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 </w:t>
            </w:r>
            <w:r w:rsidR="000A2F3C" w:rsidRPr="008830AE">
              <w:rPr>
                <w:rFonts w:ascii="Arial Narrow" w:hAnsi="Arial Narrow"/>
                <w:sz w:val="24"/>
                <w:szCs w:val="20"/>
                <w:lang w:val="ru-RU"/>
              </w:rPr>
              <w:t xml:space="preserve">Кадровая и социальная политика. Социальное партнерство </w:t>
            </w:r>
            <w:r w:rsidR="000A2F3C" w:rsidRPr="008830AE">
              <w:rPr>
                <w:rFonts w:ascii="Arial Narrow" w:hAnsi="Arial Narrow"/>
                <w:b/>
                <w:sz w:val="24"/>
                <w:szCs w:val="20"/>
                <w:lang w:val="ru-RU"/>
              </w:rPr>
              <w:t>…………………………………….</w:t>
            </w:r>
          </w:p>
        </w:tc>
        <w:tc>
          <w:tcPr>
            <w:tcW w:w="545" w:type="dxa"/>
            <w:vAlign w:val="center"/>
          </w:tcPr>
          <w:p w14:paraId="544E1BC3" w14:textId="3E3D5725" w:rsidR="000A2F3C" w:rsidRPr="00870DC3" w:rsidRDefault="00E7632C" w:rsidP="006B15E6">
            <w:pPr>
              <w:spacing w:line="360" w:lineRule="auto"/>
              <w:jc w:val="center"/>
              <w:rPr>
                <w:rFonts w:ascii="Arial Narrow" w:hAnsi="Arial Narrow"/>
                <w:sz w:val="24"/>
                <w:lang w:val="ru-RU"/>
              </w:rPr>
            </w:pPr>
            <w:r>
              <w:rPr>
                <w:rFonts w:ascii="Arial Narrow" w:hAnsi="Arial Narrow"/>
                <w:sz w:val="24"/>
                <w:lang w:val="ru-RU"/>
              </w:rPr>
              <w:t>62</w:t>
            </w:r>
          </w:p>
        </w:tc>
      </w:tr>
      <w:tr w:rsidR="000A2F3C" w:rsidRPr="008830AE" w14:paraId="07096830" w14:textId="77777777" w:rsidTr="0014506F">
        <w:tc>
          <w:tcPr>
            <w:tcW w:w="8951" w:type="dxa"/>
            <w:vAlign w:val="center"/>
          </w:tcPr>
          <w:p w14:paraId="3B34E12A" w14:textId="3A82AE7C" w:rsidR="000A2F3C" w:rsidRPr="008830AE" w:rsidRDefault="000849BA" w:rsidP="008E0C25">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.1. </w:t>
            </w:r>
            <w:r w:rsidR="002E66F6" w:rsidRPr="002E66F6">
              <w:rPr>
                <w:rFonts w:ascii="Arial Narrow" w:hAnsi="Arial Narrow"/>
                <w:sz w:val="24"/>
                <w:szCs w:val="22"/>
                <w:lang w:val="ru-RU"/>
              </w:rPr>
              <w:t xml:space="preserve">Основные принципы и цели кадровой политики Общества </w:t>
            </w:r>
            <w:r w:rsidR="000A2F3C" w:rsidRPr="008830AE">
              <w:rPr>
                <w:rFonts w:ascii="Arial Narrow" w:hAnsi="Arial Narrow"/>
                <w:b/>
                <w:sz w:val="24"/>
                <w:szCs w:val="22"/>
                <w:lang w:val="ru-RU"/>
              </w:rPr>
              <w:t>………………………………</w:t>
            </w:r>
            <w:r w:rsidR="002E66F6">
              <w:rPr>
                <w:rFonts w:ascii="Arial Narrow" w:hAnsi="Arial Narrow"/>
                <w:b/>
                <w:sz w:val="24"/>
                <w:szCs w:val="22"/>
                <w:lang w:val="ru-RU"/>
              </w:rPr>
              <w:t>…….</w:t>
            </w:r>
          </w:p>
        </w:tc>
        <w:tc>
          <w:tcPr>
            <w:tcW w:w="545" w:type="dxa"/>
            <w:vAlign w:val="center"/>
          </w:tcPr>
          <w:p w14:paraId="2D0DD74D" w14:textId="734C584F" w:rsidR="000A2F3C" w:rsidRPr="00870DC3" w:rsidRDefault="00E7632C" w:rsidP="00A97788">
            <w:pPr>
              <w:spacing w:line="360" w:lineRule="auto"/>
              <w:jc w:val="center"/>
              <w:rPr>
                <w:rFonts w:ascii="Arial Narrow" w:hAnsi="Arial Narrow"/>
                <w:sz w:val="24"/>
                <w:lang w:val="ru-RU"/>
              </w:rPr>
            </w:pPr>
            <w:r>
              <w:rPr>
                <w:rFonts w:ascii="Arial Narrow" w:hAnsi="Arial Narrow"/>
                <w:sz w:val="24"/>
                <w:lang w:val="ru-RU"/>
              </w:rPr>
              <w:t>62</w:t>
            </w:r>
          </w:p>
        </w:tc>
      </w:tr>
      <w:tr w:rsidR="000A2F3C" w:rsidRPr="008830AE" w14:paraId="45D8986D" w14:textId="77777777" w:rsidTr="0014506F">
        <w:tc>
          <w:tcPr>
            <w:tcW w:w="8951" w:type="dxa"/>
            <w:vAlign w:val="center"/>
          </w:tcPr>
          <w:p w14:paraId="0EEEAA4B" w14:textId="5CEB6FA7" w:rsidR="000A2F3C" w:rsidRPr="008830AE" w:rsidRDefault="000849BA" w:rsidP="002E66F6">
            <w:pPr>
              <w:spacing w:line="360" w:lineRule="auto"/>
              <w:ind w:right="-121"/>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w:t>
            </w:r>
            <w:r w:rsidR="002E66F6">
              <w:rPr>
                <w:rFonts w:ascii="Arial Narrow" w:hAnsi="Arial Narrow"/>
                <w:sz w:val="24"/>
                <w:szCs w:val="22"/>
                <w:lang w:val="ru-RU"/>
              </w:rPr>
              <w:t>1.1</w:t>
            </w:r>
            <w:r w:rsidR="000A2F3C" w:rsidRPr="008830AE">
              <w:rPr>
                <w:rFonts w:ascii="Arial Narrow" w:hAnsi="Arial Narrow"/>
                <w:sz w:val="24"/>
                <w:szCs w:val="22"/>
                <w:lang w:val="ru-RU"/>
              </w:rPr>
              <w:t xml:space="preserve">. </w:t>
            </w:r>
            <w:r w:rsidR="002E66F6" w:rsidRPr="003F6A9E">
              <w:rPr>
                <w:rFonts w:ascii="Arial Narrow" w:hAnsi="Arial Narrow"/>
                <w:bCs/>
                <w:sz w:val="24"/>
                <w:lang w:val="ru-RU"/>
              </w:rPr>
              <w:t>Списочная численность и структура работников по категориям</w:t>
            </w:r>
            <w:r w:rsidR="00094857">
              <w:rPr>
                <w:rFonts w:ascii="Arial Narrow" w:hAnsi="Arial Narrow"/>
                <w:b/>
                <w:sz w:val="24"/>
                <w:szCs w:val="22"/>
                <w:lang w:val="ru-RU"/>
              </w:rPr>
              <w:t>..............................................</w:t>
            </w:r>
          </w:p>
        </w:tc>
        <w:tc>
          <w:tcPr>
            <w:tcW w:w="545" w:type="dxa"/>
            <w:vAlign w:val="center"/>
          </w:tcPr>
          <w:p w14:paraId="7507C334" w14:textId="628EB6A3" w:rsidR="000A2F3C" w:rsidRPr="00870DC3" w:rsidRDefault="00E7632C" w:rsidP="002E66F6">
            <w:pPr>
              <w:spacing w:line="360" w:lineRule="auto"/>
              <w:jc w:val="center"/>
              <w:rPr>
                <w:rFonts w:ascii="Arial Narrow" w:hAnsi="Arial Narrow"/>
                <w:sz w:val="24"/>
                <w:lang w:val="ru-RU"/>
              </w:rPr>
            </w:pPr>
            <w:r>
              <w:rPr>
                <w:rFonts w:ascii="Arial Narrow" w:hAnsi="Arial Narrow"/>
                <w:sz w:val="24"/>
                <w:lang w:val="ru-RU"/>
              </w:rPr>
              <w:t>62</w:t>
            </w:r>
          </w:p>
        </w:tc>
      </w:tr>
      <w:tr w:rsidR="002E66F6" w:rsidRPr="008830AE" w14:paraId="04AACAA7" w14:textId="77777777" w:rsidTr="0014506F">
        <w:tc>
          <w:tcPr>
            <w:tcW w:w="8951" w:type="dxa"/>
            <w:vAlign w:val="center"/>
          </w:tcPr>
          <w:p w14:paraId="5BB4CCDE" w14:textId="2E297DDF" w:rsidR="002E66F6" w:rsidRPr="008830AE" w:rsidRDefault="002E66F6" w:rsidP="002E66F6">
            <w:pPr>
              <w:spacing w:line="360" w:lineRule="auto"/>
              <w:ind w:right="-121"/>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1.2</w:t>
            </w:r>
            <w:r w:rsidRPr="008830AE">
              <w:rPr>
                <w:rFonts w:ascii="Arial Narrow" w:hAnsi="Arial Narrow"/>
                <w:sz w:val="24"/>
                <w:szCs w:val="22"/>
                <w:lang w:val="ru-RU"/>
              </w:rPr>
              <w:t xml:space="preserve">. </w:t>
            </w:r>
            <w:r w:rsidRPr="00E7148E">
              <w:rPr>
                <w:rFonts w:ascii="Arial Narrow" w:hAnsi="Arial Narrow"/>
                <w:bCs/>
                <w:sz w:val="24"/>
                <w:lang w:val="ru-RU"/>
              </w:rPr>
              <w:t>Возрастной состав работников</w:t>
            </w:r>
            <w:r>
              <w:rPr>
                <w:rFonts w:ascii="Arial Narrow" w:hAnsi="Arial Narrow"/>
                <w:bCs/>
                <w:sz w:val="24"/>
                <w:lang w:val="ru-RU"/>
              </w:rPr>
              <w:t xml:space="preserve"> </w:t>
            </w:r>
            <w:r>
              <w:rPr>
                <w:rFonts w:ascii="Arial Narrow" w:hAnsi="Arial Narrow"/>
                <w:b/>
                <w:sz w:val="24"/>
                <w:szCs w:val="22"/>
                <w:lang w:val="ru-RU"/>
              </w:rPr>
              <w:t>...................................................................................................</w:t>
            </w:r>
          </w:p>
        </w:tc>
        <w:tc>
          <w:tcPr>
            <w:tcW w:w="545" w:type="dxa"/>
            <w:vAlign w:val="center"/>
          </w:tcPr>
          <w:p w14:paraId="42244654" w14:textId="0D670C8A" w:rsidR="002E66F6" w:rsidRPr="00870DC3" w:rsidRDefault="00E7632C" w:rsidP="002E66F6">
            <w:pPr>
              <w:spacing w:line="360" w:lineRule="auto"/>
              <w:jc w:val="center"/>
              <w:rPr>
                <w:rFonts w:ascii="Arial Narrow" w:hAnsi="Arial Narrow"/>
                <w:sz w:val="24"/>
                <w:lang w:val="ru-RU"/>
              </w:rPr>
            </w:pPr>
            <w:r>
              <w:rPr>
                <w:rFonts w:ascii="Arial Narrow" w:hAnsi="Arial Narrow"/>
                <w:sz w:val="24"/>
                <w:lang w:val="ru-RU"/>
              </w:rPr>
              <w:t>62</w:t>
            </w:r>
          </w:p>
        </w:tc>
      </w:tr>
      <w:tr w:rsidR="00F60585" w:rsidRPr="008830AE" w14:paraId="21C8F8F7" w14:textId="77777777" w:rsidTr="0014506F">
        <w:tc>
          <w:tcPr>
            <w:tcW w:w="8951" w:type="dxa"/>
            <w:vAlign w:val="center"/>
          </w:tcPr>
          <w:p w14:paraId="6AF40756" w14:textId="78F8B155" w:rsidR="00F60585" w:rsidRPr="008830AE" w:rsidRDefault="00F60585" w:rsidP="008E0C25">
            <w:pPr>
              <w:spacing w:line="360" w:lineRule="auto"/>
              <w:ind w:right="-121"/>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1.3</w:t>
            </w:r>
            <w:r w:rsidRPr="008830AE">
              <w:rPr>
                <w:rFonts w:ascii="Arial Narrow" w:hAnsi="Arial Narrow"/>
                <w:sz w:val="24"/>
                <w:szCs w:val="22"/>
                <w:lang w:val="ru-RU"/>
              </w:rPr>
              <w:t xml:space="preserve">. </w:t>
            </w:r>
            <w:r w:rsidRPr="009473C5">
              <w:rPr>
                <w:rFonts w:ascii="Arial Narrow" w:hAnsi="Arial Narrow"/>
                <w:bCs/>
                <w:sz w:val="24"/>
                <w:lang w:val="ru-RU"/>
              </w:rPr>
              <w:t>Качественный состав работников (уровень</w:t>
            </w:r>
            <w:r w:rsidR="008E0C25">
              <w:rPr>
                <w:rFonts w:ascii="Arial Narrow" w:hAnsi="Arial Narrow"/>
                <w:bCs/>
                <w:sz w:val="24"/>
                <w:lang w:val="ru-RU"/>
              </w:rPr>
              <w:t xml:space="preserve"> </w:t>
            </w:r>
            <w:r w:rsidRPr="009473C5">
              <w:rPr>
                <w:rFonts w:ascii="Arial Narrow" w:hAnsi="Arial Narrow"/>
                <w:bCs/>
                <w:sz w:val="24"/>
                <w:lang w:val="ru-RU"/>
              </w:rPr>
              <w:t>образования)</w:t>
            </w:r>
            <w:r>
              <w:rPr>
                <w:rFonts w:ascii="Arial Narrow" w:hAnsi="Arial Narrow"/>
                <w:b/>
                <w:sz w:val="24"/>
                <w:szCs w:val="22"/>
                <w:lang w:val="ru-RU"/>
              </w:rPr>
              <w:t>........................</w:t>
            </w:r>
            <w:r w:rsidR="008E0C25">
              <w:rPr>
                <w:rFonts w:ascii="Arial Narrow" w:hAnsi="Arial Narrow"/>
                <w:b/>
                <w:sz w:val="24"/>
                <w:szCs w:val="22"/>
                <w:lang w:val="ru-RU"/>
              </w:rPr>
              <w:t>...............................</w:t>
            </w:r>
          </w:p>
        </w:tc>
        <w:tc>
          <w:tcPr>
            <w:tcW w:w="545" w:type="dxa"/>
            <w:vAlign w:val="center"/>
          </w:tcPr>
          <w:p w14:paraId="2ECA4BC1" w14:textId="1E35DCBA" w:rsidR="00F60585" w:rsidRPr="00870DC3" w:rsidRDefault="00E7632C" w:rsidP="002C4CA8">
            <w:pPr>
              <w:spacing w:line="360" w:lineRule="auto"/>
              <w:jc w:val="center"/>
              <w:rPr>
                <w:rFonts w:ascii="Arial Narrow" w:hAnsi="Arial Narrow"/>
                <w:sz w:val="24"/>
                <w:lang w:val="ru-RU"/>
              </w:rPr>
            </w:pPr>
            <w:r>
              <w:rPr>
                <w:rFonts w:ascii="Arial Narrow" w:hAnsi="Arial Narrow"/>
                <w:sz w:val="24"/>
                <w:lang w:val="ru-RU"/>
              </w:rPr>
              <w:t>63</w:t>
            </w:r>
          </w:p>
        </w:tc>
      </w:tr>
      <w:tr w:rsidR="00F60585" w:rsidRPr="008830AE" w14:paraId="683BD228" w14:textId="77777777" w:rsidTr="0014506F">
        <w:tc>
          <w:tcPr>
            <w:tcW w:w="8951" w:type="dxa"/>
            <w:vAlign w:val="center"/>
          </w:tcPr>
          <w:p w14:paraId="7C6F4FFF" w14:textId="68EC2E06" w:rsidR="00F60585" w:rsidRPr="008830AE" w:rsidRDefault="00F60585" w:rsidP="008E0C25">
            <w:pPr>
              <w:spacing w:line="360" w:lineRule="auto"/>
              <w:ind w:right="-121"/>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1.4</w:t>
            </w:r>
            <w:r w:rsidRPr="008830AE">
              <w:rPr>
                <w:rFonts w:ascii="Arial Narrow" w:hAnsi="Arial Narrow"/>
                <w:sz w:val="24"/>
                <w:szCs w:val="22"/>
                <w:lang w:val="ru-RU"/>
              </w:rPr>
              <w:t xml:space="preserve">. </w:t>
            </w:r>
            <w:r w:rsidRPr="009473C5">
              <w:rPr>
                <w:rFonts w:ascii="Arial Narrow" w:hAnsi="Arial Narrow"/>
                <w:bCs/>
                <w:sz w:val="24"/>
                <w:lang w:val="ru-RU"/>
              </w:rPr>
              <w:t>Данные по движению персонала</w:t>
            </w:r>
            <w:r>
              <w:rPr>
                <w:rFonts w:ascii="Arial Narrow" w:hAnsi="Arial Narrow"/>
                <w:bCs/>
                <w:sz w:val="24"/>
                <w:lang w:val="ru-RU"/>
              </w:rPr>
              <w:t xml:space="preserve"> </w:t>
            </w:r>
            <w:r>
              <w:rPr>
                <w:rFonts w:ascii="Arial Narrow" w:hAnsi="Arial Narrow"/>
                <w:b/>
                <w:sz w:val="24"/>
                <w:szCs w:val="22"/>
                <w:lang w:val="ru-RU"/>
              </w:rPr>
              <w:t>...............................................................................................</w:t>
            </w:r>
          </w:p>
        </w:tc>
        <w:tc>
          <w:tcPr>
            <w:tcW w:w="545" w:type="dxa"/>
            <w:vAlign w:val="center"/>
          </w:tcPr>
          <w:p w14:paraId="555CE7F7" w14:textId="0C47B247" w:rsidR="00F60585" w:rsidRPr="00870DC3" w:rsidRDefault="00E7632C" w:rsidP="00F60585">
            <w:pPr>
              <w:spacing w:line="360" w:lineRule="auto"/>
              <w:jc w:val="center"/>
              <w:rPr>
                <w:rFonts w:ascii="Arial Narrow" w:hAnsi="Arial Narrow"/>
                <w:sz w:val="24"/>
                <w:lang w:val="ru-RU"/>
              </w:rPr>
            </w:pPr>
            <w:r>
              <w:rPr>
                <w:rFonts w:ascii="Arial Narrow" w:hAnsi="Arial Narrow"/>
                <w:sz w:val="24"/>
                <w:lang w:val="ru-RU"/>
              </w:rPr>
              <w:t>63</w:t>
            </w:r>
          </w:p>
        </w:tc>
      </w:tr>
      <w:tr w:rsidR="000A2F3C" w:rsidRPr="00C93191" w14:paraId="5EEB8FB1" w14:textId="77777777" w:rsidTr="0014506F">
        <w:tc>
          <w:tcPr>
            <w:tcW w:w="8951" w:type="dxa"/>
            <w:vAlign w:val="center"/>
          </w:tcPr>
          <w:p w14:paraId="215C753A" w14:textId="2C8F6A22" w:rsidR="000A2F3C" w:rsidRPr="008830AE" w:rsidRDefault="000849BA" w:rsidP="008E0C25">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w:t>
            </w:r>
            <w:r w:rsidR="00163350">
              <w:rPr>
                <w:rFonts w:ascii="Arial Narrow" w:hAnsi="Arial Narrow"/>
                <w:sz w:val="24"/>
                <w:szCs w:val="22"/>
                <w:lang w:val="ru-RU"/>
              </w:rPr>
              <w:t>2</w:t>
            </w:r>
            <w:r w:rsidR="000A2F3C" w:rsidRPr="008830AE">
              <w:rPr>
                <w:rFonts w:ascii="Arial Narrow" w:hAnsi="Arial Narrow"/>
                <w:sz w:val="24"/>
                <w:szCs w:val="22"/>
                <w:lang w:val="ru-RU"/>
              </w:rPr>
              <w:t xml:space="preserve">. </w:t>
            </w:r>
            <w:r w:rsidR="00163350" w:rsidRPr="00163350">
              <w:rPr>
                <w:rFonts w:ascii="Arial Narrow" w:hAnsi="Arial Narrow"/>
                <w:sz w:val="24"/>
                <w:szCs w:val="22"/>
                <w:lang w:val="ru-RU"/>
              </w:rPr>
              <w:t xml:space="preserve">Расходы на оплату труда работников </w:t>
            </w:r>
            <w:r w:rsidR="000A2F3C" w:rsidRPr="008830AE">
              <w:rPr>
                <w:rFonts w:ascii="Arial Narrow" w:hAnsi="Arial Narrow"/>
                <w:b/>
                <w:sz w:val="24"/>
                <w:szCs w:val="22"/>
                <w:lang w:val="ru-RU"/>
              </w:rPr>
              <w:t>……………………………</w:t>
            </w:r>
            <w:r w:rsidR="00163350">
              <w:rPr>
                <w:rFonts w:ascii="Arial Narrow" w:hAnsi="Arial Narrow"/>
                <w:b/>
                <w:sz w:val="24"/>
                <w:szCs w:val="22"/>
                <w:lang w:val="ru-RU"/>
              </w:rPr>
              <w:t>…………………………………</w:t>
            </w:r>
          </w:p>
        </w:tc>
        <w:tc>
          <w:tcPr>
            <w:tcW w:w="545" w:type="dxa"/>
            <w:vAlign w:val="center"/>
          </w:tcPr>
          <w:p w14:paraId="7309ED90" w14:textId="56B6BA66" w:rsidR="000A2F3C" w:rsidRPr="00870DC3" w:rsidRDefault="00716375" w:rsidP="00163350">
            <w:pPr>
              <w:spacing w:line="360" w:lineRule="auto"/>
              <w:jc w:val="center"/>
              <w:rPr>
                <w:rFonts w:ascii="Arial Narrow" w:hAnsi="Arial Narrow"/>
                <w:sz w:val="24"/>
                <w:lang w:val="ru-RU"/>
              </w:rPr>
            </w:pPr>
            <w:r>
              <w:rPr>
                <w:rFonts w:ascii="Arial Narrow" w:hAnsi="Arial Narrow"/>
                <w:sz w:val="24"/>
                <w:lang w:val="ru-RU"/>
              </w:rPr>
              <w:t>6</w:t>
            </w:r>
            <w:r w:rsidR="00E7632C">
              <w:rPr>
                <w:rFonts w:ascii="Arial Narrow" w:hAnsi="Arial Narrow"/>
                <w:sz w:val="24"/>
                <w:lang w:val="ru-RU"/>
              </w:rPr>
              <w:t>4</w:t>
            </w:r>
          </w:p>
        </w:tc>
      </w:tr>
      <w:tr w:rsidR="000A2F3C" w:rsidRPr="008830AE" w14:paraId="51C4785E" w14:textId="77777777" w:rsidTr="0014506F">
        <w:tc>
          <w:tcPr>
            <w:tcW w:w="8951" w:type="dxa"/>
            <w:vAlign w:val="center"/>
          </w:tcPr>
          <w:p w14:paraId="0DF4662D" w14:textId="512B5B68" w:rsidR="000A2F3C" w:rsidRPr="008830AE" w:rsidRDefault="000849BA" w:rsidP="008E0C25">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w:t>
            </w:r>
            <w:r w:rsidR="00163350">
              <w:rPr>
                <w:rFonts w:ascii="Arial Narrow" w:hAnsi="Arial Narrow"/>
                <w:sz w:val="24"/>
                <w:szCs w:val="22"/>
                <w:lang w:val="ru-RU"/>
              </w:rPr>
              <w:t>3</w:t>
            </w:r>
            <w:r w:rsidR="000A2F3C" w:rsidRPr="008830AE">
              <w:rPr>
                <w:rFonts w:ascii="Arial Narrow" w:hAnsi="Arial Narrow"/>
                <w:sz w:val="24"/>
                <w:szCs w:val="22"/>
                <w:lang w:val="ru-RU"/>
              </w:rPr>
              <w:t xml:space="preserve">. </w:t>
            </w:r>
            <w:r w:rsidR="00163350" w:rsidRPr="00163350">
              <w:rPr>
                <w:rFonts w:ascii="Arial Narrow" w:hAnsi="Arial Narrow"/>
                <w:sz w:val="24"/>
                <w:szCs w:val="22"/>
                <w:lang w:val="ru-RU"/>
              </w:rPr>
              <w:t xml:space="preserve">Развитие персонала </w:t>
            </w:r>
            <w:r w:rsidR="000A2F3C" w:rsidRPr="008830AE">
              <w:rPr>
                <w:rFonts w:ascii="Arial Narrow" w:hAnsi="Arial Narrow"/>
                <w:b/>
                <w:sz w:val="24"/>
                <w:szCs w:val="22"/>
                <w:lang w:val="ru-RU"/>
              </w:rPr>
              <w:t>……………………………………………………………………………</w:t>
            </w:r>
            <w:r w:rsidR="00163350">
              <w:rPr>
                <w:rFonts w:ascii="Arial Narrow" w:hAnsi="Arial Narrow"/>
                <w:b/>
                <w:sz w:val="24"/>
                <w:szCs w:val="22"/>
                <w:lang w:val="ru-RU"/>
              </w:rPr>
              <w:t>..</w:t>
            </w:r>
            <w:r w:rsidR="000A2F3C" w:rsidRPr="008830AE">
              <w:rPr>
                <w:rFonts w:ascii="Arial Narrow" w:hAnsi="Arial Narrow"/>
                <w:b/>
                <w:sz w:val="24"/>
                <w:szCs w:val="22"/>
                <w:lang w:val="ru-RU"/>
              </w:rPr>
              <w:t>…….</w:t>
            </w:r>
          </w:p>
        </w:tc>
        <w:tc>
          <w:tcPr>
            <w:tcW w:w="545" w:type="dxa"/>
            <w:vAlign w:val="center"/>
          </w:tcPr>
          <w:p w14:paraId="74007CE6" w14:textId="0FDC26E4" w:rsidR="000A2F3C" w:rsidRPr="00870DC3" w:rsidRDefault="000E09AD" w:rsidP="00163350">
            <w:pPr>
              <w:spacing w:line="360" w:lineRule="auto"/>
              <w:jc w:val="center"/>
              <w:rPr>
                <w:rFonts w:ascii="Arial Narrow" w:hAnsi="Arial Narrow"/>
                <w:sz w:val="24"/>
                <w:lang w:val="ru-RU"/>
              </w:rPr>
            </w:pPr>
            <w:r>
              <w:rPr>
                <w:rFonts w:ascii="Arial Narrow" w:hAnsi="Arial Narrow"/>
                <w:sz w:val="24"/>
                <w:lang w:val="ru-RU"/>
              </w:rPr>
              <w:t>6</w:t>
            </w:r>
            <w:r w:rsidR="00E7632C">
              <w:rPr>
                <w:rFonts w:ascii="Arial Narrow" w:hAnsi="Arial Narrow"/>
                <w:sz w:val="24"/>
                <w:lang w:val="ru-RU"/>
              </w:rPr>
              <w:t>5</w:t>
            </w:r>
          </w:p>
        </w:tc>
      </w:tr>
      <w:tr w:rsidR="00163350" w:rsidRPr="00163350" w14:paraId="62D43E62" w14:textId="77777777" w:rsidTr="0014506F">
        <w:tc>
          <w:tcPr>
            <w:tcW w:w="8951" w:type="dxa"/>
            <w:vAlign w:val="center"/>
          </w:tcPr>
          <w:p w14:paraId="4C229BE2" w14:textId="22F1F725" w:rsidR="00163350" w:rsidRPr="008830AE" w:rsidRDefault="00163350"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3</w:t>
            </w:r>
            <w:r w:rsidRPr="008830AE">
              <w:rPr>
                <w:rFonts w:ascii="Arial Narrow" w:hAnsi="Arial Narrow"/>
                <w:sz w:val="24"/>
                <w:szCs w:val="22"/>
                <w:lang w:val="ru-RU"/>
              </w:rPr>
              <w:t>.</w:t>
            </w:r>
            <w:r>
              <w:rPr>
                <w:rFonts w:ascii="Arial Narrow" w:hAnsi="Arial Narrow"/>
                <w:sz w:val="24"/>
                <w:szCs w:val="22"/>
                <w:lang w:val="ru-RU"/>
              </w:rPr>
              <w:t>1.</w:t>
            </w:r>
            <w:r w:rsidRPr="008830AE">
              <w:rPr>
                <w:rFonts w:ascii="Arial Narrow" w:hAnsi="Arial Narrow"/>
                <w:sz w:val="24"/>
                <w:szCs w:val="22"/>
                <w:lang w:val="ru-RU"/>
              </w:rPr>
              <w:t xml:space="preserve"> </w:t>
            </w:r>
            <w:r w:rsidRPr="00163350">
              <w:rPr>
                <w:rFonts w:ascii="Arial Narrow" w:hAnsi="Arial Narrow"/>
                <w:sz w:val="24"/>
                <w:szCs w:val="22"/>
                <w:lang w:val="ru-RU"/>
              </w:rPr>
              <w:t xml:space="preserve">Реализация программ обучения работников </w:t>
            </w:r>
            <w:r w:rsidRPr="008830AE">
              <w:rPr>
                <w:rFonts w:ascii="Arial Narrow" w:hAnsi="Arial Narrow"/>
                <w:b/>
                <w:sz w:val="24"/>
                <w:szCs w:val="22"/>
                <w:lang w:val="ru-RU"/>
              </w:rPr>
              <w:t>………………………………</w:t>
            </w:r>
            <w:r>
              <w:rPr>
                <w:rFonts w:ascii="Arial Narrow" w:hAnsi="Arial Narrow"/>
                <w:b/>
                <w:sz w:val="24"/>
                <w:szCs w:val="22"/>
                <w:lang w:val="ru-RU"/>
              </w:rPr>
              <w:t>..</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66C30644" w14:textId="1F7776AD" w:rsidR="00163350" w:rsidRPr="00870DC3" w:rsidRDefault="00E7632C" w:rsidP="002C4CA8">
            <w:pPr>
              <w:spacing w:line="360" w:lineRule="auto"/>
              <w:jc w:val="center"/>
              <w:rPr>
                <w:rFonts w:ascii="Arial Narrow" w:hAnsi="Arial Narrow"/>
                <w:sz w:val="24"/>
                <w:lang w:val="ru-RU"/>
              </w:rPr>
            </w:pPr>
            <w:r>
              <w:rPr>
                <w:rFonts w:ascii="Arial Narrow" w:hAnsi="Arial Narrow"/>
                <w:sz w:val="24"/>
                <w:lang w:val="ru-RU"/>
              </w:rPr>
              <w:t>65</w:t>
            </w:r>
          </w:p>
        </w:tc>
      </w:tr>
      <w:tr w:rsidR="00163350" w:rsidRPr="00163350" w14:paraId="6AC8BDB4" w14:textId="77777777" w:rsidTr="0014506F">
        <w:tc>
          <w:tcPr>
            <w:tcW w:w="8951" w:type="dxa"/>
            <w:vAlign w:val="center"/>
          </w:tcPr>
          <w:p w14:paraId="172EA9AC" w14:textId="2808FAAA" w:rsidR="00163350" w:rsidRPr="008830AE" w:rsidRDefault="00163350" w:rsidP="00163350">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3</w:t>
            </w:r>
            <w:r w:rsidRPr="008830AE">
              <w:rPr>
                <w:rFonts w:ascii="Arial Narrow" w:hAnsi="Arial Narrow"/>
                <w:sz w:val="24"/>
                <w:szCs w:val="22"/>
                <w:lang w:val="ru-RU"/>
              </w:rPr>
              <w:t>.</w:t>
            </w:r>
            <w:r>
              <w:rPr>
                <w:rFonts w:ascii="Arial Narrow" w:hAnsi="Arial Narrow"/>
                <w:sz w:val="24"/>
                <w:szCs w:val="22"/>
                <w:lang w:val="ru-RU"/>
              </w:rPr>
              <w:t>2.</w:t>
            </w:r>
            <w:r w:rsidRPr="008830AE">
              <w:rPr>
                <w:rFonts w:ascii="Arial Narrow" w:hAnsi="Arial Narrow"/>
                <w:sz w:val="24"/>
                <w:szCs w:val="22"/>
                <w:lang w:val="ru-RU"/>
              </w:rPr>
              <w:t xml:space="preserve"> </w:t>
            </w:r>
            <w:r w:rsidRPr="00163350">
              <w:rPr>
                <w:rFonts w:ascii="Arial Narrow" w:hAnsi="Arial Narrow"/>
                <w:sz w:val="24"/>
                <w:szCs w:val="22"/>
                <w:lang w:val="ru-RU"/>
              </w:rPr>
              <w:t>Информация о сотрудничестве с образовательными организациями (вузами, СПО, ВДЦ и т.д.)</w:t>
            </w:r>
            <w:r>
              <w:rPr>
                <w:rFonts w:ascii="Arial Narrow" w:hAnsi="Arial Narrow"/>
                <w:sz w:val="24"/>
                <w:szCs w:val="22"/>
                <w:lang w:val="ru-RU"/>
              </w:rPr>
              <w:t xml:space="preserve"> </w:t>
            </w:r>
            <w:r w:rsidRPr="008830AE">
              <w:rPr>
                <w:rFonts w:ascii="Arial Narrow" w:hAnsi="Arial Narrow"/>
                <w:b/>
                <w:sz w:val="24"/>
                <w:szCs w:val="22"/>
                <w:lang w:val="ru-RU"/>
              </w:rPr>
              <w:t>…………………………………</w:t>
            </w:r>
            <w:r>
              <w:rPr>
                <w:rFonts w:ascii="Arial Narrow" w:hAnsi="Arial Narrow"/>
                <w:b/>
                <w:sz w:val="24"/>
                <w:szCs w:val="22"/>
                <w:lang w:val="ru-RU"/>
              </w:rPr>
              <w:t>..</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01CC6AEE" w14:textId="77777777" w:rsidR="00163350" w:rsidRDefault="00163350" w:rsidP="00163350">
            <w:pPr>
              <w:spacing w:line="360" w:lineRule="auto"/>
              <w:jc w:val="center"/>
              <w:rPr>
                <w:rFonts w:ascii="Arial Narrow" w:hAnsi="Arial Narrow"/>
                <w:sz w:val="24"/>
                <w:lang w:val="ru-RU"/>
              </w:rPr>
            </w:pPr>
          </w:p>
          <w:p w14:paraId="742FD9F0" w14:textId="18C89482" w:rsidR="00163350" w:rsidRPr="00870DC3" w:rsidRDefault="00E7632C" w:rsidP="00163350">
            <w:pPr>
              <w:spacing w:line="360" w:lineRule="auto"/>
              <w:jc w:val="center"/>
              <w:rPr>
                <w:rFonts w:ascii="Arial Narrow" w:hAnsi="Arial Narrow"/>
                <w:sz w:val="24"/>
                <w:lang w:val="ru-RU"/>
              </w:rPr>
            </w:pPr>
            <w:r>
              <w:rPr>
                <w:rFonts w:ascii="Arial Narrow" w:hAnsi="Arial Narrow"/>
                <w:sz w:val="24"/>
                <w:lang w:val="ru-RU"/>
              </w:rPr>
              <w:t>68</w:t>
            </w:r>
          </w:p>
        </w:tc>
      </w:tr>
      <w:tr w:rsidR="000A2F3C" w:rsidRPr="00163350" w14:paraId="1FD0299D" w14:textId="77777777" w:rsidTr="0014506F">
        <w:tc>
          <w:tcPr>
            <w:tcW w:w="8951" w:type="dxa"/>
            <w:vAlign w:val="center"/>
          </w:tcPr>
          <w:p w14:paraId="794A8EE1" w14:textId="0D383A4D" w:rsidR="000A2F3C" w:rsidRPr="008830AE" w:rsidRDefault="000849BA" w:rsidP="00083BEE">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w:t>
            </w:r>
            <w:r w:rsidR="00163350">
              <w:rPr>
                <w:rFonts w:ascii="Arial Narrow" w:hAnsi="Arial Narrow"/>
                <w:sz w:val="24"/>
                <w:szCs w:val="22"/>
                <w:lang w:val="ru-RU"/>
              </w:rPr>
              <w:t>4</w:t>
            </w:r>
            <w:r w:rsidR="00083BEE">
              <w:rPr>
                <w:rFonts w:ascii="Arial Narrow" w:hAnsi="Arial Narrow"/>
                <w:sz w:val="24"/>
                <w:szCs w:val="22"/>
                <w:lang w:val="ru-RU"/>
              </w:rPr>
              <w:t>. Социальная</w:t>
            </w:r>
            <w:r w:rsidR="000A2F3C" w:rsidRPr="008830AE">
              <w:rPr>
                <w:rFonts w:ascii="Arial Narrow" w:hAnsi="Arial Narrow"/>
                <w:sz w:val="24"/>
                <w:szCs w:val="22"/>
                <w:lang w:val="ru-RU"/>
              </w:rPr>
              <w:t xml:space="preserve"> </w:t>
            </w:r>
            <w:r w:rsidR="00083BEE">
              <w:rPr>
                <w:rFonts w:ascii="Arial Narrow" w:hAnsi="Arial Narrow"/>
                <w:sz w:val="24"/>
                <w:szCs w:val="22"/>
                <w:lang w:val="ru-RU"/>
              </w:rPr>
              <w:t>политика</w:t>
            </w:r>
            <w:r w:rsidR="000A2F3C" w:rsidRPr="008830AE">
              <w:rPr>
                <w:rFonts w:ascii="Arial Narrow" w:hAnsi="Arial Narrow"/>
                <w:sz w:val="24"/>
                <w:szCs w:val="22"/>
                <w:lang w:val="ru-RU"/>
              </w:rPr>
              <w:t xml:space="preserve"> </w:t>
            </w:r>
            <w:r w:rsidR="000A2F3C" w:rsidRPr="008830AE">
              <w:rPr>
                <w:rFonts w:ascii="Arial Narrow" w:hAnsi="Arial Narrow"/>
                <w:b/>
                <w:sz w:val="24"/>
                <w:szCs w:val="22"/>
                <w:lang w:val="ru-RU"/>
              </w:rPr>
              <w:t>……………………………………………………………………………</w:t>
            </w:r>
            <w:r w:rsidR="00083BEE">
              <w:rPr>
                <w:rFonts w:ascii="Arial Narrow" w:hAnsi="Arial Narrow"/>
                <w:b/>
                <w:sz w:val="24"/>
                <w:szCs w:val="22"/>
                <w:lang w:val="ru-RU"/>
              </w:rPr>
              <w:t>……..</w:t>
            </w:r>
          </w:p>
        </w:tc>
        <w:tc>
          <w:tcPr>
            <w:tcW w:w="545" w:type="dxa"/>
            <w:vAlign w:val="center"/>
          </w:tcPr>
          <w:p w14:paraId="3C583AAF" w14:textId="3F2FD60D" w:rsidR="000A2F3C" w:rsidRPr="00163350" w:rsidRDefault="00E7632C" w:rsidP="00163350">
            <w:pPr>
              <w:spacing w:line="360" w:lineRule="auto"/>
              <w:jc w:val="center"/>
              <w:rPr>
                <w:rFonts w:ascii="Arial Narrow" w:hAnsi="Arial Narrow"/>
                <w:sz w:val="24"/>
                <w:lang w:val="ru-RU"/>
              </w:rPr>
            </w:pPr>
            <w:r>
              <w:rPr>
                <w:rFonts w:ascii="Arial Narrow" w:hAnsi="Arial Narrow"/>
                <w:sz w:val="24"/>
                <w:lang w:val="ru-RU"/>
              </w:rPr>
              <w:t>73</w:t>
            </w:r>
          </w:p>
        </w:tc>
      </w:tr>
      <w:tr w:rsidR="00D70ACF" w:rsidRPr="00163350" w14:paraId="19DC4A22" w14:textId="77777777" w:rsidTr="0014506F">
        <w:tc>
          <w:tcPr>
            <w:tcW w:w="8951" w:type="dxa"/>
            <w:vAlign w:val="center"/>
          </w:tcPr>
          <w:p w14:paraId="75ABC8C0" w14:textId="00158804" w:rsidR="00D70ACF" w:rsidRPr="008830AE" w:rsidRDefault="00D70ACF"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w:t>
            </w:r>
            <w:r>
              <w:rPr>
                <w:rFonts w:ascii="Arial Narrow" w:hAnsi="Arial Narrow"/>
                <w:sz w:val="24"/>
                <w:szCs w:val="22"/>
                <w:lang w:val="ru-RU"/>
              </w:rPr>
              <w:t>1.</w:t>
            </w:r>
            <w:r w:rsidRPr="008830AE">
              <w:rPr>
                <w:rFonts w:ascii="Arial Narrow" w:hAnsi="Arial Narrow"/>
                <w:sz w:val="24"/>
                <w:szCs w:val="22"/>
                <w:lang w:val="ru-RU"/>
              </w:rPr>
              <w:t xml:space="preserve"> </w:t>
            </w:r>
            <w:r w:rsidRPr="002F6606">
              <w:rPr>
                <w:rFonts w:ascii="Arial Narrow" w:eastAsia="Calibri" w:hAnsi="Arial Narrow"/>
                <w:bCs/>
                <w:sz w:val="24"/>
                <w:lang w:val="ru-RU" w:eastAsia="en-US"/>
              </w:rPr>
              <w:t xml:space="preserve">Социальные расходы Общества </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5A416569" w14:textId="4B281340" w:rsidR="00D70ACF" w:rsidRPr="00163350" w:rsidRDefault="00E7632C" w:rsidP="002C4CA8">
            <w:pPr>
              <w:spacing w:line="360" w:lineRule="auto"/>
              <w:jc w:val="center"/>
              <w:rPr>
                <w:rFonts w:ascii="Arial Narrow" w:hAnsi="Arial Narrow"/>
                <w:sz w:val="24"/>
                <w:lang w:val="ru-RU"/>
              </w:rPr>
            </w:pPr>
            <w:r>
              <w:rPr>
                <w:rFonts w:ascii="Arial Narrow" w:hAnsi="Arial Narrow"/>
                <w:sz w:val="24"/>
                <w:lang w:val="ru-RU"/>
              </w:rPr>
              <w:t>73</w:t>
            </w:r>
          </w:p>
        </w:tc>
      </w:tr>
      <w:tr w:rsidR="00D70ACF" w:rsidRPr="00163350" w14:paraId="5657240F" w14:textId="77777777" w:rsidTr="0014506F">
        <w:tc>
          <w:tcPr>
            <w:tcW w:w="8951" w:type="dxa"/>
            <w:vAlign w:val="center"/>
          </w:tcPr>
          <w:p w14:paraId="01A4D269" w14:textId="1F1CDC4F" w:rsidR="00D70ACF" w:rsidRPr="008830AE" w:rsidRDefault="00D70ACF"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w:t>
            </w:r>
            <w:r>
              <w:rPr>
                <w:rFonts w:ascii="Arial Narrow" w:hAnsi="Arial Narrow"/>
                <w:sz w:val="24"/>
                <w:szCs w:val="22"/>
                <w:lang w:val="ru-RU"/>
              </w:rPr>
              <w:t>2.</w:t>
            </w:r>
            <w:r w:rsidRPr="008830AE">
              <w:rPr>
                <w:rFonts w:ascii="Arial Narrow" w:hAnsi="Arial Narrow"/>
                <w:sz w:val="24"/>
                <w:szCs w:val="22"/>
                <w:lang w:val="ru-RU"/>
              </w:rPr>
              <w:t xml:space="preserve"> </w:t>
            </w:r>
            <w:r w:rsidRPr="00D70ACF">
              <w:rPr>
                <w:rFonts w:ascii="Arial Narrow" w:hAnsi="Arial Narrow"/>
                <w:sz w:val="24"/>
                <w:szCs w:val="22"/>
                <w:lang w:val="ru-RU"/>
              </w:rPr>
              <w:t xml:space="preserve">Добровольное медицинское страхование </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2B28C696" w14:textId="41276818" w:rsidR="00D70ACF" w:rsidRPr="00163350" w:rsidRDefault="00E7632C" w:rsidP="00D70ACF">
            <w:pPr>
              <w:spacing w:line="360" w:lineRule="auto"/>
              <w:jc w:val="center"/>
              <w:rPr>
                <w:rFonts w:ascii="Arial Narrow" w:hAnsi="Arial Narrow"/>
                <w:sz w:val="24"/>
                <w:lang w:val="ru-RU"/>
              </w:rPr>
            </w:pPr>
            <w:r>
              <w:rPr>
                <w:rFonts w:ascii="Arial Narrow" w:hAnsi="Arial Narrow"/>
                <w:sz w:val="24"/>
                <w:lang w:val="ru-RU"/>
              </w:rPr>
              <w:t>74</w:t>
            </w:r>
          </w:p>
        </w:tc>
      </w:tr>
      <w:tr w:rsidR="00D70ACF" w:rsidRPr="00163350" w14:paraId="3F96B3DA" w14:textId="77777777" w:rsidTr="0014506F">
        <w:tc>
          <w:tcPr>
            <w:tcW w:w="8951" w:type="dxa"/>
            <w:vAlign w:val="center"/>
          </w:tcPr>
          <w:p w14:paraId="4341DEAB" w14:textId="0629D170" w:rsidR="00D70ACF" w:rsidRPr="008830AE" w:rsidRDefault="00D70ACF"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w:t>
            </w:r>
            <w:r>
              <w:rPr>
                <w:rFonts w:ascii="Arial Narrow" w:hAnsi="Arial Narrow"/>
                <w:sz w:val="24"/>
                <w:szCs w:val="22"/>
                <w:lang w:val="ru-RU"/>
              </w:rPr>
              <w:t>3.</w:t>
            </w:r>
            <w:r w:rsidRPr="008830AE">
              <w:rPr>
                <w:rFonts w:ascii="Arial Narrow" w:hAnsi="Arial Narrow"/>
                <w:sz w:val="24"/>
                <w:szCs w:val="22"/>
                <w:lang w:val="ru-RU"/>
              </w:rPr>
              <w:t xml:space="preserve"> </w:t>
            </w:r>
            <w:r w:rsidRPr="00D70ACF">
              <w:rPr>
                <w:rFonts w:ascii="Arial Narrow" w:hAnsi="Arial Narrow"/>
                <w:sz w:val="24"/>
                <w:szCs w:val="22"/>
                <w:lang w:val="ru-RU"/>
              </w:rPr>
              <w:t xml:space="preserve">Негосударственное пенсионное обеспечение </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51081EE9" w14:textId="004D644E" w:rsidR="00D70ACF" w:rsidRPr="00163350" w:rsidRDefault="00E7632C" w:rsidP="002C4CA8">
            <w:pPr>
              <w:spacing w:line="360" w:lineRule="auto"/>
              <w:jc w:val="center"/>
              <w:rPr>
                <w:rFonts w:ascii="Arial Narrow" w:hAnsi="Arial Narrow"/>
                <w:sz w:val="24"/>
                <w:lang w:val="ru-RU"/>
              </w:rPr>
            </w:pPr>
            <w:r>
              <w:rPr>
                <w:rFonts w:ascii="Arial Narrow" w:hAnsi="Arial Narrow"/>
                <w:sz w:val="24"/>
                <w:lang w:val="ru-RU"/>
              </w:rPr>
              <w:t>74</w:t>
            </w:r>
          </w:p>
        </w:tc>
      </w:tr>
      <w:tr w:rsidR="00D70ACF" w:rsidRPr="00163350" w14:paraId="75CC6372" w14:textId="77777777" w:rsidTr="0014506F">
        <w:tc>
          <w:tcPr>
            <w:tcW w:w="8951" w:type="dxa"/>
            <w:vAlign w:val="center"/>
          </w:tcPr>
          <w:p w14:paraId="48B7EB55" w14:textId="111CDF47" w:rsidR="00D70ACF" w:rsidRPr="008830AE" w:rsidRDefault="00D70ACF"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 xml:space="preserve"> </w:t>
            </w:r>
            <w:r w:rsidRPr="00D70ACF">
              <w:rPr>
                <w:rFonts w:ascii="Arial Narrow" w:hAnsi="Arial Narrow"/>
                <w:sz w:val="24"/>
                <w:szCs w:val="22"/>
                <w:lang w:val="ru-RU"/>
              </w:rPr>
              <w:t xml:space="preserve">Социальное </w:t>
            </w:r>
            <w:r w:rsidR="008E0C25">
              <w:rPr>
                <w:rFonts w:ascii="Arial Narrow" w:hAnsi="Arial Narrow"/>
                <w:sz w:val="24"/>
                <w:szCs w:val="22"/>
                <w:lang w:val="ru-RU"/>
              </w:rPr>
              <w:t>п</w:t>
            </w:r>
            <w:r w:rsidRPr="00D70ACF">
              <w:rPr>
                <w:rFonts w:ascii="Arial Narrow" w:hAnsi="Arial Narrow"/>
                <w:sz w:val="24"/>
                <w:szCs w:val="22"/>
                <w:lang w:val="ru-RU"/>
              </w:rPr>
              <w:t>артнерство</w:t>
            </w:r>
            <w:r w:rsidRPr="008830AE">
              <w:rPr>
                <w:rFonts w:ascii="Arial Narrow" w:hAnsi="Arial Narrow"/>
                <w:b/>
                <w:sz w:val="24"/>
                <w:szCs w:val="22"/>
                <w:lang w:val="ru-RU"/>
              </w:rPr>
              <w:t>………………………………………………………</w:t>
            </w:r>
            <w:r>
              <w:rPr>
                <w:rFonts w:ascii="Arial Narrow" w:hAnsi="Arial Narrow"/>
                <w:b/>
                <w:sz w:val="24"/>
                <w:szCs w:val="22"/>
                <w:lang w:val="ru-RU"/>
              </w:rPr>
              <w:t>……………………</w:t>
            </w:r>
          </w:p>
        </w:tc>
        <w:tc>
          <w:tcPr>
            <w:tcW w:w="545" w:type="dxa"/>
            <w:vAlign w:val="center"/>
          </w:tcPr>
          <w:p w14:paraId="52CBF6EA" w14:textId="6738C5B6" w:rsidR="00D70ACF" w:rsidRPr="00163350" w:rsidRDefault="00D70ACF" w:rsidP="00083BEE">
            <w:pPr>
              <w:spacing w:line="360" w:lineRule="auto"/>
              <w:jc w:val="center"/>
              <w:rPr>
                <w:rFonts w:ascii="Arial Narrow" w:hAnsi="Arial Narrow"/>
                <w:sz w:val="24"/>
                <w:lang w:val="ru-RU"/>
              </w:rPr>
            </w:pPr>
            <w:r>
              <w:rPr>
                <w:rFonts w:ascii="Arial Narrow" w:hAnsi="Arial Narrow"/>
                <w:sz w:val="24"/>
                <w:lang w:val="ru-RU"/>
              </w:rPr>
              <w:t>7</w:t>
            </w:r>
            <w:r w:rsidR="00E7632C">
              <w:rPr>
                <w:rFonts w:ascii="Arial Narrow" w:hAnsi="Arial Narrow"/>
                <w:sz w:val="24"/>
                <w:lang w:val="ru-RU"/>
              </w:rPr>
              <w:t>4</w:t>
            </w:r>
          </w:p>
        </w:tc>
      </w:tr>
      <w:tr w:rsidR="00D70ACF" w:rsidRPr="00163350" w14:paraId="30EF3D11" w14:textId="77777777" w:rsidTr="0014506F">
        <w:tc>
          <w:tcPr>
            <w:tcW w:w="8951" w:type="dxa"/>
            <w:vAlign w:val="center"/>
          </w:tcPr>
          <w:p w14:paraId="334B276F" w14:textId="03213B89" w:rsidR="00D70ACF" w:rsidRPr="008830AE" w:rsidRDefault="00D70ACF" w:rsidP="008E0C25">
            <w:pPr>
              <w:spacing w:line="360" w:lineRule="auto"/>
              <w:rPr>
                <w:rFonts w:ascii="Arial Narrow" w:hAnsi="Arial Narrow"/>
                <w:b/>
                <w:sz w:val="24"/>
                <w:lang w:val="ru-RU" w:eastAsia="x-none"/>
              </w:rPr>
            </w:pPr>
            <w:r>
              <w:rPr>
                <w:rFonts w:ascii="Arial Narrow" w:hAnsi="Arial Narrow"/>
                <w:sz w:val="24"/>
                <w:szCs w:val="22"/>
                <w:lang w:val="ru-RU"/>
              </w:rPr>
              <w:t>8</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w:t>
            </w:r>
            <w:r>
              <w:rPr>
                <w:rFonts w:ascii="Arial Narrow" w:hAnsi="Arial Narrow"/>
                <w:sz w:val="24"/>
                <w:szCs w:val="22"/>
                <w:lang w:val="ru-RU"/>
              </w:rPr>
              <w:t>5</w:t>
            </w:r>
            <w:r w:rsidRPr="00D70ACF">
              <w:rPr>
                <w:lang w:val="ru-RU"/>
              </w:rPr>
              <w:t xml:space="preserve"> </w:t>
            </w:r>
            <w:r w:rsidRPr="00D70ACF">
              <w:rPr>
                <w:rFonts w:ascii="Arial Narrow" w:hAnsi="Arial Narrow"/>
                <w:sz w:val="24"/>
                <w:szCs w:val="22"/>
                <w:lang w:val="ru-RU"/>
              </w:rPr>
              <w:t xml:space="preserve">Спортивно-оздоровительные и культурно-массовые мероприятия </w:t>
            </w:r>
            <w:r>
              <w:rPr>
                <w:rFonts w:ascii="Arial Narrow" w:hAnsi="Arial Narrow"/>
                <w:b/>
                <w:sz w:val="24"/>
                <w:szCs w:val="22"/>
                <w:lang w:val="ru-RU"/>
              </w:rPr>
              <w:t>…………………………</w:t>
            </w:r>
          </w:p>
        </w:tc>
        <w:tc>
          <w:tcPr>
            <w:tcW w:w="545" w:type="dxa"/>
            <w:vAlign w:val="center"/>
          </w:tcPr>
          <w:p w14:paraId="6534AD75" w14:textId="49C6E178" w:rsidR="00D70ACF" w:rsidRPr="00163350" w:rsidRDefault="00E7632C" w:rsidP="002C4CA8">
            <w:pPr>
              <w:spacing w:line="360" w:lineRule="auto"/>
              <w:jc w:val="center"/>
              <w:rPr>
                <w:rFonts w:ascii="Arial Narrow" w:hAnsi="Arial Narrow"/>
                <w:sz w:val="24"/>
                <w:lang w:val="ru-RU"/>
              </w:rPr>
            </w:pPr>
            <w:r>
              <w:rPr>
                <w:rFonts w:ascii="Arial Narrow" w:hAnsi="Arial Narrow"/>
                <w:sz w:val="24"/>
                <w:lang w:val="ru-RU"/>
              </w:rPr>
              <w:t>75</w:t>
            </w:r>
          </w:p>
        </w:tc>
      </w:tr>
      <w:tr w:rsidR="000A2F3C" w:rsidRPr="00D70ACF" w14:paraId="19885207" w14:textId="77777777" w:rsidTr="0014506F">
        <w:tc>
          <w:tcPr>
            <w:tcW w:w="8951" w:type="dxa"/>
            <w:vAlign w:val="center"/>
          </w:tcPr>
          <w:p w14:paraId="0FD91DF1" w14:textId="77777777" w:rsidR="000A2F3C" w:rsidRPr="008830AE" w:rsidRDefault="000849BA" w:rsidP="000849BA">
            <w:pPr>
              <w:spacing w:line="360" w:lineRule="auto"/>
              <w:rPr>
                <w:rFonts w:ascii="Arial Narrow" w:hAnsi="Arial Narrow"/>
                <w:b/>
                <w:sz w:val="24"/>
                <w:lang w:val="ru-RU" w:eastAsia="x-none"/>
              </w:rPr>
            </w:pPr>
            <w:r>
              <w:rPr>
                <w:rFonts w:ascii="Arial Narrow" w:hAnsi="Arial Narrow"/>
                <w:sz w:val="24"/>
                <w:szCs w:val="22"/>
                <w:lang w:val="ru-RU"/>
              </w:rPr>
              <w:t>9</w:t>
            </w:r>
            <w:r w:rsidR="000A2F3C" w:rsidRPr="008830AE">
              <w:rPr>
                <w:rFonts w:ascii="Arial Narrow" w:hAnsi="Arial Narrow"/>
                <w:sz w:val="24"/>
                <w:szCs w:val="22"/>
                <w:lang w:val="ru-RU"/>
              </w:rPr>
              <w:t xml:space="preserve">. Охрана здоровья работников и повышение безопасности труда </w:t>
            </w:r>
            <w:r w:rsidR="000A2F3C" w:rsidRPr="008830AE">
              <w:rPr>
                <w:rFonts w:ascii="Arial Narrow" w:hAnsi="Arial Narrow"/>
                <w:b/>
                <w:sz w:val="24"/>
                <w:szCs w:val="22"/>
                <w:lang w:val="ru-RU"/>
              </w:rPr>
              <w:t>…………………………………</w:t>
            </w:r>
          </w:p>
        </w:tc>
        <w:tc>
          <w:tcPr>
            <w:tcW w:w="545" w:type="dxa"/>
            <w:vAlign w:val="center"/>
          </w:tcPr>
          <w:p w14:paraId="175E58FB" w14:textId="5869443C" w:rsidR="000A2F3C" w:rsidRPr="000849BA" w:rsidRDefault="00E7632C" w:rsidP="00870DC3">
            <w:pPr>
              <w:spacing w:line="360" w:lineRule="auto"/>
              <w:jc w:val="center"/>
              <w:rPr>
                <w:rFonts w:ascii="Arial Narrow" w:hAnsi="Arial Narrow"/>
                <w:sz w:val="24"/>
                <w:lang w:val="ru-RU"/>
              </w:rPr>
            </w:pPr>
            <w:r>
              <w:rPr>
                <w:rFonts w:ascii="Arial Narrow" w:hAnsi="Arial Narrow"/>
                <w:sz w:val="24"/>
                <w:lang w:val="ru-RU"/>
              </w:rPr>
              <w:t>76</w:t>
            </w:r>
          </w:p>
        </w:tc>
      </w:tr>
      <w:tr w:rsidR="000A2F3C" w:rsidRPr="008830AE" w14:paraId="3A28D83F" w14:textId="77777777" w:rsidTr="0014506F">
        <w:tc>
          <w:tcPr>
            <w:tcW w:w="8951" w:type="dxa"/>
            <w:vAlign w:val="center"/>
          </w:tcPr>
          <w:p w14:paraId="1DBF9CE7" w14:textId="2A79E8AC" w:rsidR="000A2F3C" w:rsidRPr="008830AE" w:rsidRDefault="00DE40F7" w:rsidP="0014506F">
            <w:pPr>
              <w:spacing w:line="360" w:lineRule="auto"/>
              <w:rPr>
                <w:rFonts w:ascii="Arial Narrow" w:hAnsi="Arial Narrow"/>
                <w:b/>
                <w:sz w:val="24"/>
                <w:lang w:val="ru-RU" w:eastAsia="x-none"/>
              </w:rPr>
            </w:pPr>
            <w:r>
              <w:rPr>
                <w:rFonts w:ascii="Arial Narrow" w:hAnsi="Arial Narrow"/>
                <w:sz w:val="24"/>
                <w:szCs w:val="22"/>
                <w:lang w:val="ru-RU"/>
              </w:rPr>
              <w:t>10</w:t>
            </w:r>
            <w:r w:rsidR="000A2F3C" w:rsidRPr="008830AE">
              <w:rPr>
                <w:rFonts w:ascii="Arial Narrow" w:hAnsi="Arial Narrow"/>
                <w:sz w:val="24"/>
                <w:szCs w:val="22"/>
                <w:lang w:val="ru-RU"/>
              </w:rPr>
              <w:t xml:space="preserve">. </w:t>
            </w:r>
            <w:r w:rsidR="000A2F3C" w:rsidRPr="008830AE">
              <w:rPr>
                <w:rFonts w:ascii="Arial Narrow" w:hAnsi="Arial Narrow"/>
                <w:sz w:val="24"/>
                <w:szCs w:val="20"/>
                <w:lang w:val="ru-RU"/>
              </w:rPr>
              <w:t xml:space="preserve">Охрана окружающей среды </w:t>
            </w:r>
            <w:r w:rsidR="000A2F3C" w:rsidRPr="008830AE">
              <w:rPr>
                <w:rFonts w:ascii="Arial Narrow" w:hAnsi="Arial Narrow"/>
                <w:b/>
                <w:sz w:val="24"/>
                <w:szCs w:val="20"/>
                <w:lang w:val="ru-RU"/>
              </w:rPr>
              <w:t>…………………………………………………………………………..</w:t>
            </w:r>
          </w:p>
        </w:tc>
        <w:tc>
          <w:tcPr>
            <w:tcW w:w="545" w:type="dxa"/>
            <w:vAlign w:val="center"/>
          </w:tcPr>
          <w:p w14:paraId="5AF312E6" w14:textId="3709CDBF" w:rsidR="000A2F3C" w:rsidRPr="00870DC3" w:rsidRDefault="00E7632C" w:rsidP="002C4CA8">
            <w:pPr>
              <w:spacing w:line="360" w:lineRule="auto"/>
              <w:jc w:val="center"/>
              <w:rPr>
                <w:rFonts w:ascii="Arial Narrow" w:hAnsi="Arial Narrow"/>
                <w:sz w:val="24"/>
                <w:lang w:val="ru-RU"/>
              </w:rPr>
            </w:pPr>
            <w:r>
              <w:rPr>
                <w:rFonts w:ascii="Arial Narrow" w:hAnsi="Arial Narrow"/>
                <w:sz w:val="24"/>
                <w:lang w:val="ru-RU"/>
              </w:rPr>
              <w:t>80</w:t>
            </w:r>
          </w:p>
        </w:tc>
      </w:tr>
      <w:tr w:rsidR="001C69B3" w:rsidRPr="008830AE" w14:paraId="2252ED71" w14:textId="77777777" w:rsidTr="0014506F">
        <w:tc>
          <w:tcPr>
            <w:tcW w:w="8951" w:type="dxa"/>
            <w:vAlign w:val="center"/>
          </w:tcPr>
          <w:p w14:paraId="5E5A25B4" w14:textId="09F3200D" w:rsidR="001C69B3" w:rsidRPr="008830AE" w:rsidRDefault="001C69B3" w:rsidP="0014506F">
            <w:pPr>
              <w:spacing w:line="360" w:lineRule="auto"/>
              <w:rPr>
                <w:rFonts w:ascii="Arial Narrow" w:hAnsi="Arial Narrow"/>
                <w:b/>
                <w:sz w:val="24"/>
                <w:lang w:val="ru-RU" w:eastAsia="x-none"/>
              </w:rPr>
            </w:pPr>
            <w:r>
              <w:rPr>
                <w:rFonts w:ascii="Arial Narrow" w:hAnsi="Arial Narrow"/>
                <w:sz w:val="24"/>
                <w:szCs w:val="22"/>
                <w:lang w:val="ru-RU"/>
              </w:rPr>
              <w:t>11</w:t>
            </w:r>
            <w:r w:rsidRPr="008830AE">
              <w:rPr>
                <w:rFonts w:ascii="Arial Narrow" w:hAnsi="Arial Narrow"/>
                <w:sz w:val="24"/>
                <w:szCs w:val="22"/>
                <w:lang w:val="ru-RU"/>
              </w:rPr>
              <w:t xml:space="preserve">. </w:t>
            </w:r>
            <w:r w:rsidRPr="001C69B3">
              <w:rPr>
                <w:rFonts w:ascii="Arial Narrow" w:hAnsi="Arial Narrow"/>
                <w:sz w:val="24"/>
                <w:szCs w:val="20"/>
                <w:lang w:val="ru-RU"/>
              </w:rPr>
              <w:t xml:space="preserve">Закупочная деятельность </w:t>
            </w:r>
            <w:r w:rsidRPr="008830AE">
              <w:rPr>
                <w:rFonts w:ascii="Arial Narrow" w:hAnsi="Arial Narrow"/>
                <w:b/>
                <w:sz w:val="24"/>
                <w:szCs w:val="20"/>
                <w:lang w:val="ru-RU"/>
              </w:rPr>
              <w:t>……………………………………………………………………………..</w:t>
            </w:r>
          </w:p>
        </w:tc>
        <w:tc>
          <w:tcPr>
            <w:tcW w:w="545" w:type="dxa"/>
            <w:vAlign w:val="center"/>
          </w:tcPr>
          <w:p w14:paraId="43655AA3" w14:textId="7C878DA9" w:rsidR="001C69B3" w:rsidRPr="00870DC3" w:rsidRDefault="00E7632C" w:rsidP="00DE0862">
            <w:pPr>
              <w:spacing w:line="360" w:lineRule="auto"/>
              <w:jc w:val="center"/>
              <w:rPr>
                <w:rFonts w:ascii="Arial Narrow" w:hAnsi="Arial Narrow"/>
                <w:sz w:val="24"/>
                <w:lang w:val="ru-RU"/>
              </w:rPr>
            </w:pPr>
            <w:r>
              <w:rPr>
                <w:rFonts w:ascii="Arial Narrow" w:hAnsi="Arial Narrow"/>
                <w:sz w:val="24"/>
                <w:lang w:val="ru-RU"/>
              </w:rPr>
              <w:t>93</w:t>
            </w:r>
          </w:p>
        </w:tc>
      </w:tr>
      <w:tr w:rsidR="00792D99" w:rsidRPr="00792D99" w14:paraId="4F7076D9" w14:textId="77777777" w:rsidTr="002C4CA8">
        <w:tc>
          <w:tcPr>
            <w:tcW w:w="8951" w:type="dxa"/>
            <w:vAlign w:val="center"/>
          </w:tcPr>
          <w:p w14:paraId="3056A4D1" w14:textId="2627CCF8" w:rsidR="00792D99" w:rsidRPr="008830AE" w:rsidRDefault="00792D99" w:rsidP="00792D99">
            <w:pPr>
              <w:spacing w:line="360" w:lineRule="auto"/>
              <w:rPr>
                <w:rFonts w:ascii="Arial Narrow" w:hAnsi="Arial Narrow"/>
                <w:b/>
                <w:sz w:val="24"/>
                <w:lang w:val="ru-RU" w:eastAsia="x-none"/>
              </w:rPr>
            </w:pPr>
            <w:r>
              <w:rPr>
                <w:rFonts w:ascii="Arial Narrow" w:hAnsi="Arial Narrow"/>
                <w:sz w:val="24"/>
                <w:szCs w:val="22"/>
                <w:lang w:val="ru-RU"/>
              </w:rPr>
              <w:t>11</w:t>
            </w:r>
            <w:r w:rsidRPr="008830AE">
              <w:rPr>
                <w:rFonts w:ascii="Arial Narrow" w:hAnsi="Arial Narrow"/>
                <w:sz w:val="24"/>
                <w:szCs w:val="22"/>
                <w:lang w:val="ru-RU"/>
              </w:rPr>
              <w:t>.</w:t>
            </w:r>
            <w:r>
              <w:rPr>
                <w:rFonts w:ascii="Arial Narrow" w:hAnsi="Arial Narrow"/>
                <w:sz w:val="24"/>
                <w:szCs w:val="22"/>
                <w:lang w:val="ru-RU"/>
              </w:rPr>
              <w:t>1.</w:t>
            </w:r>
            <w:r w:rsidRPr="008830AE">
              <w:rPr>
                <w:rFonts w:ascii="Arial Narrow" w:hAnsi="Arial Narrow"/>
                <w:sz w:val="24"/>
                <w:szCs w:val="22"/>
                <w:lang w:val="ru-RU"/>
              </w:rPr>
              <w:t xml:space="preserve"> </w:t>
            </w:r>
            <w:r w:rsidRPr="00792D99">
              <w:rPr>
                <w:rFonts w:ascii="Arial Narrow" w:hAnsi="Arial Narrow"/>
                <w:sz w:val="24"/>
                <w:szCs w:val="22"/>
                <w:lang w:val="ru-RU"/>
              </w:rPr>
              <w:t>Общая информация о закупочной деятельности</w:t>
            </w:r>
            <w:r>
              <w:rPr>
                <w:rFonts w:ascii="Arial Narrow" w:hAnsi="Arial Narrow"/>
                <w:sz w:val="24"/>
                <w:szCs w:val="22"/>
                <w:lang w:val="ru-RU"/>
              </w:rPr>
              <w:t xml:space="preserve"> </w:t>
            </w:r>
            <w:r w:rsidRPr="008830AE">
              <w:rPr>
                <w:rFonts w:ascii="Arial Narrow" w:hAnsi="Arial Narrow"/>
                <w:b/>
                <w:sz w:val="24"/>
                <w:szCs w:val="20"/>
                <w:lang w:val="ru-RU"/>
              </w:rPr>
              <w:t>……………………………………………</w:t>
            </w:r>
            <w:r>
              <w:rPr>
                <w:rFonts w:ascii="Arial Narrow" w:hAnsi="Arial Narrow"/>
                <w:b/>
                <w:sz w:val="24"/>
                <w:szCs w:val="20"/>
                <w:lang w:val="ru-RU"/>
              </w:rPr>
              <w:t>….</w:t>
            </w:r>
          </w:p>
        </w:tc>
        <w:tc>
          <w:tcPr>
            <w:tcW w:w="545" w:type="dxa"/>
            <w:vAlign w:val="center"/>
          </w:tcPr>
          <w:p w14:paraId="06FDBE0C" w14:textId="559A625A" w:rsidR="00792D99" w:rsidRPr="00870DC3" w:rsidRDefault="00E7632C" w:rsidP="00D847D6">
            <w:pPr>
              <w:spacing w:line="360" w:lineRule="auto"/>
              <w:jc w:val="center"/>
              <w:rPr>
                <w:rFonts w:ascii="Arial Narrow" w:hAnsi="Arial Narrow"/>
                <w:sz w:val="24"/>
                <w:lang w:val="ru-RU"/>
              </w:rPr>
            </w:pPr>
            <w:r>
              <w:rPr>
                <w:rFonts w:ascii="Arial Narrow" w:hAnsi="Arial Narrow"/>
                <w:sz w:val="24"/>
                <w:lang w:val="ru-RU"/>
              </w:rPr>
              <w:t>93</w:t>
            </w:r>
          </w:p>
        </w:tc>
      </w:tr>
      <w:tr w:rsidR="00792D99" w:rsidRPr="00792D99" w14:paraId="4B3693B3" w14:textId="77777777" w:rsidTr="002C4CA8">
        <w:tc>
          <w:tcPr>
            <w:tcW w:w="8951" w:type="dxa"/>
            <w:vAlign w:val="center"/>
          </w:tcPr>
          <w:p w14:paraId="42FEB3BE" w14:textId="51DA07BA" w:rsidR="00792D99" w:rsidRPr="008830AE" w:rsidRDefault="00792D99" w:rsidP="00792D99">
            <w:pPr>
              <w:spacing w:line="360" w:lineRule="auto"/>
              <w:rPr>
                <w:rFonts w:ascii="Arial Narrow" w:hAnsi="Arial Narrow"/>
                <w:b/>
                <w:sz w:val="24"/>
                <w:lang w:val="ru-RU" w:eastAsia="x-none"/>
              </w:rPr>
            </w:pPr>
            <w:r>
              <w:rPr>
                <w:rFonts w:ascii="Arial Narrow" w:hAnsi="Arial Narrow"/>
                <w:sz w:val="24"/>
                <w:szCs w:val="22"/>
                <w:lang w:val="ru-RU"/>
              </w:rPr>
              <w:t>11</w:t>
            </w:r>
            <w:r w:rsidRPr="008830AE">
              <w:rPr>
                <w:rFonts w:ascii="Arial Narrow" w:hAnsi="Arial Narrow"/>
                <w:sz w:val="24"/>
                <w:szCs w:val="22"/>
                <w:lang w:val="ru-RU"/>
              </w:rPr>
              <w:t>.</w:t>
            </w:r>
            <w:r>
              <w:rPr>
                <w:rFonts w:ascii="Arial Narrow" w:hAnsi="Arial Narrow"/>
                <w:sz w:val="24"/>
                <w:szCs w:val="22"/>
                <w:lang w:val="ru-RU"/>
              </w:rPr>
              <w:t>2.</w:t>
            </w:r>
            <w:r w:rsidRPr="008830AE">
              <w:rPr>
                <w:rFonts w:ascii="Arial Narrow" w:hAnsi="Arial Narrow"/>
                <w:sz w:val="24"/>
                <w:szCs w:val="22"/>
                <w:lang w:val="ru-RU"/>
              </w:rPr>
              <w:t xml:space="preserve"> </w:t>
            </w:r>
            <w:r>
              <w:rPr>
                <w:rFonts w:ascii="Arial Narrow" w:hAnsi="Arial Narrow"/>
                <w:sz w:val="24"/>
                <w:szCs w:val="22"/>
                <w:lang w:val="ru-RU"/>
              </w:rPr>
              <w:t xml:space="preserve"> </w:t>
            </w:r>
            <w:r w:rsidRPr="00792D99">
              <w:rPr>
                <w:rFonts w:ascii="Arial Narrow" w:hAnsi="Arial Narrow"/>
                <w:sz w:val="24"/>
                <w:szCs w:val="22"/>
                <w:lang w:val="ru-RU"/>
              </w:rPr>
              <w:t xml:space="preserve">Объем и структура закупок за 2019 год </w:t>
            </w:r>
            <w:r w:rsidRPr="008830AE">
              <w:rPr>
                <w:rFonts w:ascii="Arial Narrow" w:hAnsi="Arial Narrow"/>
                <w:b/>
                <w:sz w:val="24"/>
                <w:szCs w:val="20"/>
                <w:lang w:val="ru-RU"/>
              </w:rPr>
              <w:t>……………………………………………</w:t>
            </w:r>
            <w:r>
              <w:rPr>
                <w:rFonts w:ascii="Arial Narrow" w:hAnsi="Arial Narrow"/>
                <w:b/>
                <w:sz w:val="24"/>
                <w:szCs w:val="20"/>
                <w:lang w:val="ru-RU"/>
              </w:rPr>
              <w:t>…………….</w:t>
            </w:r>
          </w:p>
        </w:tc>
        <w:tc>
          <w:tcPr>
            <w:tcW w:w="545" w:type="dxa"/>
            <w:vAlign w:val="center"/>
          </w:tcPr>
          <w:p w14:paraId="40425152" w14:textId="080B531C" w:rsidR="00792D99" w:rsidRPr="00870DC3" w:rsidRDefault="00E7632C" w:rsidP="00CE29F8">
            <w:pPr>
              <w:spacing w:line="360" w:lineRule="auto"/>
              <w:jc w:val="center"/>
              <w:rPr>
                <w:rFonts w:ascii="Arial Narrow" w:hAnsi="Arial Narrow"/>
                <w:sz w:val="24"/>
                <w:lang w:val="ru-RU"/>
              </w:rPr>
            </w:pPr>
            <w:r>
              <w:rPr>
                <w:rFonts w:ascii="Arial Narrow" w:hAnsi="Arial Narrow"/>
                <w:sz w:val="24"/>
                <w:lang w:val="ru-RU"/>
              </w:rPr>
              <w:t>94</w:t>
            </w:r>
          </w:p>
        </w:tc>
      </w:tr>
      <w:tr w:rsidR="00E247AB" w:rsidRPr="00792D99" w14:paraId="269DEAB7" w14:textId="77777777" w:rsidTr="00B04394">
        <w:tc>
          <w:tcPr>
            <w:tcW w:w="8951" w:type="dxa"/>
            <w:vAlign w:val="center"/>
          </w:tcPr>
          <w:p w14:paraId="4DA2D54C" w14:textId="485C7A18" w:rsidR="00E247AB" w:rsidRPr="008830AE" w:rsidRDefault="00E247AB" w:rsidP="00E247AB">
            <w:pPr>
              <w:spacing w:line="360" w:lineRule="auto"/>
              <w:rPr>
                <w:rFonts w:ascii="Arial Narrow" w:hAnsi="Arial Narrow"/>
                <w:b/>
                <w:sz w:val="24"/>
                <w:lang w:val="ru-RU" w:eastAsia="x-none"/>
              </w:rPr>
            </w:pPr>
            <w:r>
              <w:rPr>
                <w:rFonts w:ascii="Arial Narrow" w:hAnsi="Arial Narrow"/>
                <w:sz w:val="24"/>
                <w:szCs w:val="22"/>
                <w:lang w:val="ru-RU"/>
              </w:rPr>
              <w:t>11</w:t>
            </w:r>
            <w:r w:rsidRPr="008830AE">
              <w:rPr>
                <w:rFonts w:ascii="Arial Narrow" w:hAnsi="Arial Narrow"/>
                <w:sz w:val="24"/>
                <w:szCs w:val="22"/>
                <w:lang w:val="ru-RU"/>
              </w:rPr>
              <w:t>.</w:t>
            </w:r>
            <w:r>
              <w:rPr>
                <w:rFonts w:ascii="Arial Narrow" w:hAnsi="Arial Narrow"/>
                <w:sz w:val="24"/>
                <w:szCs w:val="22"/>
                <w:lang w:val="ru-RU"/>
              </w:rPr>
              <w:t>3.</w:t>
            </w:r>
            <w:r w:rsidRPr="008830AE">
              <w:rPr>
                <w:rFonts w:ascii="Arial Narrow" w:hAnsi="Arial Narrow"/>
                <w:sz w:val="24"/>
                <w:szCs w:val="22"/>
                <w:lang w:val="ru-RU"/>
              </w:rPr>
              <w:t xml:space="preserve"> </w:t>
            </w:r>
            <w:r>
              <w:rPr>
                <w:rFonts w:ascii="Arial Narrow" w:hAnsi="Arial Narrow"/>
                <w:sz w:val="24"/>
                <w:szCs w:val="22"/>
                <w:lang w:val="ru-RU"/>
              </w:rPr>
              <w:t xml:space="preserve"> </w:t>
            </w:r>
            <w:r w:rsidRPr="00E247AB">
              <w:rPr>
                <w:rFonts w:ascii="Arial Narrow" w:hAnsi="Arial Narrow"/>
                <w:sz w:val="24"/>
                <w:szCs w:val="22"/>
                <w:lang w:val="ru-RU"/>
              </w:rPr>
              <w:t>Объем экономии при проведении конкурентных закупок за 20</w:t>
            </w:r>
            <w:r>
              <w:rPr>
                <w:rFonts w:ascii="Arial Narrow" w:hAnsi="Arial Narrow"/>
                <w:sz w:val="24"/>
                <w:szCs w:val="22"/>
                <w:lang w:val="ru-RU"/>
              </w:rPr>
              <w:t>19</w:t>
            </w:r>
            <w:r w:rsidRPr="00E247AB">
              <w:rPr>
                <w:rFonts w:ascii="Arial Narrow" w:hAnsi="Arial Narrow"/>
                <w:sz w:val="24"/>
                <w:szCs w:val="22"/>
                <w:lang w:val="ru-RU"/>
              </w:rPr>
              <w:t xml:space="preserve"> год </w:t>
            </w:r>
            <w:r w:rsidRPr="008830AE">
              <w:rPr>
                <w:rFonts w:ascii="Arial Narrow" w:hAnsi="Arial Narrow"/>
                <w:b/>
                <w:sz w:val="24"/>
                <w:szCs w:val="20"/>
                <w:lang w:val="ru-RU"/>
              </w:rPr>
              <w:t>…………</w:t>
            </w:r>
            <w:r>
              <w:rPr>
                <w:rFonts w:ascii="Arial Narrow" w:hAnsi="Arial Narrow"/>
                <w:b/>
                <w:sz w:val="24"/>
                <w:szCs w:val="20"/>
                <w:lang w:val="ru-RU"/>
              </w:rPr>
              <w:t>…………….</w:t>
            </w:r>
          </w:p>
        </w:tc>
        <w:tc>
          <w:tcPr>
            <w:tcW w:w="545" w:type="dxa"/>
            <w:vAlign w:val="center"/>
          </w:tcPr>
          <w:p w14:paraId="7ADDB60C" w14:textId="6C70EE21" w:rsidR="00E247AB" w:rsidRPr="00870DC3" w:rsidRDefault="00E7632C" w:rsidP="00B04394">
            <w:pPr>
              <w:spacing w:line="360" w:lineRule="auto"/>
              <w:jc w:val="center"/>
              <w:rPr>
                <w:rFonts w:ascii="Arial Narrow" w:hAnsi="Arial Narrow"/>
                <w:sz w:val="24"/>
                <w:lang w:val="ru-RU"/>
              </w:rPr>
            </w:pPr>
            <w:r>
              <w:rPr>
                <w:rFonts w:ascii="Arial Narrow" w:hAnsi="Arial Narrow"/>
                <w:sz w:val="24"/>
                <w:lang w:val="ru-RU"/>
              </w:rPr>
              <w:t>94</w:t>
            </w:r>
          </w:p>
        </w:tc>
      </w:tr>
      <w:tr w:rsidR="00E247AB" w:rsidRPr="00792D99" w14:paraId="166E0F53" w14:textId="77777777" w:rsidTr="00B04394">
        <w:tc>
          <w:tcPr>
            <w:tcW w:w="8951" w:type="dxa"/>
            <w:vAlign w:val="center"/>
          </w:tcPr>
          <w:p w14:paraId="49B79F1E" w14:textId="48E02680" w:rsidR="00E247AB" w:rsidRPr="008830AE" w:rsidRDefault="00E247AB" w:rsidP="00B04394">
            <w:pPr>
              <w:spacing w:line="360" w:lineRule="auto"/>
              <w:rPr>
                <w:rFonts w:ascii="Arial Narrow" w:hAnsi="Arial Narrow"/>
                <w:b/>
                <w:sz w:val="24"/>
                <w:lang w:val="ru-RU" w:eastAsia="x-none"/>
              </w:rPr>
            </w:pPr>
            <w:r>
              <w:rPr>
                <w:rFonts w:ascii="Arial Narrow" w:hAnsi="Arial Narrow"/>
                <w:sz w:val="24"/>
                <w:szCs w:val="22"/>
                <w:lang w:val="ru-RU"/>
              </w:rPr>
              <w:t>11</w:t>
            </w:r>
            <w:r w:rsidRPr="008830AE">
              <w:rPr>
                <w:rFonts w:ascii="Arial Narrow" w:hAnsi="Arial Narrow"/>
                <w:sz w:val="24"/>
                <w:szCs w:val="22"/>
                <w:lang w:val="ru-RU"/>
              </w:rPr>
              <w:t>.</w:t>
            </w:r>
            <w:r>
              <w:rPr>
                <w:rFonts w:ascii="Arial Narrow" w:hAnsi="Arial Narrow"/>
                <w:sz w:val="24"/>
                <w:szCs w:val="22"/>
                <w:lang w:val="ru-RU"/>
              </w:rPr>
              <w:t>4.</w:t>
            </w:r>
            <w:r w:rsidRPr="008830AE">
              <w:rPr>
                <w:rFonts w:ascii="Arial Narrow" w:hAnsi="Arial Narrow"/>
                <w:sz w:val="24"/>
                <w:szCs w:val="22"/>
                <w:lang w:val="ru-RU"/>
              </w:rPr>
              <w:t xml:space="preserve"> </w:t>
            </w:r>
            <w:r>
              <w:rPr>
                <w:rFonts w:ascii="Arial Narrow" w:hAnsi="Arial Narrow"/>
                <w:sz w:val="24"/>
                <w:szCs w:val="22"/>
                <w:lang w:val="ru-RU"/>
              </w:rPr>
              <w:t xml:space="preserve"> </w:t>
            </w:r>
            <w:r w:rsidRPr="00E247AB">
              <w:rPr>
                <w:rFonts w:ascii="Arial Narrow" w:hAnsi="Arial Narrow"/>
                <w:sz w:val="24"/>
                <w:szCs w:val="22"/>
                <w:lang w:val="ru-RU"/>
              </w:rPr>
              <w:t>Закупки у предприятий малого и среднего предпр</w:t>
            </w:r>
            <w:r>
              <w:rPr>
                <w:rFonts w:ascii="Arial Narrow" w:hAnsi="Arial Narrow"/>
                <w:sz w:val="24"/>
                <w:szCs w:val="22"/>
                <w:lang w:val="ru-RU"/>
              </w:rPr>
              <w:t xml:space="preserve">инимательства (МСП) </w:t>
            </w:r>
            <w:r w:rsidRPr="00792D99">
              <w:rPr>
                <w:rFonts w:ascii="Arial Narrow" w:hAnsi="Arial Narrow"/>
                <w:sz w:val="24"/>
                <w:szCs w:val="22"/>
                <w:lang w:val="ru-RU"/>
              </w:rPr>
              <w:t xml:space="preserve">за 2019 год </w:t>
            </w:r>
            <w:r>
              <w:rPr>
                <w:rFonts w:ascii="Arial Narrow" w:hAnsi="Arial Narrow"/>
                <w:b/>
                <w:sz w:val="24"/>
                <w:szCs w:val="20"/>
                <w:lang w:val="ru-RU"/>
              </w:rPr>
              <w:t>……</w:t>
            </w:r>
          </w:p>
        </w:tc>
        <w:tc>
          <w:tcPr>
            <w:tcW w:w="545" w:type="dxa"/>
            <w:vAlign w:val="center"/>
          </w:tcPr>
          <w:p w14:paraId="24601E10" w14:textId="4955276D" w:rsidR="00E247AB" w:rsidRPr="00870DC3" w:rsidRDefault="00E7632C" w:rsidP="00B04394">
            <w:pPr>
              <w:spacing w:line="360" w:lineRule="auto"/>
              <w:jc w:val="center"/>
              <w:rPr>
                <w:rFonts w:ascii="Arial Narrow" w:hAnsi="Arial Narrow"/>
                <w:sz w:val="24"/>
                <w:lang w:val="ru-RU"/>
              </w:rPr>
            </w:pPr>
            <w:r>
              <w:rPr>
                <w:rFonts w:ascii="Arial Narrow" w:hAnsi="Arial Narrow"/>
                <w:sz w:val="24"/>
                <w:lang w:val="ru-RU"/>
              </w:rPr>
              <w:t>94</w:t>
            </w:r>
          </w:p>
        </w:tc>
      </w:tr>
      <w:tr w:rsidR="000849BA" w:rsidRPr="00792D99" w14:paraId="6A1A440E" w14:textId="77777777" w:rsidTr="0014506F">
        <w:tc>
          <w:tcPr>
            <w:tcW w:w="8951" w:type="dxa"/>
            <w:vAlign w:val="center"/>
          </w:tcPr>
          <w:p w14:paraId="4BFCC8CB" w14:textId="46853597" w:rsidR="000849BA" w:rsidRPr="000849BA" w:rsidRDefault="000849BA" w:rsidP="000849BA">
            <w:pPr>
              <w:pStyle w:val="af0"/>
              <w:keepNext/>
              <w:keepLines/>
              <w:ind w:firstLine="0"/>
              <w:rPr>
                <w:rFonts w:ascii="Arial Narrow" w:hAnsi="Arial Narrow"/>
                <w:lang w:val="ru-RU"/>
              </w:rPr>
            </w:pPr>
            <w:r w:rsidRPr="000849BA">
              <w:rPr>
                <w:rFonts w:ascii="Arial Narrow" w:hAnsi="Arial Narrow"/>
                <w:lang w:val="ru-RU"/>
              </w:rPr>
              <w:t>Контакты и иная справочная информа</w:t>
            </w:r>
            <w:r w:rsidR="00DE40F7">
              <w:rPr>
                <w:rFonts w:ascii="Arial Narrow" w:hAnsi="Arial Narrow"/>
                <w:lang w:val="ru-RU"/>
              </w:rPr>
              <w:t xml:space="preserve">ция для акционеров и инвесторов </w:t>
            </w:r>
            <w:r w:rsidR="00DE40F7" w:rsidRPr="00DE40F7">
              <w:rPr>
                <w:rFonts w:ascii="Arial Narrow" w:hAnsi="Arial Narrow"/>
                <w:b/>
                <w:lang w:val="ru-RU"/>
              </w:rPr>
              <w:t>………………………….</w:t>
            </w:r>
          </w:p>
        </w:tc>
        <w:tc>
          <w:tcPr>
            <w:tcW w:w="545" w:type="dxa"/>
            <w:vAlign w:val="center"/>
          </w:tcPr>
          <w:p w14:paraId="3BB000C4" w14:textId="462092DD" w:rsidR="000849BA" w:rsidRPr="000849BA" w:rsidRDefault="00E7632C" w:rsidP="00776E97">
            <w:pPr>
              <w:spacing w:line="360" w:lineRule="auto"/>
              <w:jc w:val="center"/>
              <w:rPr>
                <w:rFonts w:ascii="Arial Narrow" w:hAnsi="Arial Narrow"/>
                <w:sz w:val="24"/>
                <w:lang w:val="ru-RU"/>
              </w:rPr>
            </w:pPr>
            <w:r>
              <w:rPr>
                <w:rFonts w:ascii="Arial Narrow" w:hAnsi="Arial Narrow"/>
                <w:sz w:val="24"/>
                <w:lang w:val="ru-RU"/>
              </w:rPr>
              <w:t>95</w:t>
            </w:r>
          </w:p>
        </w:tc>
      </w:tr>
      <w:tr w:rsidR="000A2F3C" w:rsidRPr="00C93191" w14:paraId="5223FE9F" w14:textId="77777777" w:rsidTr="0014506F">
        <w:tc>
          <w:tcPr>
            <w:tcW w:w="8951" w:type="dxa"/>
            <w:vAlign w:val="center"/>
          </w:tcPr>
          <w:p w14:paraId="0CB1B9A9" w14:textId="23BD1E6C" w:rsidR="000A2F3C" w:rsidRPr="008830AE" w:rsidRDefault="000A2F3C" w:rsidP="00E247AB">
            <w:pPr>
              <w:spacing w:line="360" w:lineRule="auto"/>
              <w:rPr>
                <w:rFonts w:ascii="Arial Narrow" w:hAnsi="Arial Narrow"/>
                <w:b/>
                <w:sz w:val="24"/>
                <w:lang w:val="ru-RU" w:eastAsia="x-none"/>
              </w:rPr>
            </w:pPr>
            <w:r w:rsidRPr="008830AE">
              <w:rPr>
                <w:rFonts w:ascii="Arial Narrow" w:hAnsi="Arial Narrow"/>
                <w:sz w:val="24"/>
                <w:szCs w:val="22"/>
                <w:lang w:val="ru-RU"/>
              </w:rPr>
              <w:t>Приложение</w:t>
            </w:r>
            <w:r w:rsidR="00AB664A">
              <w:rPr>
                <w:rFonts w:ascii="Arial Narrow" w:hAnsi="Arial Narrow"/>
                <w:sz w:val="24"/>
                <w:szCs w:val="22"/>
                <w:lang w:val="ru-RU"/>
              </w:rPr>
              <w:t xml:space="preserve"> 1. </w:t>
            </w:r>
            <w:r w:rsidR="00E247AB" w:rsidRPr="00E247AB">
              <w:rPr>
                <w:rFonts w:ascii="Arial Narrow" w:hAnsi="Arial Narrow"/>
                <w:sz w:val="24"/>
                <w:szCs w:val="22"/>
                <w:lang w:val="ru-RU"/>
              </w:rPr>
              <w:t>Заключение аудитора, Бухгалтерская (финансовая) отчетность Общества за 20</w:t>
            </w:r>
            <w:r w:rsidR="00E247AB">
              <w:rPr>
                <w:rFonts w:ascii="Arial Narrow" w:hAnsi="Arial Narrow"/>
                <w:sz w:val="24"/>
                <w:szCs w:val="22"/>
                <w:lang w:val="ru-RU"/>
              </w:rPr>
              <w:t>19</w:t>
            </w:r>
            <w:r w:rsidR="00E247AB" w:rsidRPr="00E247AB">
              <w:rPr>
                <w:rFonts w:ascii="Arial Narrow" w:hAnsi="Arial Narrow"/>
                <w:sz w:val="24"/>
                <w:szCs w:val="22"/>
                <w:lang w:val="ru-RU"/>
              </w:rPr>
              <w:t xml:space="preserve"> год.</w:t>
            </w:r>
            <w:r w:rsidRPr="008830AE">
              <w:rPr>
                <w:rFonts w:ascii="Arial Narrow" w:hAnsi="Arial Narrow"/>
                <w:b/>
                <w:sz w:val="24"/>
                <w:szCs w:val="22"/>
                <w:lang w:val="ru-RU"/>
              </w:rPr>
              <w:t>……...</w:t>
            </w:r>
            <w:r w:rsidR="00E247AB">
              <w:rPr>
                <w:rFonts w:ascii="Arial Narrow" w:hAnsi="Arial Narrow"/>
                <w:b/>
                <w:sz w:val="24"/>
                <w:szCs w:val="22"/>
                <w:lang w:val="ru-RU"/>
              </w:rPr>
              <w:t>......................................................................................................................................</w:t>
            </w:r>
          </w:p>
        </w:tc>
        <w:tc>
          <w:tcPr>
            <w:tcW w:w="545" w:type="dxa"/>
            <w:vAlign w:val="center"/>
          </w:tcPr>
          <w:p w14:paraId="7644E3E5" w14:textId="77777777" w:rsidR="00E247AB" w:rsidRDefault="00E247AB" w:rsidP="00776E97">
            <w:pPr>
              <w:spacing w:line="360" w:lineRule="auto"/>
              <w:jc w:val="center"/>
              <w:rPr>
                <w:rFonts w:ascii="Arial Narrow" w:hAnsi="Arial Narrow"/>
                <w:sz w:val="24"/>
                <w:lang w:val="ru-RU"/>
              </w:rPr>
            </w:pPr>
          </w:p>
          <w:p w14:paraId="192C4371" w14:textId="741D9819" w:rsidR="000A2F3C" w:rsidRPr="00870DC3" w:rsidRDefault="00E7632C" w:rsidP="00776E97">
            <w:pPr>
              <w:spacing w:line="360" w:lineRule="auto"/>
              <w:jc w:val="center"/>
              <w:rPr>
                <w:rFonts w:ascii="Arial Narrow" w:hAnsi="Arial Narrow"/>
                <w:sz w:val="24"/>
                <w:lang w:val="ru-RU"/>
              </w:rPr>
            </w:pPr>
            <w:r>
              <w:rPr>
                <w:rFonts w:ascii="Arial Narrow" w:hAnsi="Arial Narrow"/>
                <w:sz w:val="24"/>
                <w:lang w:val="ru-RU"/>
              </w:rPr>
              <w:t>97</w:t>
            </w:r>
          </w:p>
        </w:tc>
      </w:tr>
      <w:tr w:rsidR="000A2F3C" w:rsidRPr="008830AE" w14:paraId="54BA20EE" w14:textId="77777777" w:rsidTr="0014506F">
        <w:tc>
          <w:tcPr>
            <w:tcW w:w="8951" w:type="dxa"/>
            <w:vAlign w:val="center"/>
          </w:tcPr>
          <w:p w14:paraId="08318C02" w14:textId="58895C9B" w:rsidR="000A2F3C" w:rsidRPr="008830AE" w:rsidRDefault="000D0B47" w:rsidP="00E247AB">
            <w:pPr>
              <w:spacing w:line="360" w:lineRule="auto"/>
              <w:rPr>
                <w:rFonts w:ascii="Arial Narrow" w:hAnsi="Arial Narrow"/>
                <w:b/>
                <w:sz w:val="24"/>
                <w:lang w:val="ru-RU" w:eastAsia="x-none"/>
              </w:rPr>
            </w:pPr>
            <w:r>
              <w:rPr>
                <w:rFonts w:ascii="Arial Narrow" w:hAnsi="Arial Narrow"/>
                <w:sz w:val="24"/>
                <w:szCs w:val="22"/>
                <w:lang w:val="ru-RU"/>
              </w:rPr>
              <w:t>Приложение 2</w:t>
            </w:r>
            <w:r w:rsidR="000A2F3C" w:rsidRPr="008830AE">
              <w:rPr>
                <w:rFonts w:ascii="Arial Narrow" w:hAnsi="Arial Narrow"/>
                <w:sz w:val="24"/>
                <w:szCs w:val="22"/>
                <w:lang w:val="ru-RU"/>
              </w:rPr>
              <w:t xml:space="preserve">. Заключение Ревизионной комиссии </w:t>
            </w:r>
            <w:r w:rsidR="000A2F3C" w:rsidRPr="008830AE">
              <w:rPr>
                <w:rFonts w:ascii="Arial Narrow" w:hAnsi="Arial Narrow"/>
                <w:b/>
                <w:sz w:val="24"/>
                <w:szCs w:val="22"/>
                <w:lang w:val="ru-RU"/>
              </w:rPr>
              <w:t>…………………………………………………</w:t>
            </w:r>
            <w:r w:rsidR="00E247AB">
              <w:rPr>
                <w:rFonts w:ascii="Arial Narrow" w:hAnsi="Arial Narrow"/>
                <w:b/>
                <w:sz w:val="24"/>
                <w:szCs w:val="22"/>
                <w:lang w:val="ru-RU"/>
              </w:rPr>
              <w:t>…</w:t>
            </w:r>
          </w:p>
        </w:tc>
        <w:tc>
          <w:tcPr>
            <w:tcW w:w="545" w:type="dxa"/>
            <w:vAlign w:val="center"/>
          </w:tcPr>
          <w:p w14:paraId="6FD4E09F" w14:textId="078CB022" w:rsidR="000A2F3C" w:rsidRPr="00083BEE" w:rsidRDefault="00192E8B" w:rsidP="00083BEE">
            <w:pPr>
              <w:spacing w:line="360" w:lineRule="auto"/>
              <w:jc w:val="center"/>
              <w:rPr>
                <w:rFonts w:ascii="Arial Narrow" w:hAnsi="Arial Narrow"/>
                <w:sz w:val="24"/>
                <w:lang w:val="ru-RU"/>
              </w:rPr>
            </w:pPr>
            <w:r>
              <w:rPr>
                <w:rFonts w:ascii="Arial Narrow" w:hAnsi="Arial Narrow"/>
                <w:sz w:val="24"/>
                <w:lang w:val="ru-RU"/>
              </w:rPr>
              <w:t>1</w:t>
            </w:r>
            <w:r w:rsidR="00CE29F8">
              <w:rPr>
                <w:rFonts w:ascii="Arial Narrow" w:hAnsi="Arial Narrow"/>
                <w:sz w:val="24"/>
              </w:rPr>
              <w:t>6</w:t>
            </w:r>
            <w:r w:rsidR="00E7632C">
              <w:rPr>
                <w:rFonts w:ascii="Arial Narrow" w:hAnsi="Arial Narrow"/>
                <w:sz w:val="24"/>
                <w:lang w:val="ru-RU"/>
              </w:rPr>
              <w:t>6</w:t>
            </w:r>
          </w:p>
        </w:tc>
      </w:tr>
    </w:tbl>
    <w:p w14:paraId="038E3D54" w14:textId="77777777" w:rsidR="000A2F3C" w:rsidRDefault="000A2F3C" w:rsidP="00A7192A">
      <w:pPr>
        <w:pStyle w:val="af0"/>
        <w:spacing w:before="120" w:after="120" w:line="240" w:lineRule="auto"/>
        <w:ind w:firstLine="0"/>
        <w:jc w:val="center"/>
        <w:rPr>
          <w:rFonts w:ascii="Arial Narrow" w:hAnsi="Arial Narrow"/>
          <w:b/>
          <w:sz w:val="28"/>
          <w:lang w:val="ru-RU"/>
        </w:rPr>
      </w:pPr>
    </w:p>
    <w:p w14:paraId="02D38474" w14:textId="77777777" w:rsidR="000A2F3C" w:rsidRDefault="000A2F3C" w:rsidP="00A7192A">
      <w:pPr>
        <w:pStyle w:val="af0"/>
        <w:spacing w:before="120" w:after="120" w:line="240" w:lineRule="auto"/>
        <w:ind w:firstLine="0"/>
        <w:jc w:val="center"/>
        <w:rPr>
          <w:rFonts w:ascii="Arial Narrow" w:hAnsi="Arial Narrow"/>
          <w:b/>
          <w:sz w:val="28"/>
          <w:lang w:val="ru-RU"/>
        </w:rPr>
      </w:pPr>
    </w:p>
    <w:p w14:paraId="078D0DD1" w14:textId="77777777" w:rsidR="000A2F3C" w:rsidRDefault="000A2F3C" w:rsidP="00A7192A">
      <w:pPr>
        <w:pStyle w:val="af0"/>
        <w:spacing w:before="120" w:after="120" w:line="240" w:lineRule="auto"/>
        <w:ind w:firstLine="0"/>
        <w:jc w:val="center"/>
        <w:rPr>
          <w:rFonts w:ascii="Arial Narrow" w:hAnsi="Arial Narrow"/>
          <w:b/>
          <w:sz w:val="28"/>
          <w:lang w:val="ru-RU"/>
        </w:rPr>
      </w:pPr>
    </w:p>
    <w:p w14:paraId="4957BCD5" w14:textId="77777777" w:rsidR="000A2F3C" w:rsidRDefault="000A2F3C" w:rsidP="00A7192A">
      <w:pPr>
        <w:pStyle w:val="af0"/>
        <w:spacing w:before="120" w:after="120" w:line="240" w:lineRule="auto"/>
        <w:ind w:firstLine="0"/>
        <w:jc w:val="center"/>
        <w:rPr>
          <w:rFonts w:ascii="Arial Narrow" w:hAnsi="Arial Narrow"/>
          <w:b/>
          <w:sz w:val="28"/>
          <w:lang w:val="ru-RU"/>
        </w:rPr>
      </w:pPr>
    </w:p>
    <w:p w14:paraId="45F400CD" w14:textId="77777777" w:rsidR="000A2F3C" w:rsidRDefault="000A2F3C" w:rsidP="00A7192A">
      <w:pPr>
        <w:pStyle w:val="af0"/>
        <w:spacing w:before="120" w:after="120" w:line="240" w:lineRule="auto"/>
        <w:ind w:firstLine="0"/>
        <w:jc w:val="center"/>
        <w:rPr>
          <w:rFonts w:ascii="Arial Narrow" w:hAnsi="Arial Narrow"/>
          <w:b/>
          <w:sz w:val="28"/>
          <w:lang w:val="ru-RU"/>
        </w:rPr>
      </w:pPr>
    </w:p>
    <w:p w14:paraId="54A30391" w14:textId="77777777" w:rsidR="00D50069" w:rsidRPr="00474AAD" w:rsidRDefault="00D50069" w:rsidP="009B5D14">
      <w:pPr>
        <w:pStyle w:val="af0"/>
        <w:keepNext/>
        <w:keepLines/>
        <w:spacing w:before="120" w:after="120" w:line="240" w:lineRule="auto"/>
        <w:ind w:firstLine="0"/>
        <w:jc w:val="center"/>
        <w:rPr>
          <w:rFonts w:ascii="Arial Narrow" w:hAnsi="Arial Narrow"/>
          <w:b/>
          <w:sz w:val="28"/>
        </w:rPr>
      </w:pPr>
      <w:r w:rsidRPr="00474AAD">
        <w:rPr>
          <w:rFonts w:ascii="Arial Narrow" w:hAnsi="Arial Narrow"/>
          <w:b/>
          <w:sz w:val="28"/>
        </w:rPr>
        <w:lastRenderedPageBreak/>
        <w:t>Глоссарий</w:t>
      </w:r>
    </w:p>
    <w:p w14:paraId="0CCCAED1" w14:textId="77777777" w:rsidR="00D50069" w:rsidRPr="00474AAD" w:rsidRDefault="00D50069" w:rsidP="009B5D14">
      <w:pPr>
        <w:pStyle w:val="afff"/>
        <w:keepNext/>
        <w:keepLines/>
        <w:rPr>
          <w:rFonts w:ascii="Arial Narrow" w:hAnsi="Arial Narrow"/>
          <w:sz w:val="24"/>
          <w:szCs w:val="24"/>
          <w:u w:val="single"/>
        </w:rPr>
      </w:pPr>
      <w:r w:rsidRPr="00474AAD">
        <w:rPr>
          <w:rFonts w:ascii="Arial Narrow" w:hAnsi="Arial Narrow"/>
          <w:sz w:val="24"/>
          <w:szCs w:val="24"/>
          <w:u w:val="single"/>
        </w:rPr>
        <w:t xml:space="preserve">1. Аббревиатуры, сокращения </w:t>
      </w:r>
    </w:p>
    <w:tbl>
      <w:tblPr>
        <w:tblW w:w="0" w:type="auto"/>
        <w:tblLook w:val="01E0" w:firstRow="1" w:lastRow="1" w:firstColumn="1" w:lastColumn="1" w:noHBand="0" w:noVBand="0"/>
      </w:tblPr>
      <w:tblGrid>
        <w:gridCol w:w="2490"/>
        <w:gridCol w:w="7006"/>
      </w:tblGrid>
      <w:tr w:rsidR="00D50069" w:rsidRPr="005B7DC8" w14:paraId="1B157E1A" w14:textId="77777777" w:rsidTr="0078009F">
        <w:tc>
          <w:tcPr>
            <w:tcW w:w="2490" w:type="dxa"/>
          </w:tcPr>
          <w:p w14:paraId="235B32F0"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ГКПЗ</w:t>
            </w:r>
            <w:r w:rsidRPr="00663196">
              <w:rPr>
                <w:rFonts w:ascii="Arial Narrow" w:hAnsi="Arial Narrow"/>
                <w:sz w:val="24"/>
                <w:szCs w:val="24"/>
              </w:rPr>
              <w:t xml:space="preserve"> </w:t>
            </w:r>
          </w:p>
        </w:tc>
        <w:tc>
          <w:tcPr>
            <w:tcW w:w="7006" w:type="dxa"/>
          </w:tcPr>
          <w:p w14:paraId="7CBDDEB3"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годовая комплексная программа закупок</w:t>
            </w:r>
          </w:p>
        </w:tc>
      </w:tr>
      <w:tr w:rsidR="00D50069" w:rsidRPr="001B5740" w14:paraId="2A500EEF" w14:textId="77777777" w:rsidTr="0078009F">
        <w:tc>
          <w:tcPr>
            <w:tcW w:w="2490" w:type="dxa"/>
          </w:tcPr>
          <w:p w14:paraId="229375B4"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ГРЭС </w:t>
            </w:r>
          </w:p>
        </w:tc>
        <w:tc>
          <w:tcPr>
            <w:tcW w:w="7006" w:type="dxa"/>
          </w:tcPr>
          <w:p w14:paraId="0E172E18"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государственная районная электростанция (историческое название) </w:t>
            </w:r>
          </w:p>
        </w:tc>
      </w:tr>
      <w:tr w:rsidR="00D50069" w:rsidRPr="00663196" w14:paraId="0357990D" w14:textId="77777777" w:rsidTr="0078009F">
        <w:tc>
          <w:tcPr>
            <w:tcW w:w="2490" w:type="dxa"/>
          </w:tcPr>
          <w:p w14:paraId="5C59B3D9" w14:textId="77777777" w:rsidR="00D50069" w:rsidRDefault="00D50069" w:rsidP="009B5D14">
            <w:pPr>
              <w:pStyle w:val="afff"/>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ГЭС</w:t>
            </w:r>
          </w:p>
        </w:tc>
        <w:tc>
          <w:tcPr>
            <w:tcW w:w="7006" w:type="dxa"/>
          </w:tcPr>
          <w:p w14:paraId="7855818B" w14:textId="77777777" w:rsidR="00D50069" w:rsidRPr="00B70CF0" w:rsidRDefault="00D50069" w:rsidP="009B5D14">
            <w:pPr>
              <w:pStyle w:val="afff"/>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Гидроэлектростанции</w:t>
            </w:r>
          </w:p>
        </w:tc>
      </w:tr>
      <w:tr w:rsidR="00D50069" w:rsidRPr="001B5740" w14:paraId="18E565CD" w14:textId="77777777" w:rsidTr="0078009F">
        <w:tc>
          <w:tcPr>
            <w:tcW w:w="2490" w:type="dxa"/>
          </w:tcPr>
          <w:p w14:paraId="7D2F3ED6"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НИОКР </w:t>
            </w:r>
          </w:p>
        </w:tc>
        <w:tc>
          <w:tcPr>
            <w:tcW w:w="7006" w:type="dxa"/>
          </w:tcPr>
          <w:p w14:paraId="188A9E3E"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научно-исследовательские и опытно-конструкторские работы</w:t>
            </w:r>
          </w:p>
        </w:tc>
      </w:tr>
      <w:tr w:rsidR="00D50069" w:rsidRPr="001B5740" w14:paraId="796BCFF3" w14:textId="77777777" w:rsidTr="0078009F">
        <w:tc>
          <w:tcPr>
            <w:tcW w:w="2490" w:type="dxa"/>
          </w:tcPr>
          <w:p w14:paraId="5DEB238D"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ОРЭМ</w:t>
            </w:r>
            <w:r w:rsidRPr="00663196">
              <w:rPr>
                <w:rFonts w:ascii="Arial Narrow" w:hAnsi="Arial Narrow"/>
                <w:sz w:val="24"/>
                <w:szCs w:val="24"/>
              </w:rPr>
              <w:t xml:space="preserve"> </w:t>
            </w:r>
          </w:p>
        </w:tc>
        <w:tc>
          <w:tcPr>
            <w:tcW w:w="7006" w:type="dxa"/>
          </w:tcPr>
          <w:p w14:paraId="20BFCEC3"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оптовый рынок электрической энергии (мощности) </w:t>
            </w:r>
          </w:p>
        </w:tc>
      </w:tr>
      <w:tr w:rsidR="00D50069" w:rsidRPr="00663196" w14:paraId="321B5416" w14:textId="77777777" w:rsidTr="0078009F">
        <w:tc>
          <w:tcPr>
            <w:tcW w:w="2490" w:type="dxa"/>
          </w:tcPr>
          <w:p w14:paraId="38159790"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ТЭЦ </w:t>
            </w:r>
          </w:p>
        </w:tc>
        <w:tc>
          <w:tcPr>
            <w:tcW w:w="7006" w:type="dxa"/>
          </w:tcPr>
          <w:p w14:paraId="2F643393"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теплоэлектроцентраль </w:t>
            </w:r>
          </w:p>
        </w:tc>
      </w:tr>
      <w:tr w:rsidR="00D50069" w:rsidRPr="00663196" w14:paraId="16106E45" w14:textId="77777777" w:rsidTr="0078009F">
        <w:tc>
          <w:tcPr>
            <w:tcW w:w="2490" w:type="dxa"/>
          </w:tcPr>
          <w:p w14:paraId="5D75A6FC"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ФАС России</w:t>
            </w:r>
          </w:p>
        </w:tc>
        <w:tc>
          <w:tcPr>
            <w:tcW w:w="7006" w:type="dxa"/>
          </w:tcPr>
          <w:p w14:paraId="0593E6F8"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Федеральная антимонопольная служба</w:t>
            </w:r>
          </w:p>
        </w:tc>
      </w:tr>
      <w:tr w:rsidR="00D50069" w:rsidRPr="00663196" w14:paraId="109AACC1" w14:textId="77777777" w:rsidTr="0078009F">
        <w:tc>
          <w:tcPr>
            <w:tcW w:w="2490" w:type="dxa"/>
          </w:tcPr>
          <w:p w14:paraId="0F630D0F"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b/>
                <w:bCs/>
                <w:sz w:val="24"/>
                <w:szCs w:val="24"/>
              </w:rPr>
            </w:pPr>
            <w:r w:rsidRPr="00663196">
              <w:rPr>
                <w:rFonts w:ascii="Arial Narrow" w:hAnsi="Arial Narrow"/>
                <w:b/>
                <w:bCs/>
                <w:sz w:val="24"/>
                <w:szCs w:val="24"/>
              </w:rPr>
              <w:t>ФНС России</w:t>
            </w:r>
          </w:p>
        </w:tc>
        <w:tc>
          <w:tcPr>
            <w:tcW w:w="7006" w:type="dxa"/>
          </w:tcPr>
          <w:p w14:paraId="65F8B092"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Федеральная налоговая служба</w:t>
            </w:r>
          </w:p>
        </w:tc>
      </w:tr>
      <w:tr w:rsidR="00D50069" w:rsidRPr="001B5740" w14:paraId="0DB04C28" w14:textId="77777777" w:rsidTr="0078009F">
        <w:tc>
          <w:tcPr>
            <w:tcW w:w="2490" w:type="dxa"/>
          </w:tcPr>
          <w:p w14:paraId="73AF5F9C"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b/>
                <w:sz w:val="24"/>
                <w:szCs w:val="24"/>
              </w:rPr>
            </w:pPr>
            <w:r w:rsidRPr="00663196">
              <w:rPr>
                <w:rFonts w:ascii="Arial Narrow" w:hAnsi="Arial Narrow"/>
                <w:b/>
                <w:sz w:val="24"/>
                <w:szCs w:val="24"/>
              </w:rPr>
              <w:t>АО «ЦФР»</w:t>
            </w:r>
          </w:p>
        </w:tc>
        <w:tc>
          <w:tcPr>
            <w:tcW w:w="7006" w:type="dxa"/>
          </w:tcPr>
          <w:p w14:paraId="29F3EBF8"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А</w:t>
            </w:r>
            <w:r w:rsidRPr="00663196">
              <w:rPr>
                <w:rFonts w:ascii="Arial Narrow" w:hAnsi="Arial Narrow"/>
                <w:sz w:val="24"/>
                <w:szCs w:val="24"/>
              </w:rPr>
              <w:t>кционерное общество «Центр финансовых расчётов» (организация, обеспечивающая расчёты между участниками ОРЭМ)</w:t>
            </w:r>
          </w:p>
        </w:tc>
      </w:tr>
    </w:tbl>
    <w:p w14:paraId="3F6663D0" w14:textId="77777777" w:rsidR="00D50069" w:rsidRDefault="00D50069" w:rsidP="009B5D14">
      <w:pPr>
        <w:pStyle w:val="afff"/>
        <w:keepNext/>
        <w:keepLines/>
        <w:rPr>
          <w:rFonts w:ascii="Arial Narrow" w:hAnsi="Arial Narrow"/>
          <w:sz w:val="24"/>
          <w:szCs w:val="24"/>
        </w:rPr>
      </w:pPr>
    </w:p>
    <w:p w14:paraId="560FEEC3" w14:textId="77777777" w:rsidR="00D50069" w:rsidRPr="00474AAD" w:rsidRDefault="00D50069" w:rsidP="009B5D14">
      <w:pPr>
        <w:pStyle w:val="afff"/>
        <w:keepNext/>
        <w:keepLines/>
        <w:rPr>
          <w:rFonts w:ascii="Arial Narrow" w:hAnsi="Arial Narrow"/>
          <w:sz w:val="24"/>
          <w:szCs w:val="24"/>
          <w:u w:val="single"/>
        </w:rPr>
      </w:pPr>
      <w:r w:rsidRPr="00474AAD">
        <w:rPr>
          <w:rFonts w:ascii="Arial Narrow" w:hAnsi="Arial Narrow"/>
          <w:sz w:val="24"/>
          <w:szCs w:val="24"/>
          <w:u w:val="single"/>
        </w:rPr>
        <w:t xml:space="preserve">2. Единицы измерения </w:t>
      </w:r>
    </w:p>
    <w:tbl>
      <w:tblPr>
        <w:tblW w:w="0" w:type="auto"/>
        <w:tblLook w:val="01E0" w:firstRow="1" w:lastRow="1" w:firstColumn="1" w:lastColumn="1" w:noHBand="0" w:noVBand="0"/>
      </w:tblPr>
      <w:tblGrid>
        <w:gridCol w:w="2518"/>
        <w:gridCol w:w="6723"/>
      </w:tblGrid>
      <w:tr w:rsidR="00D50069" w:rsidRPr="001B5740" w14:paraId="06519CB6" w14:textId="77777777" w:rsidTr="00D50069">
        <w:tc>
          <w:tcPr>
            <w:tcW w:w="2518" w:type="dxa"/>
            <w:vAlign w:val="center"/>
          </w:tcPr>
          <w:p w14:paraId="3C47A4A1"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b/>
                <w:sz w:val="24"/>
                <w:szCs w:val="24"/>
              </w:rPr>
            </w:pPr>
            <w:r w:rsidRPr="00663196">
              <w:rPr>
                <w:rFonts w:ascii="Arial Narrow" w:hAnsi="Arial Narrow"/>
                <w:b/>
                <w:sz w:val="24"/>
                <w:szCs w:val="24"/>
              </w:rPr>
              <w:t xml:space="preserve">Гкал </w:t>
            </w:r>
          </w:p>
        </w:tc>
        <w:tc>
          <w:tcPr>
            <w:tcW w:w="6723" w:type="dxa"/>
          </w:tcPr>
          <w:p w14:paraId="23837CA5"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Гигакалория. Единица измерения тепловой энергии </w:t>
            </w:r>
          </w:p>
        </w:tc>
      </w:tr>
      <w:tr w:rsidR="00D50069" w:rsidRPr="001B5740" w14:paraId="4538C231" w14:textId="77777777" w:rsidTr="00D50069">
        <w:tc>
          <w:tcPr>
            <w:tcW w:w="2518" w:type="dxa"/>
            <w:vAlign w:val="center"/>
          </w:tcPr>
          <w:p w14:paraId="03F5B2A2"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Гкал/ч</w:t>
            </w:r>
            <w:r w:rsidRPr="00663196">
              <w:rPr>
                <w:rFonts w:ascii="Arial Narrow" w:hAnsi="Arial Narrow"/>
                <w:sz w:val="24"/>
                <w:szCs w:val="24"/>
              </w:rPr>
              <w:t xml:space="preserve"> </w:t>
            </w:r>
          </w:p>
        </w:tc>
        <w:tc>
          <w:tcPr>
            <w:tcW w:w="6723" w:type="dxa"/>
          </w:tcPr>
          <w:p w14:paraId="03D2B364"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Гигакалория/час. Единица измерения тепловой мощности </w:t>
            </w:r>
          </w:p>
        </w:tc>
      </w:tr>
      <w:tr w:rsidR="00D50069" w:rsidRPr="001B5740" w14:paraId="48335C72" w14:textId="77777777" w:rsidTr="00D50069">
        <w:tc>
          <w:tcPr>
            <w:tcW w:w="2518" w:type="dxa"/>
          </w:tcPr>
          <w:p w14:paraId="2D7EBADA" w14:textId="337EA2D4"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кВт</w:t>
            </w:r>
            <w:r w:rsidR="00200E22">
              <w:rPr>
                <w:rFonts w:ascii="Arial Narrow" w:hAnsi="Arial Narrow"/>
                <w:b/>
                <w:sz w:val="24"/>
                <w:szCs w:val="24"/>
              </w:rPr>
              <w:t>*</w:t>
            </w:r>
            <w:r w:rsidRPr="00663196">
              <w:rPr>
                <w:rFonts w:ascii="Arial Narrow" w:hAnsi="Arial Narrow"/>
                <w:b/>
                <w:sz w:val="24"/>
                <w:szCs w:val="24"/>
              </w:rPr>
              <w:t>ч</w:t>
            </w:r>
            <w:r w:rsidRPr="00663196">
              <w:rPr>
                <w:rFonts w:ascii="Arial Narrow" w:hAnsi="Arial Narrow"/>
                <w:sz w:val="24"/>
                <w:szCs w:val="24"/>
              </w:rPr>
              <w:t xml:space="preserve"> </w:t>
            </w:r>
          </w:p>
        </w:tc>
        <w:tc>
          <w:tcPr>
            <w:tcW w:w="6723" w:type="dxa"/>
          </w:tcPr>
          <w:p w14:paraId="71D309FE"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киловатт-час. Единица измерения электрической энергии </w:t>
            </w:r>
          </w:p>
        </w:tc>
      </w:tr>
      <w:tr w:rsidR="00D50069" w:rsidRPr="001B5740" w14:paraId="383C59FE" w14:textId="77777777" w:rsidTr="00D50069">
        <w:tc>
          <w:tcPr>
            <w:tcW w:w="2518" w:type="dxa"/>
            <w:vAlign w:val="center"/>
          </w:tcPr>
          <w:p w14:paraId="756E4EF6" w14:textId="77777777" w:rsidR="00D50069" w:rsidRPr="00663196" w:rsidRDefault="00D50069" w:rsidP="009B5D14">
            <w:pPr>
              <w:pStyle w:val="afff"/>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МВт</w:t>
            </w:r>
            <w:r w:rsidRPr="00663196">
              <w:rPr>
                <w:rFonts w:ascii="Arial Narrow" w:hAnsi="Arial Narrow"/>
                <w:sz w:val="24"/>
                <w:szCs w:val="24"/>
              </w:rPr>
              <w:t xml:space="preserve"> </w:t>
            </w:r>
          </w:p>
        </w:tc>
        <w:tc>
          <w:tcPr>
            <w:tcW w:w="6723" w:type="dxa"/>
          </w:tcPr>
          <w:p w14:paraId="23D8337F"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мегаватт. Единица измерения электрической мощности </w:t>
            </w:r>
          </w:p>
        </w:tc>
      </w:tr>
      <w:tr w:rsidR="00D50069" w:rsidRPr="00663196" w14:paraId="4BCDF001" w14:textId="77777777" w:rsidTr="00D50069">
        <w:tc>
          <w:tcPr>
            <w:tcW w:w="2518" w:type="dxa"/>
            <w:vAlign w:val="center"/>
          </w:tcPr>
          <w:p w14:paraId="7E552A5B" w14:textId="77777777" w:rsidR="00D50069" w:rsidRPr="00663196" w:rsidRDefault="00086339" w:rsidP="009B5D14">
            <w:pPr>
              <w:pStyle w:val="afff"/>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т.</w:t>
            </w:r>
            <w:r w:rsidR="00D50069" w:rsidRPr="00663196">
              <w:rPr>
                <w:rFonts w:ascii="Arial Narrow" w:hAnsi="Arial Narrow"/>
                <w:b/>
                <w:sz w:val="24"/>
                <w:szCs w:val="24"/>
              </w:rPr>
              <w:t>у</w:t>
            </w:r>
            <w:r>
              <w:rPr>
                <w:rFonts w:ascii="Arial Narrow" w:hAnsi="Arial Narrow"/>
                <w:b/>
                <w:sz w:val="24"/>
                <w:szCs w:val="24"/>
              </w:rPr>
              <w:t>.</w:t>
            </w:r>
            <w:r w:rsidR="00D50069" w:rsidRPr="00663196">
              <w:rPr>
                <w:rFonts w:ascii="Arial Narrow" w:hAnsi="Arial Narrow"/>
                <w:b/>
                <w:sz w:val="24"/>
                <w:szCs w:val="24"/>
              </w:rPr>
              <w:t>т</w:t>
            </w:r>
            <w:r w:rsidR="00D50069" w:rsidRPr="00663196">
              <w:rPr>
                <w:rFonts w:ascii="Arial Narrow" w:hAnsi="Arial Narrow"/>
                <w:sz w:val="24"/>
                <w:szCs w:val="24"/>
              </w:rPr>
              <w:t xml:space="preserve"> </w:t>
            </w:r>
          </w:p>
        </w:tc>
        <w:tc>
          <w:tcPr>
            <w:tcW w:w="6723" w:type="dxa"/>
          </w:tcPr>
          <w:p w14:paraId="2446D108" w14:textId="77777777" w:rsidR="00D50069" w:rsidRPr="00663196" w:rsidRDefault="00D50069" w:rsidP="009B5D14">
            <w:pPr>
              <w:pStyle w:val="afff"/>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тонна условного топлива </w:t>
            </w:r>
          </w:p>
        </w:tc>
      </w:tr>
    </w:tbl>
    <w:p w14:paraId="367D36DF" w14:textId="77777777" w:rsidR="00D50069" w:rsidRPr="00474AAD" w:rsidRDefault="00D50069" w:rsidP="009B5D14">
      <w:pPr>
        <w:pStyle w:val="afff"/>
        <w:keepNext/>
        <w:keepLines/>
        <w:rPr>
          <w:rFonts w:ascii="Arial Narrow" w:hAnsi="Arial Narrow"/>
          <w:sz w:val="24"/>
          <w:szCs w:val="24"/>
        </w:rPr>
      </w:pPr>
    </w:p>
    <w:p w14:paraId="7CAEE10D" w14:textId="77777777" w:rsidR="00D50069" w:rsidRDefault="00D50069" w:rsidP="009B5D14">
      <w:pPr>
        <w:pStyle w:val="afff"/>
        <w:keepNext/>
        <w:keepLines/>
        <w:rPr>
          <w:rFonts w:ascii="Arial Narrow" w:hAnsi="Arial Narrow"/>
          <w:sz w:val="24"/>
          <w:szCs w:val="24"/>
          <w:u w:val="single"/>
        </w:rPr>
      </w:pPr>
    </w:p>
    <w:p w14:paraId="5BFC99F8" w14:textId="77777777" w:rsidR="00D50069" w:rsidRPr="00474AAD" w:rsidRDefault="00D50069" w:rsidP="009B5D14">
      <w:pPr>
        <w:pStyle w:val="afff"/>
        <w:keepNext/>
        <w:keepLines/>
        <w:rPr>
          <w:rFonts w:ascii="Arial Narrow" w:hAnsi="Arial Narrow"/>
          <w:sz w:val="24"/>
          <w:szCs w:val="24"/>
          <w:u w:val="single"/>
        </w:rPr>
      </w:pPr>
      <w:r w:rsidRPr="00474AAD">
        <w:rPr>
          <w:rFonts w:ascii="Arial Narrow" w:hAnsi="Arial Narrow"/>
          <w:sz w:val="24"/>
          <w:szCs w:val="24"/>
          <w:u w:val="single"/>
        </w:rPr>
        <w:t xml:space="preserve">3. Термины </w:t>
      </w:r>
    </w:p>
    <w:p w14:paraId="04ABAED1" w14:textId="77777777" w:rsidR="00D50069" w:rsidRPr="00474AAD" w:rsidRDefault="00D50069" w:rsidP="009B5D14">
      <w:pPr>
        <w:pStyle w:val="afff"/>
        <w:keepNext/>
        <w:keepLines/>
        <w:rPr>
          <w:rFonts w:ascii="Arial Narrow" w:hAnsi="Arial Narrow"/>
          <w:sz w:val="24"/>
          <w:szCs w:val="24"/>
        </w:rPr>
      </w:pPr>
      <w:r w:rsidRPr="00474AAD">
        <w:rPr>
          <w:rFonts w:ascii="Arial Narrow" w:hAnsi="Arial Narrow"/>
          <w:b/>
          <w:sz w:val="24"/>
          <w:szCs w:val="24"/>
        </w:rPr>
        <w:t>Генерация</w:t>
      </w:r>
      <w:r>
        <w:rPr>
          <w:rFonts w:ascii="Arial Narrow" w:hAnsi="Arial Narrow"/>
          <w:b/>
          <w:sz w:val="24"/>
          <w:szCs w:val="24"/>
        </w:rPr>
        <w:t xml:space="preserve"> </w:t>
      </w:r>
      <w:r w:rsidRPr="001C2350">
        <w:rPr>
          <w:rFonts w:ascii="Arial Narrow" w:hAnsi="Arial Narrow"/>
          <w:sz w:val="24"/>
          <w:szCs w:val="24"/>
        </w:rPr>
        <w:t>–</w:t>
      </w:r>
      <w:r>
        <w:rPr>
          <w:rFonts w:ascii="Arial Narrow" w:hAnsi="Arial Narrow"/>
          <w:b/>
          <w:sz w:val="24"/>
          <w:szCs w:val="24"/>
        </w:rPr>
        <w:t xml:space="preserve"> </w:t>
      </w:r>
      <w:r>
        <w:rPr>
          <w:rFonts w:ascii="Arial Narrow" w:hAnsi="Arial Narrow"/>
          <w:sz w:val="24"/>
          <w:szCs w:val="24"/>
        </w:rPr>
        <w:t>п</w:t>
      </w:r>
      <w:r w:rsidRPr="00474AAD">
        <w:rPr>
          <w:rFonts w:ascii="Arial Narrow" w:hAnsi="Arial Narrow"/>
          <w:sz w:val="24"/>
          <w:szCs w:val="24"/>
        </w:rPr>
        <w:t xml:space="preserve">роизводство электрической и тепловой энергии. </w:t>
      </w:r>
    </w:p>
    <w:p w14:paraId="495E34BC" w14:textId="77777777" w:rsidR="00D50069" w:rsidRPr="00474AAD" w:rsidRDefault="00D50069" w:rsidP="009B5D14">
      <w:pPr>
        <w:pStyle w:val="afff"/>
        <w:keepNext/>
        <w:keepLines/>
        <w:rPr>
          <w:rFonts w:ascii="Arial Narrow" w:hAnsi="Arial Narrow"/>
          <w:sz w:val="12"/>
          <w:szCs w:val="12"/>
        </w:rPr>
      </w:pPr>
    </w:p>
    <w:p w14:paraId="3E19DB9A" w14:textId="77777777" w:rsidR="00D50069" w:rsidRPr="00474AAD" w:rsidRDefault="00D50069" w:rsidP="009B5D14">
      <w:pPr>
        <w:pStyle w:val="afff"/>
        <w:keepNext/>
        <w:keepLines/>
        <w:rPr>
          <w:rFonts w:ascii="Arial Narrow" w:hAnsi="Arial Narrow"/>
          <w:b/>
          <w:sz w:val="24"/>
          <w:szCs w:val="24"/>
        </w:rPr>
      </w:pPr>
      <w:r w:rsidRPr="00474AAD">
        <w:rPr>
          <w:rFonts w:ascii="Arial Narrow" w:hAnsi="Arial Narrow"/>
          <w:b/>
          <w:bCs/>
          <w:sz w:val="24"/>
          <w:szCs w:val="24"/>
        </w:rPr>
        <w:t xml:space="preserve">Единая энергетическая система России </w:t>
      </w:r>
      <w:r w:rsidRPr="00474AAD">
        <w:rPr>
          <w:rFonts w:ascii="Arial Narrow" w:hAnsi="Arial Narrow"/>
          <w:bCs/>
          <w:sz w:val="24"/>
          <w:szCs w:val="24"/>
        </w:rPr>
        <w:t>–</w:t>
      </w:r>
      <w:r w:rsidRPr="00474AAD">
        <w:rPr>
          <w:rFonts w:ascii="Arial Narrow" w:hAnsi="Arial Narrow"/>
          <w:b/>
          <w:bCs/>
          <w:sz w:val="24"/>
          <w:szCs w:val="24"/>
        </w:rPr>
        <w:t xml:space="preserve"> </w:t>
      </w:r>
      <w:r w:rsidRPr="00474AAD">
        <w:rPr>
          <w:rFonts w:ascii="Arial Narrow" w:hAnsi="Arial Narrow"/>
          <w:sz w:val="24"/>
          <w:szCs w:val="24"/>
        </w:rPr>
        <w:t>совокупность производственных и иных имущественных объектов электроэнергетики, связанных единым процессом производства (в том числе производства 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14:paraId="010A6B7B" w14:textId="77777777" w:rsidR="00D50069" w:rsidRPr="00474AAD" w:rsidRDefault="00D50069" w:rsidP="009B5D14">
      <w:pPr>
        <w:pStyle w:val="afff"/>
        <w:keepNext/>
        <w:keepLines/>
        <w:jc w:val="both"/>
        <w:rPr>
          <w:rFonts w:ascii="Arial Narrow" w:hAnsi="Arial Narrow"/>
          <w:b/>
          <w:sz w:val="12"/>
          <w:szCs w:val="12"/>
        </w:rPr>
      </w:pPr>
    </w:p>
    <w:p w14:paraId="07C9FA92" w14:textId="77777777" w:rsidR="00D50069" w:rsidRPr="00474AAD" w:rsidRDefault="00D50069" w:rsidP="009B5D14">
      <w:pPr>
        <w:pStyle w:val="afff"/>
        <w:keepNext/>
        <w:keepLines/>
        <w:jc w:val="both"/>
        <w:rPr>
          <w:rFonts w:ascii="Arial Narrow" w:hAnsi="Arial Narrow"/>
          <w:sz w:val="24"/>
          <w:szCs w:val="24"/>
        </w:rPr>
      </w:pPr>
      <w:r w:rsidRPr="00474AAD">
        <w:rPr>
          <w:rFonts w:ascii="Arial Narrow" w:hAnsi="Arial Narrow"/>
          <w:b/>
          <w:sz w:val="24"/>
          <w:szCs w:val="24"/>
        </w:rPr>
        <w:t>Мощность установленная</w:t>
      </w:r>
      <w:r w:rsidRPr="001C2350">
        <w:rPr>
          <w:rFonts w:ascii="Arial Narrow" w:hAnsi="Arial Narrow"/>
          <w:sz w:val="24"/>
          <w:szCs w:val="24"/>
        </w:rPr>
        <w:t xml:space="preserve"> – н</w:t>
      </w:r>
      <w:r w:rsidRPr="00474AAD">
        <w:rPr>
          <w:rFonts w:ascii="Arial Narrow" w:hAnsi="Arial Narrow"/>
          <w:sz w:val="24"/>
          <w:szCs w:val="24"/>
        </w:rPr>
        <w:t xml:space="preserve">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14:paraId="6A9E5EF2" w14:textId="77777777" w:rsidR="00D50069" w:rsidRPr="00474AAD" w:rsidRDefault="00D50069" w:rsidP="009B5D14">
      <w:pPr>
        <w:pStyle w:val="afff"/>
        <w:keepNext/>
        <w:keepLines/>
        <w:jc w:val="both"/>
        <w:rPr>
          <w:rFonts w:ascii="Arial Narrow" w:hAnsi="Arial Narrow"/>
          <w:sz w:val="12"/>
          <w:szCs w:val="12"/>
        </w:rPr>
      </w:pPr>
    </w:p>
    <w:p w14:paraId="58AD6030" w14:textId="77777777" w:rsidR="00D50069" w:rsidRPr="00474AAD" w:rsidRDefault="00D50069" w:rsidP="009B5D14">
      <w:pPr>
        <w:pStyle w:val="afff"/>
        <w:keepNext/>
        <w:keepLines/>
        <w:jc w:val="both"/>
        <w:rPr>
          <w:rFonts w:ascii="Arial Narrow" w:hAnsi="Arial Narrow"/>
          <w:sz w:val="24"/>
          <w:szCs w:val="24"/>
        </w:rPr>
      </w:pPr>
      <w:r w:rsidRPr="00474AAD">
        <w:rPr>
          <w:rFonts w:ascii="Arial Narrow" w:hAnsi="Arial Narrow"/>
          <w:b/>
          <w:sz w:val="24"/>
          <w:szCs w:val="24"/>
        </w:rPr>
        <w:t xml:space="preserve">Нагрузка </w:t>
      </w:r>
      <w:r w:rsidRPr="00474AAD">
        <w:rPr>
          <w:rFonts w:ascii="Arial Narrow" w:hAnsi="Arial Narrow"/>
          <w:sz w:val="24"/>
          <w:szCs w:val="24"/>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на покрытие потерь во всех звеньях электрической сети (трансформаторах, преобразователях, линиях электропередачи). </w:t>
      </w:r>
    </w:p>
    <w:p w14:paraId="0E4FF3BF" w14:textId="77777777" w:rsidR="00D50069" w:rsidRPr="00474AAD" w:rsidRDefault="00D50069" w:rsidP="009B5D14">
      <w:pPr>
        <w:pStyle w:val="afff"/>
        <w:keepNext/>
        <w:keepLines/>
        <w:jc w:val="both"/>
        <w:rPr>
          <w:rFonts w:ascii="Arial Narrow" w:hAnsi="Arial Narrow"/>
          <w:sz w:val="12"/>
          <w:szCs w:val="12"/>
        </w:rPr>
      </w:pPr>
    </w:p>
    <w:p w14:paraId="2C46A5DA" w14:textId="77777777" w:rsidR="00D50069" w:rsidRPr="00474AAD" w:rsidRDefault="00D50069" w:rsidP="009B5D14">
      <w:pPr>
        <w:pStyle w:val="afff"/>
        <w:keepNext/>
        <w:keepLines/>
        <w:spacing w:before="20" w:after="20"/>
        <w:jc w:val="both"/>
        <w:rPr>
          <w:rFonts w:ascii="Arial Narrow" w:hAnsi="Arial Narrow"/>
          <w:b/>
        </w:rPr>
      </w:pPr>
      <w:r w:rsidRPr="00474AAD">
        <w:rPr>
          <w:rFonts w:ascii="Arial Narrow" w:hAnsi="Arial Narrow"/>
          <w:b/>
          <w:sz w:val="24"/>
        </w:rPr>
        <w:t xml:space="preserve">Оптовый рынок электрической энергии (мощности) </w:t>
      </w:r>
      <w:r w:rsidRPr="00474AAD">
        <w:rPr>
          <w:rFonts w:ascii="Arial Narrow" w:hAnsi="Arial Narrow"/>
          <w:sz w:val="24"/>
        </w:rPr>
        <w:t>–</w:t>
      </w:r>
      <w:r w:rsidRPr="00474AAD">
        <w:rPr>
          <w:rFonts w:ascii="Arial Narrow" w:hAnsi="Arial Narrow"/>
          <w:b/>
          <w:bCs/>
        </w:rPr>
        <w:t xml:space="preserve"> </w:t>
      </w:r>
      <w:r w:rsidRPr="00474AAD">
        <w:rPr>
          <w:rFonts w:ascii="Arial Narrow" w:hAnsi="Arial Narrow"/>
          <w:sz w:val="24"/>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sidRPr="00474AAD">
        <w:rPr>
          <w:rFonts w:ascii="Arial Narrow" w:hAnsi="Arial Narrow"/>
          <w:sz w:val="24"/>
          <w:szCs w:val="24"/>
        </w:rPr>
        <w:t>.</w:t>
      </w:r>
      <w:r w:rsidRPr="00474AAD">
        <w:rPr>
          <w:rFonts w:ascii="Arial Narrow" w:hAnsi="Arial Narrow"/>
          <w:b/>
        </w:rPr>
        <w:t xml:space="preserve"> </w:t>
      </w:r>
    </w:p>
    <w:p w14:paraId="2D557044" w14:textId="77777777" w:rsidR="00D82C71" w:rsidRPr="00B32F88" w:rsidRDefault="00D82C71" w:rsidP="009B5D14">
      <w:pPr>
        <w:pStyle w:val="af0"/>
        <w:keepNext/>
        <w:keepLines/>
        <w:spacing w:line="276" w:lineRule="auto"/>
        <w:ind w:firstLine="0"/>
        <w:rPr>
          <w:noProof/>
          <w:lang w:val="ru-RU" w:eastAsia="ru-RU"/>
        </w:rPr>
      </w:pPr>
    </w:p>
    <w:p w14:paraId="41C0B2E6" w14:textId="77777777" w:rsidR="00D82C71" w:rsidRDefault="00D82C71" w:rsidP="009B5D14">
      <w:pPr>
        <w:pStyle w:val="af0"/>
        <w:keepNext/>
        <w:keepLines/>
        <w:spacing w:line="276" w:lineRule="auto"/>
        <w:ind w:firstLine="0"/>
        <w:jc w:val="center"/>
        <w:rPr>
          <w:rFonts w:ascii="Arial Narrow" w:hAnsi="Arial Narrow"/>
          <w:lang w:val="ru-RU"/>
        </w:rPr>
      </w:pPr>
    </w:p>
    <w:p w14:paraId="189C055D" w14:textId="77777777" w:rsidR="009B5D14" w:rsidRDefault="009B5D14" w:rsidP="009B5D14">
      <w:pPr>
        <w:pStyle w:val="af0"/>
        <w:keepNext/>
        <w:keepLines/>
        <w:spacing w:line="276" w:lineRule="auto"/>
        <w:ind w:firstLine="0"/>
        <w:jc w:val="center"/>
        <w:rPr>
          <w:rFonts w:ascii="Arial Narrow" w:hAnsi="Arial Narrow"/>
          <w:lang w:val="ru-RU"/>
        </w:rPr>
      </w:pPr>
    </w:p>
    <w:p w14:paraId="4AC477DA" w14:textId="07DBAAC2" w:rsidR="00E247AB" w:rsidRDefault="00E247AB" w:rsidP="001224BD">
      <w:pPr>
        <w:spacing w:after="120" w:line="276" w:lineRule="auto"/>
        <w:jc w:val="center"/>
        <w:rPr>
          <w:rFonts w:ascii="Arial Narrow" w:eastAsia="SimSun" w:hAnsi="Arial Narrow"/>
          <w:sz w:val="24"/>
          <w:lang w:val="ru-RU"/>
        </w:rPr>
      </w:pPr>
    </w:p>
    <w:p w14:paraId="113276CC" w14:textId="0629B319" w:rsidR="0078009F" w:rsidRDefault="0078009F" w:rsidP="001224BD">
      <w:pPr>
        <w:spacing w:after="120" w:line="276" w:lineRule="auto"/>
        <w:jc w:val="center"/>
        <w:rPr>
          <w:rFonts w:ascii="Arial Narrow" w:eastAsia="SimSun" w:hAnsi="Arial Narrow"/>
          <w:sz w:val="24"/>
          <w:lang w:val="ru-RU"/>
        </w:rPr>
      </w:pPr>
    </w:p>
    <w:p w14:paraId="08C886C0" w14:textId="77777777" w:rsidR="0078009F" w:rsidRDefault="0078009F" w:rsidP="001224BD">
      <w:pPr>
        <w:spacing w:after="120" w:line="276" w:lineRule="auto"/>
        <w:jc w:val="center"/>
        <w:rPr>
          <w:rFonts w:ascii="Arial Narrow" w:eastAsia="SimSun" w:hAnsi="Arial Narrow"/>
          <w:sz w:val="24"/>
          <w:lang w:val="ru-RU"/>
        </w:rPr>
      </w:pPr>
    </w:p>
    <w:p w14:paraId="256AC17E" w14:textId="74DC2967" w:rsidR="00E247AB" w:rsidRDefault="00E247AB" w:rsidP="001224BD">
      <w:pPr>
        <w:spacing w:after="120" w:line="276" w:lineRule="auto"/>
        <w:jc w:val="center"/>
        <w:rPr>
          <w:rFonts w:ascii="Arial Narrow" w:eastAsia="SimSun" w:hAnsi="Arial Narrow"/>
          <w:sz w:val="24"/>
          <w:lang w:val="ru-RU"/>
        </w:rPr>
      </w:pPr>
    </w:p>
    <w:p w14:paraId="3D2D4962" w14:textId="77777777" w:rsidR="00B527AB" w:rsidRDefault="00B527AB" w:rsidP="001224BD">
      <w:pPr>
        <w:spacing w:after="120" w:line="276" w:lineRule="auto"/>
        <w:jc w:val="center"/>
        <w:rPr>
          <w:rFonts w:ascii="Arial Narrow" w:eastAsia="SimSun" w:hAnsi="Arial Narrow"/>
          <w:sz w:val="24"/>
          <w:lang w:val="ru-RU"/>
        </w:rPr>
      </w:pPr>
    </w:p>
    <w:p w14:paraId="6A9F2528" w14:textId="33963B39" w:rsidR="005737F4" w:rsidRPr="005737F4" w:rsidRDefault="005737F4" w:rsidP="001224BD">
      <w:pPr>
        <w:spacing w:after="120" w:line="276" w:lineRule="auto"/>
        <w:jc w:val="center"/>
        <w:rPr>
          <w:rFonts w:ascii="Arial Narrow" w:eastAsia="SimSun" w:hAnsi="Arial Narrow"/>
          <w:sz w:val="24"/>
          <w:lang w:val="ru-RU"/>
        </w:rPr>
      </w:pPr>
      <w:r w:rsidRPr="005737F4">
        <w:rPr>
          <w:rFonts w:ascii="Arial Narrow" w:eastAsia="SimSun" w:hAnsi="Arial Narrow"/>
          <w:sz w:val="24"/>
          <w:lang w:val="ru-RU"/>
        </w:rPr>
        <w:lastRenderedPageBreak/>
        <w:t>Уважаемые акционеры!</w:t>
      </w:r>
    </w:p>
    <w:p w14:paraId="3F737CC3" w14:textId="1B32686B" w:rsidR="00B8117C" w:rsidRPr="00B8117C" w:rsidRDefault="00B8117C" w:rsidP="00B8117C">
      <w:pPr>
        <w:spacing w:line="276" w:lineRule="auto"/>
        <w:ind w:firstLine="708"/>
        <w:jc w:val="both"/>
        <w:rPr>
          <w:rFonts w:ascii="Arial Narrow" w:eastAsia="SimSun" w:hAnsi="Arial Narrow"/>
          <w:sz w:val="24"/>
          <w:lang w:val="ru-RU"/>
        </w:rPr>
      </w:pPr>
      <w:r w:rsidRPr="00B8117C">
        <w:rPr>
          <w:rFonts w:ascii="Arial Narrow" w:eastAsia="SimSun" w:hAnsi="Arial Narrow"/>
          <w:sz w:val="24"/>
          <w:lang w:val="ru-RU"/>
        </w:rPr>
        <w:t>2019 год для АО «</w:t>
      </w:r>
      <w:r>
        <w:rPr>
          <w:rFonts w:ascii="Arial Narrow" w:eastAsia="SimSun" w:hAnsi="Arial Narrow"/>
          <w:sz w:val="24"/>
          <w:lang w:val="ru-RU"/>
        </w:rPr>
        <w:t>ДГК</w:t>
      </w:r>
      <w:r w:rsidRPr="00B8117C">
        <w:rPr>
          <w:rFonts w:ascii="Arial Narrow" w:eastAsia="SimSun" w:hAnsi="Arial Narrow"/>
          <w:sz w:val="24"/>
          <w:lang w:val="ru-RU"/>
        </w:rPr>
        <w:t xml:space="preserve">» был насыщен на </w:t>
      </w:r>
      <w:r>
        <w:rPr>
          <w:rFonts w:ascii="Arial Narrow" w:eastAsia="SimSun" w:hAnsi="Arial Narrow"/>
          <w:sz w:val="24"/>
          <w:lang w:val="ru-RU"/>
        </w:rPr>
        <w:t>события, были заданы новые цели</w:t>
      </w:r>
      <w:r w:rsidRPr="00B8117C">
        <w:rPr>
          <w:rFonts w:ascii="Arial Narrow" w:eastAsia="SimSun" w:hAnsi="Arial Narrow"/>
          <w:sz w:val="24"/>
          <w:lang w:val="ru-RU"/>
        </w:rPr>
        <w:t xml:space="preserve"> и Общество приступило к реализации приоритетных задач. Так, в 2019 году была утверждена скорректированная Программа дополнительных мероприятий по ремонтной и инвестиционной деятельности на 2017-2023 годы за счет использования денежных средств, высвобождающихся в результате рефинансирования кредитного портфеля. </w:t>
      </w:r>
    </w:p>
    <w:p w14:paraId="4C861084" w14:textId="77777777" w:rsidR="00B8117C" w:rsidRPr="00B8117C" w:rsidRDefault="00B8117C" w:rsidP="00B8117C">
      <w:pPr>
        <w:spacing w:line="276" w:lineRule="auto"/>
        <w:jc w:val="both"/>
        <w:rPr>
          <w:rFonts w:ascii="Arial Narrow" w:eastAsia="SimSun" w:hAnsi="Arial Narrow"/>
          <w:sz w:val="24"/>
          <w:lang w:val="ru-RU"/>
        </w:rPr>
      </w:pPr>
    </w:p>
    <w:p w14:paraId="4E348353" w14:textId="67817D15" w:rsidR="00B8117C" w:rsidRPr="00B8117C" w:rsidRDefault="00B8117C" w:rsidP="00B8117C">
      <w:pPr>
        <w:spacing w:line="276" w:lineRule="auto"/>
        <w:ind w:firstLine="708"/>
        <w:jc w:val="both"/>
        <w:rPr>
          <w:rFonts w:ascii="Arial Narrow" w:eastAsia="SimSun" w:hAnsi="Arial Narrow"/>
          <w:sz w:val="24"/>
          <w:lang w:val="ru-RU"/>
        </w:rPr>
      </w:pPr>
      <w:r w:rsidRPr="00B8117C">
        <w:rPr>
          <w:rFonts w:ascii="Arial Narrow" w:eastAsia="SimSun" w:hAnsi="Arial Narrow"/>
          <w:sz w:val="24"/>
          <w:lang w:val="ru-RU"/>
        </w:rPr>
        <w:t xml:space="preserve">Значимыми событиями </w:t>
      </w:r>
      <w:r>
        <w:rPr>
          <w:rFonts w:ascii="Arial Narrow" w:eastAsia="SimSun" w:hAnsi="Arial Narrow"/>
          <w:sz w:val="24"/>
          <w:lang w:val="ru-RU"/>
        </w:rPr>
        <w:t>к</w:t>
      </w:r>
      <w:r w:rsidRPr="00B8117C">
        <w:rPr>
          <w:rFonts w:ascii="Arial Narrow" w:eastAsia="SimSun" w:hAnsi="Arial Narrow"/>
          <w:sz w:val="24"/>
          <w:lang w:val="ru-RU"/>
        </w:rPr>
        <w:t xml:space="preserve">омпании в 2019 году стало заключение договоров на разработку ОБИН и проектной документации крупномасштабных инвестиционных проектов по строительству Хабаровской ТЭЦ-4 и Артемовской ТЭЦ-2, реконструкции турбоагрегатов ст. № 2, 3 Владивостокской ТЭЦ-2. Начало строительства новых генераций намечено уже на 2020 год.   </w:t>
      </w:r>
    </w:p>
    <w:p w14:paraId="4F9EEC28" w14:textId="77777777" w:rsidR="00B8117C" w:rsidRPr="00B8117C" w:rsidRDefault="00B8117C" w:rsidP="00B8117C">
      <w:pPr>
        <w:spacing w:line="276" w:lineRule="auto"/>
        <w:jc w:val="both"/>
        <w:rPr>
          <w:rFonts w:ascii="Arial Narrow" w:eastAsia="SimSun" w:hAnsi="Arial Narrow"/>
          <w:sz w:val="24"/>
          <w:lang w:val="ru-RU"/>
        </w:rPr>
      </w:pPr>
    </w:p>
    <w:p w14:paraId="1ED68EAE" w14:textId="77777777" w:rsidR="00B8117C" w:rsidRPr="00B8117C" w:rsidRDefault="00B8117C" w:rsidP="00B8117C">
      <w:pPr>
        <w:spacing w:line="276" w:lineRule="auto"/>
        <w:ind w:firstLine="708"/>
        <w:jc w:val="both"/>
        <w:rPr>
          <w:rFonts w:ascii="Arial Narrow" w:eastAsia="SimSun" w:hAnsi="Arial Narrow"/>
          <w:sz w:val="24"/>
          <w:lang w:val="ru-RU"/>
        </w:rPr>
      </w:pPr>
      <w:r w:rsidRPr="00B8117C">
        <w:rPr>
          <w:rFonts w:ascii="Arial Narrow" w:eastAsia="SimSun" w:hAnsi="Arial Narrow"/>
          <w:sz w:val="24"/>
          <w:lang w:val="ru-RU"/>
        </w:rPr>
        <w:t>В отчетном периоде Дальневосточная генерирующая компания активно вела работы по повышению энергоэффективности, экологичности производства и освоению новых технологий на предприятии. Помимо реализации инвестиционных проектов специалистами Общества ведутся и разработки в сфере инноваций. Так, в декабре 2019 года АО «ДГК» стало лауреатом премии «Время инноваций» в номинации «Технологическая инновация года» в категории «Энергетика и энергосбережение». На конкурсе энергокомпания представляла проект: «Комплексная система очистки и регенерации масел».</w:t>
      </w:r>
    </w:p>
    <w:p w14:paraId="282C5C04" w14:textId="73C4899C" w:rsidR="00B8117C" w:rsidRPr="00B8117C" w:rsidRDefault="00B8117C" w:rsidP="00B8117C">
      <w:pPr>
        <w:spacing w:line="276" w:lineRule="auto"/>
        <w:ind w:firstLine="708"/>
        <w:jc w:val="both"/>
        <w:rPr>
          <w:rFonts w:ascii="Arial Narrow" w:eastAsia="SimSun" w:hAnsi="Arial Narrow"/>
          <w:sz w:val="24"/>
          <w:lang w:val="ru-RU"/>
        </w:rPr>
      </w:pPr>
      <w:r w:rsidRPr="00B8117C">
        <w:rPr>
          <w:rFonts w:ascii="Arial Narrow" w:eastAsia="SimSun" w:hAnsi="Arial Narrow"/>
          <w:sz w:val="24"/>
          <w:lang w:val="ru-RU"/>
        </w:rPr>
        <w:t xml:space="preserve">В 2019 году </w:t>
      </w:r>
      <w:r>
        <w:rPr>
          <w:rFonts w:ascii="Arial Narrow" w:eastAsia="SimSun" w:hAnsi="Arial Narrow"/>
          <w:sz w:val="24"/>
          <w:lang w:val="ru-RU"/>
        </w:rPr>
        <w:t>С</w:t>
      </w:r>
      <w:r w:rsidRPr="00B8117C">
        <w:rPr>
          <w:rFonts w:ascii="Arial Narrow" w:eastAsia="SimSun" w:hAnsi="Arial Narrow"/>
          <w:sz w:val="24"/>
          <w:lang w:val="ru-RU"/>
        </w:rPr>
        <w:t>оветом директоров АО «ДГК» было принято решение о переходе на фирменный стиль в соответствии с «Руководством по применению фирменного стиля Группы РусГидро».</w:t>
      </w:r>
    </w:p>
    <w:p w14:paraId="48D2BEC6" w14:textId="77777777" w:rsidR="00B8117C" w:rsidRPr="00B8117C" w:rsidRDefault="00B8117C" w:rsidP="00B8117C">
      <w:pPr>
        <w:spacing w:line="276" w:lineRule="auto"/>
        <w:jc w:val="both"/>
        <w:rPr>
          <w:rFonts w:ascii="Arial Narrow" w:eastAsia="SimSun" w:hAnsi="Arial Narrow"/>
          <w:sz w:val="24"/>
          <w:lang w:val="ru-RU"/>
        </w:rPr>
      </w:pPr>
    </w:p>
    <w:p w14:paraId="13233A05" w14:textId="620D25BC" w:rsidR="00F357CE" w:rsidRDefault="00B8117C" w:rsidP="00B8117C">
      <w:pPr>
        <w:spacing w:line="276" w:lineRule="auto"/>
        <w:ind w:firstLine="708"/>
        <w:jc w:val="both"/>
        <w:rPr>
          <w:rFonts w:ascii="Arial Narrow" w:eastAsia="SimSun" w:hAnsi="Arial Narrow"/>
          <w:b/>
          <w:sz w:val="24"/>
          <w:lang w:val="ru-RU"/>
        </w:rPr>
      </w:pPr>
      <w:r w:rsidRPr="00B8117C">
        <w:rPr>
          <w:rFonts w:ascii="Arial Narrow" w:eastAsia="SimSun" w:hAnsi="Arial Narrow"/>
          <w:sz w:val="24"/>
          <w:lang w:val="ru-RU"/>
        </w:rPr>
        <w:t xml:space="preserve">В 2020 году в планах </w:t>
      </w:r>
      <w:r>
        <w:rPr>
          <w:rFonts w:ascii="Arial Narrow" w:eastAsia="SimSun" w:hAnsi="Arial Narrow"/>
          <w:sz w:val="24"/>
          <w:lang w:val="ru-RU"/>
        </w:rPr>
        <w:t>к</w:t>
      </w:r>
      <w:r w:rsidRPr="00B8117C">
        <w:rPr>
          <w:rFonts w:ascii="Arial Narrow" w:eastAsia="SimSun" w:hAnsi="Arial Narrow"/>
          <w:sz w:val="24"/>
          <w:lang w:val="ru-RU"/>
        </w:rPr>
        <w:t xml:space="preserve">омпании проведение переговоров с регулирующими органами о переходе на долгосрочные тарифы на передачу электроэнергии. Отметим, что минимальный срок установки долгосрочных тарифов должен составлять пять лет. </w:t>
      </w:r>
      <w:r w:rsidRPr="00AF13D6">
        <w:rPr>
          <w:rFonts w:ascii="Arial Narrow" w:eastAsia="SimSun" w:hAnsi="Arial Narrow"/>
          <w:sz w:val="24"/>
          <w:lang w:val="ru-RU"/>
        </w:rPr>
        <w:t>В настоящее время ведется реформирование структуры собственности АО «ДГК» с обменом активами группой компанией СУЭК, в результате которого Сибирская угольная энергетическая компания станет собственником Приморской ГРЭС и Лучегорского угольного разреза в обмен на снижение доли в ПАО «ДЭК».</w:t>
      </w:r>
      <w:r w:rsidRPr="00B8117C">
        <w:rPr>
          <w:rFonts w:ascii="Arial Narrow" w:eastAsia="SimSun" w:hAnsi="Arial Narrow"/>
          <w:sz w:val="24"/>
          <w:lang w:val="ru-RU"/>
        </w:rPr>
        <w:t xml:space="preserve"> Кроме того, в 2020 году запланирован ввод в эксплуатацию ТЭЦ в г. Советская Гавань. Это последний, четвертый, приоритетный проект по возведению энергообъектов на Дальнем Востоке, реализованный в соответствии с Указом Президента РФ. Помимо строительства непосредственно самого объекта и внеплощадочной инфраструктуры, необходимой для работы станции, в 4 квартале 2020 года также будет введен в эксплуатацию многоквартирный жилой дом в г. Советская Гавань для будущих сотрудников ТЭЦ, возведенный АО «ДГК» в соответствии с инвестиционной программой Общества.</w:t>
      </w:r>
    </w:p>
    <w:p w14:paraId="5F1FC230" w14:textId="77777777" w:rsidR="00F357CE" w:rsidRDefault="00F357CE" w:rsidP="00A431D0">
      <w:pPr>
        <w:spacing w:line="276" w:lineRule="auto"/>
        <w:jc w:val="both"/>
        <w:rPr>
          <w:rFonts w:ascii="Arial Narrow" w:eastAsia="SimSun" w:hAnsi="Arial Narrow"/>
          <w:b/>
          <w:sz w:val="24"/>
          <w:lang w:val="ru-RU"/>
        </w:rPr>
      </w:pPr>
    </w:p>
    <w:p w14:paraId="750689A8" w14:textId="77777777" w:rsidR="00F357CE" w:rsidRDefault="00F357CE" w:rsidP="00A431D0">
      <w:pPr>
        <w:spacing w:line="276" w:lineRule="auto"/>
        <w:jc w:val="both"/>
        <w:rPr>
          <w:rFonts w:ascii="Arial Narrow" w:eastAsia="SimSun" w:hAnsi="Arial Narrow"/>
          <w:b/>
          <w:sz w:val="24"/>
          <w:lang w:val="ru-RU"/>
        </w:rPr>
      </w:pPr>
    </w:p>
    <w:p w14:paraId="5F447BE0" w14:textId="2C2B6D47" w:rsidR="005737F4" w:rsidRPr="00A431D0" w:rsidRDefault="00A431D0" w:rsidP="00A431D0">
      <w:pPr>
        <w:spacing w:line="276" w:lineRule="auto"/>
        <w:jc w:val="both"/>
        <w:rPr>
          <w:rFonts w:ascii="Arial Narrow" w:eastAsia="SimSun" w:hAnsi="Arial Narrow"/>
          <w:b/>
          <w:sz w:val="24"/>
          <w:lang w:val="ru-RU"/>
        </w:rPr>
      </w:pPr>
      <w:r w:rsidRPr="00A431D0">
        <w:rPr>
          <w:rFonts w:ascii="Arial Narrow" w:eastAsia="SimSun" w:hAnsi="Arial Narrow"/>
          <w:b/>
          <w:sz w:val="24"/>
          <w:lang w:val="ru-RU"/>
        </w:rPr>
        <w:t>Председат</w:t>
      </w:r>
      <w:r w:rsidR="00F357CE">
        <w:rPr>
          <w:rFonts w:ascii="Arial Narrow" w:eastAsia="SimSun" w:hAnsi="Arial Narrow"/>
          <w:b/>
          <w:sz w:val="24"/>
          <w:lang w:val="ru-RU"/>
        </w:rPr>
        <w:t>ель Совета директоров АО «ДГК»</w:t>
      </w:r>
      <w:r w:rsidR="00F357CE" w:rsidRPr="00F357CE">
        <w:rPr>
          <w:rFonts w:ascii="Arial Narrow" w:eastAsia="SimSun" w:hAnsi="Arial Narrow"/>
          <w:b/>
          <w:sz w:val="24"/>
          <w:lang w:val="ru-RU"/>
        </w:rPr>
        <w:t xml:space="preserve">                                                                    </w:t>
      </w:r>
      <w:r w:rsidRPr="00A431D0">
        <w:rPr>
          <w:rFonts w:ascii="Arial Narrow" w:eastAsia="sans-serif" w:hAnsi="Arial Narrow"/>
          <w:b/>
          <w:color w:val="000000"/>
          <w:sz w:val="24"/>
          <w:shd w:val="clear" w:color="auto" w:fill="FFFFFF"/>
          <w:lang w:val="ru-RU"/>
        </w:rPr>
        <w:t>С.В. Васильев</w:t>
      </w:r>
      <w:r w:rsidR="005737F4" w:rsidRPr="00A431D0">
        <w:rPr>
          <w:rFonts w:ascii="Arial Narrow" w:eastAsia="sans-serif" w:hAnsi="Arial Narrow"/>
          <w:b/>
          <w:color w:val="000000"/>
          <w:sz w:val="24"/>
          <w:shd w:val="clear" w:color="auto" w:fill="FFFFFF"/>
          <w:lang w:val="ru-RU"/>
        </w:rPr>
        <w:t xml:space="preserve">                                                              </w:t>
      </w:r>
      <w:r w:rsidR="001224BD" w:rsidRPr="00A431D0">
        <w:rPr>
          <w:rFonts w:ascii="Arial Narrow" w:eastAsia="sans-serif" w:hAnsi="Arial Narrow"/>
          <w:b/>
          <w:color w:val="000000"/>
          <w:sz w:val="24"/>
          <w:shd w:val="clear" w:color="auto" w:fill="FFFFFF"/>
          <w:lang w:val="ru-RU"/>
        </w:rPr>
        <w:t xml:space="preserve">                              </w:t>
      </w:r>
      <w:r w:rsidR="005737F4" w:rsidRPr="00A431D0">
        <w:rPr>
          <w:rFonts w:ascii="Arial Narrow" w:eastAsia="sans-serif" w:hAnsi="Arial Narrow"/>
          <w:b/>
          <w:color w:val="000000"/>
          <w:sz w:val="24"/>
          <w:shd w:val="clear" w:color="auto" w:fill="FFFFFF"/>
          <w:lang w:val="ru-RU"/>
        </w:rPr>
        <w:t xml:space="preserve">                     </w:t>
      </w:r>
    </w:p>
    <w:p w14:paraId="6FA25176" w14:textId="751B1036" w:rsidR="00D82C71" w:rsidRDefault="00D82C71" w:rsidP="00D82C71">
      <w:pPr>
        <w:autoSpaceDE w:val="0"/>
        <w:autoSpaceDN w:val="0"/>
        <w:adjustRightInd w:val="0"/>
        <w:spacing w:line="312" w:lineRule="auto"/>
        <w:ind w:firstLine="567"/>
        <w:jc w:val="both"/>
        <w:rPr>
          <w:rFonts w:ascii="Arial Narrow" w:hAnsi="Arial Narrow"/>
          <w:sz w:val="24"/>
          <w:lang w:val="ru-RU"/>
        </w:rPr>
      </w:pPr>
    </w:p>
    <w:p w14:paraId="2A49D983" w14:textId="3819AA0F"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4B9DD1EC" w14:textId="04435B67"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27161F2A" w14:textId="21EF65FF"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78289F4E" w14:textId="77777777"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6D9EB4C4" w14:textId="783C27D3" w:rsidR="00E06006" w:rsidRDefault="00E06006" w:rsidP="001224BD">
      <w:pPr>
        <w:spacing w:after="120" w:line="276" w:lineRule="auto"/>
        <w:jc w:val="center"/>
        <w:rPr>
          <w:rFonts w:ascii="Arial Narrow" w:eastAsia="SimSun" w:hAnsi="Arial Narrow"/>
          <w:sz w:val="24"/>
          <w:lang w:val="ru-RU"/>
        </w:rPr>
      </w:pPr>
    </w:p>
    <w:p w14:paraId="36D0C80F" w14:textId="3FA479D4" w:rsidR="00744726" w:rsidRDefault="00744726" w:rsidP="001224BD">
      <w:pPr>
        <w:spacing w:after="120" w:line="276" w:lineRule="auto"/>
        <w:jc w:val="center"/>
        <w:rPr>
          <w:rFonts w:ascii="Arial Narrow" w:eastAsia="SimSun" w:hAnsi="Arial Narrow"/>
          <w:sz w:val="24"/>
          <w:lang w:val="ru-RU"/>
        </w:rPr>
      </w:pPr>
    </w:p>
    <w:p w14:paraId="23E29D4C" w14:textId="3D4F8DBC" w:rsidR="00744726" w:rsidRDefault="00744726" w:rsidP="001224BD">
      <w:pPr>
        <w:spacing w:after="120" w:line="276" w:lineRule="auto"/>
        <w:jc w:val="center"/>
        <w:rPr>
          <w:rFonts w:ascii="Arial Narrow" w:eastAsia="SimSun" w:hAnsi="Arial Narrow"/>
          <w:sz w:val="24"/>
          <w:lang w:val="ru-RU"/>
        </w:rPr>
      </w:pPr>
    </w:p>
    <w:p w14:paraId="33FD649C" w14:textId="77777777" w:rsidR="00387417" w:rsidRDefault="00387417" w:rsidP="001224BD">
      <w:pPr>
        <w:spacing w:after="120" w:line="276" w:lineRule="auto"/>
        <w:jc w:val="center"/>
        <w:rPr>
          <w:rFonts w:ascii="Arial Narrow" w:eastAsia="SimSun" w:hAnsi="Arial Narrow"/>
          <w:sz w:val="24"/>
          <w:lang w:val="ru-RU"/>
        </w:rPr>
      </w:pPr>
    </w:p>
    <w:p w14:paraId="540EF6D7" w14:textId="1C5017FE" w:rsidR="005737F4" w:rsidRPr="005737F4" w:rsidRDefault="005737F4" w:rsidP="001224BD">
      <w:pPr>
        <w:spacing w:after="120" w:line="276" w:lineRule="auto"/>
        <w:jc w:val="center"/>
        <w:rPr>
          <w:rFonts w:ascii="Arial Narrow" w:eastAsia="SimSun" w:hAnsi="Arial Narrow"/>
          <w:sz w:val="24"/>
          <w:lang w:val="ru-RU"/>
        </w:rPr>
      </w:pPr>
      <w:r w:rsidRPr="005737F4">
        <w:rPr>
          <w:rFonts w:ascii="Arial Narrow" w:eastAsia="SimSun" w:hAnsi="Arial Narrow"/>
          <w:sz w:val="24"/>
          <w:lang w:val="ru-RU"/>
        </w:rPr>
        <w:lastRenderedPageBreak/>
        <w:t>Уважаемые акционеры!</w:t>
      </w:r>
    </w:p>
    <w:p w14:paraId="767EAF40" w14:textId="30AC968E" w:rsidR="00E06006" w:rsidRPr="00E06006" w:rsidRDefault="00E06006" w:rsidP="00E06006">
      <w:pPr>
        <w:spacing w:line="276" w:lineRule="auto"/>
        <w:ind w:firstLine="708"/>
        <w:jc w:val="both"/>
        <w:rPr>
          <w:rFonts w:ascii="Arial Narrow" w:eastAsia="SimSun" w:hAnsi="Arial Narrow"/>
          <w:sz w:val="24"/>
          <w:lang w:val="ru-RU"/>
        </w:rPr>
      </w:pPr>
      <w:r w:rsidRPr="00E06006">
        <w:rPr>
          <w:rFonts w:ascii="Arial Narrow" w:eastAsia="SimSun" w:hAnsi="Arial Narrow"/>
          <w:sz w:val="24"/>
          <w:lang w:val="ru-RU"/>
        </w:rPr>
        <w:t>Дальневосточная генерирующая компания, являясь крупнейшим участником энергетического рынка Дальнего Востока, обеспечивает теплоснабжение в пяти субъектах Дальне</w:t>
      </w:r>
      <w:r>
        <w:rPr>
          <w:rFonts w:ascii="Arial Narrow" w:eastAsia="SimSun" w:hAnsi="Arial Narrow"/>
          <w:sz w:val="24"/>
          <w:lang w:val="ru-RU"/>
        </w:rPr>
        <w:t xml:space="preserve">восточного Федерального округа. </w:t>
      </w:r>
      <w:r w:rsidRPr="00E06006">
        <w:rPr>
          <w:rFonts w:ascii="Arial Narrow" w:eastAsia="SimSun" w:hAnsi="Arial Narrow"/>
          <w:sz w:val="24"/>
          <w:lang w:val="ru-RU"/>
        </w:rPr>
        <w:t xml:space="preserve">Сегодня доля выработки АО «ДГК» в объединенной энергосистеме Востока достигает 70%, в эксплуатации Общества находятся 16 электростанций и 8 крупных отопительных котельных. </w:t>
      </w:r>
      <w:r>
        <w:rPr>
          <w:rFonts w:ascii="Arial Narrow" w:eastAsia="SimSun" w:hAnsi="Arial Narrow"/>
          <w:sz w:val="24"/>
          <w:lang w:val="ru-RU"/>
        </w:rPr>
        <w:t>От надежной и слаженной работы к</w:t>
      </w:r>
      <w:r w:rsidRPr="00E06006">
        <w:rPr>
          <w:rFonts w:ascii="Arial Narrow" w:eastAsia="SimSun" w:hAnsi="Arial Narrow"/>
          <w:sz w:val="24"/>
          <w:lang w:val="ru-RU"/>
        </w:rPr>
        <w:t xml:space="preserve">омпании зависит благополучие трети жителей всего Дальнего Востока, а это более двух миллионов дальневосточников и 15 тысяч юридических лиц. </w:t>
      </w:r>
    </w:p>
    <w:p w14:paraId="6F618AB5" w14:textId="600D0FB5" w:rsidR="00E06006" w:rsidRPr="00E06006" w:rsidRDefault="00E06006" w:rsidP="00E06006">
      <w:pPr>
        <w:spacing w:line="276" w:lineRule="auto"/>
        <w:ind w:firstLine="708"/>
        <w:jc w:val="both"/>
        <w:rPr>
          <w:rFonts w:ascii="Arial Narrow" w:eastAsia="SimSun" w:hAnsi="Arial Narrow"/>
          <w:sz w:val="24"/>
          <w:lang w:val="ru-RU"/>
        </w:rPr>
      </w:pPr>
      <w:r w:rsidRPr="00E06006">
        <w:rPr>
          <w:rFonts w:ascii="Arial Narrow" w:eastAsia="SimSun" w:hAnsi="Arial Narrow"/>
          <w:sz w:val="24"/>
          <w:lang w:val="ru-RU"/>
        </w:rPr>
        <w:t xml:space="preserve">Осознавая свою ответственность в части гарантии обеспечения потребителей тепловой и электроэнергией, Дальневосточная генерирующая компания реализует свою деятельность, повышая надежность и эффективность управления </w:t>
      </w:r>
      <w:r>
        <w:rPr>
          <w:rFonts w:ascii="Arial Narrow" w:eastAsia="SimSun" w:hAnsi="Arial Narrow"/>
          <w:sz w:val="24"/>
          <w:lang w:val="ru-RU"/>
        </w:rPr>
        <w:t>к</w:t>
      </w:r>
      <w:r w:rsidRPr="00E06006">
        <w:rPr>
          <w:rFonts w:ascii="Arial Narrow" w:eastAsia="SimSun" w:hAnsi="Arial Narrow"/>
          <w:sz w:val="24"/>
          <w:lang w:val="ru-RU"/>
        </w:rPr>
        <w:t>омпании. Энергообъекты Общества стабильно отработали осенне-зимний период, бесперебойно снабжали тепловой и электрической энергией потребителей. Безусловно, стабильность работы электростанций напрямую зависит от качественно проведенной ремонтной кампании. В 2019 году Общество вложило в ремонты 7,25 млрд рублей, что на 780 млн рублей больше, чем в 2018 году. В процессе ремонтной кампании было отремонтировано 56 единиц генерирующего оборудования и переложено 24,9 км магистральных теплотрасс.</w:t>
      </w:r>
    </w:p>
    <w:p w14:paraId="0C134242" w14:textId="13482DCE" w:rsidR="00E06006" w:rsidRPr="00E06006" w:rsidRDefault="00E06006" w:rsidP="00E06006">
      <w:pPr>
        <w:spacing w:line="276" w:lineRule="auto"/>
        <w:ind w:firstLine="708"/>
        <w:jc w:val="both"/>
        <w:rPr>
          <w:rFonts w:ascii="Arial Narrow" w:eastAsia="SimSun" w:hAnsi="Arial Narrow"/>
          <w:sz w:val="24"/>
          <w:lang w:val="ru-RU"/>
        </w:rPr>
      </w:pPr>
      <w:r w:rsidRPr="00E06006">
        <w:rPr>
          <w:rFonts w:ascii="Arial Narrow" w:eastAsia="SimSun" w:hAnsi="Arial Narrow"/>
          <w:sz w:val="24"/>
          <w:lang w:val="ru-RU"/>
        </w:rPr>
        <w:t xml:space="preserve">В плане оптимизации организационной структуры и издержек </w:t>
      </w:r>
      <w:r>
        <w:rPr>
          <w:rFonts w:ascii="Arial Narrow" w:eastAsia="SimSun" w:hAnsi="Arial Narrow"/>
          <w:sz w:val="24"/>
          <w:lang w:val="ru-RU"/>
        </w:rPr>
        <w:t>к</w:t>
      </w:r>
      <w:r w:rsidRPr="00E06006">
        <w:rPr>
          <w:rFonts w:ascii="Arial Narrow" w:eastAsia="SimSun" w:hAnsi="Arial Narrow"/>
          <w:sz w:val="24"/>
          <w:lang w:val="ru-RU"/>
        </w:rPr>
        <w:t>омпании в 2019 году была утверждена организационная структура АО «ДГК» в новой редакции, а также принято решение о создании крупного энергоремонтного холдинга на базе АО «ХРМК» с переводом части ремонтного персонала. Это позволит снизить объем работ, выполняемых подрядным способом за счет привлечения собственного персонала, что положительно отрази</w:t>
      </w:r>
      <w:r w:rsidR="00407591">
        <w:rPr>
          <w:rFonts w:ascii="Arial Narrow" w:eastAsia="SimSun" w:hAnsi="Arial Narrow"/>
          <w:sz w:val="24"/>
          <w:lang w:val="ru-RU"/>
        </w:rPr>
        <w:t>тся на экономическом положении к</w:t>
      </w:r>
      <w:r w:rsidRPr="00E06006">
        <w:rPr>
          <w:rFonts w:ascii="Arial Narrow" w:eastAsia="SimSun" w:hAnsi="Arial Narrow"/>
          <w:sz w:val="24"/>
          <w:lang w:val="ru-RU"/>
        </w:rPr>
        <w:t>омпании. В 2020 году в АО «</w:t>
      </w:r>
      <w:r>
        <w:rPr>
          <w:rFonts w:ascii="Arial Narrow" w:eastAsia="SimSun" w:hAnsi="Arial Narrow"/>
          <w:sz w:val="24"/>
          <w:lang w:val="ru-RU"/>
        </w:rPr>
        <w:t>ДГК</w:t>
      </w:r>
      <w:r w:rsidRPr="00E06006">
        <w:rPr>
          <w:rFonts w:ascii="Arial Narrow" w:eastAsia="SimSun" w:hAnsi="Arial Narrow"/>
          <w:sz w:val="24"/>
          <w:lang w:val="ru-RU"/>
        </w:rPr>
        <w:t>» продолжится процесс улучшения структуры управления, связанный с сокращением уровней управленческого персонала и консолидацией управленческих функций в исполнительном аппарате.</w:t>
      </w:r>
    </w:p>
    <w:p w14:paraId="59E1A53B" w14:textId="77777777" w:rsidR="00E06006" w:rsidRPr="00E06006" w:rsidRDefault="00E06006" w:rsidP="00E06006">
      <w:pPr>
        <w:spacing w:line="276" w:lineRule="auto"/>
        <w:ind w:firstLine="708"/>
        <w:jc w:val="both"/>
        <w:rPr>
          <w:rFonts w:ascii="Arial Narrow" w:eastAsia="SimSun" w:hAnsi="Arial Narrow"/>
          <w:sz w:val="24"/>
          <w:lang w:val="ru-RU"/>
        </w:rPr>
      </w:pPr>
      <w:r w:rsidRPr="00E06006">
        <w:rPr>
          <w:rFonts w:ascii="Arial Narrow" w:eastAsia="SimSun" w:hAnsi="Arial Narrow"/>
          <w:sz w:val="24"/>
          <w:lang w:val="ru-RU"/>
        </w:rPr>
        <w:t>В 2019 году Общество успешно прошло инспекционный аудит интегрированной системы менеджмента. В ходе проверки представители международного холдинга по аудиту и сертификации DQS подтвердили актуальность выданных сертификатов соответствия Интегрированной системы менеджмента требованиям международных стандартов ISO 9001:2015, ISO 14001:2015 и ISO 45001:2018. Результаты аудита свидетельствуют об эффективности достижения установленных целей в области промышленной безопасности, охраны труда и окружающей среды.</w:t>
      </w:r>
    </w:p>
    <w:p w14:paraId="408CBEAC" w14:textId="22A35438" w:rsidR="00E06006" w:rsidRPr="00E06006" w:rsidRDefault="00E06006" w:rsidP="00E06006">
      <w:pPr>
        <w:spacing w:line="276" w:lineRule="auto"/>
        <w:ind w:firstLine="708"/>
        <w:jc w:val="both"/>
        <w:rPr>
          <w:rFonts w:ascii="Arial Narrow" w:eastAsia="SimSun" w:hAnsi="Arial Narrow"/>
          <w:sz w:val="24"/>
          <w:lang w:val="ru-RU"/>
        </w:rPr>
      </w:pPr>
      <w:r w:rsidRPr="00E06006">
        <w:rPr>
          <w:rFonts w:ascii="Arial Narrow" w:eastAsia="SimSun" w:hAnsi="Arial Narrow"/>
          <w:sz w:val="24"/>
          <w:lang w:val="ru-RU"/>
        </w:rPr>
        <w:t xml:space="preserve">Говоря об итогах уходящего года хочется отметить значимые для </w:t>
      </w:r>
      <w:r w:rsidR="00407591">
        <w:rPr>
          <w:rFonts w:ascii="Arial Narrow" w:eastAsia="SimSun" w:hAnsi="Arial Narrow"/>
          <w:sz w:val="24"/>
          <w:lang w:val="ru-RU"/>
        </w:rPr>
        <w:t>к</w:t>
      </w:r>
      <w:r w:rsidRPr="00E06006">
        <w:rPr>
          <w:rFonts w:ascii="Arial Narrow" w:eastAsia="SimSun" w:hAnsi="Arial Narrow"/>
          <w:sz w:val="24"/>
          <w:lang w:val="ru-RU"/>
        </w:rPr>
        <w:t>омпании события, произошедшие в 2019 году. Это ввод в работу на Хабаровской ТЭЦ-2 станции химико-биологической очистки и обеззараживания сточных вод, благодаря чему сейчас вода в г. Хабаровске проходит 6 степеней очистки и обеззараживание ультрафиолетом. В Амурской генерации стартовали работы по строительству понизительной насосной станции № 3 Благовещенской ТЭЦ. Новый объект возводится с целью увеличить пропускную способность существующей тепломагистрали и обеспечить необходимое давление теплоносителя у концевых потребителей в юго-восточной части Благовещенска. В сентябре филиал «ЛуТЭК» взял на эксплуатационное обслуживание сети теплоснабжения и ГВС пгт. Лучегорска, за короткий период подготовки к ОЗП 2019-2010 годов энергетики выполнили огромный объем ремонтов, надежно обеспечив потребителей Лучегорска теплом и горячей водой. В завершение уходящего года, в декабре, мы ввели на проектную мощность - 26,3 Гкал/час</w:t>
      </w:r>
      <w:r w:rsidR="00E247AB">
        <w:rPr>
          <w:rFonts w:ascii="Arial Narrow" w:eastAsia="SimSun" w:hAnsi="Arial Narrow"/>
          <w:sz w:val="24"/>
          <w:lang w:val="ru-RU"/>
        </w:rPr>
        <w:t xml:space="preserve"> </w:t>
      </w:r>
      <w:r w:rsidRPr="00E06006">
        <w:rPr>
          <w:rFonts w:ascii="Arial Narrow" w:eastAsia="SimSun" w:hAnsi="Arial Narrow"/>
          <w:sz w:val="24"/>
          <w:lang w:val="ru-RU"/>
        </w:rPr>
        <w:t xml:space="preserve">- Волочаевскую котельную в г. Хабаровске. </w:t>
      </w:r>
    </w:p>
    <w:p w14:paraId="65E97D5C" w14:textId="3B539B98" w:rsidR="00A431D0" w:rsidRDefault="00407591" w:rsidP="00407591">
      <w:pPr>
        <w:spacing w:line="276" w:lineRule="auto"/>
        <w:ind w:firstLine="708"/>
        <w:jc w:val="both"/>
        <w:rPr>
          <w:rFonts w:ascii="Arial Narrow" w:eastAsia="SimSun" w:hAnsi="Arial Narrow"/>
          <w:sz w:val="24"/>
          <w:lang w:val="ru-RU"/>
        </w:rPr>
      </w:pPr>
      <w:r>
        <w:rPr>
          <w:rFonts w:ascii="Arial Narrow" w:eastAsia="SimSun" w:hAnsi="Arial Narrow"/>
          <w:sz w:val="24"/>
          <w:lang w:val="ru-RU"/>
        </w:rPr>
        <w:t>В 2020 году в планах к</w:t>
      </w:r>
      <w:r w:rsidR="00E06006" w:rsidRPr="00E06006">
        <w:rPr>
          <w:rFonts w:ascii="Arial Narrow" w:eastAsia="SimSun" w:hAnsi="Arial Narrow"/>
          <w:sz w:val="24"/>
          <w:lang w:val="ru-RU"/>
        </w:rPr>
        <w:t>омпании уделить особое внимание на реализацию инвестиционной программы, утверждённой Министерством энергетики Российской Федерации на 2021-2025 годы, и эффективное выполнение запланированных на 2020 год мероприятий. В приоритете компании, безусловно, является реализация крупномасштабных инвестиционных проектов. Это строительство новых генераций - Хабаровской ТЭЦ-4 и Артемовской ТЭЦ-2.</w:t>
      </w:r>
    </w:p>
    <w:p w14:paraId="390709EA" w14:textId="77777777" w:rsidR="00E06006" w:rsidRPr="005737F4" w:rsidRDefault="00E06006" w:rsidP="004479A9">
      <w:pPr>
        <w:spacing w:before="120"/>
        <w:jc w:val="both"/>
        <w:rPr>
          <w:rFonts w:ascii="Arial Narrow" w:hAnsi="Arial Narrow"/>
          <w:b/>
          <w:sz w:val="24"/>
          <w:lang w:val="ru-RU"/>
        </w:rPr>
      </w:pPr>
      <w:r w:rsidRPr="005737F4">
        <w:rPr>
          <w:rFonts w:ascii="Arial Narrow" w:eastAsia="SimSun" w:hAnsi="Arial Narrow"/>
          <w:b/>
          <w:sz w:val="24"/>
          <w:lang w:val="ru-RU"/>
        </w:rPr>
        <w:t xml:space="preserve">Генеральный директор АО «ДГК» </w:t>
      </w:r>
      <w:r>
        <w:rPr>
          <w:rFonts w:ascii="Arial Narrow" w:eastAsia="SimSun" w:hAnsi="Arial Narrow"/>
          <w:b/>
          <w:sz w:val="24"/>
          <w:lang w:val="ru-RU"/>
        </w:rPr>
        <w:t xml:space="preserve">                                                                                       </w:t>
      </w:r>
      <w:r w:rsidRPr="005737F4">
        <w:rPr>
          <w:rFonts w:ascii="Arial Narrow" w:eastAsia="SimSun" w:hAnsi="Arial Narrow"/>
          <w:b/>
          <w:sz w:val="24"/>
          <w:lang w:val="ru-RU"/>
        </w:rPr>
        <w:t>М.И. Шукайлов</w:t>
      </w:r>
    </w:p>
    <w:p w14:paraId="5C369B2F" w14:textId="77777777" w:rsidR="00176191" w:rsidRPr="00387417" w:rsidRDefault="006733BF" w:rsidP="00D34F91">
      <w:pPr>
        <w:pStyle w:val="84"/>
        <w:rPr>
          <w:b w:val="0"/>
        </w:rPr>
      </w:pPr>
      <w:r w:rsidRPr="00387417">
        <w:lastRenderedPageBreak/>
        <w:t>1</w:t>
      </w:r>
      <w:r w:rsidR="00176191" w:rsidRPr="00387417">
        <w:t>.</w:t>
      </w:r>
      <w:r w:rsidR="00176191" w:rsidRPr="00387417">
        <w:rPr>
          <w:b w:val="0"/>
        </w:rPr>
        <w:t xml:space="preserve">  </w:t>
      </w:r>
      <w:r w:rsidR="000A246D" w:rsidRPr="00387417">
        <w:rPr>
          <w:rStyle w:val="1f8"/>
          <w:b/>
        </w:rPr>
        <w:t>Развитие Общества</w:t>
      </w:r>
    </w:p>
    <w:p w14:paraId="35EC3A0F" w14:textId="77777777" w:rsidR="00736DC9" w:rsidRDefault="00736DC9" w:rsidP="00AA0EE7">
      <w:pPr>
        <w:keepNext/>
        <w:keepLines/>
        <w:rPr>
          <w:rFonts w:ascii="Arial Narrow" w:hAnsi="Arial Narrow"/>
          <w:b/>
          <w:i/>
          <w:sz w:val="24"/>
          <w:u w:val="single"/>
          <w:lang w:val="ru-RU"/>
        </w:rPr>
      </w:pPr>
    </w:p>
    <w:p w14:paraId="427C1F13" w14:textId="25761913" w:rsidR="00176191" w:rsidRPr="003750D2" w:rsidRDefault="00736DC9" w:rsidP="00387417">
      <w:pPr>
        <w:pStyle w:val="74"/>
      </w:pPr>
      <w:r w:rsidRPr="003750D2">
        <w:t>1.</w:t>
      </w:r>
      <w:r w:rsidR="003750D2" w:rsidRPr="003750D2">
        <w:t>1.</w:t>
      </w:r>
      <w:r w:rsidRPr="003750D2">
        <w:t xml:space="preserve"> </w:t>
      </w:r>
      <w:r w:rsidR="00060EF9" w:rsidRPr="003750D2">
        <w:t>Об Обществе и его положении в отрасли</w:t>
      </w:r>
    </w:p>
    <w:p w14:paraId="2EC0FCA3" w14:textId="77777777" w:rsidR="00060EF9" w:rsidRDefault="00060EF9" w:rsidP="00AA0EE7">
      <w:pPr>
        <w:keepNext/>
        <w:keepLines/>
        <w:rPr>
          <w:rFonts w:ascii="Arial Narrow" w:hAnsi="Arial Narrow"/>
          <w:b/>
          <w:i/>
          <w:sz w:val="24"/>
          <w:u w:val="single"/>
          <w:lang w:val="ru-RU"/>
        </w:rPr>
      </w:pPr>
    </w:p>
    <w:p w14:paraId="3CA8BFCC" w14:textId="77777777" w:rsidR="00F12DBF" w:rsidRDefault="00F12DBF" w:rsidP="00C93191">
      <w:pPr>
        <w:keepNext/>
        <w:keepLines/>
        <w:shd w:val="clear" w:color="auto" w:fill="FFFFFF"/>
        <w:spacing w:line="283" w:lineRule="auto"/>
        <w:ind w:firstLine="708"/>
        <w:jc w:val="both"/>
        <w:rPr>
          <w:rFonts w:ascii="Arial Narrow" w:hAnsi="Arial Narrow"/>
          <w:sz w:val="24"/>
          <w:lang w:val="ru-RU"/>
        </w:rPr>
      </w:pPr>
      <w:r w:rsidRPr="00F12DBF">
        <w:rPr>
          <w:rFonts w:ascii="Arial Narrow" w:hAnsi="Arial Narrow"/>
          <w:sz w:val="24"/>
          <w:lang w:val="ru-RU"/>
        </w:rPr>
        <w:t xml:space="preserve">В 2001 году Правительство РФ </w:t>
      </w:r>
      <w:r w:rsidR="00F72624">
        <w:rPr>
          <w:rFonts w:ascii="Arial Narrow" w:hAnsi="Arial Narrow"/>
          <w:sz w:val="24"/>
          <w:lang w:val="ru-RU"/>
        </w:rPr>
        <w:t>разрабатывает</w:t>
      </w:r>
      <w:r w:rsidRPr="00F12DBF">
        <w:rPr>
          <w:rFonts w:ascii="Arial Narrow" w:hAnsi="Arial Narrow"/>
          <w:sz w:val="24"/>
          <w:lang w:val="ru-RU"/>
        </w:rPr>
        <w:t xml:space="preserve"> </w:t>
      </w:r>
      <w:r w:rsidR="003A74C3">
        <w:rPr>
          <w:rFonts w:ascii="Arial Narrow" w:hAnsi="Arial Narrow"/>
          <w:sz w:val="24"/>
          <w:lang w:val="ru-RU"/>
        </w:rPr>
        <w:t xml:space="preserve">проект </w:t>
      </w:r>
      <w:r w:rsidRPr="00F12DBF">
        <w:rPr>
          <w:rFonts w:ascii="Arial Narrow" w:hAnsi="Arial Narrow"/>
          <w:sz w:val="24"/>
          <w:lang w:val="ru-RU"/>
        </w:rPr>
        <w:t>реформировани</w:t>
      </w:r>
      <w:r w:rsidR="003A74C3">
        <w:rPr>
          <w:rFonts w:ascii="Arial Narrow" w:hAnsi="Arial Narrow"/>
          <w:sz w:val="24"/>
          <w:lang w:val="ru-RU"/>
        </w:rPr>
        <w:t>я</w:t>
      </w:r>
      <w:r w:rsidRPr="00F12DBF">
        <w:rPr>
          <w:rFonts w:ascii="Arial Narrow" w:hAnsi="Arial Narrow"/>
          <w:sz w:val="24"/>
          <w:lang w:val="ru-RU"/>
        </w:rPr>
        <w:t xml:space="preserve">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w:t>
      </w:r>
      <w:r>
        <w:rPr>
          <w:rFonts w:ascii="Arial Narrow" w:hAnsi="Arial Narrow"/>
          <w:sz w:val="24"/>
          <w:lang w:val="ru-RU"/>
        </w:rPr>
        <w:t xml:space="preserve"> </w:t>
      </w:r>
      <w:r w:rsidRPr="00F12DBF">
        <w:rPr>
          <w:rFonts w:ascii="Arial Narrow" w:hAnsi="Arial Narrow"/>
          <w:sz w:val="24"/>
          <w:lang w:val="ru-RU"/>
        </w:rPr>
        <w:t>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w:t>
      </w:r>
      <w:r w:rsidR="00BD57FC">
        <w:rPr>
          <w:rFonts w:ascii="Arial Narrow" w:hAnsi="Arial Narrow"/>
          <w:sz w:val="24"/>
          <w:lang w:val="ru-RU"/>
        </w:rPr>
        <w:t>оэнергии</w:t>
      </w:r>
      <w:r w:rsidRPr="00F12DBF">
        <w:rPr>
          <w:rFonts w:ascii="Arial Narrow" w:hAnsi="Arial Narrow"/>
          <w:sz w:val="24"/>
          <w:lang w:val="ru-RU"/>
        </w:rPr>
        <w:t>.</w:t>
      </w:r>
      <w:r w:rsidR="00BD57FC" w:rsidRPr="00BD57FC">
        <w:rPr>
          <w:rFonts w:ascii="Arial Narrow" w:hAnsi="Arial Narrow"/>
          <w:sz w:val="24"/>
          <w:lang w:val="ru-RU"/>
        </w:rPr>
        <w:t xml:space="preserve"> </w:t>
      </w:r>
      <w:r w:rsidR="00BD57FC">
        <w:rPr>
          <w:rFonts w:ascii="Arial Narrow" w:hAnsi="Arial Narrow"/>
          <w:sz w:val="24"/>
          <w:lang w:val="ru-RU"/>
        </w:rPr>
        <w:t xml:space="preserve">Формируется </w:t>
      </w:r>
      <w:r w:rsidR="00BD57FC" w:rsidRPr="00BD57FC">
        <w:rPr>
          <w:rFonts w:ascii="Arial Narrow" w:hAnsi="Arial Narrow"/>
          <w:sz w:val="24"/>
          <w:lang w:val="ru-RU"/>
        </w:rPr>
        <w:t>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14:paraId="30D2D2FF" w14:textId="77777777" w:rsidR="00F12DBF" w:rsidRDefault="00F12DBF" w:rsidP="00C93191">
      <w:pPr>
        <w:keepNext/>
        <w:keepLines/>
        <w:shd w:val="clear" w:color="auto" w:fill="FFFFFF"/>
        <w:spacing w:line="283" w:lineRule="auto"/>
        <w:ind w:firstLine="708"/>
        <w:jc w:val="both"/>
        <w:rPr>
          <w:rFonts w:ascii="Arial Narrow" w:hAnsi="Arial Narrow"/>
          <w:sz w:val="24"/>
          <w:lang w:val="ru-RU"/>
        </w:rPr>
      </w:pPr>
      <w:r w:rsidRPr="00F12DBF">
        <w:rPr>
          <w:rFonts w:ascii="Arial Narrow" w:hAnsi="Arial Narrow"/>
          <w:sz w:val="24"/>
          <w:lang w:val="ru-RU"/>
        </w:rPr>
        <w:t xml:space="preserve">На заседании Совета директоров ОАО РАО «ЕЭС России», которое состоялось 02 сентября 2005 года, был утвержден проект реформирования энергосистем Дальнего Востока, предусматривающий, в том числе, создание </w:t>
      </w:r>
      <w:r w:rsidR="009C082B">
        <w:rPr>
          <w:rFonts w:ascii="Arial Narrow" w:hAnsi="Arial Narrow"/>
          <w:sz w:val="24"/>
          <w:lang w:val="ru-RU"/>
        </w:rPr>
        <w:t>Открытого акционерного общества</w:t>
      </w:r>
      <w:r w:rsidRPr="00F12DBF">
        <w:rPr>
          <w:rFonts w:ascii="Arial Narrow" w:hAnsi="Arial Narrow"/>
          <w:sz w:val="24"/>
          <w:lang w:val="ru-RU"/>
        </w:rPr>
        <w:t xml:space="preserve"> «Д</w:t>
      </w:r>
      <w:r w:rsidR="009C082B">
        <w:rPr>
          <w:rFonts w:ascii="Arial Narrow" w:hAnsi="Arial Narrow"/>
          <w:sz w:val="24"/>
          <w:lang w:val="ru-RU"/>
        </w:rPr>
        <w:t>альневосточная генерирующая компания</w:t>
      </w:r>
      <w:r w:rsidRPr="00F12DBF">
        <w:rPr>
          <w:rFonts w:ascii="Arial Narrow" w:hAnsi="Arial Narrow"/>
          <w:sz w:val="24"/>
          <w:lang w:val="ru-RU"/>
        </w:rPr>
        <w:t>». На заседании Совета директоров ОАО «Колымаэнерго» (протокол №19 от 15.12.2005</w:t>
      </w:r>
      <w:r w:rsidR="00FD3840">
        <w:rPr>
          <w:rFonts w:ascii="Arial Narrow" w:hAnsi="Arial Narrow"/>
          <w:sz w:val="24"/>
          <w:lang w:val="ru-RU"/>
        </w:rPr>
        <w:t xml:space="preserve"> </w:t>
      </w:r>
      <w:r w:rsidRPr="00F12DBF">
        <w:rPr>
          <w:rFonts w:ascii="Arial Narrow" w:hAnsi="Arial Narrow"/>
          <w:sz w:val="24"/>
          <w:lang w:val="ru-RU"/>
        </w:rPr>
        <w:t xml:space="preserve">г.) принято решение учредить </w:t>
      </w:r>
      <w:r w:rsidR="005A587A">
        <w:rPr>
          <w:rFonts w:ascii="Arial Narrow" w:hAnsi="Arial Narrow"/>
          <w:sz w:val="24"/>
          <w:lang w:val="ru-RU"/>
        </w:rPr>
        <w:t>Общество</w:t>
      </w:r>
      <w:r w:rsidRPr="00F12DBF">
        <w:rPr>
          <w:rFonts w:ascii="Arial Narrow" w:hAnsi="Arial Narrow"/>
          <w:sz w:val="24"/>
          <w:lang w:val="ru-RU"/>
        </w:rPr>
        <w:t xml:space="preserve"> со 100% долей участия в уставном капитале эмитента. </w:t>
      </w:r>
    </w:p>
    <w:p w14:paraId="22F54AF8" w14:textId="77777777" w:rsidR="00176191" w:rsidRPr="00807EFC" w:rsidRDefault="00176191" w:rsidP="00C93191">
      <w:pPr>
        <w:keepNext/>
        <w:keepLines/>
        <w:shd w:val="clear" w:color="auto" w:fill="FFFFFF"/>
        <w:spacing w:line="283" w:lineRule="auto"/>
        <w:ind w:firstLine="708"/>
        <w:jc w:val="both"/>
        <w:rPr>
          <w:rFonts w:ascii="Arial Narrow" w:hAnsi="Arial Narrow"/>
          <w:sz w:val="24"/>
          <w:lang w:val="ru-RU"/>
        </w:rPr>
      </w:pPr>
      <w:r w:rsidRPr="00807EFC">
        <w:rPr>
          <w:rFonts w:ascii="Arial Narrow" w:hAnsi="Arial Narrow"/>
          <w:sz w:val="24"/>
          <w:lang w:val="ru-RU"/>
        </w:rPr>
        <w:t xml:space="preserve">19 декабря 2005 года в Единый государственный реестр юридических лиц (ЕГРЮЛ) внесена запись о создании </w:t>
      </w:r>
      <w:r w:rsidR="005A587A">
        <w:rPr>
          <w:rFonts w:ascii="Arial Narrow" w:hAnsi="Arial Narrow"/>
          <w:sz w:val="24"/>
          <w:lang w:val="ru-RU"/>
        </w:rPr>
        <w:t>компании.</w:t>
      </w:r>
      <w:r w:rsidRPr="00807EFC">
        <w:rPr>
          <w:rFonts w:ascii="Arial Narrow" w:hAnsi="Arial Narrow"/>
          <w:sz w:val="24"/>
          <w:lang w:val="ru-RU"/>
        </w:rPr>
        <w:t xml:space="preserve"> В силу особенностей реализованного плана создания производственную деятельность </w:t>
      </w:r>
      <w:r w:rsidR="00086339">
        <w:rPr>
          <w:rFonts w:ascii="Arial Narrow" w:hAnsi="Arial Narrow"/>
          <w:sz w:val="24"/>
          <w:lang w:val="ru-RU"/>
        </w:rPr>
        <w:t>АО «ДГК»</w:t>
      </w:r>
      <w:r w:rsidR="00086339" w:rsidRPr="00807EFC">
        <w:rPr>
          <w:rFonts w:ascii="Arial Narrow" w:hAnsi="Arial Narrow"/>
          <w:sz w:val="24"/>
          <w:lang w:val="ru-RU"/>
        </w:rPr>
        <w:t xml:space="preserve"> </w:t>
      </w:r>
      <w:r w:rsidRPr="00807EFC">
        <w:rPr>
          <w:rFonts w:ascii="Arial Narrow" w:hAnsi="Arial Narrow"/>
          <w:sz w:val="24"/>
          <w:lang w:val="ru-RU"/>
        </w:rPr>
        <w:t>ведёт с 01 января 2007 года.</w:t>
      </w:r>
    </w:p>
    <w:p w14:paraId="3749C6C3" w14:textId="77777777" w:rsidR="00176191" w:rsidRDefault="00176191" w:rsidP="00C93191">
      <w:pPr>
        <w:keepNext/>
        <w:keepLines/>
        <w:shd w:val="clear" w:color="auto" w:fill="FFFFFF"/>
        <w:spacing w:line="283" w:lineRule="auto"/>
        <w:ind w:firstLine="708"/>
        <w:jc w:val="both"/>
        <w:rPr>
          <w:rFonts w:ascii="Arial Narrow" w:hAnsi="Arial Narrow"/>
          <w:sz w:val="24"/>
          <w:lang w:val="ru-RU"/>
        </w:rPr>
      </w:pPr>
      <w:r w:rsidRPr="00807EFC">
        <w:rPr>
          <w:rFonts w:ascii="Arial Narrow" w:hAnsi="Arial Narrow"/>
          <w:sz w:val="24"/>
          <w:lang w:val="ru-RU"/>
        </w:rPr>
        <w:t xml:space="preserve">После государственной регистрации </w:t>
      </w:r>
      <w:r w:rsidR="001E4FCC">
        <w:rPr>
          <w:rFonts w:ascii="Arial Narrow" w:hAnsi="Arial Narrow"/>
          <w:sz w:val="24"/>
          <w:lang w:val="ru-RU"/>
        </w:rPr>
        <w:t>Общества</w:t>
      </w:r>
      <w:r w:rsidRPr="00807EFC">
        <w:rPr>
          <w:rFonts w:ascii="Arial Narrow" w:hAnsi="Arial Narrow"/>
          <w:sz w:val="24"/>
          <w:lang w:val="ru-RU"/>
        </w:rPr>
        <w:t xml:space="preserve"> для формирования имущественного комплекса в 2006-2007 гг. проведена процедура дополнительного выпуска акций, при оплате которых в собственность компании перешли объекты генерации и теплосетевого комплекса ОАО «Хабаровскэнерго», ЗАО «ЛуТЭК», ОАО «Дальэнерго», ОАО «Южное Якутскэнерго» и ОАО «Амурэнерго», в дальнейшем реорганизованных в форме слияния. </w:t>
      </w:r>
    </w:p>
    <w:p w14:paraId="245B094C" w14:textId="205C1EBA" w:rsidR="00346B0C" w:rsidRPr="00346B0C" w:rsidRDefault="0081180C" w:rsidP="00346B0C">
      <w:pPr>
        <w:keepNext/>
        <w:keepLines/>
        <w:spacing w:line="276" w:lineRule="auto"/>
        <w:ind w:firstLine="708"/>
        <w:jc w:val="both"/>
        <w:rPr>
          <w:rFonts w:ascii="Arial Narrow" w:hAnsi="Arial Narrow"/>
          <w:sz w:val="24"/>
          <w:lang w:val="ru-RU"/>
        </w:rPr>
      </w:pPr>
      <w:r w:rsidRPr="00346B0C">
        <w:rPr>
          <w:rFonts w:ascii="Arial Narrow" w:hAnsi="Arial Narrow"/>
          <w:sz w:val="24"/>
          <w:lang w:val="ru-RU"/>
        </w:rPr>
        <w:t xml:space="preserve">Зона деятельности компании охватывает 1/10 часть территории нашей страны. </w:t>
      </w:r>
      <w:r w:rsidR="00CC5CDE" w:rsidRPr="00346B0C">
        <w:rPr>
          <w:rFonts w:ascii="Arial Narrow" w:hAnsi="Arial Narrow"/>
          <w:sz w:val="24"/>
          <w:lang w:val="ru-RU"/>
        </w:rPr>
        <w:t>Э</w:t>
      </w:r>
      <w:r w:rsidRPr="00346B0C">
        <w:rPr>
          <w:rFonts w:ascii="Arial Narrow" w:hAnsi="Arial Narrow"/>
          <w:sz w:val="24"/>
          <w:lang w:val="ru-RU"/>
        </w:rPr>
        <w:t>лектростанци</w:t>
      </w:r>
      <w:r w:rsidR="00CC5CDE" w:rsidRPr="00346B0C">
        <w:rPr>
          <w:rFonts w:ascii="Arial Narrow" w:hAnsi="Arial Narrow"/>
          <w:sz w:val="24"/>
          <w:lang w:val="ru-RU"/>
        </w:rPr>
        <w:t>и и котельные расположены</w:t>
      </w:r>
      <w:r w:rsidRPr="00346B0C">
        <w:rPr>
          <w:rFonts w:ascii="Arial Narrow" w:hAnsi="Arial Narrow"/>
          <w:sz w:val="24"/>
          <w:lang w:val="ru-RU"/>
        </w:rPr>
        <w:t xml:space="preserve"> в Хабаровском и Приморском краях, Амурской области, Еврейской автономной области и южном районе Республики Саха (Якутия). </w:t>
      </w:r>
    </w:p>
    <w:p w14:paraId="53807602" w14:textId="77777777" w:rsidR="00346B0C" w:rsidRPr="009851FB" w:rsidRDefault="00346B0C" w:rsidP="00346B0C">
      <w:pPr>
        <w:keepNext/>
        <w:keepLines/>
        <w:spacing w:line="276" w:lineRule="auto"/>
        <w:ind w:firstLine="708"/>
        <w:jc w:val="both"/>
        <w:rPr>
          <w:rFonts w:ascii="Arial Narrow" w:hAnsi="Arial Narrow"/>
          <w:sz w:val="24"/>
          <w:lang w:val="ru-RU"/>
        </w:rPr>
      </w:pPr>
      <w:r>
        <w:rPr>
          <w:rFonts w:ascii="Arial Narrow" w:hAnsi="Arial Narrow"/>
          <w:sz w:val="24"/>
          <w:lang w:val="ru-RU"/>
        </w:rPr>
        <w:t>АО «ДГК»</w:t>
      </w:r>
      <w:r w:rsidRPr="00B11766">
        <w:rPr>
          <w:rFonts w:ascii="Arial Narrow" w:hAnsi="Arial Narrow"/>
          <w:sz w:val="24"/>
          <w:lang w:val="ru-RU"/>
        </w:rPr>
        <w:t xml:space="preserve"> является частью Единой энергетической системы</w:t>
      </w:r>
      <w:r w:rsidRPr="00B11766">
        <w:rPr>
          <w:rFonts w:ascii="Arial Narrow" w:hAnsi="Arial Narrow"/>
          <w:sz w:val="20"/>
          <w:szCs w:val="20"/>
          <w:lang w:val="ru-RU"/>
        </w:rPr>
        <w:t xml:space="preserve"> </w:t>
      </w:r>
      <w:r w:rsidRPr="00B11766">
        <w:rPr>
          <w:rFonts w:ascii="Arial Narrow" w:hAnsi="Arial Narrow"/>
          <w:sz w:val="24"/>
          <w:lang w:val="ru-RU"/>
        </w:rPr>
        <w:t>России.</w:t>
      </w:r>
      <w:r w:rsidRPr="00B11766">
        <w:rPr>
          <w:rFonts w:ascii="Arial Narrow" w:hAnsi="Arial Narrow"/>
          <w:lang w:val="ru-RU"/>
        </w:rPr>
        <w:t xml:space="preserve"> </w:t>
      </w:r>
      <w:r w:rsidRPr="00B11766">
        <w:rPr>
          <w:rFonts w:ascii="Arial Narrow" w:hAnsi="Arial Narrow"/>
          <w:sz w:val="24"/>
          <w:lang w:val="ru-RU"/>
        </w:rPr>
        <w:t>Компания</w:t>
      </w:r>
      <w:r w:rsidRPr="00B11766">
        <w:rPr>
          <w:rFonts w:ascii="Arial Narrow" w:hAnsi="Arial Narrow"/>
          <w:sz w:val="20"/>
          <w:szCs w:val="20"/>
          <w:lang w:val="ru-RU"/>
        </w:rPr>
        <w:t xml:space="preserve"> </w:t>
      </w:r>
      <w:r w:rsidRPr="00B11766">
        <w:rPr>
          <w:rFonts w:ascii="Arial Narrow" w:hAnsi="Arial Narrow"/>
          <w:sz w:val="24"/>
          <w:lang w:val="ru-RU"/>
        </w:rPr>
        <w:t>осуществляет</w:t>
      </w:r>
      <w:r w:rsidRPr="00B11766">
        <w:rPr>
          <w:rFonts w:ascii="Arial Narrow" w:hAnsi="Arial Narrow"/>
          <w:lang w:val="ru-RU"/>
        </w:rPr>
        <w:t xml:space="preserve"> </w:t>
      </w:r>
      <w:r w:rsidRPr="00B11766">
        <w:rPr>
          <w:rFonts w:ascii="Arial Narrow" w:hAnsi="Arial Narrow"/>
          <w:sz w:val="24"/>
          <w:lang w:val="ru-RU"/>
        </w:rPr>
        <w:t>деятельность</w:t>
      </w:r>
      <w:r w:rsidRPr="00B11766">
        <w:rPr>
          <w:rFonts w:ascii="Arial Narrow" w:hAnsi="Arial Narrow"/>
          <w:sz w:val="20"/>
          <w:szCs w:val="20"/>
          <w:lang w:val="ru-RU"/>
        </w:rPr>
        <w:t xml:space="preserve"> </w:t>
      </w:r>
      <w:r w:rsidRPr="00B11766">
        <w:rPr>
          <w:rFonts w:ascii="Arial Narrow" w:hAnsi="Arial Narrow"/>
          <w:sz w:val="24"/>
          <w:lang w:val="ru-RU"/>
        </w:rPr>
        <w:t>на</w:t>
      </w:r>
      <w:r w:rsidRPr="00B11766">
        <w:rPr>
          <w:rFonts w:ascii="Arial Narrow" w:hAnsi="Arial Narrow"/>
          <w:lang w:val="ru-RU"/>
        </w:rPr>
        <w:t xml:space="preserve"> </w:t>
      </w:r>
      <w:r w:rsidRPr="00B11766">
        <w:rPr>
          <w:rFonts w:ascii="Arial Narrow" w:hAnsi="Arial Narrow"/>
          <w:sz w:val="24"/>
          <w:lang w:val="ru-RU"/>
        </w:rPr>
        <w:t>территории</w:t>
      </w:r>
      <w:r w:rsidRPr="00B11766">
        <w:rPr>
          <w:rFonts w:ascii="Arial Narrow" w:hAnsi="Arial Narrow"/>
          <w:sz w:val="20"/>
          <w:szCs w:val="20"/>
          <w:lang w:val="ru-RU"/>
        </w:rPr>
        <w:t xml:space="preserve"> </w:t>
      </w:r>
      <w:r w:rsidRPr="00B11766">
        <w:rPr>
          <w:rFonts w:ascii="Arial Narrow" w:hAnsi="Arial Narrow"/>
          <w:sz w:val="24"/>
          <w:lang w:val="ru-RU"/>
        </w:rPr>
        <w:t xml:space="preserve">Дальневосточного федерального округа. </w:t>
      </w:r>
      <w:r>
        <w:rPr>
          <w:rFonts w:ascii="Arial Narrow" w:hAnsi="Arial Narrow"/>
          <w:sz w:val="24"/>
        </w:rPr>
        <w:t xml:space="preserve">К </w:t>
      </w:r>
      <w:r w:rsidRPr="009851FB">
        <w:rPr>
          <w:rFonts w:ascii="Arial Narrow" w:hAnsi="Arial Narrow"/>
          <w:sz w:val="24"/>
          <w:lang w:val="ru-RU"/>
        </w:rPr>
        <w:t>основным видам деятельности относятся:</w:t>
      </w:r>
    </w:p>
    <w:p w14:paraId="023C1CEC" w14:textId="77777777" w:rsidR="00346B0C" w:rsidRPr="006065C6" w:rsidRDefault="00346B0C" w:rsidP="00BC7C9B">
      <w:pPr>
        <w:keepNext/>
        <w:keepLines/>
        <w:numPr>
          <w:ilvl w:val="0"/>
          <w:numId w:val="1"/>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14:paraId="572E3651" w14:textId="77777777" w:rsidR="00346B0C" w:rsidRPr="006065C6" w:rsidRDefault="00346B0C" w:rsidP="00BC7C9B">
      <w:pPr>
        <w:keepNext/>
        <w:keepLines/>
        <w:numPr>
          <w:ilvl w:val="0"/>
          <w:numId w:val="1"/>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производство электрической и тепловой энергии;</w:t>
      </w:r>
    </w:p>
    <w:p w14:paraId="22E69E31" w14:textId="77777777" w:rsidR="00346B0C" w:rsidRPr="006065C6" w:rsidRDefault="00346B0C" w:rsidP="00BC7C9B">
      <w:pPr>
        <w:keepNext/>
        <w:keepLines/>
        <w:numPr>
          <w:ilvl w:val="0"/>
          <w:numId w:val="1"/>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реализация (продажа) тепловой энергии на розничных рынках тепловой энергии потребителям (в том числе гражданам).</w:t>
      </w:r>
    </w:p>
    <w:p w14:paraId="044F8357" w14:textId="5CFB098D" w:rsidR="00AE1690" w:rsidRPr="0081180C" w:rsidRDefault="0081180C" w:rsidP="0081180C">
      <w:pPr>
        <w:pStyle w:val="af0"/>
        <w:keepNext/>
        <w:keepLines/>
        <w:spacing w:line="276" w:lineRule="auto"/>
        <w:ind w:firstLine="708"/>
        <w:rPr>
          <w:rFonts w:ascii="Arial Narrow" w:hAnsi="Arial Narrow"/>
          <w:lang w:val="ru-RU"/>
        </w:rPr>
      </w:pPr>
      <w:r w:rsidRPr="0081180C">
        <w:rPr>
          <w:rFonts w:ascii="Arial Narrow" w:hAnsi="Arial Narrow"/>
          <w:lang w:val="ru-RU"/>
        </w:rPr>
        <w:t>Установленная электрическая мощность энергообъектов АО "ДГК" составляет 5 9</w:t>
      </w:r>
      <w:r w:rsidR="001E166B">
        <w:rPr>
          <w:rFonts w:ascii="Arial Narrow" w:hAnsi="Arial Narrow"/>
          <w:lang w:val="ru-RU"/>
        </w:rPr>
        <w:t>19</w:t>
      </w:r>
      <w:r w:rsidRPr="0081180C">
        <w:rPr>
          <w:rFonts w:ascii="Arial Narrow" w:hAnsi="Arial Narrow"/>
          <w:lang w:val="ru-RU"/>
        </w:rPr>
        <w:t>,</w:t>
      </w:r>
      <w:r w:rsidR="001E166B">
        <w:rPr>
          <w:rFonts w:ascii="Arial Narrow" w:hAnsi="Arial Narrow"/>
          <w:lang w:val="ru-RU"/>
        </w:rPr>
        <w:t>04</w:t>
      </w:r>
      <w:r w:rsidRPr="0081180C">
        <w:rPr>
          <w:rFonts w:ascii="Arial Narrow" w:hAnsi="Arial Narrow"/>
          <w:lang w:val="ru-RU"/>
        </w:rPr>
        <w:t xml:space="preserve"> МВт, тепловая - </w:t>
      </w:r>
      <w:r w:rsidRPr="00B16EB9">
        <w:rPr>
          <w:rFonts w:ascii="Arial Narrow" w:hAnsi="Arial Narrow"/>
          <w:lang w:val="ru-RU"/>
        </w:rPr>
        <w:t>12</w:t>
      </w:r>
      <w:r w:rsidR="001E166B">
        <w:rPr>
          <w:rFonts w:ascii="Arial Narrow" w:hAnsi="Arial Narrow"/>
          <w:lang w:val="ru-RU"/>
        </w:rPr>
        <w:t>72</w:t>
      </w:r>
      <w:r w:rsidRPr="00B16EB9">
        <w:rPr>
          <w:rFonts w:ascii="Arial Narrow" w:hAnsi="Arial Narrow"/>
          <w:lang w:val="ru-RU"/>
        </w:rPr>
        <w:t>8,</w:t>
      </w:r>
      <w:r w:rsidR="00061C33">
        <w:rPr>
          <w:rFonts w:ascii="Arial Narrow" w:hAnsi="Arial Narrow"/>
          <w:lang w:val="ru-RU"/>
        </w:rPr>
        <w:t>2</w:t>
      </w:r>
      <w:r w:rsidRPr="0081180C">
        <w:rPr>
          <w:rFonts w:ascii="Arial Narrow" w:hAnsi="Arial Narrow"/>
          <w:lang w:val="ru-RU"/>
        </w:rPr>
        <w:t xml:space="preserve"> Гкал в час. Выработка электроэнергии в 201</w:t>
      </w:r>
      <w:r w:rsidR="001E166B">
        <w:rPr>
          <w:rFonts w:ascii="Arial Narrow" w:hAnsi="Arial Narrow"/>
          <w:lang w:val="ru-RU"/>
        </w:rPr>
        <w:t>9</w:t>
      </w:r>
      <w:r w:rsidRPr="0081180C">
        <w:rPr>
          <w:rFonts w:ascii="Arial Narrow" w:hAnsi="Arial Narrow"/>
          <w:lang w:val="ru-RU"/>
        </w:rPr>
        <w:t xml:space="preserve"> году составила </w:t>
      </w:r>
      <w:r w:rsidR="00A2087F">
        <w:rPr>
          <w:rFonts w:ascii="Arial Narrow" w:hAnsi="Arial Narrow"/>
          <w:lang w:val="ru-RU"/>
        </w:rPr>
        <w:t>2</w:t>
      </w:r>
      <w:r w:rsidR="001E166B">
        <w:rPr>
          <w:rFonts w:ascii="Arial Narrow" w:hAnsi="Arial Narrow"/>
          <w:lang w:val="ru-RU"/>
        </w:rPr>
        <w:t>4</w:t>
      </w:r>
      <w:r w:rsidR="00A2087F">
        <w:rPr>
          <w:rFonts w:ascii="Arial Narrow" w:hAnsi="Arial Narrow"/>
          <w:lang w:val="ru-RU"/>
        </w:rPr>
        <w:t>,</w:t>
      </w:r>
      <w:r w:rsidR="001E166B">
        <w:rPr>
          <w:rFonts w:ascii="Arial Narrow" w:hAnsi="Arial Narrow"/>
          <w:lang w:val="ru-RU"/>
        </w:rPr>
        <w:t>92</w:t>
      </w:r>
      <w:r w:rsidR="00061C33" w:rsidRPr="00061C33">
        <w:rPr>
          <w:rFonts w:ascii="Arial Narrow" w:hAnsi="Arial Narrow"/>
          <w:lang w:val="ru-RU"/>
        </w:rPr>
        <w:t xml:space="preserve"> </w:t>
      </w:r>
      <w:r w:rsidRPr="0081180C">
        <w:rPr>
          <w:rFonts w:ascii="Arial Narrow" w:hAnsi="Arial Narrow"/>
          <w:lang w:val="ru-RU"/>
        </w:rPr>
        <w:t>млрд кВт</w:t>
      </w:r>
      <w:r w:rsidR="00687BE6">
        <w:rPr>
          <w:rFonts w:ascii="Arial Narrow" w:hAnsi="Arial Narrow"/>
          <w:lang w:val="ru-RU"/>
        </w:rPr>
        <w:t>*</w:t>
      </w:r>
      <w:r w:rsidRPr="0081180C">
        <w:rPr>
          <w:rFonts w:ascii="Arial Narrow" w:hAnsi="Arial Narrow"/>
          <w:lang w:val="ru-RU"/>
        </w:rPr>
        <w:t xml:space="preserve">ч, отпуск тепла – </w:t>
      </w:r>
      <w:r w:rsidR="00A2087F">
        <w:rPr>
          <w:rFonts w:ascii="Arial Narrow" w:hAnsi="Arial Narrow"/>
          <w:lang w:val="ru-RU"/>
        </w:rPr>
        <w:t>20,</w:t>
      </w:r>
      <w:r w:rsidR="00687BE6">
        <w:rPr>
          <w:rFonts w:ascii="Arial Narrow" w:hAnsi="Arial Narrow"/>
          <w:lang w:val="ru-RU"/>
        </w:rPr>
        <w:t>0</w:t>
      </w:r>
      <w:r w:rsidR="00A2087F">
        <w:rPr>
          <w:rFonts w:ascii="Arial Narrow" w:hAnsi="Arial Narrow"/>
          <w:lang w:val="ru-RU"/>
        </w:rPr>
        <w:t>8</w:t>
      </w:r>
      <w:r w:rsidR="00061C33" w:rsidRPr="00061C33">
        <w:rPr>
          <w:rFonts w:ascii="Arial Narrow" w:hAnsi="Arial Narrow"/>
          <w:lang w:val="ru-RU"/>
        </w:rPr>
        <w:t xml:space="preserve"> </w:t>
      </w:r>
      <w:r w:rsidRPr="0081180C">
        <w:rPr>
          <w:rFonts w:ascii="Arial Narrow" w:hAnsi="Arial Narrow"/>
          <w:lang w:val="ru-RU"/>
        </w:rPr>
        <w:t xml:space="preserve">млн Гкал. </w:t>
      </w:r>
    </w:p>
    <w:p w14:paraId="796E434B" w14:textId="77777777" w:rsidR="008C5CEC" w:rsidRPr="008C5CEC" w:rsidRDefault="008C5CEC" w:rsidP="008D11FB">
      <w:pPr>
        <w:pStyle w:val="af0"/>
        <w:keepNext/>
        <w:keepLines/>
        <w:spacing w:line="276" w:lineRule="auto"/>
        <w:ind w:firstLine="709"/>
        <w:rPr>
          <w:rFonts w:ascii="Arial Narrow" w:hAnsi="Arial Narrow"/>
          <w:lang w:val="ru-RU"/>
        </w:rPr>
      </w:pPr>
      <w:r w:rsidRPr="008C5CEC">
        <w:rPr>
          <w:rFonts w:ascii="Arial Narrow" w:hAnsi="Arial Narrow"/>
          <w:lang w:val="ru-RU"/>
        </w:rPr>
        <w:t xml:space="preserve">Основными единицами в организационной структуре Общества являются </w:t>
      </w:r>
      <w:r w:rsidR="00C93191">
        <w:rPr>
          <w:rFonts w:ascii="Arial Narrow" w:hAnsi="Arial Narrow"/>
          <w:lang w:val="ru-RU"/>
        </w:rPr>
        <w:t>шесть</w:t>
      </w:r>
      <w:r w:rsidRPr="008C5CEC">
        <w:rPr>
          <w:rFonts w:ascii="Arial Narrow" w:hAnsi="Arial Narrow"/>
          <w:lang w:val="ru-RU"/>
        </w:rPr>
        <w:t xml:space="preserve"> филиалов, структурные подразделения которых размещены в пяти субъектах Дальнего Востока Российской Федерации:</w:t>
      </w:r>
    </w:p>
    <w:p w14:paraId="16189846" w14:textId="77777777" w:rsidR="00176191" w:rsidRPr="00AC06F1" w:rsidRDefault="00176191" w:rsidP="00BC7C9B">
      <w:pPr>
        <w:keepNext/>
        <w:keepLines/>
        <w:numPr>
          <w:ilvl w:val="0"/>
          <w:numId w:val="2"/>
        </w:numPr>
        <w:spacing w:line="283" w:lineRule="auto"/>
        <w:ind w:left="340" w:hanging="340"/>
        <w:jc w:val="both"/>
        <w:rPr>
          <w:rFonts w:ascii="Arial Narrow" w:hAnsi="Arial Narrow"/>
          <w:sz w:val="24"/>
          <w:szCs w:val="20"/>
          <w:lang w:val="ru-RU" w:eastAsia="x-none"/>
        </w:rPr>
      </w:pPr>
      <w:r w:rsidRPr="00AC06F1">
        <w:rPr>
          <w:rFonts w:ascii="Arial Narrow" w:hAnsi="Arial Narrow"/>
          <w:color w:val="000000"/>
          <w:spacing w:val="-5"/>
          <w:w w:val="109"/>
          <w:sz w:val="24"/>
          <w:szCs w:val="20"/>
          <w:lang w:val="ru-RU" w:eastAsia="x-none"/>
        </w:rPr>
        <w:t xml:space="preserve">Хабаровский край и ЕАО </w:t>
      </w:r>
      <w:r w:rsidRPr="00AC06F1">
        <w:rPr>
          <w:rFonts w:ascii="Arial Narrow" w:hAnsi="Arial Narrow"/>
          <w:sz w:val="24"/>
          <w:lang w:val="ru-RU" w:eastAsia="x-none"/>
        </w:rPr>
        <w:t>–</w:t>
      </w:r>
      <w:r w:rsidRPr="00AC06F1">
        <w:rPr>
          <w:rFonts w:ascii="Arial Narrow" w:hAnsi="Arial Narrow"/>
          <w:color w:val="000000"/>
          <w:spacing w:val="-2"/>
          <w:w w:val="109"/>
          <w:sz w:val="24"/>
          <w:szCs w:val="20"/>
          <w:lang w:val="ru-RU" w:eastAsia="x-none"/>
        </w:rPr>
        <w:t xml:space="preserve"> «</w:t>
      </w:r>
      <w:r w:rsidRPr="00AC06F1">
        <w:rPr>
          <w:rFonts w:ascii="Arial Narrow" w:hAnsi="Arial Narrow"/>
          <w:color w:val="000000"/>
          <w:spacing w:val="-4"/>
          <w:w w:val="109"/>
          <w:sz w:val="24"/>
          <w:szCs w:val="20"/>
          <w:lang w:val="ru-RU" w:eastAsia="x-none"/>
        </w:rPr>
        <w:t>Хабаровская генерация»</w:t>
      </w:r>
      <w:r w:rsidRPr="00AC06F1">
        <w:rPr>
          <w:rFonts w:ascii="Arial Narrow" w:hAnsi="Arial Narrow"/>
          <w:sz w:val="24"/>
          <w:szCs w:val="20"/>
          <w:lang w:val="ru-RU" w:eastAsia="x-none"/>
        </w:rPr>
        <w:t xml:space="preserve">, </w:t>
      </w:r>
      <w:r w:rsidRPr="00AC06F1">
        <w:rPr>
          <w:rFonts w:ascii="Arial Narrow" w:hAnsi="Arial Narrow"/>
          <w:color w:val="000000"/>
          <w:spacing w:val="-5"/>
          <w:w w:val="109"/>
          <w:sz w:val="24"/>
          <w:szCs w:val="20"/>
          <w:lang w:val="ru-RU" w:eastAsia="x-none"/>
        </w:rPr>
        <w:t>«Хабаровская теплосетевая компания»;</w:t>
      </w:r>
    </w:p>
    <w:p w14:paraId="48966B01" w14:textId="77777777" w:rsidR="00176191" w:rsidRPr="00AC06F1" w:rsidRDefault="00176191" w:rsidP="00BC7C9B">
      <w:pPr>
        <w:keepNext/>
        <w:keepLines/>
        <w:numPr>
          <w:ilvl w:val="0"/>
          <w:numId w:val="2"/>
        </w:numPr>
        <w:spacing w:line="283" w:lineRule="auto"/>
        <w:ind w:left="340" w:hanging="340"/>
        <w:jc w:val="both"/>
        <w:rPr>
          <w:rFonts w:ascii="Arial Narrow" w:hAnsi="Arial Narrow"/>
          <w:sz w:val="24"/>
          <w:szCs w:val="20"/>
          <w:lang w:val="ru-RU" w:eastAsia="x-none"/>
        </w:rPr>
      </w:pPr>
      <w:r w:rsidRPr="00AC06F1">
        <w:rPr>
          <w:rFonts w:ascii="Arial Narrow" w:hAnsi="Arial Narrow"/>
          <w:sz w:val="24"/>
          <w:szCs w:val="20"/>
          <w:lang w:val="ru-RU" w:eastAsia="x-none"/>
        </w:rPr>
        <w:t xml:space="preserve">Приморский край </w:t>
      </w:r>
      <w:r w:rsidRPr="00AC06F1">
        <w:rPr>
          <w:rFonts w:ascii="Arial Narrow" w:hAnsi="Arial Narrow"/>
          <w:sz w:val="24"/>
          <w:lang w:val="ru-RU" w:eastAsia="x-none"/>
        </w:rPr>
        <w:t>–</w:t>
      </w:r>
      <w:r w:rsidRPr="00AC06F1">
        <w:rPr>
          <w:rFonts w:ascii="Arial Narrow" w:hAnsi="Arial Narrow"/>
          <w:sz w:val="24"/>
          <w:szCs w:val="20"/>
          <w:lang w:val="ru-RU" w:eastAsia="x-none"/>
        </w:rPr>
        <w:t xml:space="preserve"> </w:t>
      </w:r>
      <w:r w:rsidRPr="00AC06F1">
        <w:rPr>
          <w:rFonts w:ascii="Arial Narrow" w:hAnsi="Arial Narrow"/>
          <w:color w:val="000000"/>
          <w:spacing w:val="-5"/>
          <w:w w:val="109"/>
          <w:sz w:val="24"/>
          <w:szCs w:val="20"/>
          <w:lang w:val="ru-RU" w:eastAsia="x-none"/>
        </w:rPr>
        <w:t xml:space="preserve">«Приморская генерация», </w:t>
      </w:r>
      <w:r w:rsidRPr="00AC06F1">
        <w:rPr>
          <w:rFonts w:ascii="Arial Narrow" w:hAnsi="Arial Narrow"/>
          <w:sz w:val="24"/>
          <w:szCs w:val="20"/>
          <w:lang w:val="ru-RU" w:eastAsia="x-none"/>
        </w:rPr>
        <w:t>«Лучегорский то</w:t>
      </w:r>
      <w:r w:rsidR="00DA15BF">
        <w:rPr>
          <w:rFonts w:ascii="Arial Narrow" w:hAnsi="Arial Narrow"/>
          <w:sz w:val="24"/>
          <w:szCs w:val="20"/>
          <w:lang w:val="ru-RU" w:eastAsia="x-none"/>
        </w:rPr>
        <w:t>пливно-энергетический комплекс»</w:t>
      </w:r>
      <w:r w:rsidRPr="00AC06F1">
        <w:rPr>
          <w:rFonts w:ascii="Arial Narrow" w:hAnsi="Arial Narrow"/>
          <w:sz w:val="24"/>
          <w:szCs w:val="20"/>
          <w:lang w:val="ru-RU" w:eastAsia="x-none"/>
        </w:rPr>
        <w:t>;</w:t>
      </w:r>
    </w:p>
    <w:p w14:paraId="4D93DA55" w14:textId="77777777" w:rsidR="00176191" w:rsidRPr="00AC06F1" w:rsidRDefault="00176191" w:rsidP="00BC7C9B">
      <w:pPr>
        <w:keepNext/>
        <w:keepLines/>
        <w:numPr>
          <w:ilvl w:val="0"/>
          <w:numId w:val="2"/>
        </w:numPr>
        <w:spacing w:line="283" w:lineRule="auto"/>
        <w:ind w:left="340" w:hanging="340"/>
        <w:jc w:val="both"/>
        <w:rPr>
          <w:rFonts w:ascii="Arial Narrow" w:hAnsi="Arial Narrow"/>
          <w:sz w:val="24"/>
          <w:szCs w:val="20"/>
          <w:lang w:val="ru-RU" w:eastAsia="x-none"/>
        </w:rPr>
      </w:pPr>
      <w:r w:rsidRPr="00AC06F1">
        <w:rPr>
          <w:rFonts w:ascii="Arial Narrow" w:hAnsi="Arial Narrow"/>
          <w:sz w:val="24"/>
          <w:lang w:val="ru-RU" w:eastAsia="x-none"/>
        </w:rPr>
        <w:t>Республика Саха (Якутия), южный район</w:t>
      </w:r>
      <w:r w:rsidRPr="00AC06F1">
        <w:rPr>
          <w:rFonts w:ascii="Arial Narrow" w:hAnsi="Arial Narrow"/>
          <w:color w:val="000000"/>
          <w:spacing w:val="-6"/>
          <w:w w:val="109"/>
          <w:sz w:val="24"/>
          <w:szCs w:val="20"/>
          <w:lang w:val="ru-RU" w:eastAsia="x-none"/>
        </w:rPr>
        <w:t xml:space="preserve"> </w:t>
      </w:r>
      <w:r w:rsidRPr="00AC06F1">
        <w:rPr>
          <w:rFonts w:ascii="Arial Narrow" w:hAnsi="Arial Narrow"/>
          <w:sz w:val="24"/>
          <w:lang w:val="ru-RU" w:eastAsia="x-none"/>
        </w:rPr>
        <w:t>–</w:t>
      </w:r>
      <w:r w:rsidRPr="00AC06F1">
        <w:rPr>
          <w:rFonts w:ascii="Arial Narrow" w:hAnsi="Arial Narrow"/>
          <w:color w:val="000000"/>
          <w:spacing w:val="-6"/>
          <w:w w:val="109"/>
          <w:sz w:val="24"/>
          <w:szCs w:val="20"/>
          <w:lang w:val="ru-RU" w:eastAsia="x-none"/>
        </w:rPr>
        <w:t xml:space="preserve"> «Нерюнгринская ГРЭС»</w:t>
      </w:r>
      <w:r w:rsidRPr="00AC06F1">
        <w:rPr>
          <w:rFonts w:ascii="Arial Narrow" w:hAnsi="Arial Narrow"/>
          <w:sz w:val="24"/>
          <w:lang w:val="ru-RU" w:eastAsia="x-none"/>
        </w:rPr>
        <w:t>;</w:t>
      </w:r>
    </w:p>
    <w:p w14:paraId="3C2BC7F8" w14:textId="77777777" w:rsidR="00176191" w:rsidRPr="00954FD8" w:rsidRDefault="00176191" w:rsidP="00BC7C9B">
      <w:pPr>
        <w:keepNext/>
        <w:keepLines/>
        <w:numPr>
          <w:ilvl w:val="0"/>
          <w:numId w:val="2"/>
        </w:numPr>
        <w:spacing w:line="283" w:lineRule="auto"/>
        <w:ind w:left="340" w:hanging="340"/>
        <w:jc w:val="both"/>
        <w:rPr>
          <w:rFonts w:ascii="Arial Narrow" w:hAnsi="Arial Narrow"/>
          <w:sz w:val="24"/>
          <w:szCs w:val="20"/>
          <w:lang w:val="ru-RU" w:eastAsia="x-none"/>
        </w:rPr>
      </w:pPr>
      <w:r w:rsidRPr="00C61B86">
        <w:rPr>
          <w:rFonts w:ascii="Arial Narrow" w:hAnsi="Arial Narrow"/>
          <w:sz w:val="24"/>
          <w:lang w:val="ru-RU" w:eastAsia="x-none"/>
        </w:rPr>
        <w:lastRenderedPageBreak/>
        <w:t>Амурская область –</w:t>
      </w:r>
      <w:r w:rsidR="00107BD1">
        <w:rPr>
          <w:rFonts w:ascii="Arial Narrow" w:hAnsi="Arial Narrow"/>
          <w:color w:val="000000"/>
          <w:spacing w:val="-6"/>
          <w:w w:val="109"/>
          <w:sz w:val="24"/>
          <w:szCs w:val="20"/>
          <w:lang w:val="ru-RU" w:eastAsia="x-none"/>
        </w:rPr>
        <w:t xml:space="preserve"> «Амурская генерация».</w:t>
      </w:r>
    </w:p>
    <w:p w14:paraId="44B52E0A" w14:textId="77777777" w:rsidR="000A246D" w:rsidRDefault="000A246D" w:rsidP="000A246D">
      <w:pPr>
        <w:keepNext/>
        <w:keepLines/>
        <w:spacing w:line="283" w:lineRule="auto"/>
        <w:ind w:firstLine="708"/>
        <w:jc w:val="both"/>
        <w:rPr>
          <w:rFonts w:ascii="Arial Narrow" w:hAnsi="Arial Narrow"/>
          <w:color w:val="000000"/>
          <w:sz w:val="24"/>
          <w:lang w:val="ru-RU"/>
        </w:rPr>
      </w:pPr>
      <w:bookmarkStart w:id="1" w:name="OLE_LINK7"/>
      <w:bookmarkStart w:id="2" w:name="OLE_LINK12"/>
      <w:r>
        <w:rPr>
          <w:rFonts w:ascii="Arial Narrow" w:hAnsi="Arial Narrow"/>
          <w:color w:val="000000"/>
          <w:sz w:val="24"/>
          <w:lang w:val="ru-RU"/>
        </w:rPr>
        <w:t>Место нахождения головного офиса: г. Хабаровск, ул. Фрунзе, 49.</w:t>
      </w:r>
    </w:p>
    <w:p w14:paraId="103153E8" w14:textId="489EF337" w:rsidR="003B17B4" w:rsidRDefault="003B17B4" w:rsidP="0025512C">
      <w:pPr>
        <w:keepNext/>
        <w:keepLines/>
        <w:spacing w:line="283" w:lineRule="auto"/>
        <w:ind w:firstLine="708"/>
        <w:jc w:val="both"/>
        <w:rPr>
          <w:rFonts w:ascii="Arial Narrow" w:hAnsi="Arial Narrow"/>
          <w:sz w:val="24"/>
          <w:lang w:val="ru-RU"/>
        </w:rPr>
      </w:pPr>
      <w:r w:rsidRPr="003B17B4">
        <w:rPr>
          <w:rFonts w:ascii="Arial Narrow" w:hAnsi="Arial Narrow"/>
          <w:sz w:val="24"/>
          <w:lang w:val="ru-RU"/>
        </w:rPr>
        <w:t xml:space="preserve">АО «ДГК» включено в Реестр хозяйствующих субъектов, имеющих долю на рынке определенного товара более чем 35%.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3"/>
        <w:gridCol w:w="2093"/>
        <w:gridCol w:w="2093"/>
        <w:gridCol w:w="3102"/>
      </w:tblGrid>
      <w:tr w:rsidR="009E6DCF" w:rsidRPr="009E6DCF" w14:paraId="0FE151C5" w14:textId="77777777" w:rsidTr="009E6DCF">
        <w:trPr>
          <w:trHeight w:val="630"/>
        </w:trPr>
        <w:tc>
          <w:tcPr>
            <w:tcW w:w="1323" w:type="pct"/>
            <w:shd w:val="clear" w:color="auto" w:fill="E3E3FD"/>
            <w:vAlign w:val="center"/>
          </w:tcPr>
          <w:p w14:paraId="463C6200" w14:textId="33215623" w:rsidR="009E6DCF" w:rsidRPr="004C11FA" w:rsidRDefault="009E6DCF" w:rsidP="00563629">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t>Наименование продукции</w:t>
            </w:r>
          </w:p>
        </w:tc>
        <w:tc>
          <w:tcPr>
            <w:tcW w:w="1056" w:type="pct"/>
            <w:shd w:val="clear" w:color="auto" w:fill="E3E3FD"/>
            <w:vAlign w:val="center"/>
          </w:tcPr>
          <w:p w14:paraId="0B072C32" w14:textId="233A332C" w:rsidR="009E6DCF" w:rsidRPr="009E6DCF" w:rsidRDefault="009E6DCF" w:rsidP="009E6DCF">
            <w:pPr>
              <w:keepNext/>
              <w:keepLines/>
              <w:spacing w:line="288" w:lineRule="auto"/>
              <w:jc w:val="center"/>
              <w:rPr>
                <w:rFonts w:ascii="Arial Narrow" w:hAnsi="Arial Narrow"/>
                <w:b/>
                <w:szCs w:val="22"/>
                <w:lang w:val="ru-RU" w:eastAsia="en-US"/>
              </w:rPr>
            </w:pPr>
            <w:r>
              <w:rPr>
                <w:rFonts w:ascii="Arial Narrow" w:hAnsi="Arial Narrow"/>
                <w:b/>
                <w:szCs w:val="22"/>
                <w:lang w:val="ru-RU" w:eastAsia="en-US"/>
              </w:rPr>
              <w:t>Номер документа</w:t>
            </w:r>
          </w:p>
        </w:tc>
        <w:tc>
          <w:tcPr>
            <w:tcW w:w="1056" w:type="pct"/>
            <w:shd w:val="clear" w:color="auto" w:fill="E3E3FD"/>
            <w:vAlign w:val="center"/>
          </w:tcPr>
          <w:p w14:paraId="05CCE131" w14:textId="24632820" w:rsidR="009E6DCF" w:rsidRPr="009E6DCF" w:rsidRDefault="009E6DCF" w:rsidP="009E6DCF">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t>Доля хозяйствующего субъекта на рынке</w:t>
            </w:r>
            <w:r>
              <w:rPr>
                <w:rFonts w:ascii="Arial Narrow" w:hAnsi="Arial Narrow"/>
                <w:b/>
                <w:szCs w:val="22"/>
                <w:lang w:val="ru-RU" w:eastAsia="en-US"/>
              </w:rPr>
              <w:t xml:space="preserve"> </w:t>
            </w:r>
            <w:r w:rsidRPr="009E6DCF">
              <w:rPr>
                <w:rFonts w:ascii="Arial Narrow" w:hAnsi="Arial Narrow"/>
                <w:b/>
                <w:szCs w:val="22"/>
                <w:lang w:val="ru-RU" w:eastAsia="en-US"/>
              </w:rPr>
              <w:t>(интервальное значение),%</w:t>
            </w:r>
          </w:p>
        </w:tc>
        <w:tc>
          <w:tcPr>
            <w:tcW w:w="1565" w:type="pct"/>
            <w:shd w:val="clear" w:color="auto" w:fill="E3E3FD"/>
            <w:vAlign w:val="center"/>
          </w:tcPr>
          <w:p w14:paraId="5B8E6F67" w14:textId="16AB931E" w:rsidR="009E6DCF" w:rsidRPr="009E6DCF" w:rsidRDefault="009E6DCF" w:rsidP="009E6DCF">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t>Географические границы</w:t>
            </w:r>
          </w:p>
        </w:tc>
      </w:tr>
      <w:tr w:rsidR="009E6DCF" w:rsidRPr="001B5740" w14:paraId="5728FFB3" w14:textId="77777777" w:rsidTr="009E6DCF">
        <w:trPr>
          <w:trHeight w:val="345"/>
        </w:trPr>
        <w:tc>
          <w:tcPr>
            <w:tcW w:w="1323" w:type="pct"/>
            <w:shd w:val="clear" w:color="auto" w:fill="auto"/>
            <w:vAlign w:val="center"/>
          </w:tcPr>
          <w:p w14:paraId="3DCA38EA" w14:textId="3FBEB812" w:rsidR="009E6DCF" w:rsidRPr="0025512C" w:rsidRDefault="0025512C" w:rsidP="0025512C">
            <w:pPr>
              <w:keepNext/>
              <w:keepLines/>
              <w:spacing w:line="288" w:lineRule="auto"/>
              <w:rPr>
                <w:rFonts w:ascii="Arial Narrow" w:hAnsi="Arial Narrow"/>
                <w:szCs w:val="22"/>
                <w:lang w:val="ru-RU" w:eastAsia="en-US"/>
              </w:rPr>
            </w:pPr>
            <w:r w:rsidRPr="0025512C">
              <w:rPr>
                <w:rFonts w:ascii="Arial Narrow" w:hAnsi="Arial Narrow"/>
                <w:szCs w:val="22"/>
                <w:lang w:val="ru-RU"/>
              </w:rPr>
              <w:t>Услуги по отпуску тепловой энергии</w:t>
            </w:r>
          </w:p>
        </w:tc>
        <w:tc>
          <w:tcPr>
            <w:tcW w:w="1056" w:type="pct"/>
          </w:tcPr>
          <w:p w14:paraId="3724122B" w14:textId="5A8FB88C"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Приказ Хабаров</w:t>
            </w:r>
            <w:r>
              <w:rPr>
                <w:rFonts w:ascii="Arial Narrow" w:hAnsi="Arial Narrow"/>
                <w:szCs w:val="22"/>
                <w:lang w:val="ru-RU"/>
              </w:rPr>
              <w:t>ского УФАС от 10.04.2007 № 76-П</w:t>
            </w:r>
          </w:p>
        </w:tc>
        <w:tc>
          <w:tcPr>
            <w:tcW w:w="1056" w:type="pct"/>
            <w:shd w:val="clear" w:color="auto" w:fill="auto"/>
            <w:vAlign w:val="center"/>
          </w:tcPr>
          <w:p w14:paraId="11F63E34" w14:textId="74B8683A"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2EBD1886" w14:textId="66170E1D" w:rsidR="009E6DCF" w:rsidRPr="0025512C" w:rsidRDefault="0025512C" w:rsidP="0025512C">
            <w:pPr>
              <w:keepNext/>
              <w:keepLines/>
              <w:rPr>
                <w:rFonts w:ascii="Arial Narrow" w:hAnsi="Arial Narrow"/>
                <w:szCs w:val="22"/>
                <w:lang w:val="ru-RU" w:eastAsia="en-US"/>
              </w:rPr>
            </w:pPr>
            <w:r w:rsidRPr="0025512C">
              <w:rPr>
                <w:rFonts w:ascii="Arial Narrow" w:hAnsi="Arial Narrow"/>
                <w:szCs w:val="22"/>
                <w:lang w:val="ru-RU"/>
              </w:rPr>
              <w:t>Хабаровский край и Еврейская автономная область</w:t>
            </w:r>
          </w:p>
        </w:tc>
      </w:tr>
      <w:tr w:rsidR="009E6DCF" w:rsidRPr="001B5740" w14:paraId="0A074149" w14:textId="77777777" w:rsidTr="009E6DCF">
        <w:trPr>
          <w:trHeight w:val="420"/>
        </w:trPr>
        <w:tc>
          <w:tcPr>
            <w:tcW w:w="1323" w:type="pct"/>
            <w:shd w:val="clear" w:color="auto" w:fill="auto"/>
            <w:vAlign w:val="center"/>
          </w:tcPr>
          <w:p w14:paraId="5AE655DC" w14:textId="19F2560F"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Услуги по передаче и распределению электрической энергии</w:t>
            </w:r>
          </w:p>
        </w:tc>
        <w:tc>
          <w:tcPr>
            <w:tcW w:w="1056" w:type="pct"/>
          </w:tcPr>
          <w:p w14:paraId="262D0094" w14:textId="44EBAA5D"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Приказ Хабаровского УФАС от 10.04.2007</w:t>
            </w:r>
            <w:r>
              <w:rPr>
                <w:rFonts w:ascii="Arial Narrow" w:hAnsi="Arial Narrow"/>
                <w:szCs w:val="22"/>
                <w:lang w:val="ru-RU"/>
              </w:rPr>
              <w:t xml:space="preserve"> № 76-П</w:t>
            </w:r>
          </w:p>
        </w:tc>
        <w:tc>
          <w:tcPr>
            <w:tcW w:w="1056" w:type="pct"/>
            <w:shd w:val="clear" w:color="auto" w:fill="auto"/>
            <w:vAlign w:val="center"/>
          </w:tcPr>
          <w:p w14:paraId="5178BEF9" w14:textId="357EE9B6"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27EFC1A8" w14:textId="77777777" w:rsidR="00A671E5" w:rsidRDefault="0025512C" w:rsidP="0025512C">
            <w:pPr>
              <w:keepNext/>
              <w:keepLines/>
              <w:rPr>
                <w:rFonts w:ascii="Arial Narrow" w:hAnsi="Arial Narrow"/>
                <w:szCs w:val="22"/>
                <w:lang w:val="ru-RU"/>
              </w:rPr>
            </w:pPr>
            <w:r w:rsidRPr="0025512C">
              <w:rPr>
                <w:rFonts w:ascii="Arial Narrow" w:hAnsi="Arial Narrow"/>
                <w:szCs w:val="22"/>
                <w:lang w:val="ru-RU"/>
              </w:rPr>
              <w:t xml:space="preserve">г. Николаевск-на-Амуре и </w:t>
            </w:r>
          </w:p>
          <w:p w14:paraId="20433F6F" w14:textId="132FB2EC" w:rsidR="009E6DCF" w:rsidRPr="0025512C" w:rsidRDefault="0025512C" w:rsidP="0025512C">
            <w:pPr>
              <w:keepNext/>
              <w:keepLines/>
              <w:rPr>
                <w:rFonts w:ascii="Arial Narrow" w:hAnsi="Arial Narrow"/>
                <w:szCs w:val="22"/>
                <w:lang w:val="ru-RU" w:eastAsia="en-US"/>
              </w:rPr>
            </w:pPr>
            <w:r w:rsidRPr="0025512C">
              <w:rPr>
                <w:rFonts w:ascii="Arial Narrow" w:hAnsi="Arial Narrow"/>
                <w:szCs w:val="22"/>
                <w:lang w:val="ru-RU"/>
              </w:rPr>
              <w:t>п. Кенада Ванинского района Хабаровского края</w:t>
            </w:r>
          </w:p>
        </w:tc>
      </w:tr>
      <w:tr w:rsidR="009E6DCF" w:rsidRPr="001B5740" w14:paraId="11831C95" w14:textId="77777777" w:rsidTr="009E6DCF">
        <w:trPr>
          <w:trHeight w:val="341"/>
        </w:trPr>
        <w:tc>
          <w:tcPr>
            <w:tcW w:w="1323" w:type="pct"/>
            <w:shd w:val="clear" w:color="auto" w:fill="auto"/>
            <w:vAlign w:val="center"/>
          </w:tcPr>
          <w:p w14:paraId="5360468A" w14:textId="03644342"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Услуги теплоснабжения</w:t>
            </w:r>
          </w:p>
        </w:tc>
        <w:tc>
          <w:tcPr>
            <w:tcW w:w="1056" w:type="pct"/>
          </w:tcPr>
          <w:p w14:paraId="5AEF25FB" w14:textId="46CAE898"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 xml:space="preserve">Приказ Приморского УФАС от 03.12.2008 № 187 </w:t>
            </w:r>
          </w:p>
        </w:tc>
        <w:tc>
          <w:tcPr>
            <w:tcW w:w="1056" w:type="pct"/>
            <w:shd w:val="clear" w:color="auto" w:fill="auto"/>
            <w:vAlign w:val="center"/>
          </w:tcPr>
          <w:p w14:paraId="2F7EFEBD" w14:textId="013D4137"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35FF7400" w14:textId="632FF3D8" w:rsidR="009E6DCF" w:rsidRPr="0025512C" w:rsidRDefault="0025512C" w:rsidP="0025512C">
            <w:pPr>
              <w:keepNext/>
              <w:keepLines/>
              <w:spacing w:line="283" w:lineRule="auto"/>
              <w:rPr>
                <w:rFonts w:ascii="Arial Narrow" w:hAnsi="Arial Narrow"/>
                <w:szCs w:val="22"/>
                <w:lang w:val="ru-RU"/>
              </w:rPr>
            </w:pPr>
            <w:r>
              <w:rPr>
                <w:rFonts w:ascii="Arial Narrow" w:hAnsi="Arial Narrow"/>
                <w:szCs w:val="22"/>
                <w:lang w:val="ru-RU"/>
              </w:rPr>
              <w:t>п</w:t>
            </w:r>
            <w:r w:rsidRPr="0025512C">
              <w:rPr>
                <w:rFonts w:ascii="Arial Narrow" w:hAnsi="Arial Narrow"/>
                <w:szCs w:val="22"/>
                <w:lang w:val="ru-RU"/>
              </w:rPr>
              <w:t>гт</w:t>
            </w:r>
            <w:r>
              <w:rPr>
                <w:rFonts w:ascii="Arial Narrow" w:hAnsi="Arial Narrow"/>
                <w:szCs w:val="22"/>
                <w:lang w:val="ru-RU"/>
              </w:rPr>
              <w:t>.</w:t>
            </w:r>
            <w:r w:rsidRPr="0025512C">
              <w:rPr>
                <w:rFonts w:ascii="Arial Narrow" w:hAnsi="Arial Narrow"/>
                <w:szCs w:val="22"/>
                <w:lang w:val="ru-RU"/>
              </w:rPr>
              <w:t xml:space="preserve"> Лучегорск (в границах пролегания собственных и арендованных сетей).</w:t>
            </w:r>
          </w:p>
        </w:tc>
      </w:tr>
    </w:tbl>
    <w:p w14:paraId="14E55B60" w14:textId="77777777" w:rsidR="009E6DCF" w:rsidRPr="003B17B4" w:rsidRDefault="009E6DCF" w:rsidP="003B17B4">
      <w:pPr>
        <w:keepNext/>
        <w:keepLines/>
        <w:spacing w:line="283" w:lineRule="auto"/>
        <w:jc w:val="both"/>
        <w:rPr>
          <w:rFonts w:ascii="Arial Narrow" w:hAnsi="Arial Narrow"/>
          <w:sz w:val="24"/>
          <w:lang w:val="ru-RU"/>
        </w:rPr>
      </w:pPr>
    </w:p>
    <w:p w14:paraId="49433902" w14:textId="77777777" w:rsidR="003B17B4" w:rsidRPr="003B17B4" w:rsidRDefault="003B17B4" w:rsidP="0025512C">
      <w:pPr>
        <w:keepNext/>
        <w:keepLines/>
        <w:spacing w:line="283" w:lineRule="auto"/>
        <w:ind w:firstLine="708"/>
        <w:jc w:val="both"/>
        <w:rPr>
          <w:rFonts w:ascii="Arial Narrow" w:hAnsi="Arial Narrow"/>
          <w:sz w:val="24"/>
          <w:lang w:val="ru-RU"/>
        </w:rPr>
      </w:pPr>
      <w:r w:rsidRPr="003B17B4">
        <w:rPr>
          <w:rFonts w:ascii="Arial Narrow" w:hAnsi="Arial Narrow"/>
          <w:sz w:val="24"/>
          <w:lang w:val="ru-RU"/>
        </w:rPr>
        <w:t>АО «ДГК» включено в Реестр субъектов естественных монополий в топливно-энергетическом комплексе:</w:t>
      </w:r>
    </w:p>
    <w:p w14:paraId="32EED0A1" w14:textId="4975A51A" w:rsidR="003B17B4" w:rsidRPr="0025512C" w:rsidRDefault="003B17B4" w:rsidP="0040742D">
      <w:pPr>
        <w:pStyle w:val="afff4"/>
        <w:keepNext/>
        <w:keepLines/>
        <w:numPr>
          <w:ilvl w:val="0"/>
          <w:numId w:val="17"/>
        </w:numPr>
        <w:spacing w:line="283" w:lineRule="auto"/>
        <w:ind w:left="426" w:hanging="426"/>
        <w:rPr>
          <w:rFonts w:ascii="Arial Narrow" w:hAnsi="Arial Narrow"/>
        </w:rPr>
      </w:pPr>
      <w:r w:rsidRPr="0025512C">
        <w:rPr>
          <w:rFonts w:ascii="Arial Narrow" w:hAnsi="Arial Narrow"/>
        </w:rPr>
        <w:t xml:space="preserve">раздел I «Услуги по передаче электрической и (или) тепловой энергии», регистрационный </w:t>
      </w:r>
      <w:r w:rsidR="00596531">
        <w:rPr>
          <w:rFonts w:ascii="Arial Narrow" w:hAnsi="Arial Narrow"/>
        </w:rPr>
        <w:t xml:space="preserve">                </w:t>
      </w:r>
      <w:r w:rsidRPr="0025512C">
        <w:rPr>
          <w:rFonts w:ascii="Arial Narrow" w:hAnsi="Arial Narrow"/>
        </w:rPr>
        <w:t>№ 14.1.2;</w:t>
      </w:r>
    </w:p>
    <w:p w14:paraId="0BD7E99B" w14:textId="46E70990" w:rsidR="003B17B4" w:rsidRPr="0025512C" w:rsidRDefault="003B17B4" w:rsidP="0040742D">
      <w:pPr>
        <w:pStyle w:val="afff4"/>
        <w:keepNext/>
        <w:keepLines/>
        <w:numPr>
          <w:ilvl w:val="0"/>
          <w:numId w:val="17"/>
        </w:numPr>
        <w:spacing w:line="283" w:lineRule="auto"/>
        <w:ind w:left="426" w:hanging="426"/>
        <w:rPr>
          <w:rFonts w:ascii="Arial Narrow" w:hAnsi="Arial Narrow"/>
        </w:rPr>
      </w:pPr>
      <w:r w:rsidRPr="0025512C">
        <w:rPr>
          <w:rFonts w:ascii="Arial Narrow" w:hAnsi="Arial Narrow"/>
        </w:rPr>
        <w:t>раздел II «Транспортировка газа по трубопроводам», регистрационный</w:t>
      </w:r>
      <w:r w:rsidR="0025512C" w:rsidRPr="0025512C">
        <w:rPr>
          <w:rFonts w:ascii="Arial Narrow" w:hAnsi="Arial Narrow"/>
        </w:rPr>
        <w:t xml:space="preserve"> </w:t>
      </w:r>
      <w:r w:rsidRPr="0025512C">
        <w:rPr>
          <w:rFonts w:ascii="Arial Narrow" w:hAnsi="Arial Narrow"/>
        </w:rPr>
        <w:t>№ 14.2.6.</w:t>
      </w:r>
    </w:p>
    <w:p w14:paraId="7E892ED1" w14:textId="77777777" w:rsidR="0025512C" w:rsidRDefault="0025512C" w:rsidP="003B17B4">
      <w:pPr>
        <w:keepNext/>
        <w:keepLines/>
        <w:spacing w:line="283" w:lineRule="auto"/>
        <w:ind w:firstLine="708"/>
        <w:jc w:val="both"/>
        <w:rPr>
          <w:rFonts w:ascii="Arial Narrow" w:hAnsi="Arial Narrow"/>
          <w:sz w:val="24"/>
          <w:lang w:val="ru-RU"/>
        </w:rPr>
      </w:pPr>
    </w:p>
    <w:p w14:paraId="6D29DC89" w14:textId="39C43CBB" w:rsidR="00CC5CDE" w:rsidRPr="008870AE" w:rsidRDefault="003B17B4" w:rsidP="003B17B4">
      <w:pPr>
        <w:keepNext/>
        <w:keepLines/>
        <w:spacing w:line="283" w:lineRule="auto"/>
        <w:ind w:firstLine="708"/>
        <w:jc w:val="both"/>
        <w:rPr>
          <w:rFonts w:ascii="Bookman Old Style" w:eastAsia="Calibri" w:hAnsi="Bookman Old Style" w:cs="Calibri"/>
          <w:i/>
          <w:iCs/>
          <w:color w:val="1F497D"/>
          <w:lang w:val="ru-RU"/>
        </w:rPr>
      </w:pPr>
      <w:r w:rsidRPr="003B17B4">
        <w:rPr>
          <w:rFonts w:ascii="Arial Narrow" w:hAnsi="Arial Narrow"/>
          <w:sz w:val="24"/>
          <w:lang w:val="ru-RU"/>
        </w:rPr>
        <w:t>В начале 2018 года по решению ФНС России компания поставлена на учёт в Межрегиональную инспекцию по крупнейшим налогоплательщикам №</w:t>
      </w:r>
      <w:r w:rsidR="00A671E5" w:rsidRPr="00A671E5">
        <w:rPr>
          <w:rFonts w:ascii="Arial Narrow" w:hAnsi="Arial Narrow"/>
          <w:sz w:val="24"/>
          <w:lang w:val="ru-RU"/>
        </w:rPr>
        <w:t xml:space="preserve"> </w:t>
      </w:r>
      <w:r w:rsidRPr="003B17B4">
        <w:rPr>
          <w:rFonts w:ascii="Arial Narrow" w:hAnsi="Arial Narrow"/>
          <w:sz w:val="24"/>
          <w:lang w:val="ru-RU"/>
        </w:rPr>
        <w:t>6. В 201</w:t>
      </w:r>
      <w:r w:rsidR="008870AE">
        <w:rPr>
          <w:rFonts w:ascii="Arial Narrow" w:hAnsi="Arial Narrow"/>
          <w:sz w:val="24"/>
          <w:lang w:val="ru-RU"/>
        </w:rPr>
        <w:t>9</w:t>
      </w:r>
      <w:r w:rsidRPr="003B17B4">
        <w:rPr>
          <w:rFonts w:ascii="Arial Narrow" w:hAnsi="Arial Narrow"/>
          <w:sz w:val="24"/>
          <w:lang w:val="ru-RU"/>
        </w:rPr>
        <w:t xml:space="preserve"> году в бюджеты разных уровней и внебюджетные фонды перечислено 7 3</w:t>
      </w:r>
      <w:r w:rsidR="008870AE">
        <w:rPr>
          <w:rFonts w:ascii="Arial Narrow" w:hAnsi="Arial Narrow"/>
          <w:sz w:val="24"/>
          <w:lang w:val="ru-RU"/>
        </w:rPr>
        <w:t>47</w:t>
      </w:r>
      <w:r w:rsidRPr="003B17B4">
        <w:rPr>
          <w:rFonts w:ascii="Arial Narrow" w:hAnsi="Arial Narrow"/>
          <w:sz w:val="24"/>
          <w:lang w:val="ru-RU"/>
        </w:rPr>
        <w:t xml:space="preserve"> млн. рублей</w:t>
      </w:r>
      <w:r>
        <w:rPr>
          <w:rFonts w:ascii="Arial Narrow" w:hAnsi="Arial Narrow"/>
          <w:sz w:val="24"/>
          <w:lang w:val="ru-RU"/>
        </w:rPr>
        <w:t>.</w:t>
      </w:r>
      <w:r w:rsidR="008870AE">
        <w:rPr>
          <w:rFonts w:ascii="Arial Narrow" w:hAnsi="Arial Narrow"/>
          <w:sz w:val="24"/>
          <w:lang w:val="ru-RU"/>
        </w:rPr>
        <w:t xml:space="preserve"> </w:t>
      </w:r>
    </w:p>
    <w:p w14:paraId="173092EE" w14:textId="77777777" w:rsidR="00120198" w:rsidRDefault="00881FFC" w:rsidP="00120198">
      <w:pPr>
        <w:keepNext/>
        <w:keepLines/>
        <w:spacing w:line="276" w:lineRule="auto"/>
        <w:ind w:firstLine="709"/>
        <w:jc w:val="both"/>
        <w:rPr>
          <w:rFonts w:ascii="Arial Narrow" w:hAnsi="Arial Narrow"/>
          <w:sz w:val="24"/>
          <w:lang w:val="ru-RU"/>
        </w:rPr>
      </w:pPr>
      <w:r w:rsidRPr="006733BF">
        <w:rPr>
          <w:rFonts w:ascii="Arial Narrow" w:hAnsi="Arial Narrow"/>
          <w:sz w:val="24"/>
          <w:lang w:val="ru-RU"/>
        </w:rPr>
        <w:t>Общество входит в Группу РусГидро.</w:t>
      </w:r>
      <w:r>
        <w:rPr>
          <w:rFonts w:ascii="Arial Narrow" w:hAnsi="Arial Narrow"/>
          <w:sz w:val="24"/>
          <w:lang w:val="ru-RU"/>
        </w:rPr>
        <w:t xml:space="preserve"> </w:t>
      </w:r>
    </w:p>
    <w:p w14:paraId="79FE7278" w14:textId="01607C06" w:rsidR="00881FFC" w:rsidRPr="006733BF" w:rsidRDefault="00881FFC" w:rsidP="00120198">
      <w:pPr>
        <w:keepNext/>
        <w:keepLines/>
        <w:spacing w:line="276" w:lineRule="auto"/>
        <w:ind w:firstLine="709"/>
        <w:jc w:val="both"/>
        <w:rPr>
          <w:rFonts w:ascii="Arial Narrow" w:hAnsi="Arial Narrow"/>
          <w:sz w:val="24"/>
          <w:lang w:val="ru-RU"/>
        </w:rPr>
      </w:pPr>
      <w:r w:rsidRPr="00CA5D06">
        <w:rPr>
          <w:rFonts w:ascii="Arial Narrow" w:hAnsi="Arial Narrow"/>
          <w:sz w:val="24"/>
          <w:lang w:val="ru-RU"/>
        </w:rPr>
        <w:t xml:space="preserve">ПАО «РусГидро» </w:t>
      </w:r>
      <w:r w:rsidR="00320F0D" w:rsidRPr="00CA5D06">
        <w:rPr>
          <w:rFonts w:ascii="Arial Narrow" w:hAnsi="Arial Narrow"/>
          <w:sz w:val="24"/>
          <w:lang w:val="ru-RU"/>
        </w:rPr>
        <w:t xml:space="preserve">в отношении Общества </w:t>
      </w:r>
      <w:r w:rsidRPr="00CA5D06">
        <w:rPr>
          <w:rFonts w:ascii="Arial Narrow" w:hAnsi="Arial Narrow"/>
          <w:sz w:val="24"/>
          <w:lang w:val="ru-RU"/>
        </w:rPr>
        <w:t>осуществляет косвенный контроль</w:t>
      </w:r>
      <w:r w:rsidR="00320F0D">
        <w:rPr>
          <w:rFonts w:ascii="Arial Narrow" w:hAnsi="Arial Narrow"/>
          <w:sz w:val="24"/>
          <w:lang w:val="ru-RU"/>
        </w:rPr>
        <w:t>.</w:t>
      </w:r>
      <w:r>
        <w:rPr>
          <w:rFonts w:ascii="Arial Narrow" w:hAnsi="Arial Narrow"/>
          <w:sz w:val="24"/>
          <w:lang w:val="ru-RU"/>
        </w:rPr>
        <w:t xml:space="preserve"> </w:t>
      </w:r>
      <w:r w:rsidR="00C61196" w:rsidRPr="00C61196">
        <w:rPr>
          <w:rFonts w:ascii="Arial Narrow" w:hAnsi="Arial Narrow"/>
          <w:sz w:val="24"/>
          <w:lang w:val="ru-RU"/>
        </w:rPr>
        <w:t xml:space="preserve">Публичное акционерное общество «Дальневосточная энергетическая компания» </w:t>
      </w:r>
      <w:r w:rsidR="00C61196">
        <w:rPr>
          <w:rFonts w:ascii="Arial Narrow" w:hAnsi="Arial Narrow"/>
          <w:sz w:val="24"/>
          <w:lang w:val="ru-RU"/>
        </w:rPr>
        <w:t>(</w:t>
      </w:r>
      <w:r>
        <w:rPr>
          <w:rFonts w:ascii="Arial Narrow" w:hAnsi="Arial Narrow"/>
          <w:sz w:val="24"/>
          <w:lang w:val="ru-RU"/>
        </w:rPr>
        <w:t>ПАО «ДЭК»</w:t>
      </w:r>
      <w:r w:rsidR="00C61196">
        <w:rPr>
          <w:rFonts w:ascii="Arial Narrow" w:hAnsi="Arial Narrow"/>
          <w:sz w:val="24"/>
          <w:lang w:val="ru-RU"/>
        </w:rPr>
        <w:t>)</w:t>
      </w:r>
      <w:r>
        <w:rPr>
          <w:rFonts w:ascii="Arial Narrow" w:hAnsi="Arial Narrow"/>
          <w:sz w:val="24"/>
          <w:lang w:val="ru-RU"/>
        </w:rPr>
        <w:t xml:space="preserve"> владеет 100% минус 1 акция АО «ДГК»</w:t>
      </w:r>
      <w:r w:rsidR="00320F0D" w:rsidRPr="00320F0D">
        <w:rPr>
          <w:rFonts w:ascii="Arial Narrow" w:hAnsi="Arial Narrow"/>
          <w:sz w:val="24"/>
          <w:lang w:val="ru-RU"/>
        </w:rPr>
        <w:t xml:space="preserve"> (прямой контроль)</w:t>
      </w:r>
      <w:r w:rsidRPr="006733BF">
        <w:rPr>
          <w:rFonts w:ascii="Arial Narrow" w:hAnsi="Arial Narrow"/>
          <w:sz w:val="24"/>
          <w:lang w:val="ru-RU"/>
        </w:rPr>
        <w:t>.</w:t>
      </w:r>
      <w:r w:rsidR="00320F0D" w:rsidRPr="00320F0D">
        <w:rPr>
          <w:lang w:val="ru-RU"/>
        </w:rPr>
        <w:t xml:space="preserve"> </w:t>
      </w:r>
      <w:r w:rsidR="00320F0D" w:rsidRPr="00320F0D">
        <w:rPr>
          <w:rFonts w:ascii="Arial Narrow" w:hAnsi="Arial Narrow"/>
          <w:sz w:val="24"/>
          <w:lang w:val="ru-RU"/>
        </w:rPr>
        <w:t xml:space="preserve">ПАО «РусГидро» владеет 52,07% от уставного капитала ПАО «ДЭК» (1,04% – прямой контроль; 51,03% – косвенный контроль). АО «РАО ЭС Востока» владеет 51,03 % от уставного капитала ПАО «ДЭК» (прямой контроль). ПАО «РусГидро» владеет 84,39% от уставного капитала АО «РАО ЭС Востока» (прямой контроль). </w:t>
      </w:r>
    </w:p>
    <w:p w14:paraId="2E80EA39" w14:textId="04D95488" w:rsidR="00E85343" w:rsidRDefault="008870AE" w:rsidP="008870AE">
      <w:pPr>
        <w:keepNext/>
        <w:keepLines/>
        <w:spacing w:line="283" w:lineRule="auto"/>
        <w:ind w:firstLine="708"/>
        <w:jc w:val="both"/>
        <w:rPr>
          <w:rFonts w:ascii="Arial Narrow" w:hAnsi="Arial Narrow"/>
          <w:spacing w:val="-2"/>
          <w:sz w:val="24"/>
          <w:lang w:val="ru-RU"/>
        </w:rPr>
      </w:pPr>
      <w:r w:rsidRPr="008870AE">
        <w:rPr>
          <w:rFonts w:ascii="Arial Narrow" w:hAnsi="Arial Narrow"/>
          <w:spacing w:val="-2"/>
          <w:sz w:val="24"/>
          <w:lang w:val="ru-RU"/>
        </w:rPr>
        <w:t>ПАО «РусГидро» – крупнейшая российская генерирующая компания, созданная в 2004 году 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100-процентного дочернего общества ОАО РАО «ЕЭС России». В настоящее время ПАО «РусГидро» объединяет более 50 ГЭС в 18 субъектах Российской Федерации суммарной установленной мощностью более 25,2 ГВт.</w:t>
      </w:r>
    </w:p>
    <w:p w14:paraId="4782138D" w14:textId="77777777" w:rsidR="008870AE" w:rsidRDefault="008870AE" w:rsidP="008870AE">
      <w:pPr>
        <w:keepNext/>
        <w:keepLines/>
        <w:jc w:val="both"/>
        <w:rPr>
          <w:rFonts w:ascii="Arial Narrow" w:hAnsi="Arial Narrow"/>
          <w:b/>
          <w:i/>
          <w:sz w:val="24"/>
          <w:lang w:val="ru-RU"/>
        </w:rPr>
      </w:pPr>
    </w:p>
    <w:p w14:paraId="714E0D2B" w14:textId="36F54E68" w:rsidR="00E40F14" w:rsidRPr="00094E7E" w:rsidRDefault="00E40F14" w:rsidP="00881FFC">
      <w:pPr>
        <w:keepNext/>
        <w:keepLines/>
        <w:jc w:val="both"/>
        <w:rPr>
          <w:rFonts w:ascii="Arial Narrow" w:hAnsi="Arial Narrow"/>
          <w:b/>
          <w:i/>
          <w:sz w:val="24"/>
          <w:lang w:val="ru-RU"/>
        </w:rPr>
      </w:pPr>
      <w:r w:rsidRPr="00AA6870">
        <w:rPr>
          <w:rFonts w:ascii="Arial Narrow" w:hAnsi="Arial Narrow"/>
          <w:b/>
          <w:i/>
          <w:sz w:val="24"/>
          <w:lang w:val="ru-RU"/>
        </w:rPr>
        <w:t>О</w:t>
      </w:r>
      <w:r w:rsidR="00972D0E" w:rsidRPr="00AA6870">
        <w:rPr>
          <w:rFonts w:ascii="Arial Narrow" w:hAnsi="Arial Narrow"/>
          <w:b/>
          <w:i/>
          <w:sz w:val="24"/>
          <w:lang w:val="ru-RU"/>
        </w:rPr>
        <w:t>бзор о</w:t>
      </w:r>
      <w:r w:rsidRPr="00AA6870">
        <w:rPr>
          <w:rFonts w:ascii="Arial Narrow" w:hAnsi="Arial Narrow"/>
          <w:b/>
          <w:i/>
          <w:sz w:val="24"/>
          <w:lang w:val="ru-RU"/>
        </w:rPr>
        <w:t>сновны</w:t>
      </w:r>
      <w:r w:rsidR="00972D0E" w:rsidRPr="00AA6870">
        <w:rPr>
          <w:rFonts w:ascii="Arial Narrow" w:hAnsi="Arial Narrow"/>
          <w:b/>
          <w:i/>
          <w:sz w:val="24"/>
          <w:lang w:val="ru-RU"/>
        </w:rPr>
        <w:t>х событий</w:t>
      </w:r>
      <w:r w:rsidRPr="00AA6870">
        <w:rPr>
          <w:rFonts w:ascii="Arial Narrow" w:hAnsi="Arial Narrow"/>
          <w:b/>
          <w:i/>
          <w:sz w:val="24"/>
          <w:lang w:val="ru-RU"/>
        </w:rPr>
        <w:t xml:space="preserve"> 201</w:t>
      </w:r>
      <w:r w:rsidR="004659CC" w:rsidRPr="00AA6870">
        <w:rPr>
          <w:rFonts w:ascii="Arial Narrow" w:hAnsi="Arial Narrow"/>
          <w:b/>
          <w:i/>
          <w:sz w:val="24"/>
          <w:lang w:val="ru-RU"/>
        </w:rPr>
        <w:t>9</w:t>
      </w:r>
      <w:r w:rsidRPr="00AA6870">
        <w:rPr>
          <w:rFonts w:ascii="Arial Narrow" w:hAnsi="Arial Narrow"/>
          <w:b/>
          <w:i/>
          <w:sz w:val="24"/>
          <w:lang w:val="ru-RU"/>
        </w:rPr>
        <w:t xml:space="preserve"> года</w:t>
      </w:r>
    </w:p>
    <w:p w14:paraId="5A5C12B2" w14:textId="77777777" w:rsidR="00A665C3" w:rsidRPr="008A01D3" w:rsidRDefault="00A665C3" w:rsidP="00881FFC">
      <w:pPr>
        <w:keepNext/>
        <w:keepLines/>
        <w:jc w:val="both"/>
        <w:rPr>
          <w:rFonts w:ascii="Arial Narrow" w:hAnsi="Arial Narrow"/>
          <w:b/>
          <w:color w:val="FF0000"/>
          <w:sz w:val="24"/>
          <w:lang w:val="ru-RU"/>
        </w:rPr>
      </w:pPr>
    </w:p>
    <w:p w14:paraId="3AC06CAE" w14:textId="18D142D9" w:rsidR="00150826" w:rsidRPr="00FB1EEB" w:rsidRDefault="007305F4"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FB1EEB">
        <w:rPr>
          <w:rFonts w:ascii="Arial Narrow" w:hAnsi="Arial Narrow"/>
          <w:b/>
          <w:bCs/>
          <w:color w:val="FF0000"/>
          <w:sz w:val="24"/>
          <w:lang w:val="ru-RU"/>
        </w:rPr>
        <w:t xml:space="preserve">Февраль </w:t>
      </w:r>
    </w:p>
    <w:p w14:paraId="69BBAD79" w14:textId="1F7CC5F0" w:rsidR="0027154B" w:rsidRDefault="007305F4"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7305F4">
        <w:rPr>
          <w:rFonts w:ascii="Arial Narrow" w:hAnsi="Arial Narrow"/>
          <w:bCs/>
          <w:sz w:val="24"/>
          <w:lang w:val="ru-RU"/>
        </w:rPr>
        <w:t>На Хабаровской ТЭЦ-2 пущена в работу станция химико-биологической очистки и обеззараживания сточных вод, позволяющая полностью исключить сброс промышленных стоков в воды Амура.</w:t>
      </w:r>
    </w:p>
    <w:p w14:paraId="10C25777" w14:textId="77777777" w:rsidR="007305F4" w:rsidRPr="00150826" w:rsidRDefault="007305F4" w:rsidP="0027154B">
      <w:pPr>
        <w:keepNext/>
        <w:keepLines/>
        <w:shd w:val="clear" w:color="auto" w:fill="FFFFFF"/>
        <w:autoSpaceDE w:val="0"/>
        <w:autoSpaceDN w:val="0"/>
        <w:adjustRightInd w:val="0"/>
        <w:spacing w:line="276" w:lineRule="auto"/>
        <w:jc w:val="both"/>
        <w:rPr>
          <w:rFonts w:ascii="Arial Narrow" w:hAnsi="Arial Narrow"/>
          <w:bCs/>
          <w:sz w:val="24"/>
          <w:lang w:val="ru-RU"/>
        </w:rPr>
      </w:pPr>
    </w:p>
    <w:p w14:paraId="310F3004" w14:textId="68754354"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r w:rsidRPr="00150826">
        <w:rPr>
          <w:rFonts w:ascii="Arial Narrow" w:hAnsi="Arial Narrow"/>
          <w:b/>
          <w:bCs/>
          <w:color w:val="FF0000"/>
          <w:sz w:val="24"/>
          <w:lang w:val="ru-RU"/>
        </w:rPr>
        <w:t>Март</w:t>
      </w:r>
    </w:p>
    <w:p w14:paraId="5CEF99ED" w14:textId="71F17EE7" w:rsidR="0027154B" w:rsidRPr="00955063" w:rsidRDefault="00955063"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955063">
        <w:rPr>
          <w:rFonts w:ascii="Arial Narrow" w:hAnsi="Arial Narrow"/>
          <w:bCs/>
          <w:sz w:val="24"/>
          <w:lang w:val="ru-RU"/>
        </w:rPr>
        <w:t>Общество успешно прошло инспекционный аудит интегрированной системы менеджмента. В ходе проверки представители международного холдинга по аудиту и сертификации DQS подтвердили актуальность выданных сертификатов соответствия Интегрированной системы менеджмента требованиям международных стандартов ISO 9001:2015, ISO 14001:2015 и ISO 45001:2018.</w:t>
      </w:r>
    </w:p>
    <w:p w14:paraId="49C9DC91" w14:textId="77777777" w:rsidR="00FB1EEB" w:rsidRDefault="00FB1EEB"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p>
    <w:p w14:paraId="0F6CC120" w14:textId="0491006C" w:rsidR="0027154B" w:rsidRPr="0027154B" w:rsidRDefault="004659CC"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Pr>
          <w:rFonts w:ascii="Arial Narrow" w:hAnsi="Arial Narrow"/>
          <w:b/>
          <w:bCs/>
          <w:color w:val="FF0000"/>
          <w:sz w:val="24"/>
          <w:lang w:val="ru-RU"/>
        </w:rPr>
        <w:t xml:space="preserve">Июль </w:t>
      </w:r>
    </w:p>
    <w:p w14:paraId="0BC8EFE5" w14:textId="704199E3" w:rsidR="0027154B" w:rsidRPr="004659CC" w:rsidRDefault="004659CC"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4659CC">
        <w:rPr>
          <w:rFonts w:ascii="Arial Narrow" w:hAnsi="Arial Narrow"/>
          <w:bCs/>
          <w:sz w:val="24"/>
          <w:lang w:val="ru-RU"/>
        </w:rPr>
        <w:t xml:space="preserve">Проект </w:t>
      </w:r>
      <w:r w:rsidR="00FB1EEB">
        <w:rPr>
          <w:rFonts w:ascii="Arial Narrow" w:hAnsi="Arial Narrow"/>
          <w:bCs/>
          <w:sz w:val="24"/>
          <w:lang w:val="ru-RU"/>
        </w:rPr>
        <w:t>АО «</w:t>
      </w:r>
      <w:r w:rsidRPr="004659CC">
        <w:rPr>
          <w:rFonts w:ascii="Arial Narrow" w:hAnsi="Arial Narrow"/>
          <w:bCs/>
          <w:sz w:val="24"/>
          <w:lang w:val="ru-RU"/>
        </w:rPr>
        <w:t>ДГК</w:t>
      </w:r>
      <w:r w:rsidR="00FB1EEB">
        <w:rPr>
          <w:rFonts w:ascii="Arial Narrow" w:hAnsi="Arial Narrow"/>
          <w:bCs/>
          <w:sz w:val="24"/>
          <w:lang w:val="ru-RU"/>
        </w:rPr>
        <w:t>»</w:t>
      </w:r>
      <w:r w:rsidRPr="004659CC">
        <w:rPr>
          <w:rFonts w:ascii="Arial Narrow" w:hAnsi="Arial Narrow"/>
          <w:bCs/>
          <w:sz w:val="24"/>
          <w:lang w:val="ru-RU"/>
        </w:rPr>
        <w:t xml:space="preserve"> по строительству станции химико-биологической очистки и обеззараживания сточных вод на Хабаровской ТЭЦ-2 признан Лучшим региональным проектом в области экологического развития на федеральном конкурсе «Надежный партнер – Экология».</w:t>
      </w:r>
    </w:p>
    <w:p w14:paraId="5D54E560" w14:textId="77777777" w:rsidR="004659CC" w:rsidRDefault="004659CC" w:rsidP="004659CC">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p>
    <w:p w14:paraId="19206FE4" w14:textId="77777777" w:rsidR="004659CC" w:rsidRDefault="004659CC" w:rsidP="004659CC">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Pr>
          <w:rFonts w:ascii="Arial Narrow" w:hAnsi="Arial Narrow"/>
          <w:b/>
          <w:bCs/>
          <w:color w:val="FF0000"/>
          <w:sz w:val="24"/>
          <w:lang w:val="ru-RU"/>
        </w:rPr>
        <w:t xml:space="preserve">Август </w:t>
      </w:r>
    </w:p>
    <w:p w14:paraId="6C6C7FDE" w14:textId="42CBB490" w:rsidR="004659CC" w:rsidRDefault="00FB1EEB" w:rsidP="004C4715">
      <w:pPr>
        <w:keepNext/>
        <w:keepLines/>
        <w:shd w:val="clear" w:color="auto" w:fill="FFFFFF"/>
        <w:autoSpaceDE w:val="0"/>
        <w:autoSpaceDN w:val="0"/>
        <w:adjustRightInd w:val="0"/>
        <w:spacing w:line="276" w:lineRule="auto"/>
        <w:jc w:val="both"/>
        <w:rPr>
          <w:rFonts w:ascii="Arial Narrow" w:hAnsi="Arial Narrow"/>
          <w:bCs/>
          <w:sz w:val="24"/>
          <w:lang w:val="ru-RU"/>
        </w:rPr>
      </w:pPr>
      <w:r w:rsidRPr="00FB1EEB">
        <w:rPr>
          <w:rFonts w:ascii="Arial Narrow" w:hAnsi="Arial Narrow"/>
          <w:bCs/>
          <w:sz w:val="24"/>
          <w:lang w:val="ru-RU"/>
        </w:rPr>
        <w:t>Инспекцией Федеральной налоговой службы по Ленинскому району г.</w:t>
      </w:r>
      <w:r>
        <w:rPr>
          <w:rFonts w:ascii="Arial Narrow" w:hAnsi="Arial Narrow"/>
          <w:bCs/>
          <w:sz w:val="24"/>
          <w:lang w:val="ru-RU"/>
        </w:rPr>
        <w:t xml:space="preserve"> </w:t>
      </w:r>
      <w:r w:rsidRPr="00FB1EEB">
        <w:rPr>
          <w:rFonts w:ascii="Arial Narrow" w:hAnsi="Arial Narrow"/>
          <w:bCs/>
          <w:sz w:val="24"/>
          <w:lang w:val="ru-RU"/>
        </w:rPr>
        <w:t>Владивостока</w:t>
      </w:r>
      <w:r w:rsidR="004C4715">
        <w:rPr>
          <w:rFonts w:ascii="Arial Narrow" w:hAnsi="Arial Narrow"/>
          <w:bCs/>
          <w:sz w:val="24"/>
          <w:lang w:val="ru-RU"/>
        </w:rPr>
        <w:t xml:space="preserve"> 14.08.2019</w:t>
      </w:r>
      <w:r>
        <w:rPr>
          <w:rFonts w:ascii="Arial Narrow" w:hAnsi="Arial Narrow"/>
          <w:bCs/>
          <w:sz w:val="24"/>
          <w:lang w:val="ru-RU"/>
        </w:rPr>
        <w:t xml:space="preserve"> </w:t>
      </w:r>
      <w:r w:rsidRPr="00FB1EEB">
        <w:rPr>
          <w:rFonts w:ascii="Arial Narrow" w:hAnsi="Arial Narrow"/>
          <w:bCs/>
          <w:sz w:val="24"/>
          <w:lang w:val="ru-RU"/>
        </w:rPr>
        <w:t>в Единый государственный реестр юридических лиц (ЕГРЮЛ) внесена</w:t>
      </w:r>
      <w:r>
        <w:rPr>
          <w:rFonts w:ascii="Arial Narrow" w:hAnsi="Arial Narrow"/>
          <w:bCs/>
          <w:sz w:val="24"/>
          <w:lang w:val="ru-RU"/>
        </w:rPr>
        <w:t xml:space="preserve"> </w:t>
      </w:r>
      <w:r w:rsidRPr="00FB1EEB">
        <w:rPr>
          <w:rFonts w:ascii="Arial Narrow" w:hAnsi="Arial Narrow"/>
          <w:bCs/>
          <w:sz w:val="24"/>
          <w:lang w:val="ru-RU"/>
        </w:rPr>
        <w:t>запись о регистрации нового</w:t>
      </w:r>
      <w:r>
        <w:rPr>
          <w:rFonts w:ascii="Arial Narrow" w:hAnsi="Arial Narrow"/>
          <w:bCs/>
          <w:sz w:val="24"/>
          <w:lang w:val="ru-RU"/>
        </w:rPr>
        <w:t xml:space="preserve"> </w:t>
      </w:r>
      <w:r w:rsidRPr="00FB1EEB">
        <w:rPr>
          <w:rFonts w:ascii="Arial Narrow" w:hAnsi="Arial Narrow"/>
          <w:bCs/>
          <w:sz w:val="24"/>
          <w:lang w:val="ru-RU"/>
        </w:rPr>
        <w:t>юридического лица –</w:t>
      </w:r>
      <w:r w:rsidR="005718E9">
        <w:rPr>
          <w:rFonts w:ascii="Arial Narrow" w:hAnsi="Arial Narrow"/>
          <w:bCs/>
          <w:sz w:val="24"/>
          <w:lang w:val="ru-RU"/>
        </w:rPr>
        <w:t xml:space="preserve"> О</w:t>
      </w:r>
      <w:r w:rsidRPr="00FB1EEB">
        <w:rPr>
          <w:rFonts w:ascii="Arial Narrow" w:hAnsi="Arial Narrow"/>
          <w:bCs/>
          <w:sz w:val="24"/>
          <w:lang w:val="ru-RU"/>
        </w:rPr>
        <w:t>бщество</w:t>
      </w:r>
      <w:r w:rsidR="005718E9">
        <w:rPr>
          <w:rFonts w:ascii="Arial Narrow" w:hAnsi="Arial Narrow"/>
          <w:bCs/>
          <w:sz w:val="24"/>
          <w:lang w:val="ru-RU"/>
        </w:rPr>
        <w:t xml:space="preserve"> с ограниченной ответственностью</w:t>
      </w:r>
      <w:r w:rsidRPr="00FB1EEB">
        <w:rPr>
          <w:rFonts w:ascii="Arial Narrow" w:hAnsi="Arial Narrow"/>
          <w:bCs/>
          <w:sz w:val="24"/>
          <w:lang w:val="ru-RU"/>
        </w:rPr>
        <w:t xml:space="preserve"> «</w:t>
      </w:r>
      <w:r w:rsidR="005718E9">
        <w:rPr>
          <w:rFonts w:ascii="Arial Narrow" w:hAnsi="Arial Narrow"/>
          <w:bCs/>
          <w:sz w:val="24"/>
          <w:lang w:val="ru-RU"/>
        </w:rPr>
        <w:t>Приморская ГРЭС</w:t>
      </w:r>
      <w:r w:rsidRPr="00FB1EEB">
        <w:rPr>
          <w:rFonts w:ascii="Arial Narrow" w:hAnsi="Arial Narrow"/>
          <w:bCs/>
          <w:sz w:val="24"/>
          <w:lang w:val="ru-RU"/>
        </w:rPr>
        <w:t>» (</w:t>
      </w:r>
      <w:r w:rsidR="005718E9">
        <w:rPr>
          <w:rFonts w:ascii="Arial Narrow" w:hAnsi="Arial Narrow"/>
          <w:bCs/>
          <w:sz w:val="24"/>
          <w:lang w:val="ru-RU"/>
        </w:rPr>
        <w:t>ОО</w:t>
      </w:r>
      <w:r w:rsidRPr="00FB1EEB">
        <w:rPr>
          <w:rFonts w:ascii="Arial Narrow" w:hAnsi="Arial Narrow"/>
          <w:bCs/>
          <w:sz w:val="24"/>
          <w:lang w:val="ru-RU"/>
        </w:rPr>
        <w:t>О «</w:t>
      </w:r>
      <w:r w:rsidR="005718E9">
        <w:rPr>
          <w:rFonts w:ascii="Arial Narrow" w:hAnsi="Arial Narrow"/>
          <w:bCs/>
          <w:sz w:val="24"/>
          <w:lang w:val="ru-RU"/>
        </w:rPr>
        <w:t>Приморская ГРЭС</w:t>
      </w:r>
      <w:r w:rsidRPr="00FB1EEB">
        <w:rPr>
          <w:rFonts w:ascii="Arial Narrow" w:hAnsi="Arial Narrow"/>
          <w:bCs/>
          <w:sz w:val="24"/>
          <w:lang w:val="ru-RU"/>
        </w:rPr>
        <w:t>»). В</w:t>
      </w:r>
      <w:r w:rsidR="00875437">
        <w:rPr>
          <w:rFonts w:ascii="Arial Narrow" w:hAnsi="Arial Narrow"/>
          <w:bCs/>
          <w:sz w:val="24"/>
          <w:lang w:val="ru-RU"/>
        </w:rPr>
        <w:t xml:space="preserve"> </w:t>
      </w:r>
      <w:r w:rsidR="004C4715">
        <w:rPr>
          <w:rFonts w:ascii="Arial Narrow" w:hAnsi="Arial Narrow"/>
          <w:bCs/>
          <w:sz w:val="24"/>
          <w:lang w:val="ru-RU"/>
        </w:rPr>
        <w:t xml:space="preserve">соответствии с </w:t>
      </w:r>
      <w:r w:rsidR="004C4715" w:rsidRPr="004C4715">
        <w:rPr>
          <w:rFonts w:ascii="Arial Narrow" w:hAnsi="Arial Narrow"/>
          <w:bCs/>
          <w:sz w:val="24"/>
          <w:lang w:val="ru-RU"/>
        </w:rPr>
        <w:t>решени</w:t>
      </w:r>
      <w:r w:rsidR="004C4715">
        <w:rPr>
          <w:rFonts w:ascii="Arial Narrow" w:hAnsi="Arial Narrow"/>
          <w:bCs/>
          <w:sz w:val="24"/>
          <w:lang w:val="ru-RU"/>
        </w:rPr>
        <w:t>ем</w:t>
      </w:r>
      <w:r w:rsidR="004C4715" w:rsidRPr="004C4715">
        <w:rPr>
          <w:rFonts w:ascii="Arial Narrow" w:hAnsi="Arial Narrow"/>
          <w:bCs/>
          <w:sz w:val="24"/>
          <w:lang w:val="ru-RU"/>
        </w:rPr>
        <w:t xml:space="preserve"> Совета директоров АО «ДГК» (протокол от 06.08.2019г. № 2) об участии АО «ДГК» в ООО «Приморская ГРЭС»</w:t>
      </w:r>
      <w:r w:rsidR="004C4715">
        <w:rPr>
          <w:rFonts w:ascii="Arial Narrow" w:hAnsi="Arial Narrow"/>
          <w:bCs/>
          <w:sz w:val="24"/>
          <w:lang w:val="ru-RU"/>
        </w:rPr>
        <w:t xml:space="preserve"> 07.08.2019 единственным участником было принято решение об учреждении </w:t>
      </w:r>
      <w:r w:rsidR="004C4715" w:rsidRPr="004C4715">
        <w:rPr>
          <w:rFonts w:ascii="Arial Narrow" w:hAnsi="Arial Narrow"/>
          <w:bCs/>
          <w:sz w:val="24"/>
          <w:lang w:val="ru-RU"/>
        </w:rPr>
        <w:t>о</w:t>
      </w:r>
      <w:r w:rsidR="004C4715">
        <w:rPr>
          <w:rFonts w:ascii="Arial Narrow" w:hAnsi="Arial Narrow"/>
          <w:bCs/>
          <w:sz w:val="24"/>
          <w:lang w:val="ru-RU"/>
        </w:rPr>
        <w:t>бщества</w:t>
      </w:r>
      <w:r w:rsidR="004C4715" w:rsidRPr="004C4715">
        <w:rPr>
          <w:rFonts w:ascii="Arial Narrow" w:hAnsi="Arial Narrow"/>
          <w:bCs/>
          <w:sz w:val="24"/>
          <w:lang w:val="ru-RU"/>
        </w:rPr>
        <w:t xml:space="preserve"> с ограниченной ответственностью</w:t>
      </w:r>
      <w:r w:rsidR="004C4715">
        <w:rPr>
          <w:rFonts w:ascii="Arial Narrow" w:hAnsi="Arial Narrow"/>
          <w:bCs/>
          <w:sz w:val="24"/>
          <w:lang w:val="ru-RU"/>
        </w:rPr>
        <w:t>:</w:t>
      </w:r>
      <w:r w:rsidR="004C4715" w:rsidRPr="004C4715">
        <w:rPr>
          <w:rFonts w:ascii="Arial Narrow" w:hAnsi="Arial Narrow"/>
          <w:bCs/>
          <w:sz w:val="24"/>
          <w:lang w:val="ru-RU"/>
        </w:rPr>
        <w:t xml:space="preserve"> </w:t>
      </w:r>
      <w:r w:rsidR="005718E9" w:rsidRPr="005718E9">
        <w:rPr>
          <w:rFonts w:ascii="Arial Narrow" w:hAnsi="Arial Narrow"/>
          <w:bCs/>
          <w:sz w:val="24"/>
          <w:lang w:val="ru-RU"/>
        </w:rPr>
        <w:t>размер доли АО «ДГК» в уставном капит</w:t>
      </w:r>
      <w:r w:rsidR="004C4715">
        <w:rPr>
          <w:rFonts w:ascii="Arial Narrow" w:hAnsi="Arial Narrow"/>
          <w:bCs/>
          <w:sz w:val="24"/>
          <w:lang w:val="ru-RU"/>
        </w:rPr>
        <w:t>але ООО «Приморская ГРЭС» - 100</w:t>
      </w:r>
      <w:r w:rsidR="005718E9" w:rsidRPr="005718E9">
        <w:rPr>
          <w:rFonts w:ascii="Arial Narrow" w:hAnsi="Arial Narrow"/>
          <w:bCs/>
          <w:sz w:val="24"/>
          <w:lang w:val="ru-RU"/>
        </w:rPr>
        <w:t>%, номинальная стоимость доли 3 500 193 263 рубля</w:t>
      </w:r>
      <w:r w:rsidR="005718E9">
        <w:rPr>
          <w:rFonts w:ascii="Arial Narrow" w:hAnsi="Arial Narrow"/>
          <w:bCs/>
          <w:sz w:val="24"/>
          <w:lang w:val="ru-RU"/>
        </w:rPr>
        <w:t>.</w:t>
      </w:r>
    </w:p>
    <w:p w14:paraId="4FB7E1BA" w14:textId="77777777" w:rsidR="005718E9" w:rsidRPr="0027154B" w:rsidRDefault="005718E9" w:rsidP="005718E9">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p>
    <w:p w14:paraId="799A9B3D" w14:textId="59A7DB88" w:rsidR="0027154B" w:rsidRPr="0027154B" w:rsidRDefault="00005B9D"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Pr>
          <w:rFonts w:ascii="Arial Narrow" w:hAnsi="Arial Narrow"/>
          <w:b/>
          <w:bCs/>
          <w:color w:val="FF0000"/>
          <w:sz w:val="24"/>
          <w:lang w:val="ru-RU"/>
        </w:rPr>
        <w:t xml:space="preserve">Октябрь </w:t>
      </w:r>
    </w:p>
    <w:p w14:paraId="51D291E1" w14:textId="4BDC053B" w:rsidR="008D6C5F" w:rsidRPr="00005B9D" w:rsidRDefault="00005B9D"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005B9D">
        <w:rPr>
          <w:rFonts w:ascii="Arial Narrow" w:hAnsi="Arial Narrow"/>
          <w:bCs/>
          <w:sz w:val="24"/>
          <w:lang w:val="ru-RU"/>
        </w:rPr>
        <w:t xml:space="preserve">Проект филиала </w:t>
      </w:r>
      <w:r w:rsidR="00BB6341">
        <w:rPr>
          <w:rFonts w:ascii="Arial Narrow" w:hAnsi="Arial Narrow"/>
          <w:bCs/>
          <w:sz w:val="24"/>
          <w:lang w:val="ru-RU"/>
        </w:rPr>
        <w:t xml:space="preserve">АО «ДГК» </w:t>
      </w:r>
      <w:r w:rsidRPr="00005B9D">
        <w:rPr>
          <w:rFonts w:ascii="Arial Narrow" w:hAnsi="Arial Narrow"/>
          <w:bCs/>
          <w:sz w:val="24"/>
          <w:lang w:val="ru-RU"/>
        </w:rPr>
        <w:t>«Хабаровская генерация» «Наставничество. Программа профориентации детей из детских домов в Хабаровской генерации. Год пятый, 2018-2019» стал призером Пятого всероссийского конкурса «МедиаТЭК», проходящего при поддержке Минэнерго России.</w:t>
      </w:r>
    </w:p>
    <w:p w14:paraId="38726778" w14:textId="77777777" w:rsidR="00005B9D" w:rsidRDefault="00005B9D"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p>
    <w:p w14:paraId="781E4618" w14:textId="2D813B74"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27154B">
        <w:rPr>
          <w:rFonts w:ascii="Arial Narrow" w:hAnsi="Arial Narrow"/>
          <w:b/>
          <w:bCs/>
          <w:color w:val="FF0000"/>
          <w:sz w:val="24"/>
          <w:lang w:val="ru-RU"/>
        </w:rPr>
        <w:t>Ноябрь</w:t>
      </w:r>
    </w:p>
    <w:p w14:paraId="4AEAD426" w14:textId="491AE24C" w:rsidR="0027154B" w:rsidRDefault="00005B9D"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005B9D">
        <w:rPr>
          <w:rFonts w:ascii="Arial Narrow" w:hAnsi="Arial Narrow"/>
          <w:bCs/>
          <w:sz w:val="24"/>
          <w:lang w:val="ru-RU"/>
        </w:rPr>
        <w:t xml:space="preserve">Музей </w:t>
      </w:r>
      <w:r w:rsidR="00955063">
        <w:rPr>
          <w:rFonts w:ascii="Arial Narrow" w:hAnsi="Arial Narrow"/>
          <w:bCs/>
          <w:sz w:val="24"/>
          <w:lang w:val="ru-RU"/>
        </w:rPr>
        <w:t>АО «</w:t>
      </w:r>
      <w:r w:rsidRPr="00005B9D">
        <w:rPr>
          <w:rFonts w:ascii="Arial Narrow" w:hAnsi="Arial Narrow"/>
          <w:bCs/>
          <w:sz w:val="24"/>
          <w:lang w:val="ru-RU"/>
        </w:rPr>
        <w:t>ДГК</w:t>
      </w:r>
      <w:r w:rsidR="00955063">
        <w:rPr>
          <w:rFonts w:ascii="Arial Narrow" w:hAnsi="Arial Narrow"/>
          <w:bCs/>
          <w:sz w:val="24"/>
          <w:lang w:val="ru-RU"/>
        </w:rPr>
        <w:t>»</w:t>
      </w:r>
      <w:r w:rsidRPr="00005B9D">
        <w:rPr>
          <w:rFonts w:ascii="Arial Narrow" w:hAnsi="Arial Narrow"/>
          <w:bCs/>
          <w:sz w:val="24"/>
          <w:lang w:val="ru-RU"/>
        </w:rPr>
        <w:t xml:space="preserve"> – победитель Всероссийского конкурса «Корпоративный музей». Всероссийский конкурс «Корпоративный музей» проводится во второй раз, в 2019 году в нем приняли участие 92 проекта от 44 музеев из 32 городов со всей страны.</w:t>
      </w:r>
    </w:p>
    <w:p w14:paraId="7AA3D798" w14:textId="102F5084" w:rsidR="00955063" w:rsidRDefault="00955063" w:rsidP="0027154B">
      <w:pPr>
        <w:keepNext/>
        <w:keepLines/>
        <w:shd w:val="clear" w:color="auto" w:fill="FFFFFF"/>
        <w:autoSpaceDE w:val="0"/>
        <w:autoSpaceDN w:val="0"/>
        <w:adjustRightInd w:val="0"/>
        <w:spacing w:line="276" w:lineRule="auto"/>
        <w:jc w:val="both"/>
        <w:rPr>
          <w:rFonts w:ascii="Arial Narrow" w:hAnsi="Arial Narrow"/>
          <w:bCs/>
          <w:sz w:val="24"/>
          <w:lang w:val="ru-RU"/>
        </w:rPr>
      </w:pPr>
    </w:p>
    <w:p w14:paraId="023084D7" w14:textId="587A97E3" w:rsidR="00955063" w:rsidRDefault="00955063"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Pr>
          <w:rFonts w:ascii="Arial Narrow" w:hAnsi="Arial Narrow"/>
          <w:bCs/>
          <w:sz w:val="24"/>
          <w:lang w:val="ru-RU"/>
        </w:rPr>
        <w:t>АО «</w:t>
      </w:r>
      <w:r w:rsidRPr="00955063">
        <w:rPr>
          <w:rFonts w:ascii="Arial Narrow" w:hAnsi="Arial Narrow"/>
          <w:bCs/>
          <w:sz w:val="24"/>
          <w:lang w:val="ru-RU"/>
        </w:rPr>
        <w:t>ДГК</w:t>
      </w:r>
      <w:r>
        <w:rPr>
          <w:rFonts w:ascii="Arial Narrow" w:hAnsi="Arial Narrow"/>
          <w:bCs/>
          <w:sz w:val="24"/>
          <w:lang w:val="ru-RU"/>
        </w:rPr>
        <w:t>»</w:t>
      </w:r>
      <w:r w:rsidRPr="00955063">
        <w:rPr>
          <w:rFonts w:ascii="Arial Narrow" w:hAnsi="Arial Narrow"/>
          <w:bCs/>
          <w:sz w:val="24"/>
          <w:lang w:val="ru-RU"/>
        </w:rPr>
        <w:t xml:space="preserve"> </w:t>
      </w:r>
      <w:r>
        <w:rPr>
          <w:rFonts w:ascii="Arial Narrow" w:hAnsi="Arial Narrow"/>
          <w:bCs/>
          <w:sz w:val="24"/>
          <w:lang w:val="ru-RU"/>
        </w:rPr>
        <w:t>получен</w:t>
      </w:r>
      <w:r w:rsidRPr="00955063">
        <w:rPr>
          <w:rFonts w:ascii="Arial Narrow" w:hAnsi="Arial Narrow"/>
          <w:bCs/>
          <w:sz w:val="24"/>
          <w:lang w:val="ru-RU"/>
        </w:rPr>
        <w:t xml:space="preserve"> паспорт готовности к работе в отопительный сезон 2019-2020 гг. Документ подтверждает, что все энергообъекты </w:t>
      </w:r>
      <w:r w:rsidR="00E95508">
        <w:rPr>
          <w:rFonts w:ascii="Arial Narrow" w:hAnsi="Arial Narrow"/>
          <w:bCs/>
          <w:sz w:val="24"/>
          <w:lang w:val="ru-RU"/>
        </w:rPr>
        <w:t>Общества</w:t>
      </w:r>
      <w:r w:rsidRPr="00955063">
        <w:rPr>
          <w:rFonts w:ascii="Arial Narrow" w:hAnsi="Arial Narrow"/>
          <w:bCs/>
          <w:sz w:val="24"/>
          <w:lang w:val="ru-RU"/>
        </w:rPr>
        <w:t>, расположенные в регионах присутствия компании - Хабаровском и Приморском краях, Амурской области, ЕАО и юге Якутии, готовы к надежной и безопасной работе в условиях низких температур наружного воздуха и прохождению максимума потребления электрической и тепловой энергии (мощности).</w:t>
      </w:r>
    </w:p>
    <w:p w14:paraId="303F59F6" w14:textId="2D7630A7" w:rsidR="00005B9D" w:rsidRDefault="00005B9D" w:rsidP="00875437">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p>
    <w:p w14:paraId="75E4730B" w14:textId="64B79E36" w:rsidR="00005B9D" w:rsidRDefault="00005B9D" w:rsidP="00875437">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Pr>
          <w:rFonts w:ascii="Arial Narrow" w:hAnsi="Arial Narrow"/>
          <w:b/>
          <w:bCs/>
          <w:color w:val="FF0000"/>
          <w:sz w:val="24"/>
          <w:lang w:val="ru-RU"/>
        </w:rPr>
        <w:t xml:space="preserve">Декабрь </w:t>
      </w:r>
    </w:p>
    <w:p w14:paraId="733D61FB" w14:textId="57264FBC" w:rsidR="00875437" w:rsidRDefault="00875437" w:rsidP="00875437">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005B9D">
        <w:rPr>
          <w:rFonts w:ascii="Arial Narrow" w:hAnsi="Arial Narrow"/>
          <w:bCs/>
          <w:sz w:val="24"/>
          <w:lang w:val="ru-RU"/>
        </w:rPr>
        <w:t>АО «</w:t>
      </w:r>
      <w:r>
        <w:rPr>
          <w:rFonts w:ascii="Arial Narrow" w:hAnsi="Arial Narrow"/>
          <w:bCs/>
          <w:sz w:val="24"/>
          <w:lang w:val="ru-RU"/>
        </w:rPr>
        <w:t>ДГК</w:t>
      </w:r>
      <w:r w:rsidRPr="00005B9D">
        <w:rPr>
          <w:rFonts w:ascii="Arial Narrow" w:hAnsi="Arial Narrow"/>
          <w:bCs/>
          <w:sz w:val="24"/>
          <w:lang w:val="ru-RU"/>
        </w:rPr>
        <w:t>» в декабре 2019 года успешно завершила реализацию приоритетного инвестиционного проекта «Строительство котельной в Волочаевском городке г. Хабаровска». Возведение объекта осуществлялось в рамках четырёхстороннего соглашения между губернатором Хабаровского края,</w:t>
      </w:r>
      <w:r w:rsidRPr="00875437">
        <w:rPr>
          <w:rFonts w:ascii="Arial Narrow" w:hAnsi="Arial Narrow"/>
          <w:bCs/>
          <w:sz w:val="24"/>
          <w:lang w:val="ru-RU"/>
        </w:rPr>
        <w:t xml:space="preserve"> </w:t>
      </w:r>
      <w:r w:rsidRPr="00005B9D">
        <w:rPr>
          <w:rFonts w:ascii="Arial Narrow" w:hAnsi="Arial Narrow"/>
          <w:bCs/>
          <w:sz w:val="24"/>
          <w:lang w:val="ru-RU"/>
        </w:rPr>
        <w:t>администрацией г. Хабаровска, АО «ДГК» и Комитетом по ценам и тарифам Правительства</w:t>
      </w:r>
    </w:p>
    <w:p w14:paraId="1E06ECC5" w14:textId="07CDD699" w:rsidR="00005B9D" w:rsidRPr="00005B9D" w:rsidRDefault="00005B9D" w:rsidP="00875437">
      <w:pPr>
        <w:keepNext/>
        <w:keepLines/>
        <w:shd w:val="clear" w:color="auto" w:fill="FFFFFF"/>
        <w:autoSpaceDE w:val="0"/>
        <w:autoSpaceDN w:val="0"/>
        <w:adjustRightInd w:val="0"/>
        <w:spacing w:line="276" w:lineRule="auto"/>
        <w:jc w:val="both"/>
        <w:rPr>
          <w:rFonts w:ascii="Arial Narrow" w:hAnsi="Arial Narrow"/>
          <w:bCs/>
          <w:sz w:val="24"/>
          <w:lang w:val="ru-RU"/>
        </w:rPr>
      </w:pPr>
      <w:r>
        <w:rPr>
          <w:rFonts w:ascii="Arial Narrow" w:hAnsi="Arial Narrow"/>
          <w:bCs/>
          <w:sz w:val="24"/>
          <w:lang w:val="ru-RU"/>
        </w:rPr>
        <w:t xml:space="preserve">Хабаровского </w:t>
      </w:r>
      <w:r w:rsidRPr="00005B9D">
        <w:rPr>
          <w:rFonts w:ascii="Arial Narrow" w:hAnsi="Arial Narrow"/>
          <w:bCs/>
          <w:sz w:val="24"/>
          <w:lang w:val="ru-RU"/>
        </w:rPr>
        <w:t>края.</w:t>
      </w:r>
    </w:p>
    <w:p w14:paraId="5A295F08" w14:textId="1D4B9769" w:rsidR="00005B9D" w:rsidRDefault="00BB6341" w:rsidP="00005B9D">
      <w:pPr>
        <w:keepNext/>
        <w:keepLines/>
        <w:shd w:val="clear" w:color="auto" w:fill="FFFFFF"/>
        <w:autoSpaceDE w:val="0"/>
        <w:autoSpaceDN w:val="0"/>
        <w:adjustRightInd w:val="0"/>
        <w:spacing w:line="276" w:lineRule="auto"/>
        <w:jc w:val="both"/>
        <w:rPr>
          <w:rFonts w:ascii="Arial Narrow" w:hAnsi="Arial Narrow"/>
          <w:bCs/>
          <w:sz w:val="24"/>
          <w:lang w:val="ru-RU"/>
        </w:rPr>
      </w:pPr>
      <w:r>
        <w:rPr>
          <w:rFonts w:ascii="Arial Narrow" w:hAnsi="Arial Narrow"/>
          <w:bCs/>
          <w:sz w:val="24"/>
          <w:lang w:val="ru-RU"/>
        </w:rPr>
        <w:t>К</w:t>
      </w:r>
      <w:r w:rsidR="00005B9D" w:rsidRPr="00005B9D">
        <w:rPr>
          <w:rFonts w:ascii="Arial Narrow" w:hAnsi="Arial Narrow"/>
          <w:bCs/>
          <w:sz w:val="24"/>
          <w:lang w:val="ru-RU"/>
        </w:rPr>
        <w:t>омпания стала лауреатом премии «Время инноваций» в номинации «Технологическая инновация года» в категории «Энергетика и энергосбережение». На конкурсе энергокомпания представляла проект: «Комплексная система очистки и регенерации масел».</w:t>
      </w:r>
    </w:p>
    <w:p w14:paraId="69E939C8" w14:textId="77777777" w:rsidR="004C4715" w:rsidRPr="00005B9D" w:rsidRDefault="004C4715" w:rsidP="00005B9D">
      <w:pPr>
        <w:keepNext/>
        <w:keepLines/>
        <w:shd w:val="clear" w:color="auto" w:fill="FFFFFF"/>
        <w:autoSpaceDE w:val="0"/>
        <w:autoSpaceDN w:val="0"/>
        <w:adjustRightInd w:val="0"/>
        <w:spacing w:line="276" w:lineRule="auto"/>
        <w:jc w:val="both"/>
        <w:rPr>
          <w:rFonts w:ascii="Arial Narrow" w:hAnsi="Arial Narrow"/>
          <w:bCs/>
          <w:sz w:val="24"/>
          <w:lang w:val="ru-RU"/>
        </w:rPr>
      </w:pPr>
    </w:p>
    <w:p w14:paraId="3804FE0D" w14:textId="77777777" w:rsidR="00176191" w:rsidRPr="00094E7E" w:rsidRDefault="00094E7E" w:rsidP="0044157C">
      <w:pPr>
        <w:keepNext/>
        <w:keepLines/>
        <w:shd w:val="clear" w:color="auto" w:fill="FFFFFF"/>
        <w:autoSpaceDE w:val="0"/>
        <w:autoSpaceDN w:val="0"/>
        <w:adjustRightInd w:val="0"/>
        <w:spacing w:line="276" w:lineRule="auto"/>
        <w:jc w:val="both"/>
        <w:rPr>
          <w:rFonts w:ascii="Arial Narrow" w:hAnsi="Arial Narrow"/>
          <w:b/>
          <w:i/>
          <w:sz w:val="24"/>
          <w:lang w:val="ru-RU"/>
        </w:rPr>
      </w:pPr>
      <w:r>
        <w:rPr>
          <w:rFonts w:ascii="Arial Narrow" w:hAnsi="Arial Narrow"/>
          <w:b/>
          <w:i/>
          <w:sz w:val="24"/>
          <w:lang w:val="ru-RU"/>
        </w:rPr>
        <w:lastRenderedPageBreak/>
        <w:t>Краткий обзор основных рынков</w:t>
      </w:r>
    </w:p>
    <w:bookmarkEnd w:id="1"/>
    <w:bookmarkEnd w:id="2"/>
    <w:p w14:paraId="32930E4B" w14:textId="77777777" w:rsidR="00517869" w:rsidRDefault="00517869" w:rsidP="0044157C">
      <w:pPr>
        <w:keepNext/>
        <w:keepLines/>
        <w:spacing w:line="276" w:lineRule="auto"/>
        <w:ind w:firstLine="567"/>
        <w:jc w:val="both"/>
        <w:rPr>
          <w:rFonts w:ascii="Arial Narrow" w:hAnsi="Arial Narrow"/>
          <w:sz w:val="24"/>
          <w:lang w:val="ru-RU"/>
        </w:rPr>
      </w:pPr>
    </w:p>
    <w:p w14:paraId="4E98175B" w14:textId="77777777" w:rsidR="00985ADA" w:rsidRPr="00094E7E" w:rsidRDefault="00E325E9" w:rsidP="0044157C">
      <w:pPr>
        <w:keepNext/>
        <w:keepLines/>
        <w:autoSpaceDE w:val="0"/>
        <w:autoSpaceDN w:val="0"/>
        <w:spacing w:line="276" w:lineRule="auto"/>
        <w:ind w:firstLine="567"/>
        <w:jc w:val="both"/>
        <w:outlineLvl w:val="2"/>
        <w:rPr>
          <w:rFonts w:ascii="Arial Narrow" w:hAnsi="Arial Narrow"/>
          <w:b/>
          <w:sz w:val="24"/>
          <w:lang w:val="ru-RU"/>
        </w:rPr>
      </w:pPr>
      <w:r w:rsidRPr="00094E7E">
        <w:rPr>
          <w:rFonts w:ascii="Arial Narrow" w:hAnsi="Arial Narrow"/>
          <w:b/>
          <w:sz w:val="24"/>
          <w:lang w:val="ru-RU"/>
        </w:rPr>
        <w:t xml:space="preserve">Рынок </w:t>
      </w:r>
      <w:r w:rsidR="00985ADA" w:rsidRPr="00094E7E">
        <w:rPr>
          <w:rFonts w:ascii="Arial Narrow" w:hAnsi="Arial Narrow"/>
          <w:b/>
          <w:sz w:val="24"/>
          <w:lang w:val="ru-RU"/>
        </w:rPr>
        <w:t xml:space="preserve">электрической энергии </w:t>
      </w:r>
    </w:p>
    <w:p w14:paraId="3BC4DC2B" w14:textId="77777777" w:rsidR="004A5AE8" w:rsidRPr="004A5AE8" w:rsidRDefault="004A5AE8" w:rsidP="0044157C">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14:paraId="0A3F3CDC" w14:textId="77777777" w:rsidR="004A5AE8" w:rsidRPr="004A5AE8" w:rsidRDefault="004A5AE8" w:rsidP="0044157C">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14:paraId="370E723A"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p>
    <w:p w14:paraId="4040FEA6"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w:t>
      </w:r>
    </w:p>
    <w:p w14:paraId="18760F82"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Рынок на сутки вперед (РСВ) позволяет участникам оптового рынка приобрести недостающую или продать излишнюю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14:paraId="043DA29B"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14:paraId="4B93C683" w14:textId="6204BDE4"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 xml:space="preserve">На РСВ и БР торговля ведётся только по свободным, не регулируемым государством ценам. В то же время в рамках двусторонних договоров существуют как регулируемые, так и свободные цены. Условия регулируемых договоров, включая цены, привязку поставщиков и потребителей, регулируются Федеральной </w:t>
      </w:r>
      <w:r w:rsidR="00D15F94">
        <w:rPr>
          <w:rFonts w:ascii="Arial Narrow" w:hAnsi="Arial Narrow"/>
          <w:szCs w:val="24"/>
          <w:lang w:val="ru-RU" w:eastAsia="ru-RU"/>
        </w:rPr>
        <w:t>а</w:t>
      </w:r>
      <w:r w:rsidRPr="004A5AE8">
        <w:rPr>
          <w:rFonts w:ascii="Arial Narrow" w:hAnsi="Arial Narrow"/>
          <w:szCs w:val="24"/>
          <w:lang w:val="ru-RU" w:eastAsia="ru-RU"/>
        </w:rPr>
        <w:t xml:space="preserve">нтимонопольной </w:t>
      </w:r>
      <w:r w:rsidR="00D15F94">
        <w:rPr>
          <w:rFonts w:ascii="Arial Narrow" w:hAnsi="Arial Narrow"/>
          <w:szCs w:val="24"/>
          <w:lang w:val="ru-RU" w:eastAsia="ru-RU"/>
        </w:rPr>
        <w:t>с</w:t>
      </w:r>
      <w:r w:rsidR="00E8664B">
        <w:rPr>
          <w:rFonts w:ascii="Arial Narrow" w:hAnsi="Arial Narrow"/>
          <w:szCs w:val="24"/>
          <w:lang w:val="ru-RU" w:eastAsia="ru-RU"/>
        </w:rPr>
        <w:t>лужбой</w:t>
      </w:r>
      <w:r w:rsidRPr="004A5AE8">
        <w:rPr>
          <w:rFonts w:ascii="Arial Narrow" w:hAnsi="Arial Narrow"/>
          <w:szCs w:val="24"/>
          <w:lang w:val="ru-RU" w:eastAsia="ru-RU"/>
        </w:rPr>
        <w:t xml:space="preserve">. </w:t>
      </w:r>
    </w:p>
    <w:p w14:paraId="7F335DE3"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Помимо электрической энергии, на ОРЭМ торгуется мощность, как отдельный товар – обязательство поставщиков поддерживать в готовности генерирующее оборудование, способное на выдачу мощности оговорённого объёма и качества.</w:t>
      </w:r>
    </w:p>
    <w:p w14:paraId="70A5C68C" w14:textId="77777777" w:rsidR="004A5AE8" w:rsidRPr="004A5AE8" w:rsidRDefault="004A5AE8" w:rsidP="004A5AE8">
      <w:pPr>
        <w:pStyle w:val="af0"/>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Договором купли-продажи электрической энергии, Договором купли-продажи мощности.</w:t>
      </w:r>
    </w:p>
    <w:p w14:paraId="22BED715" w14:textId="77777777" w:rsidR="004A5AE8" w:rsidRDefault="004A5AE8" w:rsidP="004A5AE8">
      <w:pPr>
        <w:pStyle w:val="af0"/>
        <w:keepNext/>
        <w:keepLines/>
        <w:spacing w:line="283" w:lineRule="auto"/>
        <w:ind w:firstLine="567"/>
        <w:rPr>
          <w:rFonts w:ascii="Arial Narrow" w:hAnsi="Arial Narrow"/>
          <w:szCs w:val="24"/>
          <w:lang w:val="ru-RU" w:eastAsia="ru-RU"/>
        </w:rPr>
      </w:pPr>
    </w:p>
    <w:p w14:paraId="0E4DFB9A" w14:textId="77777777" w:rsidR="00315A4B" w:rsidRDefault="00E325E9" w:rsidP="00477538">
      <w:pPr>
        <w:pStyle w:val="af0"/>
        <w:keepNext/>
        <w:keepLines/>
        <w:spacing w:line="283" w:lineRule="auto"/>
        <w:ind w:firstLine="567"/>
        <w:rPr>
          <w:rFonts w:ascii="Arial Narrow" w:hAnsi="Arial Narrow"/>
          <w:b/>
          <w:lang w:val="ru-RU"/>
        </w:rPr>
      </w:pPr>
      <w:r w:rsidRPr="00094E7E">
        <w:rPr>
          <w:rFonts w:ascii="Arial Narrow" w:hAnsi="Arial Narrow"/>
          <w:b/>
          <w:lang w:val="ru-RU"/>
        </w:rPr>
        <w:t xml:space="preserve">Рынок </w:t>
      </w:r>
      <w:r w:rsidR="00985ADA" w:rsidRPr="00094E7E">
        <w:rPr>
          <w:rFonts w:ascii="Arial Narrow" w:hAnsi="Arial Narrow"/>
          <w:b/>
          <w:lang w:val="ru-RU"/>
        </w:rPr>
        <w:t xml:space="preserve">тепловой </w:t>
      </w:r>
      <w:r w:rsidRPr="00094E7E">
        <w:rPr>
          <w:rFonts w:ascii="Arial Narrow" w:hAnsi="Arial Narrow"/>
          <w:b/>
          <w:lang w:val="ru-RU"/>
        </w:rPr>
        <w:t>энергии</w:t>
      </w:r>
    </w:p>
    <w:p w14:paraId="60B9F48C" w14:textId="77777777" w:rsidR="00315A4B" w:rsidRPr="00315A4B" w:rsidRDefault="00094E7E" w:rsidP="000511AA">
      <w:pPr>
        <w:pStyle w:val="af0"/>
        <w:keepNext/>
        <w:keepLines/>
        <w:spacing w:line="312" w:lineRule="auto"/>
        <w:ind w:firstLine="709"/>
        <w:rPr>
          <w:rFonts w:ascii="Arial Narrow" w:hAnsi="Arial Narrow"/>
          <w:b/>
          <w:i/>
          <w:lang w:val="ru-RU"/>
        </w:rPr>
      </w:pPr>
      <w:r w:rsidRPr="00562656">
        <w:rPr>
          <w:rFonts w:ascii="Arial Narrow" w:hAnsi="Arial Narrow"/>
          <w:lang w:val="ru-RU"/>
        </w:rPr>
        <w:t xml:space="preserve">АО «ДГК» является крупнейшим предприятием на Дальнем Востоке вырабатывающим, транспортирующим и реализующим </w:t>
      </w:r>
      <w:r w:rsidRPr="00C9068F">
        <w:rPr>
          <w:rFonts w:ascii="Arial Narrow" w:hAnsi="Arial Narrow"/>
          <w:lang w:val="ru-RU"/>
        </w:rPr>
        <w:t>тепловую</w:t>
      </w:r>
      <w:r w:rsidRPr="00094E7E">
        <w:rPr>
          <w:rFonts w:ascii="Arial Narrow" w:hAnsi="Arial Narrow"/>
          <w:lang w:val="ru-RU"/>
        </w:rPr>
        <w:t xml:space="preserve"> </w:t>
      </w:r>
      <w:r w:rsidRPr="00C9068F">
        <w:rPr>
          <w:rFonts w:ascii="Arial Narrow" w:hAnsi="Arial Narrow"/>
          <w:lang w:val="ru-RU"/>
        </w:rPr>
        <w:t>энергию.</w:t>
      </w:r>
      <w:r w:rsidRPr="00315A4B">
        <w:rPr>
          <w:rFonts w:ascii="Arial Narrow" w:hAnsi="Arial Narrow"/>
          <w:lang w:val="ru-RU"/>
        </w:rPr>
        <w:t xml:space="preserve"> </w:t>
      </w:r>
      <w:r>
        <w:rPr>
          <w:rFonts w:ascii="Arial Narrow" w:hAnsi="Arial Narrow"/>
          <w:lang w:val="ru-RU"/>
        </w:rPr>
        <w:t>Централизованным отоплением и горячим</w:t>
      </w:r>
      <w:r w:rsidR="00D15F94">
        <w:rPr>
          <w:rFonts w:ascii="Arial Narrow" w:hAnsi="Arial Narrow"/>
          <w:lang w:val="ru-RU"/>
        </w:rPr>
        <w:t xml:space="preserve"> </w:t>
      </w:r>
      <w:r w:rsidR="00315A4B">
        <w:rPr>
          <w:rFonts w:ascii="Arial Narrow" w:hAnsi="Arial Narrow"/>
          <w:lang w:val="ru-RU"/>
        </w:rPr>
        <w:t>водоснабжением обеспечены</w:t>
      </w:r>
      <w:r w:rsidR="00315A4B" w:rsidRPr="00562656">
        <w:rPr>
          <w:rFonts w:ascii="Arial Narrow" w:hAnsi="Arial Narrow"/>
          <w:lang w:val="ru-RU"/>
        </w:rPr>
        <w:t xml:space="preserve"> потребители на территории </w:t>
      </w:r>
      <w:r w:rsidR="00315A4B" w:rsidRPr="002522B4">
        <w:rPr>
          <w:rFonts w:ascii="Arial Narrow" w:hAnsi="Arial Narrow"/>
          <w:lang w:val="ru-RU"/>
        </w:rPr>
        <w:t>пяти субъектов Российской Федерации –</w:t>
      </w:r>
      <w:r w:rsidR="00315A4B" w:rsidRPr="002522B4">
        <w:rPr>
          <w:lang w:val="ru-RU"/>
        </w:rPr>
        <w:t xml:space="preserve"> </w:t>
      </w:r>
      <w:r w:rsidR="00315A4B" w:rsidRPr="002522B4">
        <w:rPr>
          <w:rFonts w:ascii="Arial Narrow" w:hAnsi="Arial Narrow"/>
          <w:lang w:val="ru-RU"/>
        </w:rPr>
        <w:t>Хабаровского и</w:t>
      </w:r>
      <w:r w:rsidR="00315A4B" w:rsidRPr="00315A4B">
        <w:rPr>
          <w:rFonts w:ascii="Arial Narrow" w:hAnsi="Arial Narrow"/>
          <w:lang w:val="ru-RU"/>
        </w:rPr>
        <w:t xml:space="preserve"> </w:t>
      </w:r>
      <w:r w:rsidR="00315A4B" w:rsidRPr="002522B4">
        <w:rPr>
          <w:rFonts w:ascii="Arial Narrow" w:hAnsi="Arial Narrow"/>
          <w:lang w:val="ru-RU"/>
        </w:rPr>
        <w:t>Приморского краёв, Амурской области, Еврейской автономной области,</w:t>
      </w:r>
      <w:r w:rsidR="00315A4B" w:rsidRPr="00315A4B">
        <w:rPr>
          <w:rFonts w:ascii="Arial Narrow" w:hAnsi="Arial Narrow"/>
          <w:lang w:val="ru-RU"/>
        </w:rPr>
        <w:t xml:space="preserve"> </w:t>
      </w:r>
      <w:r w:rsidR="00315A4B" w:rsidRPr="002522B4">
        <w:rPr>
          <w:rFonts w:ascii="Arial Narrow" w:hAnsi="Arial Narrow"/>
          <w:lang w:val="ru-RU"/>
        </w:rPr>
        <w:t>Республики Саха (Якутия) (южный район).</w:t>
      </w:r>
    </w:p>
    <w:p w14:paraId="4A45414A" w14:textId="79900E22" w:rsidR="00474BAD" w:rsidRDefault="00474BAD" w:rsidP="000511AA">
      <w:pPr>
        <w:pStyle w:val="af0"/>
        <w:keepNext/>
        <w:keepLines/>
        <w:spacing w:line="312" w:lineRule="auto"/>
        <w:ind w:firstLine="709"/>
        <w:rPr>
          <w:rFonts w:ascii="Arial Narrow" w:hAnsi="Arial Narrow"/>
          <w:lang w:val="ru-RU"/>
        </w:rPr>
      </w:pPr>
      <w:r w:rsidRPr="00474BAD">
        <w:rPr>
          <w:rFonts w:ascii="Arial Narrow" w:hAnsi="Arial Narrow"/>
          <w:lang w:val="ru-RU"/>
        </w:rPr>
        <w:lastRenderedPageBreak/>
        <w:t>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w:t>
      </w:r>
      <w:r>
        <w:rPr>
          <w:rFonts w:ascii="Arial Narrow" w:hAnsi="Arial Narrow"/>
          <w:lang w:val="ru-RU"/>
        </w:rPr>
        <w:t>,</w:t>
      </w:r>
      <w:r w:rsidRPr="00474BAD">
        <w:rPr>
          <w:rFonts w:ascii="Arial Narrow" w:hAnsi="Arial Narrow"/>
          <w:lang w:val="ru-RU"/>
        </w:rPr>
        <w:t xml:space="preserve"> которые также относятся к основному виду деятельности</w:t>
      </w:r>
      <w:r>
        <w:rPr>
          <w:rFonts w:ascii="Arial Narrow" w:hAnsi="Arial Narrow"/>
          <w:lang w:val="ru-RU"/>
        </w:rPr>
        <w:t>.</w:t>
      </w:r>
    </w:p>
    <w:p w14:paraId="44786C67" w14:textId="3A4027D7" w:rsidR="00176191" w:rsidRDefault="006029DE" w:rsidP="000511AA">
      <w:pPr>
        <w:pStyle w:val="af0"/>
        <w:keepNext/>
        <w:keepLines/>
        <w:spacing w:line="312" w:lineRule="auto"/>
        <w:ind w:firstLine="709"/>
        <w:rPr>
          <w:rFonts w:ascii="Arial Narrow" w:hAnsi="Arial Narrow"/>
          <w:lang w:val="ru-RU"/>
        </w:rPr>
      </w:pPr>
      <w:r w:rsidRPr="006029DE">
        <w:rPr>
          <w:rFonts w:ascii="Arial Narrow" w:hAnsi="Arial Narrow"/>
          <w:lang w:val="ru-RU"/>
        </w:rPr>
        <w:t>Сбыт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периода различная. Наиболее продолжительный (примерно 9-10 месяцев в году) отопительный период приходится на Южноякутский район. В межотопительный период тепловая энергия потребителям отпускается в составе ГВС. В этот период производятся плановые отключения, связанные с ремонтно-техническим обслуживанием тепловых сетей и генерирующих установок.</w:t>
      </w:r>
    </w:p>
    <w:p w14:paraId="74F77A8A" w14:textId="5534167E" w:rsidR="000511AA" w:rsidRDefault="000511AA" w:rsidP="000511AA">
      <w:pPr>
        <w:keepNext/>
        <w:keepLines/>
        <w:spacing w:line="312" w:lineRule="auto"/>
        <w:ind w:firstLine="709"/>
        <w:jc w:val="both"/>
        <w:rPr>
          <w:rFonts w:ascii="Arial Narrow" w:hAnsi="Arial Narrow"/>
          <w:sz w:val="24"/>
          <w:lang w:val="x-none"/>
        </w:rPr>
      </w:pPr>
      <w:r w:rsidRPr="000511AA">
        <w:rPr>
          <w:rFonts w:ascii="Arial Narrow" w:hAnsi="Arial Narrow"/>
          <w:sz w:val="24"/>
          <w:lang w:val="x-none"/>
        </w:rPr>
        <w:t>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w:t>
      </w:r>
      <w:r>
        <w:rPr>
          <w:rFonts w:ascii="Arial Narrow" w:hAnsi="Arial Narrow"/>
          <w:sz w:val="24"/>
          <w:lang w:val="ru-RU"/>
        </w:rPr>
        <w:t>,</w:t>
      </w:r>
      <w:r w:rsidRPr="000511AA">
        <w:rPr>
          <w:rFonts w:ascii="Arial Narrow" w:hAnsi="Arial Narrow"/>
          <w:sz w:val="24"/>
          <w:lang w:val="x-none"/>
        </w:rPr>
        <w:t xml:space="preserve"> которые также относятся к основному виду деятельности. </w:t>
      </w:r>
    </w:p>
    <w:p w14:paraId="5AE396A4" w14:textId="67319A40" w:rsidR="002A1ED4" w:rsidRDefault="00F6167F" w:rsidP="000511AA">
      <w:pPr>
        <w:keepNext/>
        <w:keepLines/>
        <w:spacing w:line="312" w:lineRule="auto"/>
        <w:ind w:firstLine="709"/>
        <w:jc w:val="both"/>
        <w:rPr>
          <w:rFonts w:ascii="Arial Narrow" w:hAnsi="Arial Narrow"/>
          <w:sz w:val="24"/>
          <w:lang w:val="x-none"/>
        </w:rPr>
      </w:pPr>
      <w:r w:rsidRPr="00F6167F">
        <w:rPr>
          <w:rFonts w:ascii="Arial Narrow" w:hAnsi="Arial Narrow"/>
          <w:sz w:val="24"/>
          <w:lang w:val="x-none"/>
        </w:rPr>
        <w:t>Доли рынка сбыта по субъектам, на территории которых Эмитент занимается хозяйственной деятельностью, выглядят следующим образом:</w:t>
      </w:r>
    </w:p>
    <w:p w14:paraId="6816E8A5" w14:textId="111755F1" w:rsidR="00F6167F" w:rsidRPr="00F6167F" w:rsidRDefault="00F6167F" w:rsidP="00BC7C9B">
      <w:pPr>
        <w:pStyle w:val="afff4"/>
        <w:keepNext/>
        <w:keepLines/>
        <w:numPr>
          <w:ilvl w:val="0"/>
          <w:numId w:val="12"/>
        </w:numPr>
        <w:ind w:left="426" w:hanging="426"/>
        <w:rPr>
          <w:rFonts w:ascii="Arial Narrow" w:hAnsi="Arial Narrow"/>
          <w:szCs w:val="24"/>
        </w:rPr>
      </w:pPr>
      <w:r w:rsidRPr="00F6167F">
        <w:rPr>
          <w:rFonts w:ascii="Arial Narrow" w:hAnsi="Arial Narrow"/>
        </w:rPr>
        <w:t xml:space="preserve">Хабаровский край </w:t>
      </w:r>
      <w:r>
        <w:rPr>
          <w:rFonts w:ascii="Arial Narrow" w:hAnsi="Arial Narrow"/>
        </w:rPr>
        <w:t>– 5</w:t>
      </w:r>
      <w:r w:rsidR="000511AA">
        <w:rPr>
          <w:rFonts w:ascii="Arial Narrow" w:hAnsi="Arial Narrow"/>
        </w:rPr>
        <w:t>3</w:t>
      </w:r>
      <w:r>
        <w:rPr>
          <w:rFonts w:ascii="Arial Narrow" w:hAnsi="Arial Narrow"/>
        </w:rPr>
        <w:t>%</w:t>
      </w:r>
    </w:p>
    <w:p w14:paraId="51E7DE54" w14:textId="77777777" w:rsidR="00F6167F" w:rsidRPr="00F6167F" w:rsidRDefault="00F6167F" w:rsidP="000511AA">
      <w:pPr>
        <w:pStyle w:val="afff4"/>
        <w:keepNext/>
        <w:keepLines/>
        <w:numPr>
          <w:ilvl w:val="0"/>
          <w:numId w:val="12"/>
        </w:numPr>
        <w:ind w:left="426" w:hanging="426"/>
        <w:rPr>
          <w:rFonts w:ascii="Arial Narrow" w:hAnsi="Arial Narrow"/>
          <w:szCs w:val="24"/>
        </w:rPr>
      </w:pPr>
      <w:r>
        <w:rPr>
          <w:rFonts w:ascii="Arial Narrow" w:hAnsi="Arial Narrow"/>
        </w:rPr>
        <w:t>Приморский край – 24%</w:t>
      </w:r>
    </w:p>
    <w:p w14:paraId="474914EE" w14:textId="77777777" w:rsidR="00F6167F" w:rsidRPr="00F6167F" w:rsidRDefault="00F6167F" w:rsidP="000511AA">
      <w:pPr>
        <w:pStyle w:val="afff4"/>
        <w:keepNext/>
        <w:keepLines/>
        <w:numPr>
          <w:ilvl w:val="0"/>
          <w:numId w:val="12"/>
        </w:numPr>
        <w:ind w:left="426" w:hanging="426"/>
        <w:rPr>
          <w:rFonts w:ascii="Arial Narrow" w:hAnsi="Arial Narrow"/>
          <w:szCs w:val="24"/>
        </w:rPr>
      </w:pPr>
      <w:r>
        <w:rPr>
          <w:rFonts w:ascii="Arial Narrow" w:hAnsi="Arial Narrow"/>
        </w:rPr>
        <w:t>Амурская область – 13%</w:t>
      </w:r>
    </w:p>
    <w:p w14:paraId="59B4D530" w14:textId="204FCDFC" w:rsidR="00F6167F" w:rsidRPr="00F6167F" w:rsidRDefault="00F6167F" w:rsidP="000511AA">
      <w:pPr>
        <w:pStyle w:val="afff4"/>
        <w:keepNext/>
        <w:keepLines/>
        <w:numPr>
          <w:ilvl w:val="0"/>
          <w:numId w:val="12"/>
        </w:numPr>
        <w:ind w:left="426" w:hanging="426"/>
        <w:rPr>
          <w:rFonts w:ascii="Arial Narrow" w:hAnsi="Arial Narrow"/>
          <w:szCs w:val="24"/>
        </w:rPr>
      </w:pPr>
      <w:r>
        <w:rPr>
          <w:rFonts w:ascii="Arial Narrow" w:hAnsi="Arial Narrow"/>
        </w:rPr>
        <w:t xml:space="preserve">Республика Саха (Якутия) – </w:t>
      </w:r>
      <w:r w:rsidR="000511AA">
        <w:rPr>
          <w:rFonts w:ascii="Arial Narrow" w:hAnsi="Arial Narrow"/>
        </w:rPr>
        <w:t>6</w:t>
      </w:r>
      <w:r>
        <w:rPr>
          <w:rFonts w:ascii="Arial Narrow" w:hAnsi="Arial Narrow"/>
        </w:rPr>
        <w:t>%</w:t>
      </w:r>
    </w:p>
    <w:p w14:paraId="09636D67" w14:textId="62799AE5" w:rsidR="00F6167F" w:rsidRPr="00F6167F" w:rsidRDefault="00F6167F" w:rsidP="000511AA">
      <w:pPr>
        <w:pStyle w:val="afff4"/>
        <w:keepNext/>
        <w:keepLines/>
        <w:numPr>
          <w:ilvl w:val="0"/>
          <w:numId w:val="12"/>
        </w:numPr>
        <w:ind w:left="426" w:hanging="426"/>
        <w:rPr>
          <w:rFonts w:ascii="Arial Narrow" w:hAnsi="Arial Narrow"/>
          <w:szCs w:val="24"/>
        </w:rPr>
      </w:pPr>
      <w:r>
        <w:rPr>
          <w:rFonts w:ascii="Arial Narrow" w:hAnsi="Arial Narrow"/>
        </w:rPr>
        <w:t xml:space="preserve">Еврейская автономная область – </w:t>
      </w:r>
      <w:r w:rsidR="000511AA">
        <w:rPr>
          <w:rFonts w:ascii="Arial Narrow" w:hAnsi="Arial Narrow"/>
        </w:rPr>
        <w:t>4</w:t>
      </w:r>
      <w:r>
        <w:rPr>
          <w:rFonts w:ascii="Arial Narrow" w:hAnsi="Arial Narrow"/>
        </w:rPr>
        <w:t>%</w:t>
      </w:r>
    </w:p>
    <w:p w14:paraId="69A24D3D" w14:textId="2CCABA73" w:rsidR="00F6167F" w:rsidRPr="00F6167F" w:rsidRDefault="00F6167F" w:rsidP="000511AA">
      <w:pPr>
        <w:keepNext/>
        <w:keepLines/>
        <w:rPr>
          <w:rFonts w:ascii="Arial Narrow" w:hAnsi="Arial Narrow"/>
          <w:sz w:val="24"/>
          <w:lang w:val="ru-RU"/>
        </w:rPr>
      </w:pPr>
    </w:p>
    <w:p w14:paraId="7F080AC1" w14:textId="77777777" w:rsidR="000511AA" w:rsidRDefault="00312B01" w:rsidP="000511AA">
      <w:pPr>
        <w:keepNext/>
        <w:keepLines/>
        <w:spacing w:after="120"/>
        <w:rPr>
          <w:rFonts w:ascii="Arial Narrow" w:hAnsi="Arial Narrow"/>
          <w:sz w:val="24"/>
          <w:szCs w:val="20"/>
          <w:lang w:val="x-none" w:eastAsia="x-none"/>
        </w:rPr>
      </w:pPr>
      <w:r w:rsidRPr="0044157C">
        <w:rPr>
          <w:rFonts w:ascii="Arial Narrow" w:hAnsi="Arial Narrow"/>
          <w:b/>
          <w:i/>
          <w:sz w:val="24"/>
          <w:lang w:val="ru-RU"/>
        </w:rPr>
        <w:t>Описание конкурентного окружения</w:t>
      </w:r>
      <w:r w:rsidR="000511AA" w:rsidRPr="000511AA">
        <w:rPr>
          <w:rFonts w:ascii="Arial Narrow" w:hAnsi="Arial Narrow"/>
          <w:sz w:val="24"/>
          <w:szCs w:val="20"/>
          <w:lang w:val="x-none" w:eastAsia="x-none"/>
        </w:rPr>
        <w:t xml:space="preserve"> </w:t>
      </w:r>
    </w:p>
    <w:p w14:paraId="127A04F0" w14:textId="33828126" w:rsidR="00312B01" w:rsidRPr="0044157C" w:rsidRDefault="000511AA" w:rsidP="000511AA">
      <w:pPr>
        <w:keepNext/>
        <w:keepLines/>
        <w:spacing w:line="283" w:lineRule="auto"/>
        <w:ind w:firstLine="709"/>
        <w:jc w:val="both"/>
        <w:rPr>
          <w:rFonts w:ascii="Arial Narrow" w:hAnsi="Arial Narrow"/>
          <w:i/>
          <w:color w:val="0070C0"/>
          <w:sz w:val="24"/>
          <w:lang w:val="ru-RU"/>
        </w:rPr>
      </w:pPr>
      <w:r w:rsidRPr="001A76CC">
        <w:rPr>
          <w:rFonts w:ascii="Arial Narrow" w:hAnsi="Arial Narrow"/>
          <w:sz w:val="24"/>
          <w:szCs w:val="20"/>
          <w:lang w:val="x-none" w:eastAsia="x-none"/>
        </w:rPr>
        <w:t>Наряду с АО «ДГК», в настоящее время крупным поставщиком электроэнергии на оптовом рынке Дальневосточного региона является гидроэлектростанции ПАО «РусГидро» (филиалы Зейская ГЭС и Бурейская ГЭС, Нижне-Бурейская ГЭС введена в эксплуатацию в 2017 году,</w:t>
      </w:r>
      <w:r w:rsidRPr="000511AA">
        <w:rPr>
          <w:rFonts w:ascii="Arial Narrow" w:hAnsi="Arial Narrow"/>
          <w:sz w:val="24"/>
          <w:szCs w:val="20"/>
          <w:lang w:val="x-none" w:eastAsia="x-none"/>
        </w:rPr>
        <w:t xml:space="preserve"> </w:t>
      </w:r>
      <w:r w:rsidRPr="001A76CC">
        <w:rPr>
          <w:rFonts w:ascii="Arial Narrow" w:hAnsi="Arial Narrow"/>
          <w:sz w:val="24"/>
          <w:szCs w:val="20"/>
          <w:lang w:val="x-none" w:eastAsia="x-none"/>
        </w:rPr>
        <w:t xml:space="preserve">с 01.11.2019 года получила право торговли электроэнергией и мощностью на оптовом рынке). В 2018 году на территории ОЭС Востока окончено строительство новой электростанции </w:t>
      </w:r>
      <w:r>
        <w:rPr>
          <w:rFonts w:ascii="Arial Narrow" w:hAnsi="Arial Narrow"/>
          <w:sz w:val="24"/>
          <w:szCs w:val="20"/>
          <w:lang w:val="x-none" w:eastAsia="x-none"/>
        </w:rPr>
        <w:t>–</w:t>
      </w:r>
      <w:r w:rsidRPr="001A76CC">
        <w:rPr>
          <w:rFonts w:ascii="Arial Narrow" w:hAnsi="Arial Narrow"/>
          <w:sz w:val="24"/>
          <w:szCs w:val="20"/>
          <w:lang w:val="x-none" w:eastAsia="x-none"/>
        </w:rPr>
        <w:t xml:space="preserve"> </w:t>
      </w:r>
      <w:r w:rsidR="00652281">
        <w:rPr>
          <w:rFonts w:ascii="Arial Narrow" w:hAnsi="Arial Narrow"/>
          <w:sz w:val="24"/>
          <w:szCs w:val="20"/>
          <w:lang w:val="ru-RU" w:eastAsia="x-none"/>
        </w:rPr>
        <w:t>ГТУ-</w:t>
      </w:r>
      <w:r w:rsidRPr="001A76CC">
        <w:rPr>
          <w:rFonts w:ascii="Arial Narrow" w:hAnsi="Arial Narrow"/>
          <w:sz w:val="24"/>
          <w:szCs w:val="20"/>
          <w:lang w:val="x-none" w:eastAsia="x-none"/>
        </w:rPr>
        <w:t>ТЭЦ</w:t>
      </w:r>
      <w:r>
        <w:rPr>
          <w:rFonts w:ascii="Arial Narrow" w:hAnsi="Arial Narrow"/>
          <w:sz w:val="24"/>
          <w:szCs w:val="20"/>
          <w:lang w:val="ru-RU" w:eastAsia="x-none"/>
        </w:rPr>
        <w:t xml:space="preserve"> </w:t>
      </w:r>
      <w:r w:rsidRPr="001A76CC">
        <w:rPr>
          <w:rFonts w:ascii="Arial Narrow" w:hAnsi="Arial Narrow"/>
          <w:sz w:val="24"/>
          <w:szCs w:val="20"/>
          <w:lang w:val="x-none" w:eastAsia="x-none"/>
        </w:rPr>
        <w:t>«Восточная».</w:t>
      </w:r>
      <w:r w:rsidRPr="000511AA">
        <w:rPr>
          <w:rFonts w:ascii="Arial Narrow" w:hAnsi="Arial Narrow"/>
          <w:sz w:val="24"/>
          <w:szCs w:val="20"/>
          <w:lang w:val="x-none" w:eastAsia="x-none"/>
        </w:rPr>
        <w:t xml:space="preserve"> </w:t>
      </w:r>
      <w:r w:rsidRPr="001A76CC">
        <w:rPr>
          <w:rFonts w:ascii="Arial Narrow" w:hAnsi="Arial Narrow"/>
          <w:sz w:val="24"/>
          <w:szCs w:val="20"/>
          <w:lang w:val="x-none" w:eastAsia="x-none"/>
        </w:rPr>
        <w:t>На оптовом рынке появился новый участник ОРЭМ (поставщик электрической энергии) - АО «РАО ЭС Востока»,</w:t>
      </w:r>
      <w:r w:rsidRPr="000511AA">
        <w:rPr>
          <w:rFonts w:ascii="Arial Narrow" w:hAnsi="Arial Narrow"/>
          <w:sz w:val="24"/>
          <w:szCs w:val="20"/>
          <w:lang w:val="x-none" w:eastAsia="x-none"/>
        </w:rPr>
        <w:t xml:space="preserve"> </w:t>
      </w:r>
      <w:r w:rsidRPr="001A76CC">
        <w:rPr>
          <w:rFonts w:ascii="Arial Narrow" w:hAnsi="Arial Narrow"/>
          <w:sz w:val="24"/>
          <w:szCs w:val="20"/>
          <w:lang w:val="x-none" w:eastAsia="x-none"/>
        </w:rPr>
        <w:t>с 01.06.2019</w:t>
      </w:r>
      <w:r w:rsidRPr="000511AA">
        <w:rPr>
          <w:rFonts w:ascii="Arial Narrow" w:hAnsi="Arial Narrow"/>
          <w:sz w:val="24"/>
          <w:szCs w:val="20"/>
          <w:lang w:val="x-none" w:eastAsia="x-none"/>
        </w:rPr>
        <w:t xml:space="preserve"> </w:t>
      </w:r>
      <w:r w:rsidRPr="001A76CC">
        <w:rPr>
          <w:rFonts w:ascii="Arial Narrow" w:hAnsi="Arial Narrow"/>
          <w:sz w:val="24"/>
          <w:szCs w:val="20"/>
          <w:lang w:val="x-none" w:eastAsia="x-none"/>
        </w:rPr>
        <w:t>года</w:t>
      </w:r>
    </w:p>
    <w:p w14:paraId="3E73F66C" w14:textId="3FDD44DF" w:rsidR="001A76CC" w:rsidRPr="001A76CC" w:rsidRDefault="001A76CC" w:rsidP="000511AA">
      <w:pPr>
        <w:keepNext/>
        <w:keepLines/>
        <w:spacing w:line="288" w:lineRule="auto"/>
        <w:jc w:val="both"/>
        <w:rPr>
          <w:rFonts w:ascii="Arial Narrow" w:hAnsi="Arial Narrow"/>
          <w:sz w:val="24"/>
          <w:szCs w:val="20"/>
          <w:lang w:val="x-none" w:eastAsia="x-none"/>
        </w:rPr>
      </w:pPr>
      <w:r w:rsidRPr="001A76CC">
        <w:rPr>
          <w:rFonts w:ascii="Arial Narrow" w:hAnsi="Arial Narrow"/>
          <w:sz w:val="24"/>
          <w:szCs w:val="20"/>
          <w:lang w:val="x-none" w:eastAsia="x-none"/>
        </w:rPr>
        <w:t>получено право торговли электроэнергией и мощностью на ОРЭМ.</w:t>
      </w:r>
    </w:p>
    <w:p w14:paraId="01C169C6" w14:textId="633EE476" w:rsidR="001A76CC" w:rsidRPr="001A76CC" w:rsidRDefault="001A76CC" w:rsidP="00057F87">
      <w:pPr>
        <w:keepNext/>
        <w:keepLines/>
        <w:spacing w:line="288" w:lineRule="auto"/>
        <w:ind w:firstLine="708"/>
        <w:jc w:val="both"/>
        <w:rPr>
          <w:rFonts w:ascii="Arial Narrow" w:hAnsi="Arial Narrow"/>
          <w:sz w:val="24"/>
          <w:szCs w:val="20"/>
          <w:lang w:val="x-none" w:eastAsia="x-none"/>
        </w:rPr>
      </w:pPr>
      <w:r w:rsidRPr="001A76CC">
        <w:rPr>
          <w:rFonts w:ascii="Arial Narrow" w:hAnsi="Arial Narrow"/>
          <w:sz w:val="24"/>
          <w:szCs w:val="20"/>
          <w:lang w:val="x-none" w:eastAsia="x-none"/>
        </w:rPr>
        <w:t>С января 2019 года в состав ОЭС Востока включены Центральный и Западный энергорайоны Республики Саха (Якутия) с поставщиками электроэнергии (мощности) на ОРЭМ ПАО «Якут</w:t>
      </w:r>
      <w:r>
        <w:rPr>
          <w:rFonts w:ascii="Arial Narrow" w:hAnsi="Arial Narrow"/>
          <w:sz w:val="24"/>
          <w:szCs w:val="20"/>
          <w:lang w:val="ru-RU" w:eastAsia="x-none"/>
        </w:rPr>
        <w:t>ск</w:t>
      </w:r>
      <w:r w:rsidRPr="001A76CC">
        <w:rPr>
          <w:rFonts w:ascii="Arial Narrow" w:hAnsi="Arial Narrow"/>
          <w:sz w:val="24"/>
          <w:szCs w:val="20"/>
          <w:lang w:val="x-none" w:eastAsia="x-none"/>
        </w:rPr>
        <w:t>энерго» и АО «Вилюйская ГЭС-3»</w:t>
      </w:r>
    </w:p>
    <w:p w14:paraId="75F95463" w14:textId="59FED322" w:rsidR="00F6167F" w:rsidRDefault="001A76CC" w:rsidP="00057F87">
      <w:pPr>
        <w:keepNext/>
        <w:keepLines/>
        <w:spacing w:line="288" w:lineRule="auto"/>
        <w:ind w:firstLine="708"/>
        <w:jc w:val="both"/>
        <w:rPr>
          <w:rFonts w:ascii="Arial Narrow" w:hAnsi="Arial Narrow"/>
          <w:sz w:val="24"/>
          <w:lang w:val="ru-RU" w:eastAsia="en-US"/>
        </w:rPr>
      </w:pPr>
      <w:r w:rsidRPr="001A76CC">
        <w:rPr>
          <w:rFonts w:ascii="Arial Narrow" w:hAnsi="Arial Narrow"/>
          <w:sz w:val="24"/>
          <w:szCs w:val="20"/>
          <w:lang w:val="x-none" w:eastAsia="x-none"/>
        </w:rPr>
        <w:t>Прогноз развития рынка электроэнергии по ОЭС Востока в 2019 году принят в соответствии с ростом экономических и производственных масштабов Дальневосточного региона и утвержден приказом от 27.11.2</w:t>
      </w:r>
      <w:r w:rsidR="001D7141">
        <w:rPr>
          <w:rFonts w:ascii="Arial Narrow" w:hAnsi="Arial Narrow"/>
          <w:sz w:val="24"/>
          <w:szCs w:val="20"/>
          <w:lang w:val="x-none" w:eastAsia="x-none"/>
        </w:rPr>
        <w:t>018 № 1649а/18-ДСП Федеральной а</w:t>
      </w:r>
      <w:r w:rsidRPr="001A76CC">
        <w:rPr>
          <w:rFonts w:ascii="Arial Narrow" w:hAnsi="Arial Narrow"/>
          <w:sz w:val="24"/>
          <w:szCs w:val="20"/>
          <w:lang w:val="x-none" w:eastAsia="x-none"/>
        </w:rPr>
        <w:t>нтимонопольной службой.</w:t>
      </w:r>
    </w:p>
    <w:p w14:paraId="0D1CB218" w14:textId="77777777" w:rsidR="001A76CC" w:rsidRDefault="001A76CC" w:rsidP="00057F87">
      <w:pPr>
        <w:keepNext/>
        <w:keepLines/>
        <w:jc w:val="center"/>
        <w:rPr>
          <w:rFonts w:ascii="Arial Narrow" w:hAnsi="Arial Narrow"/>
          <w:sz w:val="24"/>
          <w:lang w:val="ru-RU" w:eastAsia="en-US"/>
        </w:rPr>
      </w:pPr>
    </w:p>
    <w:p w14:paraId="02EFA93E" w14:textId="5CA66092" w:rsidR="005C44B8" w:rsidRPr="004C11FA" w:rsidRDefault="005C44B8" w:rsidP="00057F87">
      <w:pPr>
        <w:keepNext/>
        <w:keepLines/>
        <w:spacing w:line="288" w:lineRule="auto"/>
        <w:jc w:val="center"/>
        <w:rPr>
          <w:rFonts w:ascii="Arial Narrow" w:hAnsi="Arial Narrow"/>
          <w:sz w:val="24"/>
          <w:lang w:val="ru-RU" w:eastAsia="en-US"/>
        </w:rPr>
      </w:pPr>
      <w:r w:rsidRPr="004C11FA">
        <w:rPr>
          <w:rFonts w:ascii="Arial Narrow" w:hAnsi="Arial Narrow"/>
          <w:sz w:val="24"/>
          <w:lang w:val="ru-RU" w:eastAsia="en-US"/>
        </w:rPr>
        <w:t>Структура выработки элек</w:t>
      </w:r>
      <w:r w:rsidR="00787217">
        <w:rPr>
          <w:rFonts w:ascii="Arial Narrow" w:hAnsi="Arial Narrow"/>
          <w:sz w:val="24"/>
          <w:lang w:val="ru-RU" w:eastAsia="en-US"/>
        </w:rPr>
        <w:t>троэнергии по ОЭС Востока в 201</w:t>
      </w:r>
      <w:r w:rsidR="001D7141">
        <w:rPr>
          <w:rFonts w:ascii="Arial Narrow" w:hAnsi="Arial Narrow"/>
          <w:sz w:val="24"/>
          <w:lang w:val="ru-RU" w:eastAsia="en-US"/>
        </w:rPr>
        <w:t>8</w:t>
      </w:r>
      <w:r w:rsidRPr="004C11FA">
        <w:rPr>
          <w:rFonts w:ascii="Arial Narrow" w:hAnsi="Arial Narrow"/>
          <w:sz w:val="24"/>
          <w:lang w:val="ru-RU" w:eastAsia="en-US"/>
        </w:rPr>
        <w:t xml:space="preserve"> - 201</w:t>
      </w:r>
      <w:r w:rsidR="001D7141">
        <w:rPr>
          <w:rFonts w:ascii="Arial Narrow" w:hAnsi="Arial Narrow"/>
          <w:sz w:val="24"/>
          <w:lang w:val="ru-RU" w:eastAsia="en-US"/>
        </w:rPr>
        <w:t>9</w:t>
      </w:r>
      <w:r w:rsidRPr="004C11FA">
        <w:rPr>
          <w:rFonts w:ascii="Arial Narrow" w:hAnsi="Arial Narrow"/>
          <w:sz w:val="24"/>
          <w:lang w:val="ru-RU" w:eastAsia="en-US"/>
        </w:rPr>
        <w:t xml:space="preserve"> гг.</w:t>
      </w:r>
    </w:p>
    <w:p w14:paraId="7B3728BA" w14:textId="77777777" w:rsidR="00AA6870" w:rsidRDefault="005C44B8" w:rsidP="00057F87">
      <w:pPr>
        <w:keepNext/>
        <w:keepLines/>
        <w:spacing w:line="288" w:lineRule="auto"/>
        <w:jc w:val="right"/>
        <w:rPr>
          <w:rFonts w:ascii="Arial Narrow" w:hAnsi="Arial Narrow"/>
          <w:sz w:val="24"/>
          <w:lang w:val="ru-RU" w:eastAsia="en-US"/>
        </w:rPr>
      </w:pPr>
      <w:r w:rsidRPr="004C11FA">
        <w:rPr>
          <w:rFonts w:ascii="Arial Narrow" w:hAnsi="Arial Narrow"/>
          <w:sz w:val="24"/>
          <w:lang w:val="ru-RU" w:eastAsia="en-US"/>
        </w:rPr>
        <w:t xml:space="preserve">                                                                                                                       </w:t>
      </w:r>
    </w:p>
    <w:p w14:paraId="3F3C5F07" w14:textId="101470C6" w:rsidR="005C44B8" w:rsidRDefault="005C44B8" w:rsidP="00057F87">
      <w:pPr>
        <w:keepNext/>
        <w:keepLines/>
        <w:spacing w:line="288" w:lineRule="auto"/>
        <w:jc w:val="right"/>
        <w:rPr>
          <w:rFonts w:ascii="Arial Narrow" w:hAnsi="Arial Narrow"/>
          <w:sz w:val="24"/>
          <w:lang w:val="ru-RU" w:eastAsia="en-US"/>
        </w:rPr>
      </w:pPr>
      <w:r w:rsidRPr="004C11FA">
        <w:rPr>
          <w:rFonts w:ascii="Arial Narrow" w:hAnsi="Arial Narrow"/>
          <w:sz w:val="24"/>
          <w:lang w:val="ru-RU" w:eastAsia="en-US"/>
        </w:rPr>
        <w:t>млн.</w:t>
      </w:r>
      <w:r>
        <w:rPr>
          <w:rFonts w:ascii="Arial Narrow" w:hAnsi="Arial Narrow"/>
          <w:sz w:val="24"/>
          <w:lang w:val="ru-RU" w:eastAsia="en-US"/>
        </w:rPr>
        <w:t xml:space="preserve"> </w:t>
      </w:r>
      <w:r w:rsidRPr="004C11FA">
        <w:rPr>
          <w:rFonts w:ascii="Arial Narrow" w:hAnsi="Arial Narrow"/>
          <w:sz w:val="24"/>
          <w:lang w:val="ru-RU" w:eastAsia="en-US"/>
        </w:rPr>
        <w:t>кВт*ч</w:t>
      </w:r>
    </w:p>
    <w:tbl>
      <w:tblPr>
        <w:tblStyle w:val="aff2"/>
        <w:tblW w:w="0" w:type="auto"/>
        <w:tblLook w:val="04A0" w:firstRow="1" w:lastRow="0" w:firstColumn="1" w:lastColumn="0" w:noHBand="0" w:noVBand="1"/>
      </w:tblPr>
      <w:tblGrid>
        <w:gridCol w:w="3025"/>
        <w:gridCol w:w="1400"/>
        <w:gridCol w:w="1401"/>
        <w:gridCol w:w="1267"/>
        <w:gridCol w:w="1133"/>
        <w:gridCol w:w="1260"/>
      </w:tblGrid>
      <w:tr w:rsidR="00057F87" w14:paraId="1A5E8A67" w14:textId="77777777" w:rsidTr="00AA6870">
        <w:tc>
          <w:tcPr>
            <w:tcW w:w="3025" w:type="dxa"/>
            <w:vMerge w:val="restart"/>
            <w:shd w:val="clear" w:color="auto" w:fill="E3E3FD"/>
            <w:vAlign w:val="center"/>
          </w:tcPr>
          <w:p w14:paraId="55C6DB5E" w14:textId="77777777" w:rsidR="00057F87" w:rsidRPr="00057F87" w:rsidRDefault="00057F87" w:rsidP="00057F87">
            <w:pPr>
              <w:keepNext/>
              <w:keepLines/>
              <w:spacing w:line="288" w:lineRule="auto"/>
              <w:jc w:val="center"/>
              <w:rPr>
                <w:rFonts w:ascii="Arial Narrow" w:hAnsi="Arial Narrow"/>
                <w:b/>
                <w:sz w:val="22"/>
                <w:szCs w:val="22"/>
                <w:lang w:val="ru-RU" w:eastAsia="en-US"/>
              </w:rPr>
            </w:pPr>
            <w:r w:rsidRPr="00057F87">
              <w:rPr>
                <w:rFonts w:ascii="Arial Narrow" w:hAnsi="Arial Narrow"/>
                <w:b/>
                <w:sz w:val="22"/>
                <w:szCs w:val="22"/>
                <w:lang w:val="ru-RU" w:eastAsia="en-US"/>
              </w:rPr>
              <w:lastRenderedPageBreak/>
              <w:t>Структурное</w:t>
            </w:r>
          </w:p>
          <w:p w14:paraId="1A01E9DF" w14:textId="48DA7A0B"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подразделение</w:t>
            </w:r>
          </w:p>
        </w:tc>
        <w:tc>
          <w:tcPr>
            <w:tcW w:w="4068" w:type="dxa"/>
            <w:gridSpan w:val="3"/>
            <w:shd w:val="clear" w:color="auto" w:fill="E3E3FD"/>
            <w:vAlign w:val="center"/>
          </w:tcPr>
          <w:p w14:paraId="0DD92211" w14:textId="08C99D79"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Выработка электроэнергии</w:t>
            </w:r>
          </w:p>
        </w:tc>
        <w:tc>
          <w:tcPr>
            <w:tcW w:w="2393" w:type="dxa"/>
            <w:gridSpan w:val="2"/>
            <w:shd w:val="clear" w:color="auto" w:fill="E3E3FD"/>
            <w:vAlign w:val="center"/>
          </w:tcPr>
          <w:p w14:paraId="3E9CA479" w14:textId="39AAEAB9"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Отклонения (+/-)</w:t>
            </w:r>
          </w:p>
        </w:tc>
      </w:tr>
      <w:tr w:rsidR="00057F87" w14:paraId="27A94AAE" w14:textId="77777777" w:rsidTr="00AA6870">
        <w:tc>
          <w:tcPr>
            <w:tcW w:w="3025" w:type="dxa"/>
            <w:vMerge/>
            <w:shd w:val="clear" w:color="auto" w:fill="E3E3FD"/>
          </w:tcPr>
          <w:p w14:paraId="37F06018" w14:textId="77777777" w:rsidR="00057F87" w:rsidRPr="00057F87" w:rsidRDefault="00057F87" w:rsidP="00057F87">
            <w:pPr>
              <w:keepNext/>
              <w:keepLines/>
              <w:spacing w:line="288" w:lineRule="auto"/>
              <w:jc w:val="center"/>
              <w:rPr>
                <w:rFonts w:ascii="Arial Narrow" w:hAnsi="Arial Narrow"/>
                <w:sz w:val="22"/>
                <w:szCs w:val="22"/>
                <w:lang w:val="ru-RU" w:eastAsia="en-US"/>
              </w:rPr>
            </w:pPr>
          </w:p>
        </w:tc>
        <w:tc>
          <w:tcPr>
            <w:tcW w:w="1400" w:type="dxa"/>
            <w:shd w:val="clear" w:color="auto" w:fill="E3E3FD"/>
            <w:vAlign w:val="center"/>
          </w:tcPr>
          <w:p w14:paraId="1BA347EC" w14:textId="6F7A0BFA"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Факт 2018 г.</w:t>
            </w:r>
          </w:p>
        </w:tc>
        <w:tc>
          <w:tcPr>
            <w:tcW w:w="1401" w:type="dxa"/>
            <w:shd w:val="clear" w:color="auto" w:fill="E3E3FD"/>
            <w:vAlign w:val="center"/>
          </w:tcPr>
          <w:p w14:paraId="620ADBFC" w14:textId="5C0D3426" w:rsidR="00057F87" w:rsidRPr="00057F87" w:rsidRDefault="00057F87" w:rsidP="00057F87">
            <w:pPr>
              <w:keepNext/>
              <w:keepLines/>
              <w:spacing w:line="288" w:lineRule="auto"/>
              <w:ind w:left="-57" w:right="-57"/>
              <w:jc w:val="center"/>
              <w:rPr>
                <w:rFonts w:ascii="Arial Narrow" w:hAnsi="Arial Narrow"/>
                <w:sz w:val="22"/>
                <w:szCs w:val="22"/>
                <w:lang w:val="ru-RU" w:eastAsia="en-US"/>
              </w:rPr>
            </w:pPr>
            <w:r w:rsidRPr="00057F87">
              <w:rPr>
                <w:rFonts w:ascii="Arial Narrow" w:hAnsi="Arial Narrow"/>
                <w:b/>
                <w:sz w:val="22"/>
                <w:szCs w:val="22"/>
                <w:lang w:val="ru-RU" w:eastAsia="en-US"/>
              </w:rPr>
              <w:t>План ФАС России</w:t>
            </w:r>
            <w:r>
              <w:rPr>
                <w:rFonts w:ascii="Arial Narrow" w:hAnsi="Arial Narrow"/>
                <w:b/>
                <w:sz w:val="22"/>
                <w:szCs w:val="22"/>
                <w:lang w:val="ru-RU" w:eastAsia="en-US"/>
              </w:rPr>
              <w:t xml:space="preserve"> </w:t>
            </w:r>
            <w:r w:rsidRPr="00057F87">
              <w:rPr>
                <w:rFonts w:ascii="Arial Narrow" w:hAnsi="Arial Narrow"/>
                <w:b/>
                <w:sz w:val="22"/>
                <w:szCs w:val="22"/>
                <w:lang w:val="ru-RU" w:eastAsia="en-US"/>
              </w:rPr>
              <w:t>2019 г.</w:t>
            </w:r>
          </w:p>
        </w:tc>
        <w:tc>
          <w:tcPr>
            <w:tcW w:w="1267" w:type="dxa"/>
            <w:shd w:val="clear" w:color="auto" w:fill="E3E3FD"/>
            <w:vAlign w:val="center"/>
          </w:tcPr>
          <w:p w14:paraId="55A635AD" w14:textId="6D6D2F69" w:rsidR="00057F87" w:rsidRPr="00057F87" w:rsidRDefault="00057F87" w:rsidP="00057F87">
            <w:pPr>
              <w:keepNext/>
              <w:keepLines/>
              <w:spacing w:line="288" w:lineRule="auto"/>
              <w:ind w:left="-57" w:right="-57"/>
              <w:jc w:val="center"/>
              <w:rPr>
                <w:rFonts w:ascii="Arial Narrow" w:hAnsi="Arial Narrow"/>
                <w:sz w:val="22"/>
                <w:szCs w:val="22"/>
                <w:lang w:val="ru-RU" w:eastAsia="en-US"/>
              </w:rPr>
            </w:pPr>
            <w:r w:rsidRPr="00057F87">
              <w:rPr>
                <w:rFonts w:ascii="Arial Narrow" w:hAnsi="Arial Narrow"/>
                <w:b/>
                <w:sz w:val="22"/>
                <w:szCs w:val="22"/>
                <w:lang w:val="ru-RU" w:eastAsia="en-US"/>
              </w:rPr>
              <w:t>Факт 2019 г.</w:t>
            </w:r>
          </w:p>
        </w:tc>
        <w:tc>
          <w:tcPr>
            <w:tcW w:w="1133" w:type="dxa"/>
            <w:shd w:val="clear" w:color="auto" w:fill="E3E3FD"/>
            <w:vAlign w:val="center"/>
          </w:tcPr>
          <w:p w14:paraId="64661399" w14:textId="10C0CC0E"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От факта 2018 г.</w:t>
            </w:r>
          </w:p>
        </w:tc>
        <w:tc>
          <w:tcPr>
            <w:tcW w:w="1260" w:type="dxa"/>
            <w:shd w:val="clear" w:color="auto" w:fill="E3E3FD"/>
            <w:vAlign w:val="center"/>
          </w:tcPr>
          <w:p w14:paraId="3B0AC80C" w14:textId="4F60E0C5"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b/>
                <w:sz w:val="22"/>
                <w:szCs w:val="22"/>
                <w:lang w:val="ru-RU" w:eastAsia="en-US"/>
              </w:rPr>
              <w:t>От плана ФАС России</w:t>
            </w:r>
          </w:p>
        </w:tc>
      </w:tr>
      <w:tr w:rsidR="00057F87" w:rsidRPr="00057F87" w14:paraId="56949534" w14:textId="77777777" w:rsidTr="00AA6870">
        <w:tc>
          <w:tcPr>
            <w:tcW w:w="3025" w:type="dxa"/>
            <w:vAlign w:val="center"/>
          </w:tcPr>
          <w:p w14:paraId="24A2B248" w14:textId="008D6735" w:rsidR="00057F87" w:rsidRPr="00057F87" w:rsidRDefault="00057F87" w:rsidP="00057F87">
            <w:pPr>
              <w:keepNext/>
              <w:keepLines/>
              <w:spacing w:line="288" w:lineRule="auto"/>
              <w:rPr>
                <w:rFonts w:ascii="Arial Narrow" w:hAnsi="Arial Narrow"/>
                <w:sz w:val="22"/>
                <w:szCs w:val="22"/>
                <w:lang w:val="ru-RU" w:eastAsia="en-US"/>
              </w:rPr>
            </w:pPr>
            <w:r w:rsidRPr="00057F87">
              <w:rPr>
                <w:rFonts w:ascii="Arial Narrow" w:hAnsi="Arial Narrow"/>
                <w:sz w:val="22"/>
                <w:szCs w:val="22"/>
                <w:lang w:val="ru-RU" w:eastAsia="en-US"/>
              </w:rPr>
              <w:t>АО «ДГК» (с СП «Николаевская ТЭЦ»)</w:t>
            </w:r>
          </w:p>
        </w:tc>
        <w:tc>
          <w:tcPr>
            <w:tcW w:w="1400" w:type="dxa"/>
            <w:vAlign w:val="center"/>
          </w:tcPr>
          <w:p w14:paraId="109E290F" w14:textId="4BBCFC3F"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25 867,298</w:t>
            </w:r>
          </w:p>
        </w:tc>
        <w:tc>
          <w:tcPr>
            <w:tcW w:w="1401" w:type="dxa"/>
            <w:vAlign w:val="center"/>
          </w:tcPr>
          <w:p w14:paraId="1E99E112" w14:textId="2C25EC3C"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23 915,363</w:t>
            </w:r>
          </w:p>
        </w:tc>
        <w:tc>
          <w:tcPr>
            <w:tcW w:w="1267" w:type="dxa"/>
            <w:vAlign w:val="center"/>
          </w:tcPr>
          <w:p w14:paraId="105C20FF" w14:textId="45E47597"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24 930,684</w:t>
            </w:r>
          </w:p>
        </w:tc>
        <w:tc>
          <w:tcPr>
            <w:tcW w:w="1133" w:type="dxa"/>
            <w:vAlign w:val="center"/>
          </w:tcPr>
          <w:p w14:paraId="396A859E" w14:textId="687FF9BF"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-936,614</w:t>
            </w:r>
          </w:p>
        </w:tc>
        <w:tc>
          <w:tcPr>
            <w:tcW w:w="1260" w:type="dxa"/>
            <w:vAlign w:val="center"/>
          </w:tcPr>
          <w:p w14:paraId="4694D3F7" w14:textId="109CF0B4"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+1 015,321</w:t>
            </w:r>
          </w:p>
        </w:tc>
      </w:tr>
      <w:tr w:rsidR="00057F87" w:rsidRPr="00057F87" w14:paraId="0BA01051" w14:textId="77777777" w:rsidTr="00AA6870">
        <w:tc>
          <w:tcPr>
            <w:tcW w:w="3025" w:type="dxa"/>
            <w:vAlign w:val="center"/>
          </w:tcPr>
          <w:p w14:paraId="1D2CCA01" w14:textId="03A67164" w:rsidR="00057F87" w:rsidRPr="00057F87" w:rsidRDefault="00057F87" w:rsidP="00057F87">
            <w:pPr>
              <w:keepNext/>
              <w:keepLines/>
              <w:spacing w:line="288" w:lineRule="auto"/>
              <w:rPr>
                <w:rFonts w:ascii="Arial Narrow" w:hAnsi="Arial Narrow"/>
                <w:sz w:val="22"/>
                <w:szCs w:val="22"/>
                <w:lang w:val="ru-RU" w:eastAsia="en-US"/>
              </w:rPr>
            </w:pPr>
            <w:r w:rsidRPr="00057F87">
              <w:rPr>
                <w:rFonts w:ascii="Arial Narrow" w:hAnsi="Arial Narrow"/>
                <w:sz w:val="22"/>
                <w:szCs w:val="22"/>
                <w:lang w:val="ru-RU" w:eastAsia="en-US"/>
              </w:rPr>
              <w:t>ПАО «РусГидро»</w:t>
            </w:r>
          </w:p>
        </w:tc>
        <w:tc>
          <w:tcPr>
            <w:tcW w:w="1400" w:type="dxa"/>
            <w:vAlign w:val="center"/>
          </w:tcPr>
          <w:p w14:paraId="5A4E413C" w14:textId="2358C69F"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11 929,389</w:t>
            </w:r>
          </w:p>
        </w:tc>
        <w:tc>
          <w:tcPr>
            <w:tcW w:w="1401" w:type="dxa"/>
            <w:vAlign w:val="center"/>
          </w:tcPr>
          <w:p w14:paraId="07296F78" w14:textId="1FC88B92"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11 300,000</w:t>
            </w:r>
          </w:p>
        </w:tc>
        <w:tc>
          <w:tcPr>
            <w:tcW w:w="1267" w:type="dxa"/>
            <w:vAlign w:val="center"/>
          </w:tcPr>
          <w:p w14:paraId="5BA60BCF" w14:textId="6B9F104A"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13 149,721</w:t>
            </w:r>
          </w:p>
        </w:tc>
        <w:tc>
          <w:tcPr>
            <w:tcW w:w="1133" w:type="dxa"/>
            <w:vAlign w:val="center"/>
          </w:tcPr>
          <w:p w14:paraId="0C1FED67" w14:textId="5040E62F"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+1 220,332</w:t>
            </w:r>
          </w:p>
        </w:tc>
        <w:tc>
          <w:tcPr>
            <w:tcW w:w="1260" w:type="dxa"/>
            <w:vAlign w:val="center"/>
          </w:tcPr>
          <w:p w14:paraId="3FE33CCB" w14:textId="64CB8A4A" w:rsidR="00057F87" w:rsidRPr="00057F87" w:rsidRDefault="00057F87" w:rsidP="00057F87">
            <w:pPr>
              <w:keepNext/>
              <w:keepLines/>
              <w:spacing w:line="288" w:lineRule="auto"/>
              <w:jc w:val="center"/>
              <w:rPr>
                <w:rFonts w:ascii="Arial Narrow" w:hAnsi="Arial Narrow"/>
                <w:sz w:val="22"/>
                <w:szCs w:val="22"/>
                <w:lang w:val="ru-RU" w:eastAsia="en-US"/>
              </w:rPr>
            </w:pPr>
            <w:r w:rsidRPr="00057F87">
              <w:rPr>
                <w:rFonts w:ascii="Arial Narrow" w:hAnsi="Arial Narrow"/>
                <w:sz w:val="22"/>
                <w:szCs w:val="22"/>
                <w:lang w:val="ru-RU"/>
              </w:rPr>
              <w:t>+1 849,721</w:t>
            </w:r>
          </w:p>
        </w:tc>
      </w:tr>
      <w:tr w:rsidR="00057F87" w:rsidRPr="00057F87" w14:paraId="6C501A61" w14:textId="77777777" w:rsidTr="00AA6870">
        <w:tc>
          <w:tcPr>
            <w:tcW w:w="3025" w:type="dxa"/>
            <w:vAlign w:val="center"/>
          </w:tcPr>
          <w:p w14:paraId="4FBE4EC3" w14:textId="53B871CB" w:rsidR="00057F87" w:rsidRPr="00057F87" w:rsidRDefault="00057F87" w:rsidP="00057F87">
            <w:pPr>
              <w:keepNext/>
              <w:keepLines/>
              <w:spacing w:line="288" w:lineRule="auto"/>
              <w:rPr>
                <w:rFonts w:ascii="Arial Narrow" w:hAnsi="Arial Narrow"/>
                <w:sz w:val="22"/>
                <w:szCs w:val="22"/>
                <w:lang w:val="ru-RU" w:eastAsia="en-US"/>
              </w:rPr>
            </w:pPr>
            <w:r w:rsidRPr="00057F87">
              <w:rPr>
                <w:rFonts w:ascii="Arial Narrow" w:hAnsi="Arial Narrow"/>
                <w:sz w:val="22"/>
                <w:szCs w:val="22"/>
                <w:lang w:val="ru-RU"/>
              </w:rPr>
              <w:t>АО «РАО ЭС Востока»</w:t>
            </w:r>
          </w:p>
        </w:tc>
        <w:tc>
          <w:tcPr>
            <w:tcW w:w="1400" w:type="dxa"/>
            <w:vAlign w:val="center"/>
          </w:tcPr>
          <w:p w14:paraId="52E0636F" w14:textId="65F2635E"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39,577</w:t>
            </w:r>
          </w:p>
        </w:tc>
        <w:tc>
          <w:tcPr>
            <w:tcW w:w="1401" w:type="dxa"/>
            <w:vAlign w:val="center"/>
          </w:tcPr>
          <w:p w14:paraId="055375F1" w14:textId="1EDAF933"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490,000</w:t>
            </w:r>
          </w:p>
        </w:tc>
        <w:tc>
          <w:tcPr>
            <w:tcW w:w="1267" w:type="dxa"/>
            <w:vAlign w:val="center"/>
          </w:tcPr>
          <w:p w14:paraId="6DE03F24" w14:textId="5196CA28"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439,972</w:t>
            </w:r>
          </w:p>
        </w:tc>
        <w:tc>
          <w:tcPr>
            <w:tcW w:w="1133" w:type="dxa"/>
            <w:vAlign w:val="center"/>
          </w:tcPr>
          <w:p w14:paraId="4EE348CE" w14:textId="20D635F4"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+400,395</w:t>
            </w:r>
          </w:p>
        </w:tc>
        <w:tc>
          <w:tcPr>
            <w:tcW w:w="1260" w:type="dxa"/>
            <w:vAlign w:val="center"/>
          </w:tcPr>
          <w:p w14:paraId="006CE314" w14:textId="54E087D0"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-50,028</w:t>
            </w:r>
          </w:p>
        </w:tc>
      </w:tr>
      <w:tr w:rsidR="00057F87" w:rsidRPr="00057F87" w14:paraId="4E0E63B5" w14:textId="77777777" w:rsidTr="00AA6870">
        <w:tc>
          <w:tcPr>
            <w:tcW w:w="3025" w:type="dxa"/>
            <w:vAlign w:val="center"/>
          </w:tcPr>
          <w:p w14:paraId="01F980FB" w14:textId="6B422D9A" w:rsidR="00057F87" w:rsidRPr="00057F87" w:rsidRDefault="00057F87" w:rsidP="00057F87">
            <w:pPr>
              <w:keepNext/>
              <w:keepLines/>
              <w:spacing w:line="288" w:lineRule="auto"/>
              <w:rPr>
                <w:rFonts w:ascii="Arial Narrow" w:hAnsi="Arial Narrow"/>
                <w:sz w:val="22"/>
                <w:szCs w:val="22"/>
                <w:lang w:val="ru-RU"/>
              </w:rPr>
            </w:pPr>
            <w:r w:rsidRPr="00057F87">
              <w:rPr>
                <w:rFonts w:ascii="Arial Narrow" w:hAnsi="Arial Narrow"/>
                <w:sz w:val="22"/>
                <w:szCs w:val="22"/>
                <w:lang w:val="ru-RU"/>
              </w:rPr>
              <w:t>ПАО «Якутскэнерго»</w:t>
            </w:r>
          </w:p>
        </w:tc>
        <w:tc>
          <w:tcPr>
            <w:tcW w:w="1400" w:type="dxa"/>
            <w:vAlign w:val="center"/>
          </w:tcPr>
          <w:p w14:paraId="5BD5BE4D" w14:textId="64DC5013"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w:t>
            </w:r>
          </w:p>
        </w:tc>
        <w:tc>
          <w:tcPr>
            <w:tcW w:w="1401" w:type="dxa"/>
            <w:vAlign w:val="center"/>
          </w:tcPr>
          <w:p w14:paraId="31F274C1" w14:textId="72F8CEBA"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4 412,063</w:t>
            </w:r>
          </w:p>
        </w:tc>
        <w:tc>
          <w:tcPr>
            <w:tcW w:w="1267" w:type="dxa"/>
            <w:vAlign w:val="center"/>
          </w:tcPr>
          <w:p w14:paraId="3D75E65B" w14:textId="4E1FB001"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4 563,240</w:t>
            </w:r>
          </w:p>
        </w:tc>
        <w:tc>
          <w:tcPr>
            <w:tcW w:w="1133" w:type="dxa"/>
            <w:vAlign w:val="center"/>
          </w:tcPr>
          <w:p w14:paraId="6F130D84" w14:textId="30AFE8B6"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w:t>
            </w:r>
          </w:p>
        </w:tc>
        <w:tc>
          <w:tcPr>
            <w:tcW w:w="1260" w:type="dxa"/>
            <w:vAlign w:val="center"/>
          </w:tcPr>
          <w:p w14:paraId="48FA86B3" w14:textId="677F597E"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+151,177</w:t>
            </w:r>
          </w:p>
        </w:tc>
      </w:tr>
      <w:tr w:rsidR="00057F87" w:rsidRPr="00057F87" w14:paraId="0C1097E2" w14:textId="77777777" w:rsidTr="00AA6870">
        <w:tc>
          <w:tcPr>
            <w:tcW w:w="3025" w:type="dxa"/>
            <w:vAlign w:val="center"/>
          </w:tcPr>
          <w:p w14:paraId="58BAD0AA" w14:textId="21232CAC" w:rsidR="00057F87" w:rsidRPr="00057F87" w:rsidRDefault="00057F87" w:rsidP="00057F87">
            <w:pPr>
              <w:keepNext/>
              <w:keepLines/>
              <w:spacing w:line="288" w:lineRule="auto"/>
              <w:rPr>
                <w:rFonts w:ascii="Arial Narrow" w:hAnsi="Arial Narrow"/>
                <w:sz w:val="22"/>
                <w:szCs w:val="22"/>
                <w:lang w:val="ru-RU"/>
              </w:rPr>
            </w:pPr>
            <w:r w:rsidRPr="00057F87">
              <w:rPr>
                <w:rFonts w:ascii="Arial Narrow" w:hAnsi="Arial Narrow"/>
                <w:sz w:val="22"/>
                <w:szCs w:val="22"/>
                <w:lang w:val="ru-RU"/>
              </w:rPr>
              <w:t>АО «Вилюйская ГЭС-3»</w:t>
            </w:r>
          </w:p>
        </w:tc>
        <w:tc>
          <w:tcPr>
            <w:tcW w:w="1400" w:type="dxa"/>
            <w:vAlign w:val="center"/>
          </w:tcPr>
          <w:p w14:paraId="11E3EE8A" w14:textId="5D757D4D"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w:t>
            </w:r>
          </w:p>
        </w:tc>
        <w:tc>
          <w:tcPr>
            <w:tcW w:w="1401" w:type="dxa"/>
            <w:vAlign w:val="center"/>
          </w:tcPr>
          <w:p w14:paraId="7042E35F" w14:textId="7F54E35D"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844,597</w:t>
            </w:r>
          </w:p>
        </w:tc>
        <w:tc>
          <w:tcPr>
            <w:tcW w:w="1267" w:type="dxa"/>
            <w:vAlign w:val="center"/>
          </w:tcPr>
          <w:p w14:paraId="5119990A" w14:textId="76A3524E"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858,663</w:t>
            </w:r>
          </w:p>
        </w:tc>
        <w:tc>
          <w:tcPr>
            <w:tcW w:w="1133" w:type="dxa"/>
            <w:vAlign w:val="center"/>
          </w:tcPr>
          <w:p w14:paraId="5E10F344" w14:textId="72996D59"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w:t>
            </w:r>
          </w:p>
        </w:tc>
        <w:tc>
          <w:tcPr>
            <w:tcW w:w="1260" w:type="dxa"/>
            <w:vAlign w:val="center"/>
          </w:tcPr>
          <w:p w14:paraId="4B51615A" w14:textId="0304E8A5" w:rsidR="00057F87" w:rsidRPr="00057F87" w:rsidRDefault="00057F87" w:rsidP="00057F87">
            <w:pPr>
              <w:keepNext/>
              <w:keepLines/>
              <w:spacing w:line="288" w:lineRule="auto"/>
              <w:jc w:val="center"/>
              <w:rPr>
                <w:rFonts w:ascii="Arial Narrow" w:hAnsi="Arial Narrow"/>
                <w:sz w:val="22"/>
                <w:szCs w:val="22"/>
                <w:lang w:val="ru-RU"/>
              </w:rPr>
            </w:pPr>
            <w:r w:rsidRPr="00057F87">
              <w:rPr>
                <w:rFonts w:ascii="Arial Narrow" w:hAnsi="Arial Narrow"/>
                <w:sz w:val="22"/>
                <w:szCs w:val="22"/>
                <w:lang w:val="ru-RU"/>
              </w:rPr>
              <w:t>+14,066</w:t>
            </w:r>
          </w:p>
        </w:tc>
      </w:tr>
      <w:tr w:rsidR="00AA6870" w:rsidRPr="00AA6870" w14:paraId="58B56F0B" w14:textId="77777777" w:rsidTr="00AA6870">
        <w:tc>
          <w:tcPr>
            <w:tcW w:w="3025" w:type="dxa"/>
            <w:vAlign w:val="center"/>
          </w:tcPr>
          <w:p w14:paraId="39ECEF75" w14:textId="4E8F8C01" w:rsidR="00AA6870" w:rsidRPr="00AA6870" w:rsidRDefault="00AA6870" w:rsidP="00AA6870">
            <w:pPr>
              <w:keepNext/>
              <w:keepLines/>
              <w:spacing w:line="288" w:lineRule="auto"/>
              <w:rPr>
                <w:rFonts w:ascii="Arial Narrow" w:hAnsi="Arial Narrow"/>
                <w:sz w:val="22"/>
                <w:szCs w:val="22"/>
                <w:lang w:val="ru-RU"/>
              </w:rPr>
            </w:pPr>
            <w:r w:rsidRPr="00AA6870">
              <w:rPr>
                <w:rFonts w:ascii="Arial Narrow" w:hAnsi="Arial Narrow"/>
                <w:sz w:val="22"/>
                <w:szCs w:val="22"/>
                <w:lang w:val="ru-RU" w:eastAsia="en-US"/>
              </w:rPr>
              <w:t>Другие поставщики (блокстанции)</w:t>
            </w:r>
          </w:p>
        </w:tc>
        <w:tc>
          <w:tcPr>
            <w:tcW w:w="1400" w:type="dxa"/>
            <w:vAlign w:val="center"/>
          </w:tcPr>
          <w:p w14:paraId="51AB2CE0" w14:textId="73FAEF88"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101,884</w:t>
            </w:r>
          </w:p>
        </w:tc>
        <w:tc>
          <w:tcPr>
            <w:tcW w:w="1401" w:type="dxa"/>
            <w:vAlign w:val="center"/>
          </w:tcPr>
          <w:p w14:paraId="2EE57141" w14:textId="7CC42731"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468,348</w:t>
            </w:r>
          </w:p>
        </w:tc>
        <w:tc>
          <w:tcPr>
            <w:tcW w:w="1267" w:type="dxa"/>
            <w:vAlign w:val="center"/>
          </w:tcPr>
          <w:p w14:paraId="3336A953" w14:textId="0C208D7F"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167,246</w:t>
            </w:r>
          </w:p>
        </w:tc>
        <w:tc>
          <w:tcPr>
            <w:tcW w:w="1133" w:type="dxa"/>
            <w:vAlign w:val="center"/>
          </w:tcPr>
          <w:p w14:paraId="530A9F68" w14:textId="57E0FD01"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+65,362</w:t>
            </w:r>
          </w:p>
        </w:tc>
        <w:tc>
          <w:tcPr>
            <w:tcW w:w="1260" w:type="dxa"/>
            <w:vAlign w:val="center"/>
          </w:tcPr>
          <w:p w14:paraId="599232D8" w14:textId="6D56EE38"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-301,102</w:t>
            </w:r>
          </w:p>
        </w:tc>
      </w:tr>
      <w:tr w:rsidR="00AA6870" w:rsidRPr="00AA6870" w14:paraId="77F17763" w14:textId="77777777" w:rsidTr="00AA6870">
        <w:tc>
          <w:tcPr>
            <w:tcW w:w="3025" w:type="dxa"/>
            <w:vAlign w:val="center"/>
          </w:tcPr>
          <w:p w14:paraId="3AB3F510" w14:textId="52080F80" w:rsidR="00AA6870" w:rsidRPr="00AA6870" w:rsidRDefault="00AA6870" w:rsidP="00AA6870">
            <w:pPr>
              <w:keepNext/>
              <w:keepLines/>
              <w:spacing w:line="288" w:lineRule="auto"/>
              <w:rPr>
                <w:rFonts w:ascii="Arial Narrow" w:hAnsi="Arial Narrow"/>
                <w:sz w:val="22"/>
                <w:szCs w:val="22"/>
                <w:lang w:val="ru-RU" w:eastAsia="en-US"/>
              </w:rPr>
            </w:pPr>
            <w:r w:rsidRPr="00AA6870">
              <w:rPr>
                <w:rFonts w:ascii="Arial Narrow" w:hAnsi="Arial Narrow"/>
                <w:sz w:val="22"/>
                <w:szCs w:val="22"/>
                <w:lang w:val="ru-RU" w:eastAsia="en-US"/>
              </w:rPr>
              <w:t>ОЭС Востока</w:t>
            </w:r>
          </w:p>
        </w:tc>
        <w:tc>
          <w:tcPr>
            <w:tcW w:w="1400" w:type="dxa"/>
            <w:vAlign w:val="center"/>
          </w:tcPr>
          <w:p w14:paraId="24CD2801" w14:textId="1A477187"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37 938,148</w:t>
            </w:r>
          </w:p>
        </w:tc>
        <w:tc>
          <w:tcPr>
            <w:tcW w:w="1401" w:type="dxa"/>
            <w:vAlign w:val="center"/>
          </w:tcPr>
          <w:p w14:paraId="6D8462E3" w14:textId="41DAFB38"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41 430,371</w:t>
            </w:r>
          </w:p>
        </w:tc>
        <w:tc>
          <w:tcPr>
            <w:tcW w:w="1267" w:type="dxa"/>
            <w:vAlign w:val="center"/>
          </w:tcPr>
          <w:p w14:paraId="0AD284F8" w14:textId="08E46F82"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44 109,526</w:t>
            </w:r>
          </w:p>
        </w:tc>
        <w:tc>
          <w:tcPr>
            <w:tcW w:w="1133" w:type="dxa"/>
            <w:vAlign w:val="center"/>
          </w:tcPr>
          <w:p w14:paraId="4943E427" w14:textId="3E9691BD"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+6 171,378</w:t>
            </w:r>
          </w:p>
        </w:tc>
        <w:tc>
          <w:tcPr>
            <w:tcW w:w="1260" w:type="dxa"/>
            <w:vAlign w:val="center"/>
          </w:tcPr>
          <w:p w14:paraId="4C947FA3" w14:textId="3161CC63" w:rsidR="00AA6870" w:rsidRPr="00AA6870" w:rsidRDefault="00AA6870" w:rsidP="00AA6870">
            <w:pPr>
              <w:keepNext/>
              <w:keepLines/>
              <w:spacing w:line="288" w:lineRule="auto"/>
              <w:jc w:val="center"/>
              <w:rPr>
                <w:rFonts w:ascii="Arial Narrow" w:hAnsi="Arial Narrow"/>
                <w:sz w:val="22"/>
                <w:szCs w:val="22"/>
                <w:lang w:val="ru-RU"/>
              </w:rPr>
            </w:pPr>
            <w:r w:rsidRPr="00AA6870">
              <w:rPr>
                <w:rFonts w:ascii="Arial Narrow" w:hAnsi="Arial Narrow"/>
                <w:sz w:val="22"/>
                <w:szCs w:val="22"/>
                <w:lang w:val="ru-RU"/>
              </w:rPr>
              <w:t>+2 679,155</w:t>
            </w:r>
          </w:p>
        </w:tc>
      </w:tr>
    </w:tbl>
    <w:p w14:paraId="7D3F85AC" w14:textId="77777777" w:rsidR="00057F87" w:rsidRPr="004C11FA" w:rsidRDefault="00057F87" w:rsidP="00057F87">
      <w:pPr>
        <w:keepNext/>
        <w:keepLines/>
        <w:spacing w:line="288" w:lineRule="auto"/>
        <w:jc w:val="right"/>
        <w:rPr>
          <w:rFonts w:ascii="Arial Narrow" w:hAnsi="Arial Narrow"/>
          <w:sz w:val="24"/>
          <w:lang w:val="ru-RU" w:eastAsia="en-US"/>
        </w:rPr>
      </w:pPr>
    </w:p>
    <w:p w14:paraId="1E3C6F42" w14:textId="5165992E" w:rsidR="001D7141" w:rsidRPr="001D7141" w:rsidRDefault="001D7141" w:rsidP="001D7141">
      <w:pPr>
        <w:keepNext/>
        <w:keepLines/>
        <w:spacing w:line="283" w:lineRule="auto"/>
        <w:ind w:firstLine="709"/>
        <w:jc w:val="both"/>
        <w:rPr>
          <w:rFonts w:ascii="Arial Narrow" w:hAnsi="Arial Narrow"/>
          <w:sz w:val="24"/>
          <w:szCs w:val="20"/>
          <w:lang w:val="ru-RU" w:eastAsia="x-none"/>
        </w:rPr>
      </w:pPr>
      <w:r w:rsidRPr="001D7141">
        <w:rPr>
          <w:rFonts w:ascii="Arial Narrow" w:hAnsi="Arial Narrow"/>
          <w:sz w:val="24"/>
          <w:szCs w:val="20"/>
          <w:lang w:val="ru-RU" w:eastAsia="x-none"/>
        </w:rPr>
        <w:t xml:space="preserve">Выработка электроэнергии по АО «ДГК» (на оптовом и розничном рынках электроэнергии) за 2019 год составила 24 930,684 млн. кВт*ч., что выше плана ФАС </w:t>
      </w:r>
      <w:r w:rsidR="00D216B4">
        <w:rPr>
          <w:rFonts w:ascii="Arial Narrow" w:hAnsi="Arial Narrow"/>
          <w:sz w:val="24"/>
          <w:szCs w:val="20"/>
          <w:lang w:val="ru-RU" w:eastAsia="x-none"/>
        </w:rPr>
        <w:t xml:space="preserve">России </w:t>
      </w:r>
      <w:r>
        <w:rPr>
          <w:rFonts w:ascii="Arial Narrow" w:hAnsi="Arial Narrow"/>
          <w:sz w:val="24"/>
          <w:szCs w:val="20"/>
          <w:lang w:val="ru-RU" w:eastAsia="x-none"/>
        </w:rPr>
        <w:t>на 1 015,321 млн. кВт*ч или 4,2</w:t>
      </w:r>
      <w:r w:rsidRPr="001D7141">
        <w:rPr>
          <w:rFonts w:ascii="Arial Narrow" w:hAnsi="Arial Narrow"/>
          <w:sz w:val="24"/>
          <w:szCs w:val="20"/>
          <w:lang w:val="ru-RU" w:eastAsia="x-none"/>
        </w:rPr>
        <w:t>%, и ниже соответствующего периода прошлого год</w:t>
      </w:r>
      <w:r>
        <w:rPr>
          <w:rFonts w:ascii="Arial Narrow" w:hAnsi="Arial Narrow"/>
          <w:sz w:val="24"/>
          <w:szCs w:val="20"/>
          <w:lang w:val="ru-RU" w:eastAsia="x-none"/>
        </w:rPr>
        <w:t>а на 936,614 млн. кВт*ч или 3,6</w:t>
      </w:r>
      <w:r w:rsidRPr="001D7141">
        <w:rPr>
          <w:rFonts w:ascii="Arial Narrow" w:hAnsi="Arial Narrow"/>
          <w:sz w:val="24"/>
          <w:szCs w:val="20"/>
          <w:lang w:val="ru-RU" w:eastAsia="x-none"/>
        </w:rPr>
        <w:t xml:space="preserve">%.   </w:t>
      </w:r>
    </w:p>
    <w:p w14:paraId="0F84F492" w14:textId="3A1FB5A7" w:rsidR="001D7141" w:rsidRPr="001D7141" w:rsidRDefault="001D7141" w:rsidP="001D7141">
      <w:pPr>
        <w:keepNext/>
        <w:keepLines/>
        <w:spacing w:line="283" w:lineRule="auto"/>
        <w:ind w:firstLine="709"/>
        <w:jc w:val="both"/>
        <w:rPr>
          <w:rFonts w:ascii="Arial Narrow" w:hAnsi="Arial Narrow"/>
          <w:sz w:val="24"/>
          <w:szCs w:val="20"/>
          <w:lang w:val="ru-RU" w:eastAsia="x-none"/>
        </w:rPr>
      </w:pPr>
      <w:r w:rsidRPr="001D7141">
        <w:rPr>
          <w:rFonts w:ascii="Arial Narrow" w:hAnsi="Arial Narrow"/>
          <w:sz w:val="24"/>
          <w:szCs w:val="20"/>
          <w:lang w:val="ru-RU" w:eastAsia="x-none"/>
        </w:rPr>
        <w:t>Выработка электроэнергии по ПАО «РусГидро» за 2019 г. увеличилась от запланированной ФАС</w:t>
      </w:r>
      <w:r>
        <w:rPr>
          <w:rFonts w:ascii="Arial Narrow" w:hAnsi="Arial Narrow"/>
          <w:sz w:val="24"/>
          <w:szCs w:val="20"/>
          <w:lang w:val="ru-RU" w:eastAsia="x-none"/>
        </w:rPr>
        <w:t xml:space="preserve"> России</w:t>
      </w:r>
      <w:r w:rsidRPr="001D7141">
        <w:rPr>
          <w:rFonts w:ascii="Arial Narrow" w:hAnsi="Arial Narrow"/>
          <w:sz w:val="24"/>
          <w:szCs w:val="20"/>
          <w:lang w:val="ru-RU" w:eastAsia="x-none"/>
        </w:rPr>
        <w:t xml:space="preserve"> на 1 849,721 млн. кВт*ч или 16,4 % (переток э/э в КНР составил 3 099,125 млн. кВт*ч при плане 36 млн. кВт*ч).</w:t>
      </w:r>
    </w:p>
    <w:p w14:paraId="3580288B" w14:textId="009F8955" w:rsidR="00D30988" w:rsidRPr="00A63341" w:rsidRDefault="001D7141" w:rsidP="001D7141">
      <w:pPr>
        <w:keepNext/>
        <w:keepLines/>
        <w:spacing w:line="283" w:lineRule="auto"/>
        <w:ind w:firstLine="709"/>
        <w:jc w:val="both"/>
        <w:rPr>
          <w:rFonts w:ascii="Arial Narrow" w:hAnsi="Arial Narrow"/>
          <w:sz w:val="24"/>
          <w:szCs w:val="20"/>
          <w:lang w:val="ru-RU" w:eastAsia="x-none"/>
        </w:rPr>
      </w:pPr>
      <w:r w:rsidRPr="001D7141">
        <w:rPr>
          <w:rFonts w:ascii="Arial Narrow" w:hAnsi="Arial Narrow"/>
          <w:sz w:val="24"/>
          <w:szCs w:val="20"/>
          <w:lang w:val="ru-RU" w:eastAsia="x-none"/>
        </w:rPr>
        <w:t>Величина сальдо-перетока электроэнергии на ОРЭМ за 2019 год по АО «ДГК» планировалась на уровне 20 441,452 млн.</w:t>
      </w:r>
      <w:r>
        <w:rPr>
          <w:rFonts w:ascii="Arial Narrow" w:hAnsi="Arial Narrow"/>
          <w:sz w:val="24"/>
          <w:szCs w:val="20"/>
          <w:lang w:val="ru-RU" w:eastAsia="x-none"/>
        </w:rPr>
        <w:t xml:space="preserve"> </w:t>
      </w:r>
      <w:r w:rsidR="008B133C">
        <w:rPr>
          <w:rFonts w:ascii="Arial Narrow" w:hAnsi="Arial Narrow"/>
          <w:sz w:val="24"/>
          <w:szCs w:val="20"/>
          <w:lang w:val="ru-RU" w:eastAsia="x-none"/>
        </w:rPr>
        <w:t xml:space="preserve">кВт*ч, </w:t>
      </w:r>
      <w:r w:rsidRPr="001D7141">
        <w:rPr>
          <w:rFonts w:ascii="Arial Narrow" w:hAnsi="Arial Narrow"/>
          <w:sz w:val="24"/>
          <w:szCs w:val="20"/>
          <w:lang w:val="ru-RU" w:eastAsia="x-none"/>
        </w:rPr>
        <w:t>по факту оплачиваемая величина</w:t>
      </w:r>
      <w:r w:rsidR="008B133C">
        <w:rPr>
          <w:rFonts w:ascii="Arial Narrow" w:hAnsi="Arial Narrow"/>
          <w:sz w:val="24"/>
          <w:szCs w:val="20"/>
          <w:lang w:val="ru-RU" w:eastAsia="x-none"/>
        </w:rPr>
        <w:t xml:space="preserve"> </w:t>
      </w:r>
      <w:r w:rsidRPr="001D7141">
        <w:rPr>
          <w:rFonts w:ascii="Arial Narrow" w:hAnsi="Arial Narrow"/>
          <w:sz w:val="24"/>
          <w:szCs w:val="20"/>
          <w:lang w:val="ru-RU" w:eastAsia="x-none"/>
        </w:rPr>
        <w:t>сальдо-перетока электроэнергии составила 21 278,086 млн.</w:t>
      </w:r>
      <w:r>
        <w:rPr>
          <w:rFonts w:ascii="Arial Narrow" w:hAnsi="Arial Narrow"/>
          <w:sz w:val="24"/>
          <w:szCs w:val="20"/>
          <w:lang w:val="ru-RU" w:eastAsia="x-none"/>
        </w:rPr>
        <w:t xml:space="preserve"> </w:t>
      </w:r>
      <w:r w:rsidRPr="001D7141">
        <w:rPr>
          <w:rFonts w:ascii="Arial Narrow" w:hAnsi="Arial Narrow"/>
          <w:sz w:val="24"/>
          <w:szCs w:val="20"/>
          <w:lang w:val="ru-RU" w:eastAsia="x-none"/>
        </w:rPr>
        <w:t>кВт*ч.</w:t>
      </w:r>
    </w:p>
    <w:p w14:paraId="374FC91A" w14:textId="45204C19" w:rsidR="008B133C" w:rsidRDefault="008B133C" w:rsidP="008B133C">
      <w:pPr>
        <w:keepNext/>
        <w:keepLines/>
        <w:spacing w:line="283" w:lineRule="auto"/>
        <w:ind w:firstLine="708"/>
        <w:jc w:val="both"/>
        <w:rPr>
          <w:rFonts w:ascii="Arial Narrow" w:hAnsi="Arial Narrow"/>
          <w:noProof/>
          <w:sz w:val="24"/>
          <w:lang w:val="ru-RU"/>
        </w:rPr>
      </w:pPr>
      <w:r w:rsidRPr="008B133C">
        <w:rPr>
          <w:rFonts w:ascii="Arial Narrow" w:hAnsi="Arial Narrow"/>
          <w:noProof/>
          <w:sz w:val="24"/>
          <w:lang w:val="ru-RU"/>
        </w:rPr>
        <w:t xml:space="preserve">Динамика изменения величины сальдо-перетока электроэнергии поставщиков ОРЭМ за 2018-2019 гг.  </w:t>
      </w:r>
    </w:p>
    <w:p w14:paraId="03142D22" w14:textId="0147833A" w:rsidR="00DD0134" w:rsidRPr="008B133C" w:rsidRDefault="00DD0134" w:rsidP="00DD0134">
      <w:pPr>
        <w:keepNext/>
        <w:keepLines/>
        <w:spacing w:line="283" w:lineRule="auto"/>
        <w:ind w:firstLine="708"/>
        <w:jc w:val="right"/>
        <w:rPr>
          <w:rFonts w:ascii="Arial Narrow" w:hAnsi="Arial Narrow"/>
          <w:noProof/>
          <w:sz w:val="24"/>
          <w:lang w:val="ru-RU"/>
        </w:rPr>
      </w:pPr>
      <w:r w:rsidRPr="004C11FA">
        <w:rPr>
          <w:rFonts w:ascii="Arial Narrow" w:hAnsi="Arial Narrow"/>
          <w:sz w:val="24"/>
          <w:lang w:val="ru-RU" w:eastAsia="en-US"/>
        </w:rPr>
        <w:t>млн.</w:t>
      </w:r>
      <w:r>
        <w:rPr>
          <w:rFonts w:ascii="Arial Narrow" w:hAnsi="Arial Narrow"/>
          <w:sz w:val="24"/>
          <w:lang w:val="ru-RU" w:eastAsia="en-US"/>
        </w:rPr>
        <w:t xml:space="preserve"> </w:t>
      </w:r>
      <w:r w:rsidRPr="004C11FA">
        <w:rPr>
          <w:rFonts w:ascii="Arial Narrow" w:hAnsi="Arial Narrow"/>
          <w:sz w:val="24"/>
          <w:lang w:val="ru-RU" w:eastAsia="en-US"/>
        </w:rPr>
        <w:t>кВт*ч</w:t>
      </w:r>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164"/>
        <w:gridCol w:w="1607"/>
        <w:gridCol w:w="1168"/>
        <w:gridCol w:w="1413"/>
        <w:gridCol w:w="1160"/>
        <w:gridCol w:w="1368"/>
      </w:tblGrid>
      <w:tr w:rsidR="00DD0134" w:rsidRPr="004C11FA" w14:paraId="24257956" w14:textId="77777777" w:rsidTr="00070576">
        <w:trPr>
          <w:trHeight w:val="462"/>
        </w:trPr>
        <w:tc>
          <w:tcPr>
            <w:tcW w:w="1141" w:type="pct"/>
            <w:vMerge w:val="restart"/>
            <w:shd w:val="clear" w:color="auto" w:fill="E3E3FD"/>
            <w:vAlign w:val="center"/>
          </w:tcPr>
          <w:p w14:paraId="006895F8" w14:textId="77777777" w:rsidR="00DD0134" w:rsidRPr="004C11FA" w:rsidRDefault="00DD0134" w:rsidP="000511AA">
            <w:pPr>
              <w:keepNext/>
              <w:keepLines/>
              <w:jc w:val="center"/>
              <w:rPr>
                <w:rFonts w:ascii="Arial Narrow" w:hAnsi="Arial Narrow"/>
                <w:b/>
                <w:szCs w:val="22"/>
                <w:lang w:val="ru-RU" w:eastAsia="en-US"/>
              </w:rPr>
            </w:pPr>
            <w:r w:rsidRPr="004C11FA">
              <w:rPr>
                <w:rFonts w:ascii="Arial Narrow" w:hAnsi="Arial Narrow"/>
                <w:b/>
                <w:szCs w:val="22"/>
                <w:lang w:val="ru-RU" w:eastAsia="en-US"/>
              </w:rPr>
              <w:t>Структурное</w:t>
            </w:r>
          </w:p>
          <w:p w14:paraId="474DEBFD" w14:textId="77777777" w:rsidR="00DD0134" w:rsidRPr="004C11FA" w:rsidRDefault="00DD0134" w:rsidP="000511AA">
            <w:pPr>
              <w:keepNext/>
              <w:keepLines/>
              <w:jc w:val="center"/>
              <w:rPr>
                <w:rFonts w:ascii="Arial Narrow" w:hAnsi="Arial Narrow"/>
                <w:b/>
                <w:szCs w:val="22"/>
                <w:lang w:val="ru-RU" w:eastAsia="en-US"/>
              </w:rPr>
            </w:pPr>
            <w:r w:rsidRPr="004C11FA">
              <w:rPr>
                <w:rFonts w:ascii="Arial Narrow" w:hAnsi="Arial Narrow"/>
                <w:b/>
                <w:szCs w:val="22"/>
                <w:lang w:val="ru-RU" w:eastAsia="en-US"/>
              </w:rPr>
              <w:t>подразделение</w:t>
            </w:r>
          </w:p>
        </w:tc>
        <w:tc>
          <w:tcPr>
            <w:tcW w:w="1357" w:type="pct"/>
            <w:gridSpan w:val="2"/>
            <w:shd w:val="clear" w:color="auto" w:fill="E3E3FD"/>
            <w:vAlign w:val="center"/>
          </w:tcPr>
          <w:p w14:paraId="2CFBFC8A" w14:textId="716C75C0" w:rsidR="00DD0134" w:rsidRPr="004C11FA" w:rsidRDefault="00DD0134" w:rsidP="000511AA">
            <w:pPr>
              <w:keepNext/>
              <w:keepLines/>
              <w:jc w:val="center"/>
              <w:rPr>
                <w:rFonts w:ascii="Arial Narrow" w:hAnsi="Arial Narrow"/>
                <w:b/>
                <w:szCs w:val="22"/>
                <w:lang w:val="ru-RU" w:eastAsia="en-US"/>
              </w:rPr>
            </w:pPr>
            <w:r>
              <w:rPr>
                <w:rFonts w:ascii="Arial Narrow" w:hAnsi="Arial Narrow"/>
                <w:b/>
                <w:szCs w:val="22"/>
                <w:lang w:val="ru-RU" w:eastAsia="en-US"/>
              </w:rPr>
              <w:t>2018 г.</w:t>
            </w:r>
          </w:p>
        </w:tc>
        <w:tc>
          <w:tcPr>
            <w:tcW w:w="2502" w:type="pct"/>
            <w:gridSpan w:val="4"/>
            <w:shd w:val="clear" w:color="auto" w:fill="E3E3FD"/>
            <w:vAlign w:val="center"/>
          </w:tcPr>
          <w:p w14:paraId="5BBAB102" w14:textId="645BD241" w:rsidR="00DD0134" w:rsidRPr="004C11FA" w:rsidRDefault="00DD0134" w:rsidP="000511AA">
            <w:pPr>
              <w:keepNext/>
              <w:keepLines/>
              <w:jc w:val="center"/>
              <w:rPr>
                <w:rFonts w:ascii="Arial Narrow" w:hAnsi="Arial Narrow"/>
                <w:b/>
                <w:szCs w:val="22"/>
                <w:lang w:val="ru-RU" w:eastAsia="en-US"/>
              </w:rPr>
            </w:pPr>
            <w:r>
              <w:rPr>
                <w:rFonts w:ascii="Arial Narrow" w:hAnsi="Arial Narrow"/>
                <w:b/>
                <w:szCs w:val="22"/>
                <w:lang w:val="ru-RU" w:eastAsia="en-US"/>
              </w:rPr>
              <w:t>2019 г.</w:t>
            </w:r>
          </w:p>
        </w:tc>
      </w:tr>
      <w:tr w:rsidR="00DD0134" w:rsidRPr="004C11FA" w14:paraId="537AA8CA" w14:textId="77777777" w:rsidTr="00070576">
        <w:trPr>
          <w:trHeight w:val="573"/>
        </w:trPr>
        <w:tc>
          <w:tcPr>
            <w:tcW w:w="1141" w:type="pct"/>
            <w:vMerge/>
            <w:shd w:val="clear" w:color="auto" w:fill="E3E3FD"/>
            <w:vAlign w:val="center"/>
          </w:tcPr>
          <w:p w14:paraId="4CACA964" w14:textId="77777777" w:rsidR="00DD0134" w:rsidRPr="00DD0134" w:rsidRDefault="00DD0134" w:rsidP="000511AA">
            <w:pPr>
              <w:keepNext/>
              <w:keepLines/>
              <w:rPr>
                <w:rFonts w:ascii="Arial Narrow" w:hAnsi="Arial Narrow"/>
                <w:b/>
                <w:szCs w:val="22"/>
                <w:lang w:val="ru-RU" w:eastAsia="en-US"/>
              </w:rPr>
            </w:pPr>
          </w:p>
        </w:tc>
        <w:tc>
          <w:tcPr>
            <w:tcW w:w="570" w:type="pct"/>
            <w:shd w:val="clear" w:color="auto" w:fill="E3E3FD"/>
            <w:vAlign w:val="center"/>
          </w:tcPr>
          <w:p w14:paraId="16EB304E" w14:textId="64E3B68E" w:rsidR="00DD0134" w:rsidRPr="000511AA" w:rsidRDefault="00DD0134" w:rsidP="000511AA">
            <w:pPr>
              <w:keepNext/>
              <w:keepLines/>
              <w:jc w:val="center"/>
              <w:rPr>
                <w:rFonts w:ascii="Arial Narrow" w:hAnsi="Arial Narrow"/>
                <w:b/>
                <w:szCs w:val="22"/>
                <w:lang w:val="ru-RU" w:eastAsia="en-US"/>
              </w:rPr>
            </w:pPr>
            <w:r w:rsidRPr="00DD0134">
              <w:rPr>
                <w:rFonts w:ascii="Arial Narrow" w:hAnsi="Arial Narrow"/>
                <w:b/>
                <w:szCs w:val="22"/>
                <w:lang w:val="ru-RU"/>
              </w:rPr>
              <w:t>Факт</w:t>
            </w:r>
          </w:p>
        </w:tc>
        <w:tc>
          <w:tcPr>
            <w:tcW w:w="787" w:type="pct"/>
            <w:shd w:val="clear" w:color="auto" w:fill="E3E3FD"/>
            <w:vAlign w:val="center"/>
          </w:tcPr>
          <w:p w14:paraId="2B72C706" w14:textId="36B15546" w:rsidR="00DD0134" w:rsidRDefault="00DD0134" w:rsidP="000511AA">
            <w:pPr>
              <w:keepNext/>
              <w:keepLines/>
              <w:ind w:left="-113" w:right="-113"/>
              <w:jc w:val="center"/>
              <w:rPr>
                <w:rFonts w:ascii="Arial Narrow" w:hAnsi="Arial Narrow"/>
                <w:b/>
                <w:szCs w:val="22"/>
                <w:lang w:val="ru-RU"/>
              </w:rPr>
            </w:pPr>
            <w:r w:rsidRPr="000511AA">
              <w:rPr>
                <w:rFonts w:ascii="Arial Narrow" w:hAnsi="Arial Narrow"/>
                <w:b/>
                <w:szCs w:val="22"/>
                <w:lang w:val="ru-RU"/>
              </w:rPr>
              <w:t>Доля</w:t>
            </w:r>
            <w:r w:rsidRPr="00DD0134">
              <w:rPr>
                <w:rFonts w:ascii="Arial Narrow" w:hAnsi="Arial Narrow"/>
                <w:b/>
                <w:szCs w:val="22"/>
              </w:rPr>
              <w:t xml:space="preserve"> в</w:t>
            </w:r>
            <w:r w:rsidRPr="000511AA">
              <w:rPr>
                <w:rFonts w:ascii="Arial Narrow" w:hAnsi="Arial Narrow"/>
                <w:b/>
                <w:szCs w:val="22"/>
                <w:lang w:val="ru-RU"/>
              </w:rPr>
              <w:t xml:space="preserve"> объеме</w:t>
            </w:r>
            <w:r w:rsidRPr="00DD0134">
              <w:rPr>
                <w:rFonts w:ascii="Arial Narrow" w:hAnsi="Arial Narrow"/>
                <w:b/>
                <w:szCs w:val="22"/>
              </w:rPr>
              <w:t xml:space="preserve"> </w:t>
            </w:r>
            <w:r w:rsidRPr="000511AA">
              <w:rPr>
                <w:rFonts w:ascii="Arial Narrow" w:hAnsi="Arial Narrow"/>
                <w:b/>
                <w:szCs w:val="22"/>
                <w:lang w:val="ru-RU"/>
              </w:rPr>
              <w:t>реализации</w:t>
            </w:r>
            <w:r>
              <w:rPr>
                <w:rFonts w:ascii="Arial Narrow" w:hAnsi="Arial Narrow"/>
                <w:b/>
                <w:szCs w:val="22"/>
                <w:lang w:val="ru-RU"/>
              </w:rPr>
              <w:t>,</w:t>
            </w:r>
          </w:p>
          <w:p w14:paraId="0567C67E" w14:textId="13B1EA36" w:rsidR="00DD0134" w:rsidRPr="000511AA" w:rsidRDefault="00DD0134" w:rsidP="000511AA">
            <w:pPr>
              <w:keepNext/>
              <w:keepLines/>
              <w:ind w:left="-113" w:right="-113"/>
              <w:jc w:val="center"/>
              <w:rPr>
                <w:rFonts w:ascii="Arial Narrow" w:hAnsi="Arial Narrow"/>
                <w:b/>
                <w:szCs w:val="22"/>
                <w:lang w:val="ru-RU" w:eastAsia="en-US"/>
              </w:rPr>
            </w:pPr>
            <w:r w:rsidRPr="00DD0134">
              <w:rPr>
                <w:rFonts w:ascii="Arial Narrow" w:hAnsi="Arial Narrow"/>
                <w:b/>
                <w:szCs w:val="22"/>
              </w:rPr>
              <w:t>%</w:t>
            </w:r>
          </w:p>
        </w:tc>
        <w:tc>
          <w:tcPr>
            <w:tcW w:w="572" w:type="pct"/>
            <w:shd w:val="clear" w:color="auto" w:fill="E3E3FD"/>
            <w:vAlign w:val="center"/>
          </w:tcPr>
          <w:p w14:paraId="4E7D367C" w14:textId="0EDF53CF" w:rsidR="00DD0134" w:rsidRPr="000511AA" w:rsidRDefault="00DD0134" w:rsidP="000511AA">
            <w:pPr>
              <w:keepNext/>
              <w:keepLines/>
              <w:ind w:left="-57" w:right="-57"/>
              <w:jc w:val="center"/>
              <w:rPr>
                <w:rFonts w:ascii="Arial Narrow" w:hAnsi="Arial Narrow"/>
                <w:b/>
                <w:szCs w:val="22"/>
                <w:lang w:val="ru-RU" w:eastAsia="en-US"/>
              </w:rPr>
            </w:pPr>
            <w:r w:rsidRPr="000511AA">
              <w:rPr>
                <w:rFonts w:ascii="Arial Narrow" w:hAnsi="Arial Narrow"/>
                <w:b/>
                <w:szCs w:val="22"/>
                <w:lang w:val="ru-RU"/>
              </w:rPr>
              <w:t>План</w:t>
            </w:r>
            <w:r w:rsidRPr="00DD0134">
              <w:rPr>
                <w:rFonts w:ascii="Arial Narrow" w:hAnsi="Arial Narrow"/>
                <w:b/>
                <w:szCs w:val="22"/>
              </w:rPr>
              <w:t xml:space="preserve"> ФАС</w:t>
            </w:r>
          </w:p>
        </w:tc>
        <w:tc>
          <w:tcPr>
            <w:tcW w:w="692" w:type="pct"/>
            <w:shd w:val="clear" w:color="auto" w:fill="E3E3FD"/>
            <w:vAlign w:val="center"/>
          </w:tcPr>
          <w:p w14:paraId="4A95BA99" w14:textId="77777777" w:rsidR="000511AA" w:rsidRDefault="00DD0134" w:rsidP="000511AA">
            <w:pPr>
              <w:keepNext/>
              <w:keepLines/>
              <w:ind w:left="-113" w:right="-113"/>
              <w:jc w:val="center"/>
              <w:rPr>
                <w:rFonts w:ascii="Arial Narrow" w:hAnsi="Arial Narrow"/>
                <w:b/>
                <w:szCs w:val="22"/>
                <w:lang w:val="ru-RU"/>
              </w:rPr>
            </w:pPr>
            <w:r w:rsidRPr="000511AA">
              <w:rPr>
                <w:rFonts w:ascii="Arial Narrow" w:hAnsi="Arial Narrow"/>
                <w:b/>
                <w:szCs w:val="22"/>
                <w:lang w:val="ru-RU"/>
              </w:rPr>
              <w:t>Доля</w:t>
            </w:r>
            <w:r w:rsidRPr="00DD0134">
              <w:rPr>
                <w:rFonts w:ascii="Arial Narrow" w:hAnsi="Arial Narrow"/>
                <w:b/>
                <w:szCs w:val="22"/>
              </w:rPr>
              <w:t xml:space="preserve"> в</w:t>
            </w:r>
            <w:r w:rsidRPr="000511AA">
              <w:rPr>
                <w:rFonts w:ascii="Arial Narrow" w:hAnsi="Arial Narrow"/>
                <w:b/>
                <w:szCs w:val="22"/>
                <w:lang w:val="ru-RU"/>
              </w:rPr>
              <w:t xml:space="preserve"> объеме реализации</w:t>
            </w:r>
            <w:r>
              <w:rPr>
                <w:rFonts w:ascii="Arial Narrow" w:hAnsi="Arial Narrow"/>
                <w:b/>
                <w:szCs w:val="22"/>
                <w:lang w:val="ru-RU"/>
              </w:rPr>
              <w:t>,</w:t>
            </w:r>
          </w:p>
          <w:p w14:paraId="79368E09" w14:textId="77DF9595" w:rsidR="00DD0134" w:rsidRPr="000511AA" w:rsidRDefault="00DD0134" w:rsidP="000511AA">
            <w:pPr>
              <w:keepNext/>
              <w:keepLines/>
              <w:ind w:left="-113" w:right="-113"/>
              <w:jc w:val="center"/>
              <w:rPr>
                <w:rFonts w:ascii="Arial Narrow" w:hAnsi="Arial Narrow"/>
                <w:b/>
                <w:szCs w:val="22"/>
                <w:lang w:val="ru-RU" w:eastAsia="en-US"/>
              </w:rPr>
            </w:pPr>
            <w:r w:rsidRPr="00DD0134">
              <w:rPr>
                <w:rFonts w:ascii="Arial Narrow" w:hAnsi="Arial Narrow"/>
                <w:b/>
                <w:szCs w:val="22"/>
              </w:rPr>
              <w:t>%</w:t>
            </w:r>
          </w:p>
        </w:tc>
        <w:tc>
          <w:tcPr>
            <w:tcW w:w="568" w:type="pct"/>
            <w:shd w:val="clear" w:color="auto" w:fill="E3E3FD"/>
            <w:vAlign w:val="center"/>
          </w:tcPr>
          <w:p w14:paraId="3CF3ED4D" w14:textId="289EE718" w:rsidR="00DD0134" w:rsidRPr="000511AA" w:rsidRDefault="00DD0134" w:rsidP="000511AA">
            <w:pPr>
              <w:keepNext/>
              <w:keepLines/>
              <w:jc w:val="center"/>
              <w:rPr>
                <w:rFonts w:ascii="Arial Narrow" w:hAnsi="Arial Narrow"/>
                <w:b/>
                <w:szCs w:val="22"/>
                <w:lang w:val="ru-RU" w:eastAsia="en-US"/>
              </w:rPr>
            </w:pPr>
            <w:r w:rsidRPr="000511AA">
              <w:rPr>
                <w:rFonts w:ascii="Arial Narrow" w:hAnsi="Arial Narrow"/>
                <w:b/>
                <w:szCs w:val="22"/>
                <w:lang w:val="ru-RU"/>
              </w:rPr>
              <w:t>Факт</w:t>
            </w:r>
          </w:p>
        </w:tc>
        <w:tc>
          <w:tcPr>
            <w:tcW w:w="669" w:type="pct"/>
            <w:shd w:val="clear" w:color="auto" w:fill="E3E3FD"/>
            <w:vAlign w:val="center"/>
          </w:tcPr>
          <w:p w14:paraId="74E36A87" w14:textId="44DE1D3F" w:rsidR="00DD0134" w:rsidRPr="00DD0134" w:rsidRDefault="00DD0134" w:rsidP="000511AA">
            <w:pPr>
              <w:keepNext/>
              <w:keepLines/>
              <w:ind w:left="-113" w:right="-113"/>
              <w:jc w:val="center"/>
              <w:rPr>
                <w:rFonts w:ascii="Arial Narrow" w:hAnsi="Arial Narrow"/>
                <w:b/>
                <w:szCs w:val="22"/>
                <w:lang w:val="ru-RU" w:eastAsia="en-US"/>
              </w:rPr>
            </w:pPr>
            <w:r w:rsidRPr="000511AA">
              <w:rPr>
                <w:rFonts w:ascii="Arial Narrow" w:hAnsi="Arial Narrow"/>
                <w:b/>
                <w:szCs w:val="22"/>
                <w:lang w:val="ru-RU"/>
              </w:rPr>
              <w:t>Доля</w:t>
            </w:r>
            <w:r w:rsidRPr="00DD0134">
              <w:rPr>
                <w:rFonts w:ascii="Arial Narrow" w:hAnsi="Arial Narrow"/>
                <w:b/>
                <w:szCs w:val="22"/>
              </w:rPr>
              <w:t xml:space="preserve"> в</w:t>
            </w:r>
            <w:r w:rsidRPr="000511AA">
              <w:rPr>
                <w:rFonts w:ascii="Arial Narrow" w:hAnsi="Arial Narrow"/>
                <w:b/>
                <w:szCs w:val="22"/>
                <w:lang w:val="ru-RU"/>
              </w:rPr>
              <w:t xml:space="preserve"> объеме реализации</w:t>
            </w:r>
            <w:r>
              <w:rPr>
                <w:rFonts w:ascii="Arial Narrow" w:hAnsi="Arial Narrow"/>
                <w:b/>
                <w:szCs w:val="22"/>
                <w:lang w:val="ru-RU"/>
              </w:rPr>
              <w:t>,</w:t>
            </w:r>
            <w:r w:rsidRPr="00DD0134">
              <w:rPr>
                <w:rFonts w:ascii="Arial Narrow" w:hAnsi="Arial Narrow"/>
                <w:b/>
                <w:szCs w:val="22"/>
              </w:rPr>
              <w:t xml:space="preserve"> %</w:t>
            </w:r>
          </w:p>
        </w:tc>
      </w:tr>
      <w:tr w:rsidR="00DD0134" w:rsidRPr="004C11FA" w14:paraId="345A3CE0" w14:textId="77777777" w:rsidTr="00070576">
        <w:trPr>
          <w:trHeight w:val="345"/>
        </w:trPr>
        <w:tc>
          <w:tcPr>
            <w:tcW w:w="1141" w:type="pct"/>
            <w:shd w:val="clear" w:color="auto" w:fill="auto"/>
            <w:vAlign w:val="center"/>
          </w:tcPr>
          <w:p w14:paraId="23AA2F04" w14:textId="525AEB3E" w:rsidR="00DD0134" w:rsidRPr="001D7141" w:rsidRDefault="00DD0134" w:rsidP="00DD0134">
            <w:pPr>
              <w:keepNext/>
              <w:keepLines/>
              <w:spacing w:line="288" w:lineRule="auto"/>
              <w:rPr>
                <w:rFonts w:ascii="Arial Narrow" w:hAnsi="Arial Narrow"/>
                <w:szCs w:val="22"/>
                <w:lang w:val="ru-RU" w:eastAsia="en-US"/>
              </w:rPr>
            </w:pPr>
            <w:r w:rsidRPr="001D7141">
              <w:rPr>
                <w:rFonts w:ascii="Arial Narrow" w:hAnsi="Arial Narrow"/>
                <w:szCs w:val="22"/>
                <w:lang w:val="ru-RU" w:eastAsia="en-US"/>
              </w:rPr>
              <w:t>АО «ДГ</w:t>
            </w:r>
            <w:r>
              <w:rPr>
                <w:rFonts w:ascii="Arial Narrow" w:hAnsi="Arial Narrow"/>
                <w:szCs w:val="22"/>
                <w:lang w:val="ru-RU" w:eastAsia="en-US"/>
              </w:rPr>
              <w:t xml:space="preserve">К» </w:t>
            </w:r>
          </w:p>
        </w:tc>
        <w:tc>
          <w:tcPr>
            <w:tcW w:w="570" w:type="pct"/>
            <w:shd w:val="clear" w:color="auto" w:fill="auto"/>
            <w:vAlign w:val="center"/>
          </w:tcPr>
          <w:p w14:paraId="52DA79EE" w14:textId="645E4430"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22 142,588</w:t>
            </w:r>
          </w:p>
        </w:tc>
        <w:tc>
          <w:tcPr>
            <w:tcW w:w="787" w:type="pct"/>
            <w:shd w:val="clear" w:color="auto" w:fill="auto"/>
            <w:vAlign w:val="center"/>
          </w:tcPr>
          <w:p w14:paraId="22847242" w14:textId="0F667F61"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67,1</w:t>
            </w:r>
          </w:p>
        </w:tc>
        <w:tc>
          <w:tcPr>
            <w:tcW w:w="572" w:type="pct"/>
            <w:shd w:val="clear" w:color="auto" w:fill="auto"/>
            <w:vAlign w:val="center"/>
          </w:tcPr>
          <w:p w14:paraId="796645CB" w14:textId="6A316568"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20 441,452</w:t>
            </w:r>
          </w:p>
        </w:tc>
        <w:tc>
          <w:tcPr>
            <w:tcW w:w="692" w:type="pct"/>
            <w:vAlign w:val="center"/>
          </w:tcPr>
          <w:p w14:paraId="4E201CCD" w14:textId="63B33E3F"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55,5</w:t>
            </w:r>
          </w:p>
        </w:tc>
        <w:tc>
          <w:tcPr>
            <w:tcW w:w="568" w:type="pct"/>
            <w:shd w:val="clear" w:color="auto" w:fill="auto"/>
            <w:vAlign w:val="center"/>
          </w:tcPr>
          <w:p w14:paraId="40FDC19C" w14:textId="22460425"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21 278,086</w:t>
            </w:r>
          </w:p>
        </w:tc>
        <w:tc>
          <w:tcPr>
            <w:tcW w:w="669" w:type="pct"/>
            <w:shd w:val="clear" w:color="auto" w:fill="auto"/>
            <w:vAlign w:val="center"/>
          </w:tcPr>
          <w:p w14:paraId="61F94F0B" w14:textId="40A8FCBA"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54,4</w:t>
            </w:r>
          </w:p>
        </w:tc>
      </w:tr>
      <w:tr w:rsidR="00DD0134" w:rsidRPr="004C11FA" w14:paraId="6484306A" w14:textId="77777777" w:rsidTr="00070576">
        <w:trPr>
          <w:trHeight w:val="420"/>
        </w:trPr>
        <w:tc>
          <w:tcPr>
            <w:tcW w:w="1141" w:type="pct"/>
            <w:shd w:val="clear" w:color="auto" w:fill="auto"/>
            <w:vAlign w:val="center"/>
          </w:tcPr>
          <w:p w14:paraId="04DE3C17" w14:textId="77777777" w:rsidR="00DD0134" w:rsidRPr="001D7141" w:rsidRDefault="00DD0134" w:rsidP="00DD0134">
            <w:pPr>
              <w:keepNext/>
              <w:keepLines/>
              <w:spacing w:line="288" w:lineRule="auto"/>
              <w:rPr>
                <w:rFonts w:ascii="Arial Narrow" w:hAnsi="Arial Narrow"/>
                <w:szCs w:val="22"/>
                <w:lang w:val="ru-RU" w:eastAsia="en-US"/>
              </w:rPr>
            </w:pPr>
            <w:r w:rsidRPr="001D7141">
              <w:rPr>
                <w:rFonts w:ascii="Arial Narrow" w:hAnsi="Arial Narrow"/>
                <w:szCs w:val="22"/>
                <w:lang w:val="ru-RU" w:eastAsia="en-US"/>
              </w:rPr>
              <w:t>ПАО «РусГидро»</w:t>
            </w:r>
          </w:p>
        </w:tc>
        <w:tc>
          <w:tcPr>
            <w:tcW w:w="570" w:type="pct"/>
            <w:shd w:val="clear" w:color="auto" w:fill="auto"/>
            <w:vAlign w:val="center"/>
          </w:tcPr>
          <w:p w14:paraId="5CB3E23F" w14:textId="0E5FA719"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10 879,145</w:t>
            </w:r>
          </w:p>
        </w:tc>
        <w:tc>
          <w:tcPr>
            <w:tcW w:w="787" w:type="pct"/>
            <w:shd w:val="clear" w:color="auto" w:fill="auto"/>
            <w:vAlign w:val="center"/>
          </w:tcPr>
          <w:p w14:paraId="7BFB64F2" w14:textId="60A391AC"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32,9</w:t>
            </w:r>
          </w:p>
        </w:tc>
        <w:tc>
          <w:tcPr>
            <w:tcW w:w="572" w:type="pct"/>
            <w:shd w:val="clear" w:color="auto" w:fill="auto"/>
            <w:vAlign w:val="center"/>
          </w:tcPr>
          <w:p w14:paraId="3528354A" w14:textId="7E1860CD"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10 921,683</w:t>
            </w:r>
          </w:p>
        </w:tc>
        <w:tc>
          <w:tcPr>
            <w:tcW w:w="692" w:type="pct"/>
            <w:vAlign w:val="center"/>
          </w:tcPr>
          <w:p w14:paraId="765CA4DA" w14:textId="177015C4"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29,6</w:t>
            </w:r>
          </w:p>
        </w:tc>
        <w:tc>
          <w:tcPr>
            <w:tcW w:w="568" w:type="pct"/>
            <w:shd w:val="clear" w:color="auto" w:fill="auto"/>
            <w:vAlign w:val="center"/>
          </w:tcPr>
          <w:p w14:paraId="5B2D32A9" w14:textId="0D0F642F"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12 235,061</w:t>
            </w:r>
          </w:p>
        </w:tc>
        <w:tc>
          <w:tcPr>
            <w:tcW w:w="669" w:type="pct"/>
            <w:shd w:val="clear" w:color="auto" w:fill="auto"/>
            <w:vAlign w:val="center"/>
          </w:tcPr>
          <w:p w14:paraId="6FFD53C9" w14:textId="1979DC40" w:rsidR="00DD0134" w:rsidRPr="00DD0134" w:rsidRDefault="00DD0134" w:rsidP="00DD0134">
            <w:pPr>
              <w:keepNext/>
              <w:keepLines/>
              <w:jc w:val="center"/>
              <w:rPr>
                <w:rFonts w:ascii="Arial Narrow" w:hAnsi="Arial Narrow"/>
                <w:szCs w:val="22"/>
                <w:lang w:val="ru-RU" w:eastAsia="en-US"/>
              </w:rPr>
            </w:pPr>
            <w:r w:rsidRPr="00DD0134">
              <w:rPr>
                <w:rFonts w:ascii="Arial Narrow" w:hAnsi="Arial Narrow"/>
                <w:szCs w:val="22"/>
                <w:lang w:val="ru-RU"/>
              </w:rPr>
              <w:t>31,3</w:t>
            </w:r>
          </w:p>
        </w:tc>
      </w:tr>
      <w:tr w:rsidR="00DD0134" w:rsidRPr="004C11FA" w14:paraId="5523F69C" w14:textId="77777777" w:rsidTr="00070576">
        <w:trPr>
          <w:trHeight w:val="341"/>
        </w:trPr>
        <w:tc>
          <w:tcPr>
            <w:tcW w:w="1141" w:type="pct"/>
            <w:shd w:val="clear" w:color="auto" w:fill="auto"/>
            <w:vAlign w:val="center"/>
          </w:tcPr>
          <w:p w14:paraId="3E425003" w14:textId="77777777" w:rsidR="00DD0134" w:rsidRPr="001D7141" w:rsidRDefault="00DD0134" w:rsidP="00DD0134">
            <w:pPr>
              <w:keepNext/>
              <w:keepLines/>
              <w:spacing w:line="288" w:lineRule="auto"/>
              <w:rPr>
                <w:rFonts w:ascii="Arial Narrow" w:hAnsi="Arial Narrow"/>
                <w:szCs w:val="22"/>
                <w:lang w:val="ru-RU" w:eastAsia="en-US"/>
              </w:rPr>
            </w:pPr>
            <w:r w:rsidRPr="001D7141">
              <w:rPr>
                <w:rFonts w:ascii="Arial Narrow" w:hAnsi="Arial Narrow"/>
                <w:szCs w:val="22"/>
                <w:lang w:val="ru-RU"/>
              </w:rPr>
              <w:t>АО «РАО ЭС Востока»</w:t>
            </w:r>
          </w:p>
        </w:tc>
        <w:tc>
          <w:tcPr>
            <w:tcW w:w="570" w:type="pct"/>
            <w:shd w:val="clear" w:color="auto" w:fill="auto"/>
            <w:vAlign w:val="center"/>
          </w:tcPr>
          <w:p w14:paraId="11046673" w14:textId="5FEF515E"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787" w:type="pct"/>
            <w:shd w:val="clear" w:color="auto" w:fill="auto"/>
            <w:vAlign w:val="center"/>
          </w:tcPr>
          <w:p w14:paraId="70DAF7B5" w14:textId="652BDBF1"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572" w:type="pct"/>
            <w:shd w:val="clear" w:color="auto" w:fill="auto"/>
            <w:vAlign w:val="center"/>
          </w:tcPr>
          <w:p w14:paraId="75D74744" w14:textId="5EA192AD"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422,625</w:t>
            </w:r>
          </w:p>
        </w:tc>
        <w:tc>
          <w:tcPr>
            <w:tcW w:w="692" w:type="pct"/>
            <w:vAlign w:val="center"/>
          </w:tcPr>
          <w:p w14:paraId="1B5DC1DC" w14:textId="4096BB75"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1,1</w:t>
            </w:r>
          </w:p>
        </w:tc>
        <w:tc>
          <w:tcPr>
            <w:tcW w:w="568" w:type="pct"/>
            <w:shd w:val="clear" w:color="auto" w:fill="auto"/>
            <w:vAlign w:val="center"/>
          </w:tcPr>
          <w:p w14:paraId="76E2C5FF" w14:textId="7CD21AB9"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379,446</w:t>
            </w:r>
          </w:p>
        </w:tc>
        <w:tc>
          <w:tcPr>
            <w:tcW w:w="669" w:type="pct"/>
            <w:shd w:val="clear" w:color="auto" w:fill="auto"/>
            <w:vAlign w:val="center"/>
          </w:tcPr>
          <w:p w14:paraId="74D2C6DD" w14:textId="0555D1A0"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1,0</w:t>
            </w:r>
          </w:p>
        </w:tc>
      </w:tr>
      <w:tr w:rsidR="00DD0134" w:rsidRPr="004C11FA" w14:paraId="16734945" w14:textId="77777777" w:rsidTr="00070576">
        <w:trPr>
          <w:trHeight w:val="341"/>
        </w:trPr>
        <w:tc>
          <w:tcPr>
            <w:tcW w:w="1141" w:type="pct"/>
            <w:shd w:val="clear" w:color="auto" w:fill="auto"/>
            <w:vAlign w:val="center"/>
          </w:tcPr>
          <w:p w14:paraId="5FB88EEB" w14:textId="31E37027" w:rsidR="00DD0134" w:rsidRPr="001D7141" w:rsidRDefault="00DD0134" w:rsidP="00DD0134">
            <w:pPr>
              <w:keepNext/>
              <w:keepLines/>
              <w:spacing w:line="288" w:lineRule="auto"/>
              <w:rPr>
                <w:rFonts w:ascii="Arial Narrow" w:hAnsi="Arial Narrow"/>
                <w:szCs w:val="22"/>
                <w:lang w:val="ru-RU" w:eastAsia="en-US"/>
              </w:rPr>
            </w:pPr>
            <w:r w:rsidRPr="001D7141">
              <w:rPr>
                <w:rFonts w:ascii="Arial Narrow" w:hAnsi="Arial Narrow"/>
                <w:szCs w:val="22"/>
                <w:lang w:val="ru-RU"/>
              </w:rPr>
              <w:t>ПАО «Якут</w:t>
            </w:r>
            <w:r>
              <w:rPr>
                <w:rFonts w:ascii="Arial Narrow" w:hAnsi="Arial Narrow"/>
                <w:szCs w:val="22"/>
                <w:lang w:val="ru-RU"/>
              </w:rPr>
              <w:t>ск</w:t>
            </w:r>
            <w:r w:rsidRPr="001D7141">
              <w:rPr>
                <w:rFonts w:ascii="Arial Narrow" w:hAnsi="Arial Narrow"/>
                <w:szCs w:val="22"/>
                <w:lang w:val="ru-RU"/>
              </w:rPr>
              <w:t>энерго»</w:t>
            </w:r>
          </w:p>
        </w:tc>
        <w:tc>
          <w:tcPr>
            <w:tcW w:w="570" w:type="pct"/>
            <w:shd w:val="clear" w:color="auto" w:fill="auto"/>
            <w:vAlign w:val="center"/>
          </w:tcPr>
          <w:p w14:paraId="464FBBD1" w14:textId="61F88CF4"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787" w:type="pct"/>
            <w:shd w:val="clear" w:color="auto" w:fill="auto"/>
            <w:vAlign w:val="center"/>
          </w:tcPr>
          <w:p w14:paraId="7BE510B9" w14:textId="3569DF27"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572" w:type="pct"/>
            <w:shd w:val="clear" w:color="auto" w:fill="auto"/>
            <w:vAlign w:val="center"/>
          </w:tcPr>
          <w:p w14:paraId="50DD743C" w14:textId="39A2AC8A"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4 250,653</w:t>
            </w:r>
          </w:p>
        </w:tc>
        <w:tc>
          <w:tcPr>
            <w:tcW w:w="692" w:type="pct"/>
            <w:vAlign w:val="center"/>
          </w:tcPr>
          <w:p w14:paraId="1DBF7435" w14:textId="1FA067CD"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11,5</w:t>
            </w:r>
          </w:p>
        </w:tc>
        <w:tc>
          <w:tcPr>
            <w:tcW w:w="568" w:type="pct"/>
            <w:shd w:val="clear" w:color="auto" w:fill="auto"/>
            <w:vAlign w:val="center"/>
          </w:tcPr>
          <w:p w14:paraId="54D9D76A" w14:textId="093ED2A3"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4 391,359</w:t>
            </w:r>
          </w:p>
        </w:tc>
        <w:tc>
          <w:tcPr>
            <w:tcW w:w="669" w:type="pct"/>
            <w:shd w:val="clear" w:color="auto" w:fill="auto"/>
            <w:vAlign w:val="center"/>
          </w:tcPr>
          <w:p w14:paraId="4429E642" w14:textId="4DA983FD"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11,2</w:t>
            </w:r>
          </w:p>
        </w:tc>
      </w:tr>
      <w:tr w:rsidR="00DD0134" w:rsidRPr="004C11FA" w14:paraId="2F35ED2B" w14:textId="77777777" w:rsidTr="00070576">
        <w:trPr>
          <w:trHeight w:val="341"/>
        </w:trPr>
        <w:tc>
          <w:tcPr>
            <w:tcW w:w="1141" w:type="pct"/>
            <w:shd w:val="clear" w:color="auto" w:fill="auto"/>
            <w:vAlign w:val="center"/>
          </w:tcPr>
          <w:p w14:paraId="5FCEA6FE" w14:textId="77777777" w:rsidR="00DD0134" w:rsidRPr="001D7141" w:rsidRDefault="00DD0134" w:rsidP="00DD0134">
            <w:pPr>
              <w:keepNext/>
              <w:keepLines/>
              <w:spacing w:line="288" w:lineRule="auto"/>
              <w:rPr>
                <w:rFonts w:ascii="Arial Narrow" w:hAnsi="Arial Narrow"/>
                <w:szCs w:val="22"/>
                <w:lang w:val="ru-RU" w:eastAsia="en-US"/>
              </w:rPr>
            </w:pPr>
            <w:r w:rsidRPr="001D7141">
              <w:rPr>
                <w:rFonts w:ascii="Arial Narrow" w:hAnsi="Arial Narrow"/>
                <w:szCs w:val="22"/>
                <w:lang w:val="ru-RU"/>
              </w:rPr>
              <w:t>АО «Вилюйская ГЭС-3»</w:t>
            </w:r>
          </w:p>
        </w:tc>
        <w:tc>
          <w:tcPr>
            <w:tcW w:w="570" w:type="pct"/>
            <w:shd w:val="clear" w:color="auto" w:fill="auto"/>
            <w:vAlign w:val="center"/>
          </w:tcPr>
          <w:p w14:paraId="15E950B1" w14:textId="60C8DB87"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787" w:type="pct"/>
            <w:shd w:val="clear" w:color="auto" w:fill="auto"/>
            <w:vAlign w:val="center"/>
          </w:tcPr>
          <w:p w14:paraId="32C957CA" w14:textId="0BBBE4B5"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w:t>
            </w:r>
          </w:p>
        </w:tc>
        <w:tc>
          <w:tcPr>
            <w:tcW w:w="572" w:type="pct"/>
            <w:shd w:val="clear" w:color="auto" w:fill="auto"/>
            <w:vAlign w:val="center"/>
          </w:tcPr>
          <w:p w14:paraId="380C9331" w14:textId="4241B192"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824,647</w:t>
            </w:r>
          </w:p>
        </w:tc>
        <w:tc>
          <w:tcPr>
            <w:tcW w:w="692" w:type="pct"/>
            <w:vAlign w:val="center"/>
          </w:tcPr>
          <w:p w14:paraId="7139B0C7" w14:textId="31D17E1C" w:rsidR="00DD0134" w:rsidRPr="00DD0134" w:rsidRDefault="00DD0134" w:rsidP="00DD0134">
            <w:pPr>
              <w:keepNext/>
              <w:keepLines/>
              <w:jc w:val="center"/>
              <w:rPr>
                <w:rFonts w:ascii="Arial Narrow" w:hAnsi="Arial Narrow"/>
                <w:szCs w:val="22"/>
                <w:lang w:val="ru-RU"/>
              </w:rPr>
            </w:pPr>
            <w:r w:rsidRPr="00DD0134">
              <w:rPr>
                <w:rFonts w:ascii="Arial Narrow" w:hAnsi="Arial Narrow"/>
                <w:szCs w:val="22"/>
                <w:lang w:val="ru-RU"/>
              </w:rPr>
              <w:t>2,3</w:t>
            </w:r>
          </w:p>
        </w:tc>
        <w:tc>
          <w:tcPr>
            <w:tcW w:w="568" w:type="pct"/>
            <w:shd w:val="clear" w:color="auto" w:fill="auto"/>
            <w:vAlign w:val="center"/>
          </w:tcPr>
          <w:p w14:paraId="4D3FBEAC" w14:textId="41CD8BA8"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839,101</w:t>
            </w:r>
          </w:p>
        </w:tc>
        <w:tc>
          <w:tcPr>
            <w:tcW w:w="669" w:type="pct"/>
            <w:shd w:val="clear" w:color="auto" w:fill="auto"/>
            <w:vAlign w:val="center"/>
          </w:tcPr>
          <w:p w14:paraId="2182BA68" w14:textId="3E3F3287" w:rsidR="00DD0134" w:rsidRPr="00DD0134" w:rsidRDefault="00DD0134" w:rsidP="00DD0134">
            <w:pPr>
              <w:keepNext/>
              <w:keepLines/>
              <w:jc w:val="center"/>
              <w:rPr>
                <w:rFonts w:ascii="Arial Narrow" w:hAnsi="Arial Narrow"/>
                <w:szCs w:val="22"/>
              </w:rPr>
            </w:pPr>
            <w:r w:rsidRPr="00DD0134">
              <w:rPr>
                <w:rFonts w:ascii="Arial Narrow" w:hAnsi="Arial Narrow"/>
                <w:szCs w:val="22"/>
                <w:lang w:val="ru-RU"/>
              </w:rPr>
              <w:t>2,1</w:t>
            </w:r>
          </w:p>
        </w:tc>
      </w:tr>
    </w:tbl>
    <w:p w14:paraId="724D6AE5" w14:textId="77777777" w:rsidR="008B133C" w:rsidRPr="008B133C" w:rsidRDefault="008B133C" w:rsidP="008B133C">
      <w:pPr>
        <w:keepNext/>
        <w:keepLines/>
        <w:spacing w:line="283" w:lineRule="auto"/>
        <w:ind w:firstLine="708"/>
        <w:jc w:val="both"/>
        <w:rPr>
          <w:rFonts w:ascii="Arial Narrow" w:hAnsi="Arial Narrow"/>
          <w:noProof/>
          <w:sz w:val="24"/>
          <w:lang w:val="ru-RU"/>
        </w:rPr>
      </w:pPr>
    </w:p>
    <w:p w14:paraId="314C2072" w14:textId="6C7BDBE8" w:rsidR="001D7141" w:rsidRDefault="008B133C" w:rsidP="00DD0134">
      <w:pPr>
        <w:keepNext/>
        <w:keepLines/>
        <w:spacing w:line="283" w:lineRule="auto"/>
        <w:ind w:firstLine="709"/>
        <w:jc w:val="both"/>
        <w:rPr>
          <w:rFonts w:ascii="Arial Narrow" w:hAnsi="Arial Narrow"/>
          <w:noProof/>
          <w:sz w:val="24"/>
          <w:lang w:val="ru-RU"/>
        </w:rPr>
      </w:pPr>
      <w:r w:rsidRPr="008B133C">
        <w:rPr>
          <w:rFonts w:ascii="Arial Narrow" w:hAnsi="Arial Narrow"/>
          <w:noProof/>
          <w:sz w:val="24"/>
          <w:lang w:val="ru-RU"/>
        </w:rPr>
        <w:t>По сравнению с прошлым годом произошел рост потребления по территории ОЭС Востока, но доля АО «ДГК» в объеме реализации электроэнергии в 2019 году снизилась на 12,7%, что обусловлено присоединением к зоне ОЭС Востока поставщиков электроэнергии (мощности) Центрального и Западного энергорайонов Республики Саха (Якутия) и увеличением объёма производства электроэнергии гидроэл</w:t>
      </w:r>
      <w:r w:rsidR="00DD0134">
        <w:rPr>
          <w:rFonts w:ascii="Arial Narrow" w:hAnsi="Arial Narrow"/>
          <w:noProof/>
          <w:sz w:val="24"/>
          <w:lang w:val="ru-RU"/>
        </w:rPr>
        <w:t>ектростанциями ПАО «РусГидро». Также в 2019 году на 1,1</w:t>
      </w:r>
      <w:r w:rsidRPr="008B133C">
        <w:rPr>
          <w:rFonts w:ascii="Arial Narrow" w:hAnsi="Arial Narrow"/>
          <w:noProof/>
          <w:sz w:val="24"/>
          <w:lang w:val="ru-RU"/>
        </w:rPr>
        <w:t xml:space="preserve">% снизилась доля АО «ДГК» в объеме реализации электроэнергии по сравнению с расчетной величиной доли от прогнозного баланса энергии ФАС </w:t>
      </w:r>
      <w:r w:rsidR="00DD0134">
        <w:rPr>
          <w:rFonts w:ascii="Arial Narrow" w:hAnsi="Arial Narrow"/>
          <w:noProof/>
          <w:sz w:val="24"/>
          <w:lang w:val="ru-RU"/>
        </w:rPr>
        <w:t xml:space="preserve">России </w:t>
      </w:r>
      <w:r w:rsidRPr="008B133C">
        <w:rPr>
          <w:rFonts w:ascii="Arial Narrow" w:hAnsi="Arial Narrow"/>
          <w:noProof/>
          <w:sz w:val="24"/>
          <w:lang w:val="ru-RU"/>
        </w:rPr>
        <w:t>на 2019 год.</w:t>
      </w:r>
    </w:p>
    <w:p w14:paraId="3791EC20" w14:textId="77777777" w:rsidR="00DD0134" w:rsidRDefault="00DD0134" w:rsidP="001D7141">
      <w:pPr>
        <w:keepNext/>
        <w:keepLines/>
        <w:spacing w:line="283" w:lineRule="auto"/>
        <w:ind w:firstLine="708"/>
        <w:jc w:val="both"/>
        <w:rPr>
          <w:rFonts w:ascii="Arial Narrow" w:hAnsi="Arial Narrow"/>
          <w:noProof/>
          <w:sz w:val="24"/>
          <w:lang w:val="ru-RU"/>
        </w:rPr>
      </w:pPr>
    </w:p>
    <w:p w14:paraId="0BC92DE3" w14:textId="53166D63" w:rsidR="000A2458" w:rsidRPr="000A2458" w:rsidRDefault="000A2458" w:rsidP="00DD0134">
      <w:pPr>
        <w:keepNext/>
        <w:keepLines/>
        <w:spacing w:line="283" w:lineRule="auto"/>
        <w:ind w:firstLine="709"/>
        <w:jc w:val="both"/>
        <w:rPr>
          <w:rFonts w:ascii="Arial Narrow" w:hAnsi="Arial Narrow"/>
          <w:noProof/>
          <w:sz w:val="24"/>
          <w:lang w:val="ru-RU"/>
        </w:rPr>
      </w:pPr>
      <w:r w:rsidRPr="000A2458">
        <w:rPr>
          <w:rFonts w:ascii="Arial Narrow" w:hAnsi="Arial Narrow"/>
          <w:noProof/>
          <w:sz w:val="24"/>
          <w:lang w:val="ru-RU"/>
        </w:rPr>
        <w:lastRenderedPageBreak/>
        <w:t>В качестве конкурентных источников на рынке тепловой энергии расцениваются предприятия, объединяющие муниципальные котельные, крупнейшими из которых являются АО «Амурские коммунальные системы» (г. Благовещенск), КГУП «Примтеплоэнерго» (на территории Приморского края), а также автономные источники крупных предприятий.</w:t>
      </w:r>
    </w:p>
    <w:p w14:paraId="6B1B239C" w14:textId="3FF22552" w:rsidR="002A1ED4" w:rsidRPr="000A2458" w:rsidRDefault="000A2458" w:rsidP="00DD0134">
      <w:pPr>
        <w:keepNext/>
        <w:keepLines/>
        <w:spacing w:line="283" w:lineRule="auto"/>
        <w:ind w:firstLine="709"/>
        <w:jc w:val="both"/>
        <w:rPr>
          <w:rFonts w:ascii="Arial Narrow" w:hAnsi="Arial Narrow"/>
          <w:b/>
          <w:i/>
          <w:noProof/>
          <w:sz w:val="24"/>
          <w:u w:val="single"/>
          <w:lang w:val="ru-RU"/>
        </w:rPr>
      </w:pPr>
      <w:r w:rsidRPr="000A2458">
        <w:rPr>
          <w:rFonts w:ascii="Arial Narrow" w:hAnsi="Arial Narrow"/>
          <w:noProof/>
          <w:sz w:val="24"/>
          <w:lang w:val="ru-RU"/>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7D87AA68" w14:textId="77777777" w:rsidR="000A2458" w:rsidRDefault="000A2458" w:rsidP="00EF6CBE">
      <w:pPr>
        <w:keepNext/>
        <w:keepLines/>
        <w:jc w:val="both"/>
        <w:rPr>
          <w:rFonts w:ascii="Arial Narrow" w:hAnsi="Arial Narrow"/>
          <w:b/>
          <w:i/>
          <w:sz w:val="24"/>
          <w:lang w:val="ru-RU"/>
        </w:rPr>
      </w:pPr>
    </w:p>
    <w:p w14:paraId="0B321807" w14:textId="4D16C4C5" w:rsidR="00312B01" w:rsidRPr="005911E7" w:rsidRDefault="00312B01" w:rsidP="00EF6CBE">
      <w:pPr>
        <w:keepNext/>
        <w:keepLines/>
        <w:jc w:val="both"/>
        <w:rPr>
          <w:rFonts w:ascii="Arial Narrow" w:hAnsi="Arial Narrow"/>
          <w:b/>
          <w:i/>
          <w:sz w:val="24"/>
          <w:lang w:val="ru-RU"/>
        </w:rPr>
      </w:pPr>
      <w:r w:rsidRPr="005911E7">
        <w:rPr>
          <w:rFonts w:ascii="Arial Narrow" w:hAnsi="Arial Narrow"/>
          <w:b/>
          <w:i/>
          <w:sz w:val="24"/>
          <w:lang w:val="ru-RU"/>
        </w:rPr>
        <w:t>Информация об основных клиентах компании, принципах работы с ними</w:t>
      </w:r>
      <w:r w:rsidR="002A1ED4" w:rsidRPr="005911E7">
        <w:rPr>
          <w:rFonts w:ascii="Arial Narrow" w:hAnsi="Arial Narrow"/>
          <w:b/>
          <w:i/>
          <w:sz w:val="24"/>
          <w:lang w:val="ru-RU"/>
        </w:rPr>
        <w:t xml:space="preserve"> (клиентская политика)</w:t>
      </w:r>
      <w:r w:rsidRPr="005911E7">
        <w:rPr>
          <w:rFonts w:ascii="Arial Narrow" w:hAnsi="Arial Narrow"/>
          <w:b/>
          <w:i/>
          <w:sz w:val="24"/>
          <w:lang w:val="ru-RU"/>
        </w:rPr>
        <w:t xml:space="preserve">. </w:t>
      </w:r>
    </w:p>
    <w:p w14:paraId="16C0ED8D" w14:textId="22B4DFC6" w:rsidR="002D2293" w:rsidRDefault="002D2293" w:rsidP="00DD0134">
      <w:pPr>
        <w:keepNext/>
        <w:keepLines/>
        <w:spacing w:line="283" w:lineRule="auto"/>
        <w:ind w:firstLine="709"/>
        <w:jc w:val="both"/>
        <w:rPr>
          <w:rFonts w:ascii="Arial Narrow" w:hAnsi="Arial Narrow"/>
          <w:sz w:val="24"/>
          <w:lang w:val="ru-RU"/>
        </w:rPr>
      </w:pPr>
      <w:r w:rsidRPr="002D2293">
        <w:rPr>
          <w:rFonts w:ascii="Arial Narrow" w:hAnsi="Arial Narrow"/>
          <w:sz w:val="24"/>
          <w:lang w:val="ru-RU"/>
        </w:rPr>
        <w:t>Основным клиентом компании является</w:t>
      </w:r>
      <w:r w:rsidR="00DD0134" w:rsidRPr="00DD0134">
        <w:rPr>
          <w:rFonts w:ascii="Arial Narrow" w:hAnsi="Arial Narrow"/>
          <w:sz w:val="24"/>
          <w:lang w:val="ru-RU"/>
        </w:rPr>
        <w:t xml:space="preserve"> Публичное акционерное общество «Дальневосточная энергетическая компания»</w:t>
      </w:r>
      <w:r w:rsidRPr="002D2293">
        <w:rPr>
          <w:rFonts w:ascii="Arial Narrow" w:hAnsi="Arial Narrow"/>
          <w:sz w:val="24"/>
          <w:lang w:val="ru-RU"/>
        </w:rPr>
        <w:t xml:space="preserve"> </w:t>
      </w:r>
      <w:r w:rsidR="00DD0134">
        <w:rPr>
          <w:rFonts w:ascii="Arial Narrow" w:hAnsi="Arial Narrow"/>
          <w:sz w:val="24"/>
          <w:lang w:val="ru-RU"/>
        </w:rPr>
        <w:t>(</w:t>
      </w:r>
      <w:r w:rsidRPr="002D2293">
        <w:rPr>
          <w:rFonts w:ascii="Arial Narrow" w:hAnsi="Arial Narrow"/>
          <w:sz w:val="24"/>
          <w:lang w:val="ru-RU"/>
        </w:rPr>
        <w:t>ПАО «ДЭК»</w:t>
      </w:r>
      <w:r w:rsidR="00DD0134">
        <w:rPr>
          <w:rFonts w:ascii="Arial Narrow" w:hAnsi="Arial Narrow"/>
          <w:sz w:val="24"/>
          <w:lang w:val="ru-RU"/>
        </w:rPr>
        <w:t>)</w:t>
      </w:r>
      <w:r w:rsidR="00C61196">
        <w:rPr>
          <w:rFonts w:ascii="Arial Narrow" w:hAnsi="Arial Narrow"/>
          <w:sz w:val="24"/>
          <w:lang w:val="ru-RU"/>
        </w:rPr>
        <w:t>, имеющее</w:t>
      </w:r>
      <w:r w:rsidRPr="002D2293">
        <w:rPr>
          <w:rFonts w:ascii="Arial Narrow" w:hAnsi="Arial Narrow"/>
          <w:sz w:val="24"/>
          <w:lang w:val="ru-RU"/>
        </w:rPr>
        <w:t xml:space="preserve"> статус Единого закупщика второй неценовой зоны ОРЭМ в соответствии с Постановлением Правительства РФ №</w:t>
      </w:r>
      <w:r w:rsidR="00D216B4">
        <w:rPr>
          <w:rFonts w:ascii="Arial Narrow" w:hAnsi="Arial Narrow"/>
          <w:sz w:val="24"/>
          <w:lang w:val="ru-RU"/>
        </w:rPr>
        <w:t xml:space="preserve"> </w:t>
      </w:r>
      <w:r w:rsidRPr="002D2293">
        <w:rPr>
          <w:rFonts w:ascii="Arial Narrow" w:hAnsi="Arial Narrow"/>
          <w:sz w:val="24"/>
          <w:lang w:val="ru-RU"/>
        </w:rPr>
        <w:t>951 от 29.12.2007</w:t>
      </w:r>
      <w:r w:rsidR="00DD0134">
        <w:rPr>
          <w:rFonts w:ascii="Arial Narrow" w:hAnsi="Arial Narrow"/>
          <w:sz w:val="24"/>
          <w:lang w:val="ru-RU"/>
        </w:rPr>
        <w:t xml:space="preserve"> </w:t>
      </w:r>
      <w:r w:rsidRPr="002D2293">
        <w:rPr>
          <w:rFonts w:ascii="Arial Narrow" w:hAnsi="Arial Narrow"/>
          <w:sz w:val="24"/>
          <w:lang w:val="ru-RU"/>
        </w:rPr>
        <w:t>г. В последующем ПАО «ДЭК» реализует приобретенную электроэнергию другим покупателям ОРЭМ и собственным потребителям на розничном рынке.</w:t>
      </w:r>
    </w:p>
    <w:p w14:paraId="70C398B6" w14:textId="77777777" w:rsidR="00543F87" w:rsidRDefault="00543F87" w:rsidP="00DD0134">
      <w:pPr>
        <w:keepNext/>
        <w:keepLines/>
        <w:spacing w:line="283" w:lineRule="auto"/>
        <w:ind w:firstLine="709"/>
        <w:jc w:val="both"/>
        <w:rPr>
          <w:rFonts w:ascii="Arial Narrow" w:hAnsi="Arial Narrow"/>
          <w:sz w:val="24"/>
          <w:lang w:val="ru-RU"/>
        </w:rPr>
      </w:pPr>
      <w:r w:rsidRPr="00543F87">
        <w:rPr>
          <w:rFonts w:ascii="Arial Narrow" w:hAnsi="Arial Narrow"/>
          <w:sz w:val="24"/>
          <w:lang w:val="ru-RU"/>
        </w:rPr>
        <w:t xml:space="preserve">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в ценовых зонах. При этом электроэнергия реализуется по тарифам, установленным ФАС России для АО «ДГК». </w:t>
      </w:r>
    </w:p>
    <w:p w14:paraId="3101BAE9" w14:textId="1FB7FF23" w:rsidR="00DD0134" w:rsidRPr="00DD0134" w:rsidRDefault="00DD0134" w:rsidP="00DD0134">
      <w:pPr>
        <w:keepNext/>
        <w:keepLines/>
        <w:spacing w:line="283" w:lineRule="auto"/>
        <w:ind w:firstLine="709"/>
        <w:jc w:val="both"/>
        <w:rPr>
          <w:rFonts w:ascii="Arial Narrow" w:hAnsi="Arial Narrow"/>
          <w:sz w:val="24"/>
          <w:lang w:val="ru-RU"/>
        </w:rPr>
      </w:pPr>
      <w:r w:rsidRPr="00DD0134">
        <w:rPr>
          <w:rFonts w:ascii="Arial Narrow" w:hAnsi="Arial Narrow"/>
          <w:sz w:val="24"/>
          <w:lang w:val="ru-RU"/>
        </w:rPr>
        <w:t>Кроме того, АО «ДГК» поставляет электроэнергию, произведенную Николаевской ТЭЦ на региональный розничный рынок электроэнергии.</w:t>
      </w:r>
    </w:p>
    <w:p w14:paraId="2A6C4D32" w14:textId="16F2FB5E" w:rsidR="00DD0134" w:rsidRPr="00DD0134" w:rsidRDefault="00DD0134" w:rsidP="00DD0134">
      <w:pPr>
        <w:keepNext/>
        <w:keepLines/>
        <w:spacing w:line="283" w:lineRule="auto"/>
        <w:ind w:firstLine="709"/>
        <w:jc w:val="both"/>
        <w:rPr>
          <w:rFonts w:ascii="Arial Narrow" w:hAnsi="Arial Narrow"/>
          <w:sz w:val="24"/>
          <w:lang w:val="ru-RU"/>
        </w:rPr>
      </w:pPr>
      <w:r w:rsidRPr="00DD0134">
        <w:rPr>
          <w:rFonts w:ascii="Arial Narrow" w:hAnsi="Arial Narrow"/>
          <w:sz w:val="24"/>
          <w:lang w:val="ru-RU"/>
        </w:rPr>
        <w:t>В целях реализации сверхбалансовых объёмов электрической энергии на территории субъектов РФ, не объединенных в ценовые зоны оптового рынка, на 2019 год были заключены двухсторонние договора купли-продажи электрической энергии между АО «ДГК», ПАО «Интер</w:t>
      </w:r>
      <w:r w:rsidR="00854961">
        <w:rPr>
          <w:rFonts w:ascii="Arial Narrow" w:hAnsi="Arial Narrow"/>
          <w:sz w:val="24"/>
          <w:lang w:val="ru-RU"/>
        </w:rPr>
        <w:t xml:space="preserve"> </w:t>
      </w:r>
      <w:r w:rsidRPr="00DD0134">
        <w:rPr>
          <w:rFonts w:ascii="Arial Narrow" w:hAnsi="Arial Narrow"/>
          <w:sz w:val="24"/>
          <w:lang w:val="ru-RU"/>
        </w:rPr>
        <w:t>РАО», ООО «ГлавЭнергоСбыт», ООО «Русэнергосбыт» и ООО «Русэнергоресурс».</w:t>
      </w:r>
    </w:p>
    <w:p w14:paraId="17DA4042" w14:textId="77777777" w:rsidR="00DD0134" w:rsidRPr="00DD0134" w:rsidRDefault="00DD0134" w:rsidP="00DD0134">
      <w:pPr>
        <w:keepNext/>
        <w:keepLines/>
        <w:spacing w:line="283" w:lineRule="auto"/>
        <w:ind w:firstLine="709"/>
        <w:jc w:val="both"/>
        <w:rPr>
          <w:rFonts w:ascii="Arial Narrow" w:hAnsi="Arial Narrow"/>
          <w:sz w:val="24"/>
          <w:lang w:val="ru-RU"/>
        </w:rPr>
      </w:pPr>
      <w:r w:rsidRPr="00DD0134">
        <w:rPr>
          <w:rFonts w:ascii="Arial Narrow" w:hAnsi="Arial Narrow"/>
          <w:sz w:val="24"/>
          <w:lang w:val="ru-RU"/>
        </w:rPr>
        <w:t>Доля покупателей в объеме общей реализации электроэнергии АО «ДГК» на ОРЭМ в 2019 году составила:</w:t>
      </w:r>
    </w:p>
    <w:p w14:paraId="2ADFF1F1" w14:textId="63FD812E" w:rsidR="00DD0134" w:rsidRPr="00DD0134" w:rsidRDefault="00DD0134" w:rsidP="0040742D">
      <w:pPr>
        <w:pStyle w:val="afff4"/>
        <w:keepNext/>
        <w:keepLines/>
        <w:numPr>
          <w:ilvl w:val="0"/>
          <w:numId w:val="41"/>
        </w:numPr>
        <w:spacing w:line="283" w:lineRule="auto"/>
        <w:ind w:left="426" w:hanging="426"/>
        <w:rPr>
          <w:rFonts w:ascii="Arial Narrow" w:hAnsi="Arial Narrow"/>
        </w:rPr>
      </w:pPr>
      <w:r w:rsidRPr="00DD0134">
        <w:rPr>
          <w:rFonts w:ascii="Arial Narrow" w:hAnsi="Arial Narrow"/>
        </w:rPr>
        <w:t>ПАО «ДЭК» - 89,03%</w:t>
      </w:r>
    </w:p>
    <w:p w14:paraId="6C517118" w14:textId="61528078" w:rsidR="00DD0134" w:rsidRPr="00DD0134" w:rsidRDefault="00DD0134" w:rsidP="0040742D">
      <w:pPr>
        <w:pStyle w:val="afff4"/>
        <w:keepNext/>
        <w:keepLines/>
        <w:numPr>
          <w:ilvl w:val="0"/>
          <w:numId w:val="41"/>
        </w:numPr>
        <w:spacing w:line="283" w:lineRule="auto"/>
        <w:ind w:left="426" w:hanging="426"/>
        <w:rPr>
          <w:rFonts w:ascii="Arial Narrow" w:hAnsi="Arial Narrow"/>
        </w:rPr>
      </w:pPr>
      <w:r w:rsidRPr="00DD0134">
        <w:rPr>
          <w:rFonts w:ascii="Arial Narrow" w:hAnsi="Arial Narrow"/>
        </w:rPr>
        <w:t>АО «ЦФР» (БР и РСВ) – 2,55%</w:t>
      </w:r>
    </w:p>
    <w:p w14:paraId="0B6C934E" w14:textId="41144789" w:rsidR="00DD0134" w:rsidRPr="00DD0134" w:rsidRDefault="00DD0134" w:rsidP="0040742D">
      <w:pPr>
        <w:pStyle w:val="afff4"/>
        <w:keepNext/>
        <w:keepLines/>
        <w:numPr>
          <w:ilvl w:val="0"/>
          <w:numId w:val="41"/>
        </w:numPr>
        <w:spacing w:line="283" w:lineRule="auto"/>
        <w:ind w:left="426" w:hanging="426"/>
        <w:rPr>
          <w:rFonts w:ascii="Arial Narrow" w:hAnsi="Arial Narrow"/>
        </w:rPr>
      </w:pPr>
      <w:r w:rsidRPr="00DD0134">
        <w:rPr>
          <w:rFonts w:ascii="Arial Narrow" w:hAnsi="Arial Narrow"/>
        </w:rPr>
        <w:t>ПАО «Интер РАО» (ДД) – 8,36%</w:t>
      </w:r>
    </w:p>
    <w:p w14:paraId="5F5BD0A8" w14:textId="68E5AF93" w:rsidR="00DD0134" w:rsidRPr="00DD0134" w:rsidRDefault="00DD0134" w:rsidP="0040742D">
      <w:pPr>
        <w:pStyle w:val="afff4"/>
        <w:keepNext/>
        <w:keepLines/>
        <w:numPr>
          <w:ilvl w:val="0"/>
          <w:numId w:val="41"/>
        </w:numPr>
        <w:spacing w:line="283" w:lineRule="auto"/>
        <w:ind w:left="426" w:hanging="426"/>
        <w:rPr>
          <w:rFonts w:ascii="Arial Narrow" w:hAnsi="Arial Narrow"/>
        </w:rPr>
      </w:pPr>
      <w:r w:rsidRPr="00DD0134">
        <w:rPr>
          <w:rFonts w:ascii="Arial Narrow" w:hAnsi="Arial Narrow"/>
        </w:rPr>
        <w:t>ООО «ГлавЭнергоСбыт» - 0,0006%</w:t>
      </w:r>
    </w:p>
    <w:p w14:paraId="60609525" w14:textId="6DC7B462" w:rsidR="00DD0134" w:rsidRPr="00DD0134" w:rsidRDefault="00DD0134" w:rsidP="0040742D">
      <w:pPr>
        <w:pStyle w:val="afff4"/>
        <w:keepNext/>
        <w:keepLines/>
        <w:numPr>
          <w:ilvl w:val="0"/>
          <w:numId w:val="41"/>
        </w:numPr>
        <w:spacing w:line="283" w:lineRule="auto"/>
        <w:ind w:left="426" w:hanging="426"/>
        <w:rPr>
          <w:rFonts w:ascii="Arial Narrow" w:hAnsi="Arial Narrow"/>
        </w:rPr>
      </w:pPr>
      <w:r w:rsidRPr="00DD0134">
        <w:rPr>
          <w:rFonts w:ascii="Arial Narrow" w:hAnsi="Arial Narrow"/>
        </w:rPr>
        <w:t>ООО «Русэнергосбыт» - 0,0594%</w:t>
      </w:r>
    </w:p>
    <w:p w14:paraId="4C70CDB0" w14:textId="467B2C18" w:rsidR="002D2293" w:rsidRPr="002D2293" w:rsidRDefault="002D2293" w:rsidP="00DD0134">
      <w:pPr>
        <w:keepNext/>
        <w:keepLines/>
        <w:spacing w:line="283" w:lineRule="auto"/>
        <w:ind w:firstLine="709"/>
        <w:jc w:val="both"/>
        <w:rPr>
          <w:rFonts w:ascii="Arial Narrow" w:hAnsi="Arial Narrow"/>
          <w:sz w:val="24"/>
          <w:lang w:val="ru-RU"/>
        </w:rPr>
      </w:pPr>
      <w:r w:rsidRPr="002D2293">
        <w:rPr>
          <w:rFonts w:ascii="Arial Narrow" w:hAnsi="Arial Narrow"/>
          <w:sz w:val="24"/>
          <w:lang w:val="ru-RU"/>
        </w:rPr>
        <w:t>На РР вся электроэнергия, вырабатываемая Николаевской ТЭЦ, приобретается ПАО «ДЭК».</w:t>
      </w:r>
    </w:p>
    <w:p w14:paraId="596C8C72" w14:textId="77777777" w:rsidR="00543F87" w:rsidRDefault="00543F87" w:rsidP="00552AB8">
      <w:pPr>
        <w:keepNext/>
        <w:keepLines/>
        <w:spacing w:line="312" w:lineRule="auto"/>
        <w:jc w:val="both"/>
        <w:rPr>
          <w:rFonts w:ascii="Arial Narrow" w:hAnsi="Arial Narrow"/>
          <w:sz w:val="24"/>
          <w:lang w:val="ru-RU"/>
        </w:rPr>
      </w:pPr>
    </w:p>
    <w:p w14:paraId="330081D2" w14:textId="03D731E3" w:rsidR="004A5AE8" w:rsidRDefault="004A5AE8" w:rsidP="00552AB8">
      <w:pPr>
        <w:keepNext/>
        <w:keepLines/>
        <w:spacing w:line="312" w:lineRule="auto"/>
        <w:jc w:val="both"/>
        <w:rPr>
          <w:rFonts w:ascii="Arial Narrow" w:hAnsi="Arial Narrow"/>
          <w:sz w:val="24"/>
          <w:lang w:val="ru-RU"/>
        </w:rPr>
      </w:pPr>
      <w:r w:rsidRPr="008D11FB">
        <w:rPr>
          <w:rFonts w:ascii="Arial Narrow" w:hAnsi="Arial Narrow"/>
          <w:sz w:val="24"/>
          <w:lang w:val="ru-RU"/>
        </w:rPr>
        <w:t>Структура ОРЭМ зоны Дальнег</w:t>
      </w:r>
      <w:r>
        <w:rPr>
          <w:rFonts w:ascii="Arial Narrow" w:hAnsi="Arial Narrow"/>
          <w:sz w:val="24"/>
          <w:lang w:val="ru-RU"/>
        </w:rPr>
        <w:t>о Востока представлена на схеме</w:t>
      </w:r>
      <w:r w:rsidRPr="008D11FB">
        <w:rPr>
          <w:rFonts w:ascii="Arial Narrow" w:hAnsi="Arial Narrow"/>
          <w:sz w:val="24"/>
          <w:lang w:val="ru-RU"/>
        </w:rPr>
        <w:t>.</w:t>
      </w:r>
    </w:p>
    <w:p w14:paraId="71A194AC" w14:textId="753E000F" w:rsidR="00875437" w:rsidRDefault="00875437" w:rsidP="00552AB8">
      <w:pPr>
        <w:keepNext/>
        <w:keepLines/>
        <w:spacing w:line="312" w:lineRule="auto"/>
        <w:jc w:val="both"/>
        <w:rPr>
          <w:rFonts w:ascii="Arial Narrow" w:hAnsi="Arial Narrow"/>
          <w:sz w:val="24"/>
          <w:lang w:val="ru-RU"/>
        </w:rPr>
      </w:pPr>
    </w:p>
    <w:p w14:paraId="669532D6" w14:textId="565D8FA5" w:rsidR="00875437" w:rsidRDefault="00875437" w:rsidP="00552AB8">
      <w:pPr>
        <w:keepNext/>
        <w:keepLines/>
        <w:spacing w:line="312" w:lineRule="auto"/>
        <w:jc w:val="both"/>
        <w:rPr>
          <w:rFonts w:ascii="Arial Narrow" w:hAnsi="Arial Narrow"/>
          <w:sz w:val="24"/>
          <w:lang w:val="ru-RU"/>
        </w:rPr>
      </w:pPr>
    </w:p>
    <w:p w14:paraId="5E5C9072" w14:textId="02A2641E" w:rsidR="00875437" w:rsidRDefault="00875437" w:rsidP="00552AB8">
      <w:pPr>
        <w:keepNext/>
        <w:keepLines/>
        <w:spacing w:line="312" w:lineRule="auto"/>
        <w:jc w:val="both"/>
        <w:rPr>
          <w:rFonts w:ascii="Arial Narrow" w:hAnsi="Arial Narrow"/>
          <w:sz w:val="24"/>
          <w:lang w:val="ru-RU"/>
        </w:rPr>
      </w:pPr>
    </w:p>
    <w:p w14:paraId="2AE796A3" w14:textId="3DAE1D0B" w:rsidR="00B122CF" w:rsidRDefault="00B122CF" w:rsidP="00552AB8">
      <w:pPr>
        <w:keepNext/>
        <w:keepLines/>
        <w:spacing w:line="312" w:lineRule="auto"/>
        <w:jc w:val="both"/>
        <w:rPr>
          <w:rFonts w:ascii="Arial Narrow" w:hAnsi="Arial Narrow"/>
          <w:sz w:val="24"/>
          <w:lang w:val="ru-RU"/>
        </w:rPr>
      </w:pPr>
    </w:p>
    <w:p w14:paraId="5B9CF74D" w14:textId="07D3CDED" w:rsidR="00B122CF" w:rsidRDefault="00B122CF" w:rsidP="00552AB8">
      <w:pPr>
        <w:keepNext/>
        <w:keepLines/>
        <w:spacing w:line="312" w:lineRule="auto"/>
        <w:jc w:val="both"/>
        <w:rPr>
          <w:rFonts w:ascii="Arial Narrow" w:hAnsi="Arial Narrow"/>
          <w:sz w:val="24"/>
          <w:lang w:val="ru-RU"/>
        </w:rPr>
      </w:pPr>
    </w:p>
    <w:p w14:paraId="638FB12C" w14:textId="7A8E3841" w:rsidR="00B122CF" w:rsidRDefault="00B122CF" w:rsidP="00552AB8">
      <w:pPr>
        <w:keepNext/>
        <w:keepLines/>
        <w:spacing w:line="312" w:lineRule="auto"/>
        <w:jc w:val="both"/>
        <w:rPr>
          <w:rFonts w:ascii="Arial Narrow" w:hAnsi="Arial Narrow"/>
          <w:sz w:val="24"/>
          <w:lang w:val="ru-RU"/>
        </w:rPr>
      </w:pPr>
    </w:p>
    <w:p w14:paraId="3D11082E" w14:textId="47312B68" w:rsidR="00B122CF" w:rsidRDefault="00B122CF" w:rsidP="00552AB8">
      <w:pPr>
        <w:keepNext/>
        <w:keepLines/>
        <w:spacing w:line="312" w:lineRule="auto"/>
        <w:jc w:val="both"/>
        <w:rPr>
          <w:rFonts w:ascii="Arial Narrow" w:hAnsi="Arial Narrow"/>
          <w:sz w:val="24"/>
          <w:lang w:val="ru-RU"/>
        </w:rPr>
      </w:pPr>
    </w:p>
    <w:p w14:paraId="445B1909" w14:textId="6F7B8616" w:rsidR="00B122CF" w:rsidRDefault="00B122CF" w:rsidP="00552AB8">
      <w:pPr>
        <w:keepNext/>
        <w:keepLines/>
        <w:spacing w:line="312" w:lineRule="auto"/>
        <w:jc w:val="both"/>
        <w:rPr>
          <w:rFonts w:ascii="Arial Narrow" w:hAnsi="Arial Narrow"/>
          <w:sz w:val="24"/>
          <w:lang w:val="ru-RU"/>
        </w:rPr>
      </w:pPr>
    </w:p>
    <w:p w14:paraId="70D3EAC2" w14:textId="52D8435A" w:rsidR="00B122CF" w:rsidRDefault="00B122CF" w:rsidP="00552AB8">
      <w:pPr>
        <w:keepNext/>
        <w:keepLines/>
        <w:spacing w:line="312" w:lineRule="auto"/>
        <w:jc w:val="both"/>
        <w:rPr>
          <w:rFonts w:ascii="Arial Narrow" w:hAnsi="Arial Narrow"/>
          <w:sz w:val="24"/>
          <w:lang w:val="ru-RU"/>
        </w:rPr>
      </w:pPr>
    </w:p>
    <w:p w14:paraId="4D9CC0DE" w14:textId="77777777" w:rsidR="00B122CF" w:rsidRPr="008D11FB" w:rsidRDefault="00B122CF" w:rsidP="00552AB8">
      <w:pPr>
        <w:keepNext/>
        <w:keepLines/>
        <w:spacing w:line="312" w:lineRule="auto"/>
        <w:jc w:val="both"/>
        <w:rPr>
          <w:rFonts w:ascii="Arial Narrow" w:hAnsi="Arial Narrow"/>
          <w:sz w:val="24"/>
          <w:lang w:val="ru-RU"/>
        </w:rPr>
      </w:pPr>
    </w:p>
    <w:p w14:paraId="401E8A96" w14:textId="77777777" w:rsidR="00387417" w:rsidRDefault="00387417" w:rsidP="006169DB">
      <w:pPr>
        <w:keepNext/>
        <w:keepLines/>
        <w:jc w:val="both"/>
        <w:rPr>
          <w:rFonts w:ascii="Arial Narrow" w:hAnsi="Arial Narrow"/>
          <w:b/>
          <w:sz w:val="24"/>
          <w:lang w:val="ru-RU"/>
        </w:rPr>
      </w:pPr>
    </w:p>
    <w:p w14:paraId="437E95B1" w14:textId="248FEA5C" w:rsidR="00543F87" w:rsidRPr="00543F87" w:rsidRDefault="00543F87" w:rsidP="006169DB">
      <w:pPr>
        <w:keepNext/>
        <w:keepLines/>
        <w:jc w:val="both"/>
        <w:rPr>
          <w:rFonts w:ascii="Arial Narrow" w:hAnsi="Arial Narrow"/>
          <w:b/>
          <w:sz w:val="24"/>
          <w:lang w:val="ru-RU"/>
        </w:rPr>
      </w:pPr>
      <w:r w:rsidRPr="00543F87">
        <w:rPr>
          <w:rFonts w:ascii="Arial Narrow" w:hAnsi="Arial Narrow"/>
          <w:b/>
          <w:sz w:val="24"/>
          <w:lang w:val="ru-RU"/>
        </w:rPr>
        <w:lastRenderedPageBreak/>
        <w:t>Ценовые зоны ОРЭМ</w:t>
      </w:r>
    </w:p>
    <w:p w14:paraId="6A4186AF" w14:textId="77777777" w:rsidR="00543F87" w:rsidRPr="00242291" w:rsidRDefault="00543F87" w:rsidP="006169DB">
      <w:pPr>
        <w:keepNext/>
        <w:keepLines/>
        <w:jc w:val="both"/>
        <w:rPr>
          <w:b/>
          <w:sz w:val="24"/>
          <w:lang w:val="ru-RU"/>
        </w:rPr>
      </w:pPr>
      <w:r w:rsidRPr="00242291">
        <w:rPr>
          <w:noProof/>
          <w:sz w:val="24"/>
          <w:lang w:val="ru-RU"/>
        </w:rPr>
        <mc:AlternateContent>
          <mc:Choice Requires="wps">
            <w:drawing>
              <wp:anchor distT="0" distB="0" distL="114300" distR="114300" simplePos="0" relativeHeight="252189696" behindDoc="0" locked="0" layoutInCell="1" allowOverlap="1" wp14:anchorId="75F56600" wp14:editId="625710D3">
                <wp:simplePos x="0" y="0"/>
                <wp:positionH relativeFrom="column">
                  <wp:posOffset>734381</wp:posOffset>
                </wp:positionH>
                <wp:positionV relativeFrom="paragraph">
                  <wp:posOffset>45085</wp:posOffset>
                </wp:positionV>
                <wp:extent cx="0" cy="840740"/>
                <wp:effectExtent l="76200" t="38100" r="57150" b="16510"/>
                <wp:wrapNone/>
                <wp:docPr id="503" name="Lin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0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6D7A7D" id="Line 495" o:spid="_x0000_s1026" style="position:absolute;flip:y;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3.55pt" to="57.85pt,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GFMQIAAFc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">
                <v:stroke endarrow="block"/>
              </v:line>
            </w:pict>
          </mc:Fallback>
        </mc:AlternateContent>
      </w:r>
      <w:r w:rsidRPr="00242291">
        <w:rPr>
          <w:noProof/>
          <w:sz w:val="24"/>
          <w:lang w:val="ru-RU"/>
        </w:rPr>
        <mc:AlternateContent>
          <mc:Choice Requires="wps">
            <w:drawing>
              <wp:anchor distT="0" distB="0" distL="114300" distR="114300" simplePos="0" relativeHeight="252190720" behindDoc="0" locked="0" layoutInCell="1" allowOverlap="1" wp14:anchorId="412D4E30" wp14:editId="021D519F">
                <wp:simplePos x="0" y="0"/>
                <wp:positionH relativeFrom="column">
                  <wp:posOffset>532782</wp:posOffset>
                </wp:positionH>
                <wp:positionV relativeFrom="paragraph">
                  <wp:posOffset>36022</wp:posOffset>
                </wp:positionV>
                <wp:extent cx="0" cy="697230"/>
                <wp:effectExtent l="76200" t="0" r="57150" b="64770"/>
                <wp:wrapNone/>
                <wp:docPr id="502" name="Lin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2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1C1074" id="Line 496" o:spid="_x0000_s1026" style="position:absolute;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5pt,2.85pt" to="41.95pt,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">
                <v:stroke endarrow="block"/>
              </v:line>
            </w:pict>
          </mc:Fallback>
        </mc:AlternateContent>
      </w:r>
    </w:p>
    <w:p w14:paraId="6ED8CA2D" w14:textId="77777777" w:rsidR="00543F87" w:rsidRPr="00242291" w:rsidRDefault="00543F87" w:rsidP="006169DB">
      <w:pPr>
        <w:keepNext/>
        <w:keepLines/>
        <w:jc w:val="both"/>
        <w:rPr>
          <w:sz w:val="24"/>
          <w:lang w:val="ru-RU"/>
        </w:rPr>
      </w:pPr>
      <w:r w:rsidRPr="00242291">
        <w:rPr>
          <w:noProof/>
          <w:sz w:val="36"/>
          <w:szCs w:val="36"/>
          <w:lang w:val="ru-RU"/>
        </w:rPr>
        <mc:AlternateContent>
          <mc:Choice Requires="wps">
            <w:drawing>
              <wp:anchor distT="0" distB="0" distL="114300" distR="114300" simplePos="0" relativeHeight="252208128" behindDoc="0" locked="0" layoutInCell="1" allowOverlap="1" wp14:anchorId="39D0ED7F" wp14:editId="1F33E57A">
                <wp:simplePos x="0" y="0"/>
                <wp:positionH relativeFrom="column">
                  <wp:posOffset>-51435</wp:posOffset>
                </wp:positionH>
                <wp:positionV relativeFrom="paragraph">
                  <wp:posOffset>72390</wp:posOffset>
                </wp:positionV>
                <wp:extent cx="5991225" cy="0"/>
                <wp:effectExtent l="0" t="0" r="9525" b="19050"/>
                <wp:wrapNone/>
                <wp:docPr id="2" name="Прямая соединительная линия 2"/>
                <wp:cNvGraphicFramePr/>
                <a:graphic xmlns:a="http://schemas.openxmlformats.org/drawingml/2006/main">
                  <a:graphicData uri="http://schemas.microsoft.com/office/word/2010/wordprocessingShape">
                    <wps:wsp>
                      <wps:cNvCnPr/>
                      <wps:spPr>
                        <a:xfrm>
                          <a:off x="0" y="0"/>
                          <a:ext cx="5991225"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0900D61" id="Прямая соединительная линия 2" o:spid="_x0000_s1026" style="position:absolute;z-index:252208128;visibility:visible;mso-wrap-style:square;mso-wrap-distance-left:9pt;mso-wrap-distance-top:0;mso-wrap-distance-right:9pt;mso-wrap-distance-bottom:0;mso-position-horizontal:absolute;mso-position-horizontal-relative:text;mso-position-vertical:absolute;mso-position-vertical-relative:text" from="-4.05pt,5.7pt" to="467.7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" strokecolor="black [3040]" strokeweight="1.25pt"/>
            </w:pict>
          </mc:Fallback>
        </mc:AlternateContent>
      </w:r>
    </w:p>
    <w:p w14:paraId="0DD1220D" w14:textId="77777777" w:rsidR="00543F87" w:rsidRPr="00543F87" w:rsidRDefault="00543F87" w:rsidP="006169DB">
      <w:pPr>
        <w:keepNext/>
        <w:keepLines/>
        <w:ind w:left="-284"/>
        <w:jc w:val="both"/>
        <w:rPr>
          <w:rFonts w:ascii="Arial Narrow" w:hAnsi="Arial Narrow"/>
          <w:b/>
          <w:sz w:val="24"/>
          <w:lang w:val="ru-RU"/>
        </w:rPr>
      </w:pPr>
      <w:r w:rsidRPr="00543F87">
        <w:rPr>
          <w:rFonts w:ascii="Arial Narrow" w:hAnsi="Arial Narrow"/>
          <w:i/>
          <w:sz w:val="24"/>
          <w:lang w:val="ru-RU"/>
        </w:rPr>
        <w:t xml:space="preserve">Покупка на        Поставка по Договорам                                                   </w:t>
      </w:r>
      <w:r w:rsidRPr="00543F87">
        <w:rPr>
          <w:rFonts w:ascii="Arial Narrow" w:hAnsi="Arial Narrow"/>
          <w:b/>
          <w:sz w:val="24"/>
          <w:lang w:val="ru-RU"/>
        </w:rPr>
        <w:t>Вторая неценовая зона</w:t>
      </w:r>
    </w:p>
    <w:p w14:paraId="2B141062" w14:textId="77777777" w:rsidR="00543F87" w:rsidRPr="00543F87" w:rsidRDefault="00543F87" w:rsidP="006169DB">
      <w:pPr>
        <w:keepNext/>
        <w:keepLines/>
        <w:jc w:val="both"/>
        <w:rPr>
          <w:rFonts w:ascii="Arial Narrow" w:hAnsi="Arial Narrow"/>
          <w:i/>
          <w:sz w:val="24"/>
          <w:lang w:val="ru-RU"/>
        </w:rPr>
      </w:pPr>
      <w:r w:rsidRPr="00543F87">
        <w:rPr>
          <w:rFonts w:ascii="Arial Narrow" w:hAnsi="Arial Narrow"/>
          <w:i/>
          <w:sz w:val="24"/>
          <w:lang w:val="ru-RU"/>
        </w:rPr>
        <w:t xml:space="preserve">     БР            комиссии на РСВ и БР</w:t>
      </w:r>
    </w:p>
    <w:p w14:paraId="3BC55A44" w14:textId="70CB3ADB" w:rsidR="00543F87" w:rsidRPr="00242291" w:rsidRDefault="00652281" w:rsidP="006169DB">
      <w:pPr>
        <w:keepNext/>
        <w:keepLines/>
        <w:jc w:val="both"/>
        <w:rPr>
          <w:sz w:val="24"/>
          <w:lang w:val="ru-RU"/>
        </w:rPr>
      </w:pPr>
      <w:r w:rsidRPr="00242291">
        <w:rPr>
          <w:noProof/>
          <w:sz w:val="24"/>
          <w:lang w:val="ru-RU"/>
        </w:rPr>
        <mc:AlternateContent>
          <mc:Choice Requires="wps">
            <w:drawing>
              <wp:anchor distT="0" distB="0" distL="114300" distR="114300" simplePos="0" relativeHeight="252221440" behindDoc="0" locked="0" layoutInCell="1" allowOverlap="1" wp14:anchorId="44F42A95" wp14:editId="51CF9058">
                <wp:simplePos x="0" y="0"/>
                <wp:positionH relativeFrom="margin">
                  <wp:posOffset>5145736</wp:posOffset>
                </wp:positionH>
                <wp:positionV relativeFrom="paragraph">
                  <wp:posOffset>55576</wp:posOffset>
                </wp:positionV>
                <wp:extent cx="1062355" cy="779228"/>
                <wp:effectExtent l="0" t="0" r="23495" b="20955"/>
                <wp:wrapNone/>
                <wp:docPr id="33"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2355" cy="779228"/>
                        </a:xfrm>
                        <a:prstGeom prst="rect">
                          <a:avLst/>
                        </a:prstGeom>
                        <a:solidFill>
                          <a:srgbClr val="FFFFFF"/>
                        </a:solidFill>
                        <a:ln w="15875">
                          <a:solidFill>
                            <a:srgbClr val="000000"/>
                          </a:solidFill>
                          <a:miter lim="800000"/>
                          <a:headEnd/>
                          <a:tailEnd/>
                        </a:ln>
                      </wps:spPr>
                      <wps:txbx>
                        <w:txbxContent>
                          <w:p w14:paraId="271DE743" w14:textId="77777777" w:rsidR="006126EF" w:rsidRDefault="006126EF" w:rsidP="00AD69EE">
                            <w:pPr>
                              <w:jc w:val="center"/>
                              <w:rPr>
                                <w:rFonts w:ascii="Arial Narrow" w:hAnsi="Arial Narrow"/>
                                <w:szCs w:val="22"/>
                                <w:lang w:val="ru-RU"/>
                              </w:rPr>
                            </w:pPr>
                            <w:r w:rsidRPr="00596531">
                              <w:rPr>
                                <w:rFonts w:ascii="Arial Narrow" w:hAnsi="Arial Narrow"/>
                                <w:szCs w:val="22"/>
                                <w:lang w:val="ru-RU"/>
                              </w:rPr>
                              <w:t>АО «РАО ЭС Востока»</w:t>
                            </w:r>
                          </w:p>
                          <w:p w14:paraId="38D187C4" w14:textId="766CA9F4" w:rsidR="006126EF" w:rsidRPr="00596531" w:rsidRDefault="006126EF" w:rsidP="00AD69EE">
                            <w:pPr>
                              <w:jc w:val="center"/>
                              <w:rPr>
                                <w:rFonts w:ascii="Arial Narrow" w:hAnsi="Arial Narrow"/>
                                <w:szCs w:val="22"/>
                                <w:lang w:val="ru-RU"/>
                              </w:rPr>
                            </w:pPr>
                            <w:r w:rsidRPr="00596531">
                              <w:rPr>
                                <w:rFonts w:ascii="Arial Narrow" w:hAnsi="Arial Narrow"/>
                                <w:szCs w:val="22"/>
                                <w:lang w:val="ru-RU"/>
                              </w:rPr>
                              <w:t>(</w:t>
                            </w:r>
                            <w:r>
                              <w:rPr>
                                <w:rFonts w:ascii="Arial Narrow" w:hAnsi="Arial Narrow"/>
                                <w:szCs w:val="22"/>
                                <w:lang w:val="ru-RU"/>
                              </w:rPr>
                              <w:t>ГТУ-</w:t>
                            </w:r>
                            <w:r w:rsidRPr="00596531">
                              <w:rPr>
                                <w:rFonts w:ascii="Arial Narrow" w:hAnsi="Arial Narrow"/>
                                <w:szCs w:val="22"/>
                                <w:lang w:val="ru-RU"/>
                              </w:rPr>
                              <w:t>ТЭЦ «Восточная»)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F42A95" id="Rectangle 505" o:spid="_x0000_s1026" style="position:absolute;left:0;text-align:left;margin-left:405.2pt;margin-top:4.4pt;width:83.65pt;height:61.35pt;z-index:25222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" strokeweight="1.25pt">
                <v:textbox>
                  <w:txbxContent>
                    <w:p w14:paraId="271DE743" w14:textId="77777777" w:rsidR="006126EF" w:rsidRDefault="006126EF" w:rsidP="00AD69EE">
                      <w:pPr>
                        <w:jc w:val="center"/>
                        <w:rPr>
                          <w:rFonts w:ascii="Arial Narrow" w:hAnsi="Arial Narrow"/>
                          <w:szCs w:val="22"/>
                          <w:lang w:val="ru-RU"/>
                        </w:rPr>
                      </w:pPr>
                      <w:r w:rsidRPr="00596531">
                        <w:rPr>
                          <w:rFonts w:ascii="Arial Narrow" w:hAnsi="Arial Narrow"/>
                          <w:szCs w:val="22"/>
                          <w:lang w:val="ru-RU"/>
                        </w:rPr>
                        <w:t>АО «РАО ЭС Востока»</w:t>
                      </w:r>
                    </w:p>
                    <w:p w14:paraId="38D187C4" w14:textId="766CA9F4" w:rsidR="006126EF" w:rsidRPr="00596531" w:rsidRDefault="006126EF" w:rsidP="00AD69EE">
                      <w:pPr>
                        <w:jc w:val="center"/>
                        <w:rPr>
                          <w:rFonts w:ascii="Arial Narrow" w:hAnsi="Arial Narrow"/>
                          <w:szCs w:val="22"/>
                          <w:lang w:val="ru-RU"/>
                        </w:rPr>
                      </w:pPr>
                      <w:r w:rsidRPr="00596531">
                        <w:rPr>
                          <w:rFonts w:ascii="Arial Narrow" w:hAnsi="Arial Narrow"/>
                          <w:szCs w:val="22"/>
                          <w:lang w:val="ru-RU"/>
                        </w:rPr>
                        <w:t>(</w:t>
                      </w:r>
                      <w:r>
                        <w:rPr>
                          <w:rFonts w:ascii="Arial Narrow" w:hAnsi="Arial Narrow"/>
                          <w:szCs w:val="22"/>
                          <w:lang w:val="ru-RU"/>
                        </w:rPr>
                        <w:t>ГТУ-</w:t>
                      </w:r>
                      <w:r w:rsidRPr="00596531">
                        <w:rPr>
                          <w:rFonts w:ascii="Arial Narrow" w:hAnsi="Arial Narrow"/>
                          <w:szCs w:val="22"/>
                          <w:lang w:val="ru-RU"/>
                        </w:rPr>
                        <w:t>ТЭЦ «Восточная»)</w:t>
                      </w:r>
                    </w:p>
                  </w:txbxContent>
                </v:textbox>
                <w10:wrap anchorx="margin"/>
              </v:rect>
            </w:pict>
          </mc:Fallback>
        </mc:AlternateContent>
      </w:r>
      <w:r w:rsidR="00596531" w:rsidRPr="00242291">
        <w:rPr>
          <w:noProof/>
          <w:sz w:val="24"/>
          <w:lang w:val="ru-RU"/>
        </w:rPr>
        <mc:AlternateContent>
          <mc:Choice Requires="wps">
            <w:drawing>
              <wp:anchor distT="0" distB="0" distL="114300" distR="114300" simplePos="0" relativeHeight="252219392" behindDoc="0" locked="0" layoutInCell="1" allowOverlap="1" wp14:anchorId="2E3584B9" wp14:editId="63D86A75">
                <wp:simplePos x="0" y="0"/>
                <wp:positionH relativeFrom="margin">
                  <wp:posOffset>2617222</wp:posOffset>
                </wp:positionH>
                <wp:positionV relativeFrom="paragraph">
                  <wp:posOffset>47625</wp:posOffset>
                </wp:positionV>
                <wp:extent cx="1198880" cy="890546"/>
                <wp:effectExtent l="0" t="0" r="20320" b="24130"/>
                <wp:wrapNone/>
                <wp:docPr id="9"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80" cy="890546"/>
                        </a:xfrm>
                        <a:prstGeom prst="rect">
                          <a:avLst/>
                        </a:prstGeom>
                        <a:solidFill>
                          <a:srgbClr val="FFFFFF"/>
                        </a:solidFill>
                        <a:ln w="15875">
                          <a:solidFill>
                            <a:srgbClr val="000000"/>
                          </a:solidFill>
                          <a:miter lim="800000"/>
                          <a:headEnd/>
                          <a:tailEnd/>
                        </a:ln>
                      </wps:spPr>
                      <wps:txbx>
                        <w:txbxContent>
                          <w:p w14:paraId="46F1743B" w14:textId="1ED4662C"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ПАО «Якутскэнерго»    </w:t>
                            </w:r>
                          </w:p>
                          <w:p w14:paraId="3804C5C4" w14:textId="77777777"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 (Каскад Вилюйских ГЭС, Якутская ГРЭС, Якутская ГРЭС Новая)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3584B9" id="_x0000_s1027" style="position:absolute;left:0;text-align:left;margin-left:206.1pt;margin-top:3.75pt;width:94.4pt;height:70.1pt;z-index:25221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" strokeweight="1.25pt">
                <v:textbox>
                  <w:txbxContent>
                    <w:p w14:paraId="46F1743B" w14:textId="1ED4662C"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ПАО «Якутскэнерго»    </w:t>
                      </w:r>
                    </w:p>
                    <w:p w14:paraId="3804C5C4" w14:textId="77777777"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 (Каскад Вилюйских ГЭС, Якутская ГРЭС, Якутская ГРЭС Новая)</w:t>
                      </w:r>
                    </w:p>
                  </w:txbxContent>
                </v:textbox>
                <w10:wrap anchorx="margin"/>
              </v:rect>
            </w:pict>
          </mc:Fallback>
        </mc:AlternateContent>
      </w:r>
      <w:r w:rsidR="00596531" w:rsidRPr="00242291">
        <w:rPr>
          <w:noProof/>
          <w:sz w:val="24"/>
          <w:lang w:val="ru-RU"/>
        </w:rPr>
        <mc:AlternateContent>
          <mc:Choice Requires="wps">
            <w:drawing>
              <wp:anchor distT="0" distB="0" distL="114300" distR="114300" simplePos="0" relativeHeight="252197888" behindDoc="0" locked="0" layoutInCell="1" allowOverlap="1" wp14:anchorId="79BFA84F" wp14:editId="587531E3">
                <wp:simplePos x="0" y="0"/>
                <wp:positionH relativeFrom="column">
                  <wp:posOffset>-125978</wp:posOffset>
                </wp:positionH>
                <wp:positionV relativeFrom="paragraph">
                  <wp:posOffset>47625</wp:posOffset>
                </wp:positionV>
                <wp:extent cx="1210945" cy="594691"/>
                <wp:effectExtent l="0" t="0" r="27305" b="15240"/>
                <wp:wrapNone/>
                <wp:docPr id="50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945" cy="594691"/>
                        </a:xfrm>
                        <a:prstGeom prst="rect">
                          <a:avLst/>
                        </a:prstGeom>
                        <a:solidFill>
                          <a:srgbClr val="FFFFFF"/>
                        </a:solidFill>
                        <a:ln w="15875">
                          <a:solidFill>
                            <a:srgbClr val="000000"/>
                          </a:solidFill>
                          <a:miter lim="800000"/>
                          <a:headEnd/>
                          <a:tailEnd/>
                        </a:ln>
                      </wps:spPr>
                      <wps:txbx>
                        <w:txbxContent>
                          <w:p w14:paraId="11161EC7" w14:textId="77777777" w:rsidR="006126EF" w:rsidRDefault="006126EF" w:rsidP="00543F87">
                            <w:pPr>
                              <w:jc w:val="center"/>
                              <w:rPr>
                                <w:rFonts w:ascii="Arial Narrow" w:hAnsi="Arial Narrow"/>
                                <w:szCs w:val="22"/>
                                <w:lang w:val="ru-RU"/>
                              </w:rPr>
                            </w:pPr>
                            <w:r w:rsidRPr="00596531">
                              <w:rPr>
                                <w:rFonts w:ascii="Arial Narrow" w:hAnsi="Arial Narrow"/>
                                <w:szCs w:val="22"/>
                                <w:lang w:val="ru-RU"/>
                              </w:rPr>
                              <w:t xml:space="preserve">АО «ДГК» </w:t>
                            </w:r>
                          </w:p>
                          <w:p w14:paraId="73CD9862" w14:textId="61ABA642" w:rsidR="006126EF" w:rsidRPr="00596531" w:rsidRDefault="006126EF" w:rsidP="00543F87">
                            <w:pPr>
                              <w:jc w:val="center"/>
                              <w:rPr>
                                <w:rFonts w:ascii="Arial Narrow" w:hAnsi="Arial Narrow"/>
                                <w:szCs w:val="22"/>
                              </w:rPr>
                            </w:pPr>
                            <w:r w:rsidRPr="00596531">
                              <w:rPr>
                                <w:rFonts w:ascii="Arial Narrow" w:hAnsi="Arial Narrow"/>
                                <w:szCs w:val="22"/>
                                <w:lang w:val="ru-RU"/>
                              </w:rPr>
                              <w:t>(15 тепловых электростанций</w:t>
                            </w:r>
                            <w:r w:rsidRPr="00596531">
                              <w:rPr>
                                <w:rFonts w:ascii="Arial Narrow" w:hAnsi="Arial Narrow"/>
                                <w:szCs w:val="2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FA84F" id="Rectangle 503" o:spid="_x0000_s1028" style="position:absolute;left:0;text-align:left;margin-left:-9.9pt;margin-top:3.75pt;width:95.35pt;height:46.8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" strokeweight="1.25pt">
                <v:textbox>
                  <w:txbxContent>
                    <w:p w14:paraId="11161EC7" w14:textId="77777777" w:rsidR="006126EF" w:rsidRDefault="006126EF" w:rsidP="00543F87">
                      <w:pPr>
                        <w:jc w:val="center"/>
                        <w:rPr>
                          <w:rFonts w:ascii="Arial Narrow" w:hAnsi="Arial Narrow"/>
                          <w:szCs w:val="22"/>
                          <w:lang w:val="ru-RU"/>
                        </w:rPr>
                      </w:pPr>
                      <w:r w:rsidRPr="00596531">
                        <w:rPr>
                          <w:rFonts w:ascii="Arial Narrow" w:hAnsi="Arial Narrow"/>
                          <w:szCs w:val="22"/>
                          <w:lang w:val="ru-RU"/>
                        </w:rPr>
                        <w:t xml:space="preserve">АО «ДГК» </w:t>
                      </w:r>
                    </w:p>
                    <w:p w14:paraId="73CD9862" w14:textId="61ABA642" w:rsidR="006126EF" w:rsidRPr="00596531" w:rsidRDefault="006126EF" w:rsidP="00543F87">
                      <w:pPr>
                        <w:jc w:val="center"/>
                        <w:rPr>
                          <w:rFonts w:ascii="Arial Narrow" w:hAnsi="Arial Narrow"/>
                          <w:szCs w:val="22"/>
                        </w:rPr>
                      </w:pPr>
                      <w:r w:rsidRPr="00596531">
                        <w:rPr>
                          <w:rFonts w:ascii="Arial Narrow" w:hAnsi="Arial Narrow"/>
                          <w:szCs w:val="22"/>
                          <w:lang w:val="ru-RU"/>
                        </w:rPr>
                        <w:t>(15 тепловых электростанций</w:t>
                      </w:r>
                      <w:r w:rsidRPr="00596531">
                        <w:rPr>
                          <w:rFonts w:ascii="Arial Narrow" w:hAnsi="Arial Narrow"/>
                          <w:szCs w:val="22"/>
                        </w:rPr>
                        <w:t>)</w:t>
                      </w:r>
                    </w:p>
                  </w:txbxContent>
                </v:textbox>
              </v:rect>
            </w:pict>
          </mc:Fallback>
        </mc:AlternateContent>
      </w:r>
      <w:r w:rsidR="00596531" w:rsidRPr="00242291">
        <w:rPr>
          <w:noProof/>
          <w:sz w:val="24"/>
          <w:lang w:val="ru-RU"/>
        </w:rPr>
        <mc:AlternateContent>
          <mc:Choice Requires="wps">
            <w:drawing>
              <wp:anchor distT="0" distB="0" distL="114300" distR="114300" simplePos="0" relativeHeight="252199936" behindDoc="0" locked="0" layoutInCell="1" allowOverlap="1" wp14:anchorId="24F7369D" wp14:editId="10A0D086">
                <wp:simplePos x="0" y="0"/>
                <wp:positionH relativeFrom="column">
                  <wp:posOffset>1162133</wp:posOffset>
                </wp:positionH>
                <wp:positionV relativeFrom="paragraph">
                  <wp:posOffset>47625</wp:posOffset>
                </wp:positionV>
                <wp:extent cx="1365250" cy="755374"/>
                <wp:effectExtent l="0" t="0" r="25400" b="26035"/>
                <wp:wrapNone/>
                <wp:docPr id="500"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250" cy="755374"/>
                        </a:xfrm>
                        <a:prstGeom prst="rect">
                          <a:avLst/>
                        </a:prstGeom>
                        <a:solidFill>
                          <a:srgbClr val="FFFFFF"/>
                        </a:solidFill>
                        <a:ln w="15875">
                          <a:solidFill>
                            <a:srgbClr val="000000"/>
                          </a:solidFill>
                          <a:miter lim="800000"/>
                          <a:headEnd/>
                          <a:tailEnd/>
                        </a:ln>
                      </wps:spPr>
                      <wps:txbx>
                        <w:txbxContent>
                          <w:p w14:paraId="63F681FE" w14:textId="77777777"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ПАО «РусГидро»    </w:t>
                            </w:r>
                          </w:p>
                          <w:p w14:paraId="02E5DA39" w14:textId="527DD202"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 (Зейская ГЭС, Бурейская ГЭС, Нижне-Бурейская </w:t>
                            </w:r>
                            <w:r>
                              <w:rPr>
                                <w:rFonts w:ascii="Arial Narrow" w:hAnsi="Arial Narrow"/>
                                <w:szCs w:val="22"/>
                                <w:lang w:val="ru-RU"/>
                              </w:rPr>
                              <w:t>ГЭ</w:t>
                            </w:r>
                            <w:r w:rsidRPr="00596531">
                              <w:rPr>
                                <w:rFonts w:ascii="Arial Narrow" w:hAnsi="Arial Narrow"/>
                                <w:szCs w:val="22"/>
                                <w:lang w:val="ru-RU"/>
                              </w:rPr>
                              <w:t>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7369D" id="_x0000_s1029" style="position:absolute;left:0;text-align:left;margin-left:91.5pt;margin-top:3.75pt;width:107.5pt;height:59.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" strokeweight="1.25pt">
                <v:textbox>
                  <w:txbxContent>
                    <w:p w14:paraId="63F681FE" w14:textId="77777777"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ПАО «РусГидро»    </w:t>
                      </w:r>
                    </w:p>
                    <w:p w14:paraId="02E5DA39" w14:textId="527DD202" w:rsidR="006126EF" w:rsidRPr="00596531" w:rsidRDefault="006126EF" w:rsidP="00596531">
                      <w:pPr>
                        <w:ind w:left="-113" w:right="-113"/>
                        <w:jc w:val="center"/>
                        <w:rPr>
                          <w:rFonts w:ascii="Arial Narrow" w:hAnsi="Arial Narrow"/>
                          <w:szCs w:val="22"/>
                          <w:lang w:val="ru-RU"/>
                        </w:rPr>
                      </w:pPr>
                      <w:r w:rsidRPr="00596531">
                        <w:rPr>
                          <w:rFonts w:ascii="Arial Narrow" w:hAnsi="Arial Narrow"/>
                          <w:szCs w:val="22"/>
                          <w:lang w:val="ru-RU"/>
                        </w:rPr>
                        <w:t xml:space="preserve"> (Зейская ГЭС, Бурейская ГЭС, Нижне-Бурейская </w:t>
                      </w:r>
                      <w:r>
                        <w:rPr>
                          <w:rFonts w:ascii="Arial Narrow" w:hAnsi="Arial Narrow"/>
                          <w:szCs w:val="22"/>
                          <w:lang w:val="ru-RU"/>
                        </w:rPr>
                        <w:t>ГЭ</w:t>
                      </w:r>
                      <w:r w:rsidRPr="00596531">
                        <w:rPr>
                          <w:rFonts w:ascii="Arial Narrow" w:hAnsi="Arial Narrow"/>
                          <w:szCs w:val="22"/>
                          <w:lang w:val="ru-RU"/>
                        </w:rPr>
                        <w:t>С)</w:t>
                      </w:r>
                    </w:p>
                  </w:txbxContent>
                </v:textbox>
              </v:rect>
            </w:pict>
          </mc:Fallback>
        </mc:AlternateContent>
      </w:r>
      <w:r w:rsidR="00596531" w:rsidRPr="00242291">
        <w:rPr>
          <w:noProof/>
          <w:sz w:val="24"/>
          <w:lang w:val="ru-RU"/>
        </w:rPr>
        <mc:AlternateContent>
          <mc:Choice Requires="wps">
            <w:drawing>
              <wp:anchor distT="0" distB="0" distL="114300" distR="114300" simplePos="0" relativeHeight="252223488" behindDoc="0" locked="0" layoutInCell="1" allowOverlap="1" wp14:anchorId="6DF67C66" wp14:editId="1960EFF3">
                <wp:simplePos x="0" y="0"/>
                <wp:positionH relativeFrom="margin">
                  <wp:posOffset>3889430</wp:posOffset>
                </wp:positionH>
                <wp:positionV relativeFrom="paragraph">
                  <wp:posOffset>47625</wp:posOffset>
                </wp:positionV>
                <wp:extent cx="1198880" cy="779228"/>
                <wp:effectExtent l="0" t="0" r="20320" b="20955"/>
                <wp:wrapNone/>
                <wp:docPr id="34"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80" cy="779228"/>
                        </a:xfrm>
                        <a:prstGeom prst="rect">
                          <a:avLst/>
                        </a:prstGeom>
                        <a:solidFill>
                          <a:srgbClr val="FFFFFF"/>
                        </a:solidFill>
                        <a:ln w="15875">
                          <a:solidFill>
                            <a:srgbClr val="000000"/>
                          </a:solidFill>
                          <a:miter lim="800000"/>
                          <a:headEnd/>
                          <a:tailEnd/>
                        </a:ln>
                      </wps:spPr>
                      <wps:txbx>
                        <w:txbxContent>
                          <w:p w14:paraId="5952386D"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АО «Вилюйская ГЭС-3»    </w:t>
                            </w:r>
                          </w:p>
                          <w:p w14:paraId="424B9FB7"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 (Светлинская ГЭС)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67C66" id="_x0000_s1030" style="position:absolute;left:0;text-align:left;margin-left:306.25pt;margin-top:3.75pt;width:94.4pt;height:61.35pt;z-index:25222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" strokeweight="1.25pt">
                <v:textbox>
                  <w:txbxContent>
                    <w:p w14:paraId="5952386D"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АО «Вилюйская ГЭС-3»    </w:t>
                      </w:r>
                    </w:p>
                    <w:p w14:paraId="424B9FB7"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 (Светлинская ГЭС)</w:t>
                      </w:r>
                    </w:p>
                  </w:txbxContent>
                </v:textbox>
                <w10:wrap anchorx="margin"/>
              </v:rect>
            </w:pict>
          </mc:Fallback>
        </mc:AlternateContent>
      </w:r>
    </w:p>
    <w:p w14:paraId="1D24B44D" w14:textId="77777777" w:rsidR="00543F87" w:rsidRPr="00543F87" w:rsidRDefault="00543F87" w:rsidP="006169DB">
      <w:pPr>
        <w:keepNext/>
        <w:keepLines/>
        <w:ind w:firstLine="540"/>
        <w:jc w:val="both"/>
        <w:rPr>
          <w:rFonts w:ascii="Arial Narrow" w:hAnsi="Arial Narrow"/>
          <w:sz w:val="24"/>
          <w:lang w:val="ru-RU"/>
        </w:rPr>
      </w:pPr>
    </w:p>
    <w:p w14:paraId="2425C065" w14:textId="77777777" w:rsidR="00543F87" w:rsidRPr="00543F87" w:rsidRDefault="00543F87" w:rsidP="006169DB">
      <w:pPr>
        <w:keepNext/>
        <w:keepLines/>
        <w:ind w:firstLine="540"/>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198912" behindDoc="0" locked="0" layoutInCell="1" allowOverlap="1" wp14:anchorId="1037445B" wp14:editId="33461D58">
                <wp:simplePos x="0" y="0"/>
                <wp:positionH relativeFrom="column">
                  <wp:posOffset>1953376</wp:posOffset>
                </wp:positionH>
                <wp:positionV relativeFrom="paragraph">
                  <wp:posOffset>138982</wp:posOffset>
                </wp:positionV>
                <wp:extent cx="6824" cy="653661"/>
                <wp:effectExtent l="76200" t="0" r="69850" b="51435"/>
                <wp:wrapNone/>
                <wp:docPr id="499"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24" cy="65366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E022C9" id="Line 504" o:spid="_x0000_s1026" style="position:absolute;flip:x;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8pt,10.95pt" to="154.35pt,6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">
                <v:stroke endarrow="block"/>
              </v:line>
            </w:pict>
          </mc:Fallback>
        </mc:AlternateContent>
      </w:r>
    </w:p>
    <w:p w14:paraId="5752B509" w14:textId="4F4AAAAC" w:rsidR="00543F87" w:rsidRPr="00543F87" w:rsidRDefault="00543F87" w:rsidP="006169DB">
      <w:pPr>
        <w:keepNext/>
        <w:keepLines/>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196864" behindDoc="0" locked="0" layoutInCell="1" allowOverlap="1" wp14:anchorId="23E07AFC" wp14:editId="2CBD525C">
                <wp:simplePos x="0" y="0"/>
                <wp:positionH relativeFrom="column">
                  <wp:posOffset>1003811</wp:posOffset>
                </wp:positionH>
                <wp:positionV relativeFrom="paragraph">
                  <wp:posOffset>130365</wp:posOffset>
                </wp:positionV>
                <wp:extent cx="688769" cy="484571"/>
                <wp:effectExtent l="0" t="0" r="73660" b="48895"/>
                <wp:wrapNone/>
                <wp:docPr id="498"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8769" cy="48457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C17DBA" id="Line 502" o:spid="_x0000_s1026" style="position:absolute;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05pt,10.25pt" to="133.3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">
                <v:stroke endarrow="block"/>
              </v:line>
            </w:pict>
          </mc:Fallback>
        </mc:AlternateContent>
      </w:r>
      <w:r w:rsidRPr="00543F87">
        <w:rPr>
          <w:rFonts w:ascii="Arial Narrow" w:hAnsi="Arial Narrow"/>
          <w:noProof/>
          <w:sz w:val="24"/>
          <w:lang w:val="ru-RU"/>
        </w:rPr>
        <mc:AlternateContent>
          <mc:Choice Requires="wps">
            <w:drawing>
              <wp:anchor distT="0" distB="0" distL="114300" distR="114300" simplePos="0" relativeHeight="252220416" behindDoc="0" locked="0" layoutInCell="1" allowOverlap="1" wp14:anchorId="3354CB3A" wp14:editId="57053048">
                <wp:simplePos x="0" y="0"/>
                <wp:positionH relativeFrom="column">
                  <wp:posOffset>4444571</wp:posOffset>
                </wp:positionH>
                <wp:positionV relativeFrom="paragraph">
                  <wp:posOffset>70592</wp:posOffset>
                </wp:positionV>
                <wp:extent cx="5938" cy="540327"/>
                <wp:effectExtent l="76200" t="0" r="70485" b="50800"/>
                <wp:wrapNone/>
                <wp:docPr id="35"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8" cy="54032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0DB749" id="Line 504" o:spid="_x0000_s1026" style="position:absolute;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95pt,5.55pt" to="350.4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11200" behindDoc="0" locked="0" layoutInCell="1" allowOverlap="1" wp14:anchorId="7D1A2D8B" wp14:editId="70522335">
                <wp:simplePos x="0" y="0"/>
                <wp:positionH relativeFrom="column">
                  <wp:posOffset>558659</wp:posOffset>
                </wp:positionH>
                <wp:positionV relativeFrom="paragraph">
                  <wp:posOffset>130554</wp:posOffset>
                </wp:positionV>
                <wp:extent cx="866899" cy="1484416"/>
                <wp:effectExtent l="0" t="0" r="66675" b="59055"/>
                <wp:wrapNone/>
                <wp:docPr id="36"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899" cy="14844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D55721" id="Line 511" o:spid="_x0000_s1026" style="position:absolute;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pt,10.3pt" to="112.25pt,1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9152" behindDoc="0" locked="0" layoutInCell="1" allowOverlap="1" wp14:anchorId="1A1D8FE2" wp14:editId="7B258CAB">
                <wp:simplePos x="0" y="0"/>
                <wp:positionH relativeFrom="column">
                  <wp:posOffset>380175</wp:posOffset>
                </wp:positionH>
                <wp:positionV relativeFrom="paragraph">
                  <wp:posOffset>120186</wp:posOffset>
                </wp:positionV>
                <wp:extent cx="0" cy="1491814"/>
                <wp:effectExtent l="76200" t="0" r="57150" b="51435"/>
                <wp:wrapNone/>
                <wp:docPr id="37"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918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4A8D53" id="Line 511" o:spid="_x0000_s1026" style="position:absolute;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5pt,9.45pt" to="29.95pt,1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">
                <v:stroke endarrow="block"/>
              </v:line>
            </w:pict>
          </mc:Fallback>
        </mc:AlternateContent>
      </w:r>
    </w:p>
    <w:p w14:paraId="1AF80C03" w14:textId="7E825848" w:rsidR="00543F87" w:rsidRPr="00543F87" w:rsidRDefault="00652281" w:rsidP="006169DB">
      <w:pPr>
        <w:keepNext/>
        <w:keepLines/>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222464" behindDoc="0" locked="0" layoutInCell="1" allowOverlap="1" wp14:anchorId="65841B2B" wp14:editId="38EF1B6F">
                <wp:simplePos x="0" y="0"/>
                <wp:positionH relativeFrom="column">
                  <wp:posOffset>5681952</wp:posOffset>
                </wp:positionH>
                <wp:positionV relativeFrom="paragraph">
                  <wp:posOffset>127000</wp:posOffset>
                </wp:positionV>
                <wp:extent cx="0" cy="327108"/>
                <wp:effectExtent l="76200" t="0" r="76200" b="53975"/>
                <wp:wrapNone/>
                <wp:docPr id="16"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71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9870B4" id="Line 504" o:spid="_x0000_s1026" style="position:absolute;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4pt,10pt" to="447.4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">
                <v:stroke endarrow="block"/>
              </v:line>
            </w:pict>
          </mc:Fallback>
        </mc:AlternateContent>
      </w:r>
    </w:p>
    <w:p w14:paraId="38F19E97" w14:textId="7C5C9E9E" w:rsidR="00543F87" w:rsidRPr="00543F87" w:rsidRDefault="00596531" w:rsidP="006169DB">
      <w:pPr>
        <w:keepNext/>
        <w:keepLines/>
        <w:jc w:val="both"/>
        <w:rPr>
          <w:rFonts w:ascii="Arial Narrow" w:hAnsi="Arial Narrow"/>
          <w:b/>
          <w:sz w:val="24"/>
          <w:lang w:val="ru-RU"/>
        </w:rPr>
      </w:pPr>
      <w:r w:rsidRPr="00543F87">
        <w:rPr>
          <w:rFonts w:ascii="Arial Narrow" w:hAnsi="Arial Narrow"/>
          <w:noProof/>
          <w:sz w:val="24"/>
          <w:lang w:val="ru-RU"/>
        </w:rPr>
        <mc:AlternateContent>
          <mc:Choice Requires="wps">
            <w:drawing>
              <wp:anchor distT="0" distB="0" distL="114300" distR="114300" simplePos="0" relativeHeight="252224512" behindDoc="0" locked="0" layoutInCell="1" allowOverlap="1" wp14:anchorId="6A926578" wp14:editId="5ADAE963">
                <wp:simplePos x="0" y="0"/>
                <wp:positionH relativeFrom="column">
                  <wp:posOffset>3213569</wp:posOffset>
                </wp:positionH>
                <wp:positionV relativeFrom="paragraph">
                  <wp:posOffset>86995</wp:posOffset>
                </wp:positionV>
                <wp:extent cx="0" cy="163388"/>
                <wp:effectExtent l="76200" t="0" r="57150" b="65405"/>
                <wp:wrapNone/>
                <wp:docPr id="20"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33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B450BC" id="Line 504" o:spid="_x0000_s1026" style="position:absolute;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05pt,6.85pt" to="253.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">
                <v:stroke endarrow="block"/>
              </v:line>
            </w:pict>
          </mc:Fallback>
        </mc:AlternateContent>
      </w:r>
    </w:p>
    <w:p w14:paraId="285DD5FB" w14:textId="77777777" w:rsidR="00543F87" w:rsidRPr="00543F87" w:rsidRDefault="00543F87" w:rsidP="006169DB">
      <w:pPr>
        <w:keepNext/>
        <w:keepLines/>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191744" behindDoc="0" locked="0" layoutInCell="1" allowOverlap="1" wp14:anchorId="27B00822" wp14:editId="2734C729">
                <wp:simplePos x="0" y="0"/>
                <wp:positionH relativeFrom="column">
                  <wp:posOffset>1524076</wp:posOffset>
                </wp:positionH>
                <wp:positionV relativeFrom="paragraph">
                  <wp:posOffset>93218</wp:posOffset>
                </wp:positionV>
                <wp:extent cx="4534510" cy="685800"/>
                <wp:effectExtent l="0" t="0" r="19050" b="19050"/>
                <wp:wrapNone/>
                <wp:docPr id="497"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34510" cy="685800"/>
                        </a:xfrm>
                        <a:prstGeom prst="rect">
                          <a:avLst/>
                        </a:prstGeom>
                        <a:solidFill>
                          <a:srgbClr val="FFFFFF"/>
                        </a:solidFill>
                        <a:ln w="15875">
                          <a:solidFill>
                            <a:srgbClr val="000000"/>
                          </a:solidFill>
                          <a:miter lim="800000"/>
                          <a:headEnd/>
                          <a:tailEnd/>
                        </a:ln>
                      </wps:spPr>
                      <wps:txbx>
                        <w:txbxContent>
                          <w:p w14:paraId="315BE27C" w14:textId="77777777" w:rsidR="006126EF" w:rsidRDefault="006126EF" w:rsidP="00543F87">
                            <w:pPr>
                              <w:jc w:val="center"/>
                            </w:pPr>
                          </w:p>
                          <w:p w14:paraId="2D0C84B1" w14:textId="77777777" w:rsidR="006126EF" w:rsidRPr="00AD69EE" w:rsidRDefault="006126EF" w:rsidP="00543F87">
                            <w:pPr>
                              <w:jc w:val="center"/>
                              <w:rPr>
                                <w:rFonts w:ascii="Arial Narrow" w:hAnsi="Arial Narrow"/>
                              </w:rPr>
                            </w:pPr>
                            <w:r w:rsidRPr="00AD69EE">
                              <w:rPr>
                                <w:rFonts w:ascii="Arial Narrow" w:hAnsi="Arial Narrow"/>
                                <w:lang w:val="ru-RU"/>
                              </w:rPr>
                              <w:t>П</w:t>
                            </w:r>
                            <w:r w:rsidRPr="00AD69EE">
                              <w:rPr>
                                <w:rFonts w:ascii="Arial Narrow" w:hAnsi="Arial Narrow"/>
                              </w:rPr>
                              <w:t>АО «ДЭК» -</w:t>
                            </w:r>
                            <w:r w:rsidRPr="00875437">
                              <w:rPr>
                                <w:rFonts w:ascii="Arial Narrow" w:hAnsi="Arial Narrow"/>
                                <w:lang w:val="ru-RU"/>
                              </w:rPr>
                              <w:t xml:space="preserve"> Единый закупщик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00822" id="Rectangle 497" o:spid="_x0000_s1031" style="position:absolute;left:0;text-align:left;margin-left:120pt;margin-top:7.35pt;width:357.05pt;height:54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" strokeweight="1.25pt">
                <v:textbox>
                  <w:txbxContent>
                    <w:p w14:paraId="315BE27C" w14:textId="77777777" w:rsidR="006126EF" w:rsidRDefault="006126EF" w:rsidP="00543F87">
                      <w:pPr>
                        <w:jc w:val="center"/>
                      </w:pPr>
                    </w:p>
                    <w:p w14:paraId="2D0C84B1" w14:textId="77777777" w:rsidR="006126EF" w:rsidRPr="00AD69EE" w:rsidRDefault="006126EF" w:rsidP="00543F87">
                      <w:pPr>
                        <w:jc w:val="center"/>
                        <w:rPr>
                          <w:rFonts w:ascii="Arial Narrow" w:hAnsi="Arial Narrow"/>
                        </w:rPr>
                      </w:pPr>
                      <w:r w:rsidRPr="00AD69EE">
                        <w:rPr>
                          <w:rFonts w:ascii="Arial Narrow" w:hAnsi="Arial Narrow"/>
                          <w:lang w:val="ru-RU"/>
                        </w:rPr>
                        <w:t>П</w:t>
                      </w:r>
                      <w:r w:rsidRPr="00AD69EE">
                        <w:rPr>
                          <w:rFonts w:ascii="Arial Narrow" w:hAnsi="Arial Narrow"/>
                        </w:rPr>
                        <w:t>АО «ДЭК» -</w:t>
                      </w:r>
                      <w:r w:rsidRPr="00875437">
                        <w:rPr>
                          <w:rFonts w:ascii="Arial Narrow" w:hAnsi="Arial Narrow"/>
                          <w:lang w:val="ru-RU"/>
                        </w:rPr>
                        <w:t xml:space="preserve"> Единый закупщик</w:t>
                      </w:r>
                    </w:p>
                  </w:txbxContent>
                </v:textbox>
              </v:rect>
            </w:pict>
          </mc:Fallback>
        </mc:AlternateContent>
      </w:r>
    </w:p>
    <w:p w14:paraId="32E6D0D5"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5BE63C44"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2AA2E215"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45C81040" w14:textId="77777777" w:rsidR="00543F87" w:rsidRPr="00543F87" w:rsidRDefault="00543F87" w:rsidP="006169DB">
      <w:pPr>
        <w:keepNext/>
        <w:keepLines/>
        <w:pBdr>
          <w:bottom w:val="single" w:sz="12" w:space="0" w:color="auto"/>
        </w:pBdr>
        <w:jc w:val="both"/>
        <w:rPr>
          <w:rFonts w:ascii="Arial Narrow" w:hAnsi="Arial Narrow"/>
          <w:b/>
          <w:sz w:val="24"/>
          <w:lang w:val="ru-RU"/>
        </w:rPr>
      </w:pPr>
      <w:r w:rsidRPr="00543F87">
        <w:rPr>
          <w:rFonts w:ascii="Arial Narrow" w:hAnsi="Arial Narrow"/>
          <w:noProof/>
          <w:sz w:val="24"/>
          <w:lang w:val="ru-RU"/>
        </w:rPr>
        <mc:AlternateContent>
          <mc:Choice Requires="wps">
            <w:drawing>
              <wp:anchor distT="0" distB="0" distL="114300" distR="114300" simplePos="0" relativeHeight="252204032" behindDoc="0" locked="0" layoutInCell="1" allowOverlap="1" wp14:anchorId="2EC93C53" wp14:editId="791BFA1D">
                <wp:simplePos x="0" y="0"/>
                <wp:positionH relativeFrom="column">
                  <wp:posOffset>4469875</wp:posOffset>
                </wp:positionH>
                <wp:positionV relativeFrom="paragraph">
                  <wp:posOffset>70153</wp:posOffset>
                </wp:positionV>
                <wp:extent cx="7952" cy="326997"/>
                <wp:effectExtent l="76200" t="0" r="68580" b="54610"/>
                <wp:wrapNone/>
                <wp:docPr id="491" name="Line 5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52" cy="3269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6078DC" id="Line 509" o:spid="_x0000_s1026" style="position:absolute;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95pt,5.5pt" to="352.6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5056" behindDoc="0" locked="0" layoutInCell="1" allowOverlap="1" wp14:anchorId="4157330E" wp14:editId="494E7820">
                <wp:simplePos x="0" y="0"/>
                <wp:positionH relativeFrom="column">
                  <wp:posOffset>3071854</wp:posOffset>
                </wp:positionH>
                <wp:positionV relativeFrom="paragraph">
                  <wp:posOffset>79679</wp:posOffset>
                </wp:positionV>
                <wp:extent cx="0" cy="342900"/>
                <wp:effectExtent l="76200" t="0" r="76200" b="57150"/>
                <wp:wrapNone/>
                <wp:docPr id="490"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759B61" id="Line 510" o:spid="_x0000_s1026" style="position:absolute;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6.25pt" to="241.9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0960" behindDoc="0" locked="0" layoutInCell="1" allowOverlap="1" wp14:anchorId="62634DDF" wp14:editId="16AF5395">
                <wp:simplePos x="0" y="0"/>
                <wp:positionH relativeFrom="column">
                  <wp:posOffset>3689350</wp:posOffset>
                </wp:positionH>
                <wp:positionV relativeFrom="paragraph">
                  <wp:posOffset>78105</wp:posOffset>
                </wp:positionV>
                <wp:extent cx="0" cy="1336040"/>
                <wp:effectExtent l="76200" t="0" r="57150" b="54610"/>
                <wp:wrapNone/>
                <wp:docPr id="495" name="Lin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60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ACF3FE" id="Line 506" o:spid="_x0000_s1026" style="position:absolute;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5pt,6.15pt" to="290.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szvLAIAAE4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14272" behindDoc="0" locked="0" layoutInCell="1" allowOverlap="1" wp14:anchorId="5F26405C" wp14:editId="59800354">
                <wp:simplePos x="0" y="0"/>
                <wp:positionH relativeFrom="column">
                  <wp:posOffset>2044700</wp:posOffset>
                </wp:positionH>
                <wp:positionV relativeFrom="paragraph">
                  <wp:posOffset>70485</wp:posOffset>
                </wp:positionV>
                <wp:extent cx="0" cy="342900"/>
                <wp:effectExtent l="76200" t="0" r="76200" b="57150"/>
                <wp:wrapNone/>
                <wp:docPr id="7"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B63045" id="Line 510" o:spid="_x0000_s1026" style="position:absolute;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5.55pt" to="161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12224" behindDoc="0" locked="0" layoutInCell="1" allowOverlap="1" wp14:anchorId="1F0C9BAA" wp14:editId="41BC7CAF">
                <wp:simplePos x="0" y="0"/>
                <wp:positionH relativeFrom="column">
                  <wp:posOffset>945515</wp:posOffset>
                </wp:positionH>
                <wp:positionV relativeFrom="paragraph">
                  <wp:posOffset>65405</wp:posOffset>
                </wp:positionV>
                <wp:extent cx="577850" cy="318770"/>
                <wp:effectExtent l="38100" t="0" r="31750" b="62230"/>
                <wp:wrapNone/>
                <wp:docPr id="38"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7850" cy="3187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CA6411" id="Line 511" o:spid="_x0000_s1026" style="position:absolute;flip:x;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45pt,5.15pt" to="119.9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7104" behindDoc="0" locked="0" layoutInCell="1" allowOverlap="1" wp14:anchorId="77081AB1" wp14:editId="0CF4DF55">
                <wp:simplePos x="0" y="0"/>
                <wp:positionH relativeFrom="column">
                  <wp:posOffset>5358765</wp:posOffset>
                </wp:positionH>
                <wp:positionV relativeFrom="paragraph">
                  <wp:posOffset>62230</wp:posOffset>
                </wp:positionV>
                <wp:extent cx="0" cy="323850"/>
                <wp:effectExtent l="76200" t="0" r="76200" b="57150"/>
                <wp:wrapNone/>
                <wp:docPr id="496" name="Line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A1354E" id="Line 513" o:spid="_x0000_s1026" style="position:absolute;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95pt,4.9pt" to="421.9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96TKwIAAE0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">
                <v:stroke endarrow="block"/>
              </v:line>
            </w:pict>
          </mc:Fallback>
        </mc:AlternateContent>
      </w:r>
    </w:p>
    <w:p w14:paraId="2724522D"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3771438B" w14:textId="77777777" w:rsidR="00543F87" w:rsidRPr="00543F87" w:rsidRDefault="00543F87" w:rsidP="006169DB">
      <w:pPr>
        <w:keepNext/>
        <w:keepLines/>
        <w:pBdr>
          <w:bottom w:val="single" w:sz="12" w:space="0" w:color="auto"/>
        </w:pBdr>
        <w:jc w:val="both"/>
        <w:rPr>
          <w:rFonts w:ascii="Arial Narrow" w:hAnsi="Arial Narrow"/>
          <w:b/>
          <w:sz w:val="24"/>
          <w:lang w:val="ru-RU"/>
        </w:rPr>
      </w:pPr>
      <w:r w:rsidRPr="00543F87">
        <w:rPr>
          <w:rFonts w:ascii="Arial Narrow" w:hAnsi="Arial Narrow"/>
          <w:b/>
          <w:noProof/>
          <w:sz w:val="24"/>
          <w:lang w:val="ru-RU"/>
        </w:rPr>
        <mc:AlternateContent>
          <mc:Choice Requires="wps">
            <w:drawing>
              <wp:anchor distT="0" distB="0" distL="114300" distR="114300" simplePos="0" relativeHeight="252193792" behindDoc="0" locked="0" layoutInCell="1" allowOverlap="1" wp14:anchorId="29286A11" wp14:editId="0E79CBC5">
                <wp:simplePos x="0" y="0"/>
                <wp:positionH relativeFrom="column">
                  <wp:posOffset>2482215</wp:posOffset>
                </wp:positionH>
                <wp:positionV relativeFrom="paragraph">
                  <wp:posOffset>59055</wp:posOffset>
                </wp:positionV>
                <wp:extent cx="1161415" cy="746125"/>
                <wp:effectExtent l="0" t="0" r="19685" b="15875"/>
                <wp:wrapNone/>
                <wp:docPr id="485" name="Rectangl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1415" cy="746125"/>
                        </a:xfrm>
                        <a:prstGeom prst="rect">
                          <a:avLst/>
                        </a:prstGeom>
                        <a:solidFill>
                          <a:srgbClr val="FFFFFF"/>
                        </a:solidFill>
                        <a:ln w="15875">
                          <a:solidFill>
                            <a:srgbClr val="000000"/>
                          </a:solidFill>
                          <a:miter lim="800000"/>
                          <a:headEnd/>
                          <a:tailEnd/>
                        </a:ln>
                      </wps:spPr>
                      <wps:txbx>
                        <w:txbxContent>
                          <w:p w14:paraId="544B4561" w14:textId="68887D69" w:rsidR="006126EF" w:rsidRPr="004B7774" w:rsidRDefault="006126EF" w:rsidP="00FB3FE8">
                            <w:pPr>
                              <w:ind w:left="-142" w:right="-108"/>
                              <w:jc w:val="center"/>
                              <w:rPr>
                                <w:rFonts w:ascii="Arial Narrow" w:hAnsi="Arial Narrow"/>
                                <w:szCs w:val="22"/>
                                <w:lang w:val="ru-RU"/>
                              </w:rPr>
                            </w:pPr>
                            <w:r w:rsidRPr="004B7774">
                              <w:rPr>
                                <w:rFonts w:ascii="Arial Narrow" w:hAnsi="Arial Narrow"/>
                                <w:szCs w:val="22"/>
                                <w:lang w:val="ru-RU"/>
                              </w:rPr>
                              <w:t>ПАО «ФСК ЕЭС» покупка потерь электроэнергии)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86A11" id="Rectangle 499" o:spid="_x0000_s1032" style="position:absolute;left:0;text-align:left;margin-left:195.45pt;margin-top:4.65pt;width:91.45pt;height:58.7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" strokeweight="1.25pt">
                <v:textbox>
                  <w:txbxContent>
                    <w:p w14:paraId="544B4561" w14:textId="68887D69" w:rsidR="006126EF" w:rsidRPr="004B7774" w:rsidRDefault="006126EF" w:rsidP="00FB3FE8">
                      <w:pPr>
                        <w:ind w:left="-142" w:right="-108"/>
                        <w:jc w:val="center"/>
                        <w:rPr>
                          <w:rFonts w:ascii="Arial Narrow" w:hAnsi="Arial Narrow"/>
                          <w:szCs w:val="22"/>
                          <w:lang w:val="ru-RU"/>
                        </w:rPr>
                      </w:pPr>
                      <w:r w:rsidRPr="004B7774">
                        <w:rPr>
                          <w:rFonts w:ascii="Arial Narrow" w:hAnsi="Arial Narrow"/>
                          <w:szCs w:val="22"/>
                          <w:lang w:val="ru-RU"/>
                        </w:rPr>
                        <w:t>ПАО «ФСК ЕЭС» покупка потерь электроэнергии)</w:t>
                      </w:r>
                    </w:p>
                  </w:txbxContent>
                </v:textbox>
              </v:rect>
            </w:pict>
          </mc:Fallback>
        </mc:AlternateContent>
      </w:r>
      <w:r w:rsidRPr="00543F87">
        <w:rPr>
          <w:rFonts w:ascii="Arial Narrow" w:hAnsi="Arial Narrow"/>
          <w:b/>
          <w:noProof/>
          <w:sz w:val="24"/>
          <w:lang w:val="ru-RU"/>
        </w:rPr>
        <mc:AlternateContent>
          <mc:Choice Requires="wps">
            <w:drawing>
              <wp:anchor distT="0" distB="0" distL="114300" distR="114300" simplePos="0" relativeHeight="252192768" behindDoc="0" locked="0" layoutInCell="1" allowOverlap="1" wp14:anchorId="718B03E1" wp14:editId="7D20BB3B">
                <wp:simplePos x="0" y="0"/>
                <wp:positionH relativeFrom="column">
                  <wp:posOffset>1274115</wp:posOffset>
                </wp:positionH>
                <wp:positionV relativeFrom="paragraph">
                  <wp:posOffset>58420</wp:posOffset>
                </wp:positionV>
                <wp:extent cx="1104900" cy="746125"/>
                <wp:effectExtent l="0" t="0" r="19050" b="15875"/>
                <wp:wrapNone/>
                <wp:docPr id="484"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746125"/>
                        </a:xfrm>
                        <a:prstGeom prst="rect">
                          <a:avLst/>
                        </a:prstGeom>
                        <a:solidFill>
                          <a:srgbClr val="FFFFFF"/>
                        </a:solidFill>
                        <a:ln w="15875">
                          <a:solidFill>
                            <a:srgbClr val="000000"/>
                          </a:solidFill>
                          <a:miter lim="800000"/>
                          <a:headEnd/>
                          <a:tailEnd/>
                        </a:ln>
                      </wps:spPr>
                      <wps:txbx>
                        <w:txbxContent>
                          <w:p w14:paraId="2443FD86"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ПАО </w:t>
                            </w:r>
                          </w:p>
                          <w:p w14:paraId="66B1743A" w14:textId="005F5F8D"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«Интер РАО»</w:t>
                            </w:r>
                          </w:p>
                          <w:p w14:paraId="40C4B4AE"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(в целях экспорта)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8B03E1" id="Rectangle 498" o:spid="_x0000_s1033" style="position:absolute;left:0;text-align:left;margin-left:100.3pt;margin-top:4.6pt;width:87pt;height:58.7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" strokeweight="1.25pt">
                <v:textbox>
                  <w:txbxContent>
                    <w:p w14:paraId="2443FD86"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ПАО </w:t>
                      </w:r>
                    </w:p>
                    <w:p w14:paraId="66B1743A" w14:textId="005F5F8D"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«Интер РАО»</w:t>
                      </w:r>
                    </w:p>
                    <w:p w14:paraId="40C4B4AE"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(в целях экспорта)</w:t>
                      </w:r>
                    </w:p>
                  </w:txbxContent>
                </v:textbox>
              </v:rect>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6080" behindDoc="0" locked="0" layoutInCell="1" allowOverlap="1" wp14:anchorId="6BBBC73C" wp14:editId="1DD72BEE">
                <wp:simplePos x="0" y="0"/>
                <wp:positionH relativeFrom="column">
                  <wp:posOffset>3733165</wp:posOffset>
                </wp:positionH>
                <wp:positionV relativeFrom="paragraph">
                  <wp:posOffset>36195</wp:posOffset>
                </wp:positionV>
                <wp:extent cx="1245235" cy="761365"/>
                <wp:effectExtent l="0" t="0" r="12065" b="19685"/>
                <wp:wrapNone/>
                <wp:docPr id="487"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5" cy="761365"/>
                        </a:xfrm>
                        <a:prstGeom prst="rect">
                          <a:avLst/>
                        </a:prstGeom>
                        <a:solidFill>
                          <a:srgbClr val="FFFFFF"/>
                        </a:solidFill>
                        <a:ln w="15875">
                          <a:solidFill>
                            <a:srgbClr val="000000"/>
                          </a:solidFill>
                          <a:miter lim="800000"/>
                          <a:headEnd/>
                          <a:tailEnd/>
                        </a:ln>
                      </wps:spPr>
                      <wps:txbx>
                        <w:txbxContent>
                          <w:p w14:paraId="476EBDD8" w14:textId="77777777" w:rsidR="006126EF" w:rsidRPr="00FB3FE8" w:rsidRDefault="006126EF" w:rsidP="00543F87">
                            <w:pPr>
                              <w:jc w:val="center"/>
                              <w:rPr>
                                <w:rFonts w:ascii="Arial Narrow" w:hAnsi="Arial Narrow"/>
                                <w:sz w:val="20"/>
                                <w:lang w:val="ru-RU"/>
                              </w:rPr>
                            </w:pPr>
                          </w:p>
                          <w:p w14:paraId="5554485B" w14:textId="76EB998D" w:rsidR="006126EF" w:rsidRPr="004B7774" w:rsidRDefault="006126EF" w:rsidP="00543F87">
                            <w:pPr>
                              <w:jc w:val="center"/>
                              <w:rPr>
                                <w:rFonts w:ascii="Arial Narrow" w:hAnsi="Arial Narrow"/>
                                <w:szCs w:val="22"/>
                                <w:lang w:val="ru-RU"/>
                              </w:rPr>
                            </w:pPr>
                            <w:r w:rsidRPr="004B7774">
                              <w:rPr>
                                <w:rFonts w:ascii="Arial Narrow" w:hAnsi="Arial Narrow"/>
                                <w:szCs w:val="22"/>
                                <w:lang w:val="ru-RU"/>
                              </w:rPr>
                              <w:t xml:space="preserve">Крупные потребители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BBC73C" id="Rectangle 512" o:spid="_x0000_s1034" style="position:absolute;left:0;text-align:left;margin-left:293.95pt;margin-top:2.85pt;width:98.05pt;height:59.9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" strokeweight="1.25pt">
                <v:textbox>
                  <w:txbxContent>
                    <w:p w14:paraId="476EBDD8" w14:textId="77777777" w:rsidR="006126EF" w:rsidRPr="00FB3FE8" w:rsidRDefault="006126EF" w:rsidP="00543F87">
                      <w:pPr>
                        <w:jc w:val="center"/>
                        <w:rPr>
                          <w:rFonts w:ascii="Arial Narrow" w:hAnsi="Arial Narrow"/>
                          <w:sz w:val="20"/>
                          <w:lang w:val="ru-RU"/>
                        </w:rPr>
                      </w:pPr>
                    </w:p>
                    <w:p w14:paraId="5554485B" w14:textId="76EB998D" w:rsidR="006126EF" w:rsidRPr="004B7774" w:rsidRDefault="006126EF" w:rsidP="00543F87">
                      <w:pPr>
                        <w:jc w:val="center"/>
                        <w:rPr>
                          <w:rFonts w:ascii="Arial Narrow" w:hAnsi="Arial Narrow"/>
                          <w:szCs w:val="22"/>
                          <w:lang w:val="ru-RU"/>
                        </w:rPr>
                      </w:pPr>
                      <w:r w:rsidRPr="004B7774">
                        <w:rPr>
                          <w:rFonts w:ascii="Arial Narrow" w:hAnsi="Arial Narrow"/>
                          <w:szCs w:val="22"/>
                          <w:lang w:val="ru-RU"/>
                        </w:rPr>
                        <w:t xml:space="preserve">Крупные потребители  </w:t>
                      </w:r>
                    </w:p>
                  </w:txbxContent>
                </v:textbox>
              </v:rect>
            </w:pict>
          </mc:Fallback>
        </mc:AlternateContent>
      </w:r>
      <w:r w:rsidRPr="00543F87">
        <w:rPr>
          <w:rFonts w:ascii="Arial Narrow" w:hAnsi="Arial Narrow"/>
          <w:noProof/>
          <w:sz w:val="24"/>
          <w:lang w:val="ru-RU"/>
        </w:rPr>
        <mc:AlternateContent>
          <mc:Choice Requires="wps">
            <w:drawing>
              <wp:anchor distT="0" distB="0" distL="114300" distR="114300" simplePos="0" relativeHeight="252201984" behindDoc="0" locked="0" layoutInCell="1" allowOverlap="1" wp14:anchorId="62BD08EC" wp14:editId="090C402C">
                <wp:simplePos x="0" y="0"/>
                <wp:positionH relativeFrom="column">
                  <wp:posOffset>5766435</wp:posOffset>
                </wp:positionH>
                <wp:positionV relativeFrom="paragraph">
                  <wp:posOffset>65405</wp:posOffset>
                </wp:positionV>
                <wp:extent cx="0" cy="992505"/>
                <wp:effectExtent l="76200" t="0" r="95250" b="55245"/>
                <wp:wrapNone/>
                <wp:docPr id="488" name="Line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25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840975" id="Line 507" o:spid="_x0000_s1026" style="position:absolute;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4.05pt,5.15pt" to="454.05pt,8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">
                <v:stroke endarrow="block"/>
              </v:line>
            </w:pict>
          </mc:Fallback>
        </mc:AlternateContent>
      </w:r>
      <w:r w:rsidRPr="00543F87">
        <w:rPr>
          <w:rFonts w:ascii="Arial Narrow" w:hAnsi="Arial Narrow"/>
          <w:b/>
          <w:noProof/>
          <w:sz w:val="24"/>
          <w:lang w:val="ru-RU"/>
        </w:rPr>
        <mc:AlternateContent>
          <mc:Choice Requires="wps">
            <w:drawing>
              <wp:anchor distT="0" distB="0" distL="114300" distR="114300" simplePos="0" relativeHeight="252203008" behindDoc="0" locked="0" layoutInCell="1" allowOverlap="1" wp14:anchorId="360683D2" wp14:editId="32FBCCBB">
                <wp:simplePos x="0" y="0"/>
                <wp:positionH relativeFrom="column">
                  <wp:posOffset>5040376</wp:posOffset>
                </wp:positionH>
                <wp:positionV relativeFrom="paragraph">
                  <wp:posOffset>33655</wp:posOffset>
                </wp:positionV>
                <wp:extent cx="1016635" cy="739140"/>
                <wp:effectExtent l="0" t="0" r="12065" b="22860"/>
                <wp:wrapNone/>
                <wp:docPr id="486"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5" cy="739140"/>
                        </a:xfrm>
                        <a:prstGeom prst="rect">
                          <a:avLst/>
                        </a:prstGeom>
                        <a:solidFill>
                          <a:srgbClr val="FFFFFF"/>
                        </a:solidFill>
                        <a:ln w="15875">
                          <a:solidFill>
                            <a:srgbClr val="000000"/>
                          </a:solidFill>
                          <a:miter lim="800000"/>
                          <a:headEnd/>
                          <a:tailEnd/>
                        </a:ln>
                      </wps:spPr>
                      <wps:txbx>
                        <w:txbxContent>
                          <w:p w14:paraId="56A9CDC3" w14:textId="77777777" w:rsidR="006126EF" w:rsidRPr="004B7774" w:rsidRDefault="006126EF" w:rsidP="00543F87">
                            <w:pPr>
                              <w:spacing w:before="120"/>
                              <w:ind w:left="-142" w:right="-128"/>
                              <w:jc w:val="center"/>
                              <w:rPr>
                                <w:rFonts w:ascii="Arial Narrow" w:hAnsi="Arial Narrow"/>
                                <w:szCs w:val="22"/>
                              </w:rPr>
                            </w:pPr>
                            <w:r w:rsidRPr="004B7774">
                              <w:rPr>
                                <w:rFonts w:ascii="Arial Narrow" w:hAnsi="Arial Narrow"/>
                                <w:szCs w:val="22"/>
                                <w:lang w:val="ru-RU"/>
                              </w:rPr>
                              <w:t>П</w:t>
                            </w:r>
                            <w:r w:rsidRPr="004B7774">
                              <w:rPr>
                                <w:rFonts w:ascii="Arial Narrow" w:hAnsi="Arial Narrow"/>
                                <w:szCs w:val="22"/>
                              </w:rPr>
                              <w:t xml:space="preserve">АО </w:t>
                            </w:r>
                            <w:r w:rsidRPr="004B7774">
                              <w:rPr>
                                <w:rFonts w:ascii="Arial Narrow" w:hAnsi="Arial Narrow"/>
                                <w:szCs w:val="22"/>
                                <w:lang w:val="ru-RU"/>
                              </w:rPr>
                              <w:t>«Якутскэнерго</w:t>
                            </w:r>
                            <w:r w:rsidRPr="004B7774">
                              <w:rPr>
                                <w:rFonts w:ascii="Arial Narrow" w:hAnsi="Arial Narrow"/>
                                <w:szCs w:val="2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0683D2" id="Rectangle 508" o:spid="_x0000_s1035" style="position:absolute;left:0;text-align:left;margin-left:396.9pt;margin-top:2.65pt;width:80.05pt;height:58.2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" strokeweight="1.25pt">
                <v:textbox>
                  <w:txbxContent>
                    <w:p w14:paraId="56A9CDC3" w14:textId="77777777" w:rsidR="006126EF" w:rsidRPr="004B7774" w:rsidRDefault="006126EF" w:rsidP="00543F87">
                      <w:pPr>
                        <w:spacing w:before="120"/>
                        <w:ind w:left="-142" w:right="-128"/>
                        <w:jc w:val="center"/>
                        <w:rPr>
                          <w:rFonts w:ascii="Arial Narrow" w:hAnsi="Arial Narrow"/>
                          <w:szCs w:val="22"/>
                        </w:rPr>
                      </w:pPr>
                      <w:r w:rsidRPr="004B7774">
                        <w:rPr>
                          <w:rFonts w:ascii="Arial Narrow" w:hAnsi="Arial Narrow"/>
                          <w:szCs w:val="22"/>
                          <w:lang w:val="ru-RU"/>
                        </w:rPr>
                        <w:t>П</w:t>
                      </w:r>
                      <w:r w:rsidRPr="004B7774">
                        <w:rPr>
                          <w:rFonts w:ascii="Arial Narrow" w:hAnsi="Arial Narrow"/>
                          <w:szCs w:val="22"/>
                        </w:rPr>
                        <w:t xml:space="preserve">АО </w:t>
                      </w:r>
                      <w:r w:rsidRPr="004B7774">
                        <w:rPr>
                          <w:rFonts w:ascii="Arial Narrow" w:hAnsi="Arial Narrow"/>
                          <w:szCs w:val="22"/>
                          <w:lang w:val="ru-RU"/>
                        </w:rPr>
                        <w:t>«Якутскэнерго</w:t>
                      </w:r>
                      <w:r w:rsidRPr="004B7774">
                        <w:rPr>
                          <w:rFonts w:ascii="Arial Narrow" w:hAnsi="Arial Narrow"/>
                          <w:szCs w:val="22"/>
                        </w:rPr>
                        <w:t>»</w:t>
                      </w:r>
                    </w:p>
                  </w:txbxContent>
                </v:textbox>
              </v:rect>
            </w:pict>
          </mc:Fallback>
        </mc:AlternateContent>
      </w:r>
      <w:r w:rsidRPr="00543F87">
        <w:rPr>
          <w:rFonts w:ascii="Arial Narrow" w:hAnsi="Arial Narrow"/>
          <w:b/>
          <w:noProof/>
          <w:sz w:val="24"/>
          <w:lang w:val="ru-RU"/>
        </w:rPr>
        <mc:AlternateContent>
          <mc:Choice Requires="wps">
            <w:drawing>
              <wp:anchor distT="0" distB="0" distL="114300" distR="114300" simplePos="0" relativeHeight="252210176" behindDoc="0" locked="0" layoutInCell="1" allowOverlap="1" wp14:anchorId="00E9F9AE" wp14:editId="2B1C3039">
                <wp:simplePos x="0" y="0"/>
                <wp:positionH relativeFrom="column">
                  <wp:posOffset>83185</wp:posOffset>
                </wp:positionH>
                <wp:positionV relativeFrom="paragraph">
                  <wp:posOffset>59055</wp:posOffset>
                </wp:positionV>
                <wp:extent cx="1104900" cy="738505"/>
                <wp:effectExtent l="0" t="0" r="19050" b="23495"/>
                <wp:wrapNone/>
                <wp:docPr id="3"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738505"/>
                        </a:xfrm>
                        <a:prstGeom prst="rect">
                          <a:avLst/>
                        </a:prstGeom>
                        <a:solidFill>
                          <a:srgbClr val="FFFFFF"/>
                        </a:solidFill>
                        <a:ln w="15875">
                          <a:solidFill>
                            <a:srgbClr val="000000"/>
                          </a:solidFill>
                          <a:miter lim="800000"/>
                          <a:headEnd/>
                          <a:tailEnd/>
                        </a:ln>
                      </wps:spPr>
                      <wps:txbx>
                        <w:txbxContent>
                          <w:p w14:paraId="4B47A155"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Сбытовые компании                     (в собственных интересах)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9F9AE" id="_x0000_s1036" style="position:absolute;left:0;text-align:left;margin-left:6.55pt;margin-top:4.65pt;width:87pt;height:58.1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" strokeweight="1.25pt">
                <v:textbox>
                  <w:txbxContent>
                    <w:p w14:paraId="4B47A155" w14:textId="77777777" w:rsidR="006126EF" w:rsidRPr="00596531" w:rsidRDefault="006126EF" w:rsidP="00543F87">
                      <w:pPr>
                        <w:jc w:val="center"/>
                        <w:rPr>
                          <w:rFonts w:ascii="Arial Narrow" w:hAnsi="Arial Narrow"/>
                          <w:szCs w:val="22"/>
                          <w:lang w:val="ru-RU"/>
                        </w:rPr>
                      </w:pPr>
                      <w:r w:rsidRPr="00596531">
                        <w:rPr>
                          <w:rFonts w:ascii="Arial Narrow" w:hAnsi="Arial Narrow"/>
                          <w:szCs w:val="22"/>
                          <w:lang w:val="ru-RU"/>
                        </w:rPr>
                        <w:t xml:space="preserve">Сбытовые компании                  </w:t>
                      </w:r>
                      <w:proofErr w:type="gramStart"/>
                      <w:r w:rsidRPr="00596531">
                        <w:rPr>
                          <w:rFonts w:ascii="Arial Narrow" w:hAnsi="Arial Narrow"/>
                          <w:szCs w:val="22"/>
                          <w:lang w:val="ru-RU"/>
                        </w:rPr>
                        <w:t xml:space="preserve">   (</w:t>
                      </w:r>
                      <w:proofErr w:type="gramEnd"/>
                      <w:r w:rsidRPr="00596531">
                        <w:rPr>
                          <w:rFonts w:ascii="Arial Narrow" w:hAnsi="Arial Narrow"/>
                          <w:szCs w:val="22"/>
                          <w:lang w:val="ru-RU"/>
                        </w:rPr>
                        <w:t>в собственных интересах)</w:t>
                      </w:r>
                    </w:p>
                  </w:txbxContent>
                </v:textbox>
              </v:rect>
            </w:pict>
          </mc:Fallback>
        </mc:AlternateContent>
      </w:r>
    </w:p>
    <w:p w14:paraId="0F38F202"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16A8E748"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68BD839B" w14:textId="77777777" w:rsidR="00543F87" w:rsidRPr="00543F87" w:rsidRDefault="00543F87" w:rsidP="006169DB">
      <w:pPr>
        <w:keepNext/>
        <w:keepLines/>
        <w:pBdr>
          <w:bottom w:val="single" w:sz="12" w:space="0" w:color="auto"/>
        </w:pBdr>
        <w:jc w:val="both"/>
        <w:rPr>
          <w:rFonts w:ascii="Arial Narrow" w:hAnsi="Arial Narrow"/>
          <w:b/>
          <w:sz w:val="24"/>
          <w:lang w:val="ru-RU"/>
        </w:rPr>
      </w:pPr>
    </w:p>
    <w:p w14:paraId="496EB1F7" w14:textId="77777777" w:rsidR="00543F87" w:rsidRPr="00543F87" w:rsidRDefault="00543F87" w:rsidP="006169DB">
      <w:pPr>
        <w:keepNext/>
        <w:keepLines/>
        <w:pBdr>
          <w:bottom w:val="single" w:sz="12" w:space="0" w:color="auto"/>
        </w:pBdr>
        <w:jc w:val="both"/>
        <w:rPr>
          <w:rFonts w:ascii="Arial Narrow" w:hAnsi="Arial Narrow"/>
          <w:b/>
          <w:sz w:val="24"/>
          <w:lang w:val="ru-RU"/>
        </w:rPr>
      </w:pPr>
      <w:r w:rsidRPr="00543F87">
        <w:rPr>
          <w:rFonts w:ascii="Arial Narrow" w:hAnsi="Arial Narrow"/>
          <w:b/>
          <w:noProof/>
          <w:sz w:val="24"/>
          <w:lang w:val="ru-RU"/>
        </w:rPr>
        <mc:AlternateContent>
          <mc:Choice Requires="wps">
            <w:drawing>
              <wp:anchor distT="0" distB="0" distL="114300" distR="114300" simplePos="0" relativeHeight="252213248" behindDoc="0" locked="0" layoutInCell="1" allowOverlap="1" wp14:anchorId="7372D465" wp14:editId="174B1C4B">
                <wp:simplePos x="0" y="0"/>
                <wp:positionH relativeFrom="column">
                  <wp:posOffset>1085164</wp:posOffset>
                </wp:positionH>
                <wp:positionV relativeFrom="paragraph">
                  <wp:posOffset>104191</wp:posOffset>
                </wp:positionV>
                <wp:extent cx="1835963" cy="555955"/>
                <wp:effectExtent l="0" t="0" r="69215" b="73025"/>
                <wp:wrapNone/>
                <wp:docPr id="6"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963" cy="5559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F1A6CF" id="Line 511" o:spid="_x0000_s1026" style="position:absolute;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5pt,8.2pt" to="230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">
                <v:stroke endarrow="block"/>
              </v:line>
            </w:pict>
          </mc:Fallback>
        </mc:AlternateContent>
      </w:r>
    </w:p>
    <w:p w14:paraId="36AE36B5" w14:textId="77777777" w:rsidR="00543F87" w:rsidRPr="00543F87" w:rsidRDefault="00543F87" w:rsidP="006169DB">
      <w:pPr>
        <w:keepNext/>
        <w:keepLines/>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195840" behindDoc="0" locked="0" layoutInCell="1" allowOverlap="1" wp14:anchorId="37893333" wp14:editId="257E1015">
                <wp:simplePos x="0" y="0"/>
                <wp:positionH relativeFrom="column">
                  <wp:posOffset>2922270</wp:posOffset>
                </wp:positionH>
                <wp:positionV relativeFrom="paragraph">
                  <wp:posOffset>168275</wp:posOffset>
                </wp:positionV>
                <wp:extent cx="1485900" cy="1123950"/>
                <wp:effectExtent l="0" t="0" r="19050" b="19050"/>
                <wp:wrapNone/>
                <wp:docPr id="483"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1123950"/>
                        </a:xfrm>
                        <a:prstGeom prst="rect">
                          <a:avLst/>
                        </a:prstGeom>
                        <a:solidFill>
                          <a:srgbClr val="FFFFFF"/>
                        </a:solidFill>
                        <a:ln w="15875">
                          <a:solidFill>
                            <a:srgbClr val="000000"/>
                          </a:solidFill>
                          <a:miter lim="800000"/>
                          <a:headEnd/>
                          <a:tailEnd/>
                        </a:ln>
                      </wps:spPr>
                      <wps:txbx>
                        <w:txbxContent>
                          <w:p w14:paraId="16051E83" w14:textId="3E52D806"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w:t>
                            </w:r>
                            <w:r>
                              <w:rPr>
                                <w:rFonts w:ascii="Arial Narrow" w:hAnsi="Arial Narrow"/>
                                <w:lang w:val="ru-RU"/>
                              </w:rPr>
                              <w:t xml:space="preserve">розничного рынка на территории </w:t>
                            </w:r>
                            <w:r w:rsidRPr="00102AB9">
                              <w:rPr>
                                <w:rFonts w:ascii="Arial Narrow" w:hAnsi="Arial Narrow"/>
                                <w:lang w:val="ru-RU"/>
                              </w:rPr>
                              <w:t xml:space="preserve">Амурской области, ЕАО, Приморского и Хабаровского краев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893333" id="Rectangle 501" o:spid="_x0000_s1037" style="position:absolute;left:0;text-align:left;margin-left:230.1pt;margin-top:13.25pt;width:117pt;height:88.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" strokeweight="1.25pt">
                <v:textbox>
                  <w:txbxContent>
                    <w:p w14:paraId="16051E83" w14:textId="3E52D806"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w:t>
                      </w:r>
                      <w:r>
                        <w:rPr>
                          <w:rFonts w:ascii="Arial Narrow" w:hAnsi="Arial Narrow"/>
                          <w:lang w:val="ru-RU"/>
                        </w:rPr>
                        <w:t xml:space="preserve">розничного рынка на территории </w:t>
                      </w:r>
                      <w:r w:rsidRPr="00102AB9">
                        <w:rPr>
                          <w:rFonts w:ascii="Arial Narrow" w:hAnsi="Arial Narrow"/>
                          <w:lang w:val="ru-RU"/>
                        </w:rPr>
                        <w:t xml:space="preserve">Амурской области, ЕАО, Приморского и Хабаровского краев   </w:t>
                      </w:r>
                    </w:p>
                  </w:txbxContent>
                </v:textbox>
              </v:rect>
            </w:pict>
          </mc:Fallback>
        </mc:AlternateContent>
      </w:r>
      <w:r w:rsidRPr="00543F87">
        <w:rPr>
          <w:rFonts w:ascii="Arial Narrow" w:hAnsi="Arial Narrow"/>
          <w:noProof/>
          <w:sz w:val="24"/>
          <w:lang w:val="ru-RU"/>
        </w:rPr>
        <mc:AlternateContent>
          <mc:Choice Requires="wps">
            <w:drawing>
              <wp:anchor distT="0" distB="0" distL="114300" distR="114300" simplePos="0" relativeHeight="252194816" behindDoc="0" locked="0" layoutInCell="1" allowOverlap="1" wp14:anchorId="703BC653" wp14:editId="4034500B">
                <wp:simplePos x="0" y="0"/>
                <wp:positionH relativeFrom="column">
                  <wp:posOffset>4554220</wp:posOffset>
                </wp:positionH>
                <wp:positionV relativeFrom="paragraph">
                  <wp:posOffset>164465</wp:posOffset>
                </wp:positionV>
                <wp:extent cx="1485900" cy="1123950"/>
                <wp:effectExtent l="0" t="0" r="19050" b="19050"/>
                <wp:wrapNone/>
                <wp:docPr id="482"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1123950"/>
                        </a:xfrm>
                        <a:prstGeom prst="rect">
                          <a:avLst/>
                        </a:prstGeom>
                        <a:solidFill>
                          <a:srgbClr val="FFFFFF"/>
                        </a:solidFill>
                        <a:ln w="15875">
                          <a:solidFill>
                            <a:srgbClr val="000000"/>
                          </a:solidFill>
                          <a:miter lim="800000"/>
                          <a:headEnd/>
                          <a:tailEnd/>
                        </a:ln>
                      </wps:spPr>
                      <wps:txbx>
                        <w:txbxContent>
                          <w:p w14:paraId="5D7038E4" w14:textId="77777777"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розничного рынка на территории Республики Саха (Якутия)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3BC653" id="Rectangle 500" o:spid="_x0000_s1038" style="position:absolute;left:0;text-align:left;margin-left:358.6pt;margin-top:12.95pt;width:117pt;height:88.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" strokeweight="1.25pt">
                <v:textbox>
                  <w:txbxContent>
                    <w:p w14:paraId="5D7038E4" w14:textId="77777777"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розничного рынка на территории Республики Саха (Якутия)    </w:t>
                      </w:r>
                    </w:p>
                  </w:txbxContent>
                </v:textbox>
              </v:rect>
            </w:pict>
          </mc:Fallback>
        </mc:AlternateContent>
      </w:r>
    </w:p>
    <w:p w14:paraId="54759FC2" w14:textId="77777777" w:rsidR="00543F87" w:rsidRPr="00543F87" w:rsidRDefault="00543F87" w:rsidP="006169DB">
      <w:pPr>
        <w:keepNext/>
        <w:keepLines/>
        <w:jc w:val="both"/>
        <w:rPr>
          <w:rFonts w:ascii="Arial Narrow" w:hAnsi="Arial Narrow"/>
          <w:sz w:val="24"/>
          <w:lang w:val="ru-RU"/>
        </w:rPr>
      </w:pPr>
      <w:r w:rsidRPr="00543F87">
        <w:rPr>
          <w:rFonts w:ascii="Arial Narrow" w:hAnsi="Arial Narrow"/>
          <w:b/>
          <w:sz w:val="24"/>
          <w:lang w:val="ru-RU"/>
        </w:rPr>
        <w:t xml:space="preserve"> Розничный рынок</w:t>
      </w:r>
    </w:p>
    <w:p w14:paraId="3F7EC5CB" w14:textId="77777777" w:rsidR="00543F87" w:rsidRPr="00543F87" w:rsidRDefault="00543F87" w:rsidP="006169DB">
      <w:pPr>
        <w:keepNext/>
        <w:keepLines/>
        <w:jc w:val="both"/>
        <w:rPr>
          <w:rFonts w:ascii="Arial Narrow" w:hAnsi="Arial Narrow"/>
          <w:b/>
          <w:sz w:val="24"/>
          <w:lang w:val="ru-RU"/>
        </w:rPr>
      </w:pPr>
    </w:p>
    <w:p w14:paraId="7D76E14C" w14:textId="77777777" w:rsidR="00543F87" w:rsidRPr="00543F87" w:rsidRDefault="00543F87" w:rsidP="006169DB">
      <w:pPr>
        <w:keepNext/>
        <w:keepLines/>
        <w:ind w:firstLine="540"/>
        <w:jc w:val="both"/>
        <w:rPr>
          <w:rFonts w:ascii="Arial Narrow" w:hAnsi="Arial Narrow"/>
          <w:sz w:val="24"/>
          <w:lang w:val="ru-RU"/>
        </w:rPr>
      </w:pPr>
    </w:p>
    <w:p w14:paraId="54AE17AB" w14:textId="77777777" w:rsidR="00543F87" w:rsidRPr="00543F87" w:rsidRDefault="00543F87" w:rsidP="006169DB">
      <w:pPr>
        <w:keepNext/>
        <w:keepLines/>
        <w:ind w:firstLine="540"/>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215296" behindDoc="0" locked="0" layoutInCell="1" allowOverlap="1" wp14:anchorId="31EF936F" wp14:editId="4EF7D035">
                <wp:simplePos x="0" y="0"/>
                <wp:positionH relativeFrom="column">
                  <wp:posOffset>16510</wp:posOffset>
                </wp:positionH>
                <wp:positionV relativeFrom="paragraph">
                  <wp:posOffset>55880</wp:posOffset>
                </wp:positionV>
                <wp:extent cx="2223770" cy="409575"/>
                <wp:effectExtent l="0" t="0" r="24130" b="28575"/>
                <wp:wrapNone/>
                <wp:docPr id="8"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409575"/>
                        </a:xfrm>
                        <a:prstGeom prst="rect">
                          <a:avLst/>
                        </a:prstGeom>
                        <a:solidFill>
                          <a:srgbClr val="FFFFFF"/>
                        </a:solidFill>
                        <a:ln w="15875">
                          <a:solidFill>
                            <a:srgbClr val="000000"/>
                          </a:solidFill>
                          <a:miter lim="800000"/>
                          <a:headEnd/>
                          <a:tailEnd/>
                        </a:ln>
                      </wps:spPr>
                      <wps:txbx>
                        <w:txbxContent>
                          <w:p w14:paraId="35437099" w14:textId="77777777" w:rsidR="006126EF" w:rsidRPr="00421C25" w:rsidRDefault="006126EF" w:rsidP="00543F87">
                            <w:pPr>
                              <w:jc w:val="center"/>
                              <w:rPr>
                                <w:sz w:val="10"/>
                              </w:rPr>
                            </w:pPr>
                          </w:p>
                          <w:p w14:paraId="77437B64" w14:textId="1892D801" w:rsidR="006126EF" w:rsidRPr="00102AB9" w:rsidRDefault="006126EF" w:rsidP="00543F87">
                            <w:pPr>
                              <w:jc w:val="center"/>
                              <w:rPr>
                                <w:rFonts w:ascii="Arial Narrow" w:hAnsi="Arial Narrow"/>
                                <w:lang w:val="ru-RU"/>
                              </w:rPr>
                            </w:pPr>
                            <w:r w:rsidRPr="00102AB9">
                              <w:rPr>
                                <w:rFonts w:ascii="Arial Narrow" w:hAnsi="Arial Narrow"/>
                                <w:lang w:val="ru-RU"/>
                              </w:rPr>
                              <w:t>АО «ДГК» (СП «Николаевская ТЭЦ»)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EF936F" id="_x0000_s1039" style="position:absolute;left:0;text-align:left;margin-left:1.3pt;margin-top:4.4pt;width:175.1pt;height:32.2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" strokeweight="1.25pt">
                <v:textbox>
                  <w:txbxContent>
                    <w:p w14:paraId="35437099" w14:textId="77777777" w:rsidR="006126EF" w:rsidRPr="00421C25" w:rsidRDefault="006126EF" w:rsidP="00543F87">
                      <w:pPr>
                        <w:jc w:val="center"/>
                        <w:rPr>
                          <w:sz w:val="10"/>
                        </w:rPr>
                      </w:pPr>
                    </w:p>
                    <w:p w14:paraId="77437B64" w14:textId="1892D801" w:rsidR="006126EF" w:rsidRPr="00102AB9" w:rsidRDefault="006126EF" w:rsidP="00543F87">
                      <w:pPr>
                        <w:jc w:val="center"/>
                        <w:rPr>
                          <w:rFonts w:ascii="Arial Narrow" w:hAnsi="Arial Narrow"/>
                          <w:lang w:val="ru-RU"/>
                        </w:rPr>
                      </w:pPr>
                      <w:r w:rsidRPr="00102AB9">
                        <w:rPr>
                          <w:rFonts w:ascii="Arial Narrow" w:hAnsi="Arial Narrow"/>
                          <w:lang w:val="ru-RU"/>
                        </w:rPr>
                        <w:t>АО «ДГК» (СП «Николаевская ТЭЦ»)</w:t>
                      </w:r>
                    </w:p>
                  </w:txbxContent>
                </v:textbox>
              </v:rect>
            </w:pict>
          </mc:Fallback>
        </mc:AlternateContent>
      </w:r>
    </w:p>
    <w:p w14:paraId="35CEED17" w14:textId="77777777" w:rsidR="00543F87" w:rsidRPr="00543F87" w:rsidRDefault="00543F87" w:rsidP="006169DB">
      <w:pPr>
        <w:keepNext/>
        <w:keepLines/>
        <w:ind w:firstLine="540"/>
        <w:jc w:val="both"/>
        <w:rPr>
          <w:rFonts w:ascii="Arial Narrow" w:hAnsi="Arial Narrow"/>
          <w:sz w:val="24"/>
          <w:lang w:val="ru-RU"/>
        </w:rPr>
      </w:pPr>
    </w:p>
    <w:p w14:paraId="5E6A4965" w14:textId="77777777" w:rsidR="00543F87" w:rsidRPr="00543F87" w:rsidRDefault="00543F87" w:rsidP="006169DB">
      <w:pPr>
        <w:keepNext/>
        <w:keepLines/>
        <w:ind w:firstLine="540"/>
        <w:jc w:val="both"/>
        <w:rPr>
          <w:rFonts w:ascii="Arial Narrow" w:hAnsi="Arial Narrow"/>
          <w:sz w:val="24"/>
          <w:lang w:val="ru-RU"/>
        </w:rPr>
      </w:pPr>
      <w:r w:rsidRPr="00543F87">
        <w:rPr>
          <w:rFonts w:ascii="Arial Narrow" w:hAnsi="Arial Narrow"/>
          <w:b/>
          <w:noProof/>
          <w:sz w:val="24"/>
          <w:lang w:val="ru-RU"/>
        </w:rPr>
        <mc:AlternateContent>
          <mc:Choice Requires="wps">
            <w:drawing>
              <wp:anchor distT="0" distB="0" distL="114300" distR="114300" simplePos="0" relativeHeight="252218368" behindDoc="0" locked="0" layoutInCell="1" allowOverlap="1" wp14:anchorId="13FB54A7" wp14:editId="2BEB4484">
                <wp:simplePos x="0" y="0"/>
                <wp:positionH relativeFrom="column">
                  <wp:posOffset>1084580</wp:posOffset>
                </wp:positionH>
                <wp:positionV relativeFrom="paragraph">
                  <wp:posOffset>101270</wp:posOffset>
                </wp:positionV>
                <wp:extent cx="7315" cy="395020"/>
                <wp:effectExtent l="76200" t="0" r="69215" b="62230"/>
                <wp:wrapNone/>
                <wp:docPr id="12"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15" cy="3950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4C0160" id="Line 510" o:spid="_x0000_s1026" style="position:absolute;flip:x;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pt,7.95pt" to="86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">
                <v:stroke endarrow="block"/>
              </v:line>
            </w:pict>
          </mc:Fallback>
        </mc:AlternateContent>
      </w:r>
    </w:p>
    <w:p w14:paraId="2E8E90D1" w14:textId="77777777" w:rsidR="00543F87" w:rsidRPr="00543F87" w:rsidRDefault="00543F87" w:rsidP="006169DB">
      <w:pPr>
        <w:keepNext/>
        <w:keepLines/>
        <w:ind w:firstLine="540"/>
        <w:jc w:val="both"/>
        <w:rPr>
          <w:rFonts w:ascii="Arial Narrow" w:hAnsi="Arial Narrow"/>
          <w:sz w:val="24"/>
          <w:lang w:val="ru-RU"/>
        </w:rPr>
      </w:pPr>
    </w:p>
    <w:p w14:paraId="2E5675B2" w14:textId="77777777" w:rsidR="00543F87" w:rsidRPr="00543F87" w:rsidRDefault="00543F87" w:rsidP="006169DB">
      <w:pPr>
        <w:keepNext/>
        <w:keepLines/>
        <w:ind w:firstLine="540"/>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217344" behindDoc="0" locked="0" layoutInCell="1" allowOverlap="1" wp14:anchorId="7BB0381E" wp14:editId="3265D1A2">
                <wp:simplePos x="0" y="0"/>
                <wp:positionH relativeFrom="column">
                  <wp:posOffset>2921279</wp:posOffset>
                </wp:positionH>
                <wp:positionV relativeFrom="paragraph">
                  <wp:posOffset>139116</wp:posOffset>
                </wp:positionV>
                <wp:extent cx="3116580" cy="526415"/>
                <wp:effectExtent l="0" t="0" r="26670" b="26035"/>
                <wp:wrapNone/>
                <wp:docPr id="39"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6580" cy="526415"/>
                        </a:xfrm>
                        <a:prstGeom prst="rect">
                          <a:avLst/>
                        </a:prstGeom>
                        <a:solidFill>
                          <a:srgbClr val="FFFFFF"/>
                        </a:solidFill>
                        <a:ln w="15875">
                          <a:solidFill>
                            <a:srgbClr val="000000"/>
                          </a:solidFill>
                          <a:miter lim="800000"/>
                          <a:headEnd/>
                          <a:tailEnd/>
                        </a:ln>
                      </wps:spPr>
                      <wps:txbx>
                        <w:txbxContent>
                          <w:p w14:paraId="531FF8F3" w14:textId="77777777" w:rsidR="006126EF" w:rsidRPr="00421C25" w:rsidRDefault="006126EF" w:rsidP="00543F87">
                            <w:pPr>
                              <w:jc w:val="center"/>
                              <w:rPr>
                                <w:sz w:val="10"/>
                              </w:rPr>
                            </w:pPr>
                          </w:p>
                          <w:p w14:paraId="0C9E6B68" w14:textId="77777777"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розничного рынка на территории Николаевского изолированного энергорайона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B0381E" id="_x0000_s1040" style="position:absolute;left:0;text-align:left;margin-left:230pt;margin-top:10.95pt;width:245.4pt;height:41.4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" strokeweight="1.25pt">
                <v:textbox>
                  <w:txbxContent>
                    <w:p w14:paraId="531FF8F3" w14:textId="77777777" w:rsidR="006126EF" w:rsidRPr="00421C25" w:rsidRDefault="006126EF" w:rsidP="00543F87">
                      <w:pPr>
                        <w:jc w:val="center"/>
                        <w:rPr>
                          <w:sz w:val="10"/>
                        </w:rPr>
                      </w:pPr>
                    </w:p>
                    <w:p w14:paraId="0C9E6B68" w14:textId="77777777" w:rsidR="006126EF" w:rsidRPr="00102AB9" w:rsidRDefault="006126EF" w:rsidP="00543F87">
                      <w:pPr>
                        <w:jc w:val="center"/>
                        <w:rPr>
                          <w:rFonts w:ascii="Arial Narrow" w:hAnsi="Arial Narrow"/>
                          <w:lang w:val="ru-RU"/>
                        </w:rPr>
                      </w:pPr>
                      <w:r w:rsidRPr="00102AB9">
                        <w:rPr>
                          <w:rFonts w:ascii="Arial Narrow" w:hAnsi="Arial Narrow"/>
                          <w:lang w:val="ru-RU"/>
                        </w:rPr>
                        <w:t xml:space="preserve">Потребители розничного рынка на территории Николаевского изолированного энергорайона   </w:t>
                      </w:r>
                    </w:p>
                  </w:txbxContent>
                </v:textbox>
              </v:rect>
            </w:pict>
          </mc:Fallback>
        </mc:AlternateContent>
      </w:r>
      <w:r w:rsidRPr="00543F87">
        <w:rPr>
          <w:rFonts w:ascii="Arial Narrow" w:hAnsi="Arial Narrow"/>
          <w:noProof/>
          <w:sz w:val="24"/>
          <w:lang w:val="ru-RU"/>
        </w:rPr>
        <mc:AlternateContent>
          <mc:Choice Requires="wps">
            <w:drawing>
              <wp:anchor distT="0" distB="0" distL="114300" distR="114300" simplePos="0" relativeHeight="252216320" behindDoc="0" locked="0" layoutInCell="1" allowOverlap="1" wp14:anchorId="0727FBB6" wp14:editId="23F03003">
                <wp:simplePos x="0" y="0"/>
                <wp:positionH relativeFrom="column">
                  <wp:posOffset>24130</wp:posOffset>
                </wp:positionH>
                <wp:positionV relativeFrom="paragraph">
                  <wp:posOffset>138430</wp:posOffset>
                </wp:positionV>
                <wp:extent cx="2223770" cy="526415"/>
                <wp:effectExtent l="0" t="0" r="24130" b="26035"/>
                <wp:wrapNone/>
                <wp:docPr id="10"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526415"/>
                        </a:xfrm>
                        <a:prstGeom prst="rect">
                          <a:avLst/>
                        </a:prstGeom>
                        <a:solidFill>
                          <a:srgbClr val="FFFFFF"/>
                        </a:solidFill>
                        <a:ln w="15875">
                          <a:solidFill>
                            <a:srgbClr val="000000"/>
                          </a:solidFill>
                          <a:miter lim="800000"/>
                          <a:headEnd/>
                          <a:tailEnd/>
                        </a:ln>
                      </wps:spPr>
                      <wps:txbx>
                        <w:txbxContent>
                          <w:p w14:paraId="58AB681F" w14:textId="77777777" w:rsidR="006126EF" w:rsidRPr="00421C25" w:rsidRDefault="006126EF" w:rsidP="00543F87">
                            <w:pPr>
                              <w:jc w:val="center"/>
                              <w:rPr>
                                <w:sz w:val="10"/>
                              </w:rPr>
                            </w:pPr>
                          </w:p>
                          <w:p w14:paraId="42C6618D" w14:textId="77777777" w:rsidR="006126EF" w:rsidRPr="00102AB9" w:rsidRDefault="006126EF" w:rsidP="00543F87">
                            <w:pPr>
                              <w:jc w:val="center"/>
                              <w:rPr>
                                <w:rFonts w:ascii="Arial Narrow" w:hAnsi="Arial Narrow"/>
                              </w:rPr>
                            </w:pPr>
                            <w:r w:rsidRPr="00102AB9">
                              <w:rPr>
                                <w:rFonts w:ascii="Arial Narrow" w:hAnsi="Arial Narrow"/>
                                <w:lang w:val="ru-RU"/>
                              </w:rPr>
                              <w:t>ПАО «ДЭК»                 (энергосбытовая 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27FBB6" id="_x0000_s1041" style="position:absolute;left:0;text-align:left;margin-left:1.9pt;margin-top:10.9pt;width:175.1pt;height:41.4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" strokeweight="1.25pt">
                <v:textbox>
                  <w:txbxContent>
                    <w:p w14:paraId="58AB681F" w14:textId="77777777" w:rsidR="006126EF" w:rsidRPr="00421C25" w:rsidRDefault="006126EF" w:rsidP="00543F87">
                      <w:pPr>
                        <w:jc w:val="center"/>
                        <w:rPr>
                          <w:sz w:val="10"/>
                        </w:rPr>
                      </w:pPr>
                    </w:p>
                    <w:p w14:paraId="42C6618D" w14:textId="77777777" w:rsidR="006126EF" w:rsidRPr="00102AB9" w:rsidRDefault="006126EF" w:rsidP="00543F87">
                      <w:pPr>
                        <w:jc w:val="center"/>
                        <w:rPr>
                          <w:rFonts w:ascii="Arial Narrow" w:hAnsi="Arial Narrow"/>
                        </w:rPr>
                      </w:pPr>
                      <w:r w:rsidRPr="00102AB9">
                        <w:rPr>
                          <w:rFonts w:ascii="Arial Narrow" w:hAnsi="Arial Narrow"/>
                          <w:lang w:val="ru-RU"/>
                        </w:rPr>
                        <w:t>ПАО «</w:t>
                      </w:r>
                      <w:proofErr w:type="gramStart"/>
                      <w:r w:rsidRPr="00102AB9">
                        <w:rPr>
                          <w:rFonts w:ascii="Arial Narrow" w:hAnsi="Arial Narrow"/>
                          <w:lang w:val="ru-RU"/>
                        </w:rPr>
                        <w:t xml:space="preserve">ДЭК»   </w:t>
                      </w:r>
                      <w:proofErr w:type="gramEnd"/>
                      <w:r w:rsidRPr="00102AB9">
                        <w:rPr>
                          <w:rFonts w:ascii="Arial Narrow" w:hAnsi="Arial Narrow"/>
                          <w:lang w:val="ru-RU"/>
                        </w:rPr>
                        <w:t xml:space="preserve">              (энергосбытовая компания)</w:t>
                      </w:r>
                    </w:p>
                  </w:txbxContent>
                </v:textbox>
              </v:rect>
            </w:pict>
          </mc:Fallback>
        </mc:AlternateContent>
      </w:r>
    </w:p>
    <w:p w14:paraId="45EE0A5A" w14:textId="77777777" w:rsidR="00543F87" w:rsidRPr="00543F87" w:rsidRDefault="00543F87" w:rsidP="006169DB">
      <w:pPr>
        <w:keepNext/>
        <w:keepLines/>
        <w:jc w:val="both"/>
        <w:rPr>
          <w:rFonts w:ascii="Arial Narrow" w:hAnsi="Arial Narrow"/>
          <w:sz w:val="24"/>
          <w:lang w:val="ru-RU"/>
        </w:rPr>
      </w:pPr>
    </w:p>
    <w:p w14:paraId="580FEC9F" w14:textId="77777777" w:rsidR="00543F87" w:rsidRPr="00543F87" w:rsidRDefault="00543F87" w:rsidP="006169DB">
      <w:pPr>
        <w:keepNext/>
        <w:keepLines/>
        <w:jc w:val="both"/>
        <w:rPr>
          <w:rFonts w:ascii="Arial Narrow" w:hAnsi="Arial Narrow"/>
          <w:sz w:val="24"/>
          <w:lang w:val="ru-RU"/>
        </w:rPr>
      </w:pPr>
      <w:r w:rsidRPr="00543F87">
        <w:rPr>
          <w:rFonts w:ascii="Arial Narrow" w:hAnsi="Arial Narrow"/>
          <w:noProof/>
          <w:sz w:val="24"/>
          <w:lang w:val="ru-RU"/>
        </w:rPr>
        <mc:AlternateContent>
          <mc:Choice Requires="wps">
            <w:drawing>
              <wp:anchor distT="0" distB="0" distL="114300" distR="114300" simplePos="0" relativeHeight="252225536" behindDoc="0" locked="0" layoutInCell="1" allowOverlap="1" wp14:anchorId="506EB416" wp14:editId="41FF9765">
                <wp:simplePos x="0" y="0"/>
                <wp:positionH relativeFrom="column">
                  <wp:posOffset>2247624</wp:posOffset>
                </wp:positionH>
                <wp:positionV relativeFrom="paragraph">
                  <wp:posOffset>61623</wp:posOffset>
                </wp:positionV>
                <wp:extent cx="672668" cy="0"/>
                <wp:effectExtent l="0" t="76200" r="13335" b="95250"/>
                <wp:wrapNone/>
                <wp:docPr id="40"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26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B08352" id="Line 502" o:spid="_x0000_s1026" style="position:absolute;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pt,4.85pt" to="229.9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">
                <v:stroke endarrow="block"/>
              </v:line>
            </w:pict>
          </mc:Fallback>
        </mc:AlternateContent>
      </w:r>
    </w:p>
    <w:p w14:paraId="3BB1D164" w14:textId="77777777" w:rsidR="004A5AE8" w:rsidRPr="00543F87" w:rsidRDefault="004A5AE8" w:rsidP="006169DB">
      <w:pPr>
        <w:keepNext/>
        <w:keepLines/>
        <w:spacing w:after="120"/>
        <w:rPr>
          <w:rFonts w:ascii="Arial Narrow" w:hAnsi="Arial Narrow"/>
          <w:sz w:val="24"/>
          <w:lang w:val="ru-RU"/>
        </w:rPr>
      </w:pPr>
    </w:p>
    <w:p w14:paraId="6E33DC20" w14:textId="3ECE00FA" w:rsidR="00F50339" w:rsidRDefault="00F50339" w:rsidP="006169DB">
      <w:pPr>
        <w:keepNext/>
        <w:keepLines/>
        <w:spacing w:after="120"/>
        <w:rPr>
          <w:rFonts w:ascii="Arial Narrow" w:hAnsi="Arial Narrow"/>
          <w:lang w:val="ru-RU"/>
        </w:rPr>
      </w:pPr>
    </w:p>
    <w:p w14:paraId="00084D71" w14:textId="57563CE1" w:rsidR="00A15EEE" w:rsidRPr="00ED1989" w:rsidRDefault="00ED1989" w:rsidP="006169DB">
      <w:pPr>
        <w:keepNext/>
        <w:keepLines/>
        <w:spacing w:line="276" w:lineRule="auto"/>
        <w:ind w:firstLine="709"/>
        <w:jc w:val="both"/>
        <w:rPr>
          <w:rFonts w:ascii="Arial Narrow" w:hAnsi="Arial Narrow"/>
          <w:sz w:val="24"/>
          <w:lang w:val="ru-RU"/>
        </w:rPr>
      </w:pPr>
      <w:r w:rsidRPr="00ED1989">
        <w:rPr>
          <w:rFonts w:ascii="Arial Narrow" w:hAnsi="Arial Narrow"/>
          <w:sz w:val="24"/>
          <w:lang w:val="ru-RU"/>
        </w:rPr>
        <w:t xml:space="preserve">Основными клиентами </w:t>
      </w:r>
      <w:r>
        <w:rPr>
          <w:rFonts w:ascii="Arial Narrow" w:hAnsi="Arial Narrow"/>
          <w:sz w:val="24"/>
          <w:lang w:val="ru-RU"/>
        </w:rPr>
        <w:t xml:space="preserve">тепловой энергии </w:t>
      </w:r>
      <w:r w:rsidRPr="00ED1989">
        <w:rPr>
          <w:rFonts w:ascii="Arial Narrow" w:hAnsi="Arial Narrow"/>
          <w:sz w:val="24"/>
          <w:lang w:val="ru-RU"/>
        </w:rPr>
        <w:t>Общества являются крупные промышленные предприятия в Хабаровском крае: ПАО «Амурский судостроительный завод», ООО «Торэкс-Хабаровск», Федеральное казенное предприятие "Амурский патронный завод "Вымпел"</w:t>
      </w:r>
      <w:r w:rsidR="008D6C5F">
        <w:rPr>
          <w:rFonts w:ascii="Arial Narrow" w:hAnsi="Arial Narrow"/>
          <w:sz w:val="24"/>
          <w:lang w:val="ru-RU"/>
        </w:rPr>
        <w:t>; в Республик</w:t>
      </w:r>
      <w:r w:rsidR="006169DB">
        <w:rPr>
          <w:rFonts w:ascii="Arial Narrow" w:hAnsi="Arial Narrow"/>
          <w:sz w:val="24"/>
          <w:lang w:val="ru-RU"/>
        </w:rPr>
        <w:t>е</w:t>
      </w:r>
      <w:r w:rsidR="008D6C5F">
        <w:rPr>
          <w:rFonts w:ascii="Arial Narrow" w:hAnsi="Arial Narrow"/>
          <w:sz w:val="24"/>
          <w:lang w:val="ru-RU"/>
        </w:rPr>
        <w:t xml:space="preserve"> Саха (Якутия) - </w:t>
      </w:r>
      <w:r w:rsidRPr="00ED1989">
        <w:rPr>
          <w:rFonts w:ascii="Arial Narrow" w:hAnsi="Arial Narrow"/>
          <w:sz w:val="24"/>
          <w:lang w:val="ru-RU"/>
        </w:rPr>
        <w:t>АО ХК «Якутуголь».</w:t>
      </w:r>
    </w:p>
    <w:p w14:paraId="0E73735E" w14:textId="116EA79A" w:rsidR="000A2458" w:rsidRPr="000A2458" w:rsidRDefault="000A2458" w:rsidP="006169DB">
      <w:pPr>
        <w:pStyle w:val="afffc"/>
        <w:keepNext/>
        <w:keepLines/>
        <w:spacing w:line="276" w:lineRule="auto"/>
        <w:ind w:left="0" w:firstLine="709"/>
        <w:jc w:val="both"/>
        <w:rPr>
          <w:rFonts w:ascii="Arial Narrow" w:hAnsi="Arial Narrow"/>
          <w:szCs w:val="24"/>
        </w:rPr>
      </w:pPr>
      <w:r w:rsidRPr="000A2458">
        <w:rPr>
          <w:rFonts w:ascii="Arial Narrow" w:hAnsi="Arial Narrow"/>
          <w:szCs w:val="24"/>
        </w:rPr>
        <w:t>На территории Амурской области осуществляет теплосбытовую деятельность крупный перепродавец тепловой энергии АО «ДГК» - АО «</w:t>
      </w:r>
      <w:r w:rsidR="00183A67">
        <w:rPr>
          <w:rFonts w:ascii="Arial Narrow" w:hAnsi="Arial Narrow"/>
          <w:szCs w:val="24"/>
        </w:rPr>
        <w:t>АКС</w:t>
      </w:r>
      <w:r w:rsidRPr="000A2458">
        <w:rPr>
          <w:rFonts w:ascii="Arial Narrow" w:hAnsi="Arial Narrow"/>
          <w:szCs w:val="24"/>
        </w:rPr>
        <w:t>». Наибольшая доля потребления тепловой энергии Общества приходится на жилищные организации и население, значительную долю потребления тепла занимают предприятия бюджетной сферы.</w:t>
      </w:r>
      <w:r w:rsidR="00D92150">
        <w:rPr>
          <w:rFonts w:ascii="Arial Narrow" w:hAnsi="Arial Narrow"/>
          <w:szCs w:val="24"/>
        </w:rPr>
        <w:t xml:space="preserve"> </w:t>
      </w:r>
      <w:r w:rsidR="00D92150" w:rsidRPr="00D92150">
        <w:rPr>
          <w:rFonts w:ascii="Arial Narrow" w:hAnsi="Arial Narrow"/>
          <w:szCs w:val="24"/>
        </w:rPr>
        <w:t>Для АО «ДГК» с 01.01.2019 года установлены тарифы на компенсацию потерь предприятиям-транспортировщикам на территории Хабаровского и Приморского краев, Еврейской автономной области. Объем тепловой энергии и выручка по компенсаци</w:t>
      </w:r>
      <w:r w:rsidR="00D92150">
        <w:rPr>
          <w:rFonts w:ascii="Arial Narrow" w:hAnsi="Arial Narrow"/>
          <w:szCs w:val="24"/>
        </w:rPr>
        <w:t>и</w:t>
      </w:r>
      <w:r w:rsidR="00D92150" w:rsidRPr="00D92150">
        <w:rPr>
          <w:rFonts w:ascii="Arial Narrow" w:hAnsi="Arial Narrow"/>
          <w:szCs w:val="24"/>
        </w:rPr>
        <w:t xml:space="preserve"> потерь включается в общую отгрузку тепла потребителям.   </w:t>
      </w:r>
    </w:p>
    <w:p w14:paraId="0C80FBCC" w14:textId="33DBCC55" w:rsidR="000A2458" w:rsidRDefault="000A2458" w:rsidP="006169DB">
      <w:pPr>
        <w:pStyle w:val="afffc"/>
        <w:keepNext/>
        <w:keepLines/>
        <w:spacing w:line="276" w:lineRule="auto"/>
        <w:ind w:left="0" w:firstLine="709"/>
        <w:jc w:val="both"/>
        <w:rPr>
          <w:rFonts w:ascii="Arial Narrow" w:hAnsi="Arial Narrow"/>
          <w:szCs w:val="24"/>
        </w:rPr>
      </w:pPr>
      <w:r w:rsidRPr="000A2458">
        <w:rPr>
          <w:rFonts w:ascii="Arial Narrow" w:hAnsi="Arial Narrow"/>
          <w:szCs w:val="24"/>
        </w:rPr>
        <w:t xml:space="preserve"> По состоянию на 01.01.20</w:t>
      </w:r>
      <w:r w:rsidR="00D92150">
        <w:rPr>
          <w:rFonts w:ascii="Arial Narrow" w:hAnsi="Arial Narrow"/>
          <w:szCs w:val="24"/>
        </w:rPr>
        <w:t>20</w:t>
      </w:r>
      <w:r w:rsidRPr="000A2458">
        <w:rPr>
          <w:rFonts w:ascii="Arial Narrow" w:hAnsi="Arial Narrow"/>
          <w:szCs w:val="24"/>
        </w:rPr>
        <w:t xml:space="preserve"> года АО «ДГК» заключено 14</w:t>
      </w:r>
      <w:r w:rsidR="00D92150">
        <w:rPr>
          <w:rFonts w:ascii="Arial Narrow" w:hAnsi="Arial Narrow"/>
          <w:szCs w:val="24"/>
        </w:rPr>
        <w:t> </w:t>
      </w:r>
      <w:r w:rsidR="00D92150" w:rsidRPr="00D92150">
        <w:rPr>
          <w:rFonts w:ascii="Arial Narrow" w:hAnsi="Arial Narrow"/>
          <w:szCs w:val="24"/>
        </w:rPr>
        <w:t>814</w:t>
      </w:r>
      <w:r w:rsidR="00D92150" w:rsidRPr="00274DDF">
        <w:rPr>
          <w:sz w:val="26"/>
          <w:szCs w:val="26"/>
        </w:rPr>
        <w:t xml:space="preserve"> </w:t>
      </w:r>
      <w:r w:rsidRPr="000A2458">
        <w:rPr>
          <w:rFonts w:ascii="Arial Narrow" w:hAnsi="Arial Narrow"/>
          <w:szCs w:val="24"/>
        </w:rPr>
        <w:t xml:space="preserve">договоров с юридическими лицами. На прямых расчетах АО «ДГК» имеет </w:t>
      </w:r>
      <w:r w:rsidR="00D92150" w:rsidRPr="00D92150">
        <w:rPr>
          <w:rFonts w:ascii="Arial Narrow" w:hAnsi="Arial Narrow"/>
          <w:szCs w:val="24"/>
        </w:rPr>
        <w:t>681 405</w:t>
      </w:r>
      <w:r w:rsidR="00D92150" w:rsidRPr="00274DDF">
        <w:rPr>
          <w:sz w:val="26"/>
          <w:szCs w:val="26"/>
        </w:rPr>
        <w:t xml:space="preserve"> </w:t>
      </w:r>
      <w:r w:rsidRPr="000A2458">
        <w:rPr>
          <w:rFonts w:ascii="Arial Narrow" w:hAnsi="Arial Narrow"/>
          <w:szCs w:val="24"/>
        </w:rPr>
        <w:t>лицевых счетов.</w:t>
      </w:r>
    </w:p>
    <w:p w14:paraId="4F3EE840" w14:textId="5F3B999D" w:rsidR="000B20FC" w:rsidRPr="00CD363A" w:rsidRDefault="000B20FC" w:rsidP="006169DB">
      <w:pPr>
        <w:pStyle w:val="afffc"/>
        <w:keepNext/>
        <w:keepLines/>
        <w:ind w:left="0" w:firstLine="567"/>
        <w:jc w:val="both"/>
        <w:rPr>
          <w:rFonts w:ascii="Arial Narrow" w:hAnsi="Arial Narrow"/>
          <w:szCs w:val="24"/>
        </w:rPr>
      </w:pPr>
      <w:r w:rsidRPr="00CD363A">
        <w:rPr>
          <w:rFonts w:ascii="Arial Narrow" w:hAnsi="Arial Narrow"/>
          <w:szCs w:val="24"/>
        </w:rPr>
        <w:t>Структура потребителей тепловой энергии Общества выглядит следующим образом:</w:t>
      </w:r>
    </w:p>
    <w:p w14:paraId="3B60C035" w14:textId="77777777" w:rsidR="000B20FC" w:rsidRPr="00CD363A" w:rsidRDefault="000B20FC" w:rsidP="00474BAD">
      <w:pPr>
        <w:pStyle w:val="afffc"/>
        <w:keepNext/>
        <w:keepLines/>
        <w:spacing w:line="276" w:lineRule="auto"/>
        <w:ind w:left="0" w:firstLine="567"/>
        <w:jc w:val="both"/>
        <w:rPr>
          <w:rFonts w:ascii="Arial Narrow" w:hAnsi="Arial Narrow"/>
          <w:szCs w:val="24"/>
        </w:rPr>
      </w:pPr>
    </w:p>
    <w:p w14:paraId="09BA8CBF" w14:textId="30A419E6" w:rsidR="000B20FC" w:rsidRDefault="00D92150" w:rsidP="00F50339">
      <w:pPr>
        <w:keepNext/>
        <w:keepLines/>
        <w:spacing w:after="120"/>
        <w:rPr>
          <w:rFonts w:ascii="Arial Narrow" w:hAnsi="Arial Narrow"/>
          <w:b/>
          <w:color w:val="0070C0"/>
          <w:sz w:val="24"/>
          <w:lang w:val="ru-RU"/>
        </w:rPr>
      </w:pPr>
      <w:r w:rsidRPr="00BD175E">
        <w:rPr>
          <w:noProof/>
          <w:lang w:val="ru-RU"/>
        </w:rPr>
        <w:lastRenderedPageBreak/>
        <w:drawing>
          <wp:inline distT="0" distB="0" distL="0" distR="0" wp14:anchorId="297981B1" wp14:editId="5A3C7B09">
            <wp:extent cx="5382895" cy="4238045"/>
            <wp:effectExtent l="0" t="0" r="8255"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2561D8A" w14:textId="77777777" w:rsidR="00F50339" w:rsidRPr="00CD363A"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14:paraId="5CB804AF" w14:textId="77777777" w:rsidR="00F50339" w:rsidRPr="00CD363A"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14:paraId="1A988757" w14:textId="270810C1" w:rsidR="00F50339" w:rsidRPr="000F06BE"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 xml:space="preserve">В целях повышения качества обслуживания абонентов АО «ДГК» и обеспечения обратной связи с потребителями работают телефоны «горячей линии» во всех структурных подразделениях филиалов, а также в круглосуточном режиме работают Call-центры в городах </w:t>
      </w:r>
      <w:r w:rsidR="000F06BE" w:rsidRPr="000F06BE">
        <w:rPr>
          <w:rFonts w:ascii="Arial Narrow" w:hAnsi="Arial Narrow"/>
          <w:sz w:val="24"/>
          <w:lang w:val="ru-RU"/>
        </w:rPr>
        <w:t xml:space="preserve">Хабаровск, Комсомольск-на-Амуре, Амурск, Владивосток, Биробиджан, </w:t>
      </w:r>
      <w:r w:rsidR="0015335C" w:rsidRPr="000F06BE">
        <w:rPr>
          <w:rFonts w:ascii="Arial Narrow" w:hAnsi="Arial Narrow"/>
          <w:sz w:val="24"/>
          <w:lang w:val="ru-RU"/>
        </w:rPr>
        <w:t>Нерюнгри</w:t>
      </w:r>
      <w:r w:rsidR="0015335C">
        <w:rPr>
          <w:rFonts w:ascii="Arial Narrow" w:hAnsi="Arial Narrow"/>
          <w:sz w:val="24"/>
          <w:lang w:val="ru-RU"/>
        </w:rPr>
        <w:t>,</w:t>
      </w:r>
      <w:r w:rsidR="0015335C" w:rsidRPr="000F06BE">
        <w:rPr>
          <w:rFonts w:ascii="Arial Narrow" w:hAnsi="Arial Narrow"/>
          <w:sz w:val="24"/>
          <w:lang w:val="ru-RU"/>
        </w:rPr>
        <w:t xml:space="preserve"> </w:t>
      </w:r>
      <w:r w:rsidR="000F06BE" w:rsidRPr="000F06BE">
        <w:rPr>
          <w:rFonts w:ascii="Arial Narrow" w:hAnsi="Arial Narrow"/>
          <w:sz w:val="24"/>
          <w:lang w:val="ru-RU"/>
        </w:rPr>
        <w:t>пгт</w:t>
      </w:r>
      <w:r w:rsidR="000F06BE">
        <w:rPr>
          <w:rFonts w:ascii="Arial Narrow" w:hAnsi="Arial Narrow"/>
          <w:sz w:val="24"/>
          <w:lang w:val="ru-RU"/>
        </w:rPr>
        <w:t>.</w:t>
      </w:r>
      <w:r w:rsidR="0015335C">
        <w:rPr>
          <w:rFonts w:ascii="Arial Narrow" w:hAnsi="Arial Narrow"/>
          <w:sz w:val="24"/>
          <w:lang w:val="ru-RU"/>
        </w:rPr>
        <w:t xml:space="preserve"> Лучегорск.</w:t>
      </w:r>
    </w:p>
    <w:p w14:paraId="688CDF4F" w14:textId="308FF587" w:rsidR="00F50339" w:rsidRPr="00D26E21" w:rsidRDefault="00F50339" w:rsidP="00F50339">
      <w:pPr>
        <w:keepNext/>
        <w:keepLines/>
        <w:spacing w:line="276" w:lineRule="auto"/>
        <w:ind w:firstLine="709"/>
        <w:jc w:val="both"/>
        <w:rPr>
          <w:rFonts w:ascii="Arial Narrow" w:hAnsi="Arial Narrow"/>
          <w:sz w:val="24"/>
          <w:lang w:val="ru-RU"/>
        </w:rPr>
      </w:pPr>
      <w:r w:rsidRPr="00D26E21">
        <w:rPr>
          <w:rFonts w:ascii="Arial Narrow" w:hAnsi="Arial Narrow"/>
          <w:sz w:val="24"/>
          <w:lang w:val="ru-RU"/>
        </w:rPr>
        <w:t xml:space="preserve">В случаях, когда потребители не выполняют договорные обязательства по оплате потребления тепловой энергии и горячего водоснабжения, </w:t>
      </w:r>
      <w:r>
        <w:rPr>
          <w:rFonts w:ascii="Arial Narrow" w:hAnsi="Arial Narrow"/>
          <w:sz w:val="24"/>
          <w:lang w:val="ru-RU"/>
        </w:rPr>
        <w:t>ф</w:t>
      </w:r>
      <w:r w:rsidRPr="00D26E21">
        <w:rPr>
          <w:rFonts w:ascii="Arial Narrow" w:hAnsi="Arial Narrow"/>
          <w:sz w:val="24"/>
          <w:lang w:val="ru-RU"/>
        </w:rPr>
        <w:t>илиал</w:t>
      </w:r>
      <w:r>
        <w:rPr>
          <w:rFonts w:ascii="Arial Narrow" w:hAnsi="Arial Narrow"/>
          <w:sz w:val="24"/>
          <w:lang w:val="ru-RU"/>
        </w:rPr>
        <w:t>ами</w:t>
      </w:r>
      <w:r w:rsidRPr="00D26E21">
        <w:rPr>
          <w:rFonts w:ascii="Arial Narrow" w:hAnsi="Arial Narrow"/>
          <w:sz w:val="24"/>
          <w:lang w:val="ru-RU"/>
        </w:rPr>
        <w:t xml:space="preserve"> АО «ДГК» формируют</w:t>
      </w:r>
      <w:r>
        <w:rPr>
          <w:rFonts w:ascii="Arial Narrow" w:hAnsi="Arial Narrow"/>
          <w:sz w:val="24"/>
          <w:lang w:val="ru-RU"/>
        </w:rPr>
        <w:t>ся</w:t>
      </w:r>
      <w:r w:rsidRPr="00D26E21">
        <w:rPr>
          <w:rFonts w:ascii="Arial Narrow" w:hAnsi="Arial Narrow"/>
          <w:sz w:val="24"/>
          <w:lang w:val="ru-RU"/>
        </w:rPr>
        <w:t xml:space="preserve"> «Графики проведения мероприятий по снижению неоплаченного отпуска тепловой энергии и теплоносителя», в соответствии с которыми применяются к неплательщику меры воздействия – переговоры, направление уведомительных документов, введение ограничений (прекращения) тепловой энергии и (или) ГВС</w:t>
      </w:r>
      <w:r w:rsidR="00634C86">
        <w:rPr>
          <w:rFonts w:ascii="Arial Narrow" w:hAnsi="Arial Narrow"/>
          <w:sz w:val="24"/>
          <w:lang w:val="ru-RU"/>
        </w:rPr>
        <w:t xml:space="preserve">, </w:t>
      </w:r>
      <w:r w:rsidR="00634C86" w:rsidRPr="00634C86">
        <w:rPr>
          <w:rFonts w:ascii="Arial Narrow" w:hAnsi="Arial Narrow"/>
          <w:sz w:val="24"/>
          <w:lang w:val="ru-RU"/>
        </w:rPr>
        <w:t>а также юридические мероприятия - подача исков, работа с исполнительными листами, организация работы с судебными приставами и др.</w:t>
      </w:r>
      <w:r w:rsidR="000F06BE" w:rsidRPr="000F06BE">
        <w:rPr>
          <w:lang w:val="ru-RU"/>
        </w:rPr>
        <w:t xml:space="preserve"> </w:t>
      </w:r>
    </w:p>
    <w:p w14:paraId="615C381C" w14:textId="77777777" w:rsidR="00F50339" w:rsidRDefault="00F50339" w:rsidP="00F50339">
      <w:pPr>
        <w:keepNext/>
        <w:keepLines/>
        <w:spacing w:after="120"/>
        <w:rPr>
          <w:rFonts w:ascii="Arial Narrow" w:hAnsi="Arial Narrow"/>
          <w:b/>
          <w:color w:val="0070C0"/>
          <w:sz w:val="24"/>
          <w:lang w:val="ru-RU"/>
        </w:rPr>
      </w:pPr>
    </w:p>
    <w:p w14:paraId="03DB74C6" w14:textId="77777777" w:rsidR="0061087D" w:rsidRPr="00B6349D" w:rsidRDefault="0061087D" w:rsidP="00387417">
      <w:pPr>
        <w:pStyle w:val="74"/>
      </w:pPr>
      <w:r w:rsidRPr="00B6349D">
        <w:t>1.</w:t>
      </w:r>
      <w:r>
        <w:t>2</w:t>
      </w:r>
      <w:r w:rsidRPr="00B6349D">
        <w:t>. Стратегические цели</w:t>
      </w:r>
    </w:p>
    <w:p w14:paraId="2F1EF926" w14:textId="059BEA1A"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Стратегические цели Общества определяются в соответствии со Стратегией развития Группы РусГидро на период до 2020 года с перспективой до 2025 года, утвержденным Советом директоров ПАО «РусГидро» (протокол от 08.06.2016 № 238).</w:t>
      </w:r>
    </w:p>
    <w:p w14:paraId="52490523"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Обеспечение надежного и безопасного функционирования объектов Общества </w:t>
      </w:r>
    </w:p>
    <w:p w14:paraId="565703DA"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lastRenderedPageBreak/>
        <w:t xml:space="preserve">Общество осознает свою социальную ответственность, как дочернее общество ПАО «РусГидро» - производителя необходимой электроэнергии. </w:t>
      </w:r>
    </w:p>
    <w:p w14:paraId="633BB0DD" w14:textId="25926E2A" w:rsidR="00F50339" w:rsidRPr="00F50339" w:rsidRDefault="00F50339" w:rsidP="00A15EEE">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14:paraId="03FCF2FE"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1A02B28C"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Устойчивое развитие производства электроэнергии </w:t>
      </w:r>
    </w:p>
    <w:p w14:paraId="74886824"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эффективности.</w:t>
      </w:r>
    </w:p>
    <w:p w14:paraId="301031A1"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784CAD66"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Развитие энергетики Дальнего Востока </w:t>
      </w:r>
    </w:p>
    <w:p w14:paraId="30A51FEF"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прилагает усилия для обеспечения устойчивого развития энергетики Дальнего Востока.</w:t>
      </w:r>
    </w:p>
    <w:p w14:paraId="49C6F3A8"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707E5A15"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Рост ценности Общества.</w:t>
      </w:r>
    </w:p>
    <w:p w14:paraId="22C3D23B" w14:textId="77777777" w:rsid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и безопасного функционирования объектов Общества</w:t>
      </w:r>
    </w:p>
    <w:p w14:paraId="325879FA" w14:textId="77777777" w:rsidR="00F50339" w:rsidRDefault="00F50339" w:rsidP="00F50339">
      <w:pPr>
        <w:keepNext/>
        <w:keepLines/>
        <w:rPr>
          <w:rFonts w:ascii="Arial Narrow" w:hAnsi="Arial Narrow"/>
          <w:color w:val="000000"/>
          <w:sz w:val="24"/>
          <w:lang w:val="ru-RU"/>
        </w:rPr>
      </w:pPr>
    </w:p>
    <w:p w14:paraId="4B995618" w14:textId="6CCB69D4" w:rsidR="0061087D" w:rsidRPr="0061087D" w:rsidRDefault="00201B24" w:rsidP="00387417">
      <w:pPr>
        <w:pStyle w:val="74"/>
      </w:pPr>
      <w:r w:rsidRPr="00A035DB">
        <w:t xml:space="preserve">1.3. </w:t>
      </w:r>
      <w:r w:rsidR="0061087D" w:rsidRPr="00A035DB">
        <w:t>Приоритетные задачи и перспективы развития Общества</w:t>
      </w:r>
    </w:p>
    <w:p w14:paraId="5488AC83" w14:textId="77777777" w:rsidR="0061087D" w:rsidRPr="00E3194E" w:rsidRDefault="0061087D" w:rsidP="0061087D">
      <w:pPr>
        <w:keepNext/>
        <w:keepLines/>
        <w:spacing w:line="276" w:lineRule="auto"/>
        <w:ind w:firstLine="708"/>
        <w:jc w:val="both"/>
        <w:rPr>
          <w:rFonts w:ascii="Arial Narrow" w:hAnsi="Arial Narrow"/>
          <w:sz w:val="20"/>
          <w:szCs w:val="20"/>
          <w:lang w:val="ru-RU"/>
        </w:rPr>
      </w:pPr>
    </w:p>
    <w:p w14:paraId="20755703" w14:textId="77777777" w:rsidR="00E86C7B" w:rsidRPr="00C65F48" w:rsidRDefault="00E86C7B" w:rsidP="00E86C7B">
      <w:pPr>
        <w:keepNext/>
        <w:keepLines/>
        <w:spacing w:line="276" w:lineRule="auto"/>
        <w:ind w:firstLine="708"/>
        <w:jc w:val="both"/>
        <w:rPr>
          <w:rFonts w:ascii="Arial Narrow" w:hAnsi="Arial Narrow"/>
          <w:sz w:val="24"/>
          <w:lang w:val="ru-RU"/>
        </w:rPr>
      </w:pPr>
      <w:r w:rsidRPr="00C65F48">
        <w:rPr>
          <w:rFonts w:ascii="Arial Narrow" w:hAnsi="Arial Narrow"/>
          <w:sz w:val="24"/>
          <w:lang w:val="ru-RU"/>
        </w:rPr>
        <w:t xml:space="preserve">Приоритетные задачи Общества определяются в соответствии с положениями Стратегии развития Группы РусГидро на период до 2020 года с перспективой до 2025 года, утвержденной Советом директоров ПАО «РусГидро» (протокол от </w:t>
      </w:r>
      <w:r>
        <w:rPr>
          <w:rFonts w:ascii="Arial Narrow" w:hAnsi="Arial Narrow"/>
          <w:sz w:val="24"/>
          <w:lang w:val="ru-RU"/>
        </w:rPr>
        <w:t>0</w:t>
      </w:r>
      <w:r w:rsidRPr="00C65F48">
        <w:rPr>
          <w:rFonts w:ascii="Arial Narrow" w:hAnsi="Arial Narrow"/>
          <w:sz w:val="24"/>
          <w:lang w:val="ru-RU"/>
        </w:rPr>
        <w:t>8</w:t>
      </w:r>
      <w:r>
        <w:rPr>
          <w:rFonts w:ascii="Arial Narrow" w:hAnsi="Arial Narrow"/>
          <w:sz w:val="24"/>
          <w:lang w:val="ru-RU"/>
        </w:rPr>
        <w:t>.06.</w:t>
      </w:r>
      <w:r w:rsidRPr="00C65F48">
        <w:rPr>
          <w:rFonts w:ascii="Arial Narrow" w:hAnsi="Arial Narrow"/>
          <w:sz w:val="24"/>
          <w:lang w:val="ru-RU"/>
        </w:rPr>
        <w:t>2016 № 238).</w:t>
      </w:r>
    </w:p>
    <w:p w14:paraId="5097E11C" w14:textId="77777777" w:rsidR="00E86C7B" w:rsidRPr="004E0698" w:rsidRDefault="00E86C7B" w:rsidP="00E86C7B">
      <w:pPr>
        <w:keepNext/>
        <w:keepLines/>
        <w:spacing w:line="283" w:lineRule="auto"/>
        <w:ind w:firstLine="709"/>
        <w:jc w:val="both"/>
        <w:rPr>
          <w:rFonts w:ascii="Arial Narrow" w:hAnsi="Arial Narrow"/>
          <w:sz w:val="24"/>
          <w:lang w:val="ru-RU"/>
        </w:rPr>
      </w:pPr>
      <w:r w:rsidRPr="004E0698">
        <w:rPr>
          <w:rFonts w:ascii="Arial Narrow" w:hAnsi="Arial Narrow"/>
          <w:sz w:val="24"/>
          <w:lang w:val="ru-RU"/>
        </w:rPr>
        <w:t xml:space="preserve">Для достижения стратегических целей Общество решает следующие приоритетные задачи: </w:t>
      </w:r>
    </w:p>
    <w:p w14:paraId="6DA3D2E6" w14:textId="77777777" w:rsidR="00E86C7B" w:rsidRPr="004E0698" w:rsidRDefault="00E86C7B" w:rsidP="00E86C7B">
      <w:pPr>
        <w:pStyle w:val="afff4"/>
        <w:keepNext/>
        <w:keepLines/>
        <w:numPr>
          <w:ilvl w:val="0"/>
          <w:numId w:val="52"/>
        </w:numPr>
        <w:spacing w:line="283" w:lineRule="auto"/>
        <w:ind w:left="426" w:hanging="426"/>
        <w:rPr>
          <w:rFonts w:ascii="Arial Narrow" w:hAnsi="Arial Narrow"/>
        </w:rPr>
      </w:pPr>
      <w:r w:rsidRPr="004E0698">
        <w:rPr>
          <w:rFonts w:ascii="Arial Narrow" w:hAnsi="Arial Narrow"/>
        </w:rPr>
        <w:t>обеспечить перспективную потребность в мощности и электроэнергии с учетом опережающего развития регионов Дальневосточного Федерального округа;</w:t>
      </w:r>
    </w:p>
    <w:p w14:paraId="40DEB8B1" w14:textId="77777777" w:rsidR="00E86C7B" w:rsidRPr="004E0698" w:rsidRDefault="00E86C7B" w:rsidP="00E86C7B">
      <w:pPr>
        <w:pStyle w:val="afff4"/>
        <w:keepNext/>
        <w:keepLines/>
        <w:numPr>
          <w:ilvl w:val="0"/>
          <w:numId w:val="52"/>
        </w:numPr>
        <w:spacing w:line="283" w:lineRule="auto"/>
        <w:ind w:left="426" w:hanging="426"/>
        <w:rPr>
          <w:rFonts w:ascii="Arial Narrow" w:hAnsi="Arial Narrow"/>
        </w:rPr>
      </w:pPr>
      <w:r w:rsidRPr="004E0698">
        <w:rPr>
          <w:rFonts w:ascii="Arial Narrow" w:hAnsi="Arial Narrow"/>
        </w:rPr>
        <w:t>улучшить технико-экономические показатели (КИУМ, УРУТ, операционные расходы);</w:t>
      </w:r>
    </w:p>
    <w:p w14:paraId="3B6030F3" w14:textId="77777777" w:rsidR="00E86C7B" w:rsidRDefault="00E86C7B" w:rsidP="00E86C7B">
      <w:pPr>
        <w:pStyle w:val="afff4"/>
        <w:keepNext/>
        <w:keepLines/>
        <w:numPr>
          <w:ilvl w:val="0"/>
          <w:numId w:val="52"/>
        </w:numPr>
        <w:spacing w:line="283" w:lineRule="auto"/>
        <w:ind w:left="426" w:hanging="426"/>
        <w:rPr>
          <w:rFonts w:ascii="Arial Narrow" w:hAnsi="Arial Narrow"/>
        </w:rPr>
      </w:pPr>
      <w:r w:rsidRPr="004E0698">
        <w:rPr>
          <w:rFonts w:ascii="Arial Narrow" w:hAnsi="Arial Narrow"/>
        </w:rPr>
        <w:t>достижение топливосберегающего и экологического эффекта.</w:t>
      </w:r>
      <w:r w:rsidRPr="00655B2B">
        <w:rPr>
          <w:rFonts w:ascii="Arial Narrow" w:hAnsi="Arial Narrow"/>
        </w:rPr>
        <w:t xml:space="preserve"> </w:t>
      </w:r>
    </w:p>
    <w:p w14:paraId="74429B2A" w14:textId="77777777" w:rsidR="00E86C7B" w:rsidRPr="004E0698" w:rsidRDefault="00E86C7B" w:rsidP="00E86C7B">
      <w:pPr>
        <w:keepNext/>
        <w:keepLines/>
        <w:spacing w:line="283" w:lineRule="auto"/>
        <w:ind w:firstLine="708"/>
        <w:jc w:val="both"/>
        <w:rPr>
          <w:rFonts w:ascii="Arial Narrow" w:hAnsi="Arial Narrow"/>
          <w:sz w:val="24"/>
          <w:lang w:val="ru-RU"/>
        </w:rPr>
      </w:pPr>
      <w:r w:rsidRPr="00655B2B">
        <w:rPr>
          <w:rFonts w:ascii="Arial Narrow" w:hAnsi="Arial Narrow"/>
          <w:sz w:val="24"/>
          <w:lang w:val="ru-RU"/>
        </w:rPr>
        <w:t xml:space="preserve">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Федерации–полномочного представителя Президента Российской Федерации в Дальневосточном федеральном </w:t>
      </w:r>
      <w:r w:rsidRPr="004E0698">
        <w:rPr>
          <w:rFonts w:ascii="Arial Narrow" w:hAnsi="Arial Narrow"/>
          <w:sz w:val="24"/>
          <w:lang w:val="ru-RU"/>
        </w:rPr>
        <w:t>округе Ю.П. Трутнева, распоряжением Правительства Российской Федерации</w:t>
      </w:r>
      <w:r w:rsidRPr="00655B2B">
        <w:rPr>
          <w:rFonts w:ascii="Arial Narrow" w:hAnsi="Arial Narrow"/>
          <w:sz w:val="24"/>
          <w:lang w:val="ru-RU"/>
        </w:rPr>
        <w:t xml:space="preserve"> </w:t>
      </w:r>
      <w:r w:rsidRPr="004E0698">
        <w:rPr>
          <w:rFonts w:ascii="Arial Narrow" w:hAnsi="Arial Narrow"/>
          <w:sz w:val="24"/>
          <w:lang w:val="ru-RU"/>
        </w:rPr>
        <w:t>от 15.07.2019 №1544-р</w:t>
      </w:r>
      <w:r>
        <w:rPr>
          <w:rFonts w:ascii="Arial Narrow" w:hAnsi="Arial Narrow"/>
          <w:sz w:val="24"/>
          <w:lang w:val="ru-RU"/>
        </w:rPr>
        <w:t xml:space="preserve"> </w:t>
      </w:r>
      <w:r w:rsidRPr="004E0698">
        <w:rPr>
          <w:rFonts w:ascii="Arial Narrow" w:hAnsi="Arial Narrow"/>
          <w:sz w:val="24"/>
          <w:lang w:val="ru-RU"/>
        </w:rPr>
        <w:t>утвержден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w:t>
      </w:r>
    </w:p>
    <w:p w14:paraId="3A477FA3" w14:textId="77777777" w:rsidR="00E86C7B" w:rsidRDefault="00E86C7B" w:rsidP="00E86C7B">
      <w:pPr>
        <w:keepNext/>
        <w:keepLines/>
        <w:spacing w:line="283" w:lineRule="auto"/>
        <w:ind w:firstLine="708"/>
        <w:jc w:val="both"/>
        <w:rPr>
          <w:rFonts w:ascii="Arial Narrow" w:hAnsi="Arial Narrow"/>
          <w:sz w:val="24"/>
          <w:lang w:val="ru-RU"/>
        </w:rPr>
      </w:pPr>
      <w:r w:rsidRPr="004E0698">
        <w:rPr>
          <w:rFonts w:ascii="Arial Narrow" w:hAnsi="Arial Narrow"/>
          <w:sz w:val="24"/>
          <w:lang w:val="ru-RU"/>
        </w:rPr>
        <w:t xml:space="preserve">Распоряжением предусмотрено </w:t>
      </w:r>
      <w:r>
        <w:rPr>
          <w:rFonts w:ascii="Arial Narrow" w:hAnsi="Arial Narrow"/>
          <w:sz w:val="24"/>
          <w:lang w:val="ru-RU"/>
        </w:rPr>
        <w:t xml:space="preserve">строительство новой Артёмовской </w:t>
      </w:r>
      <w:r w:rsidRPr="004E0698">
        <w:rPr>
          <w:rFonts w:ascii="Arial Narrow" w:hAnsi="Arial Narrow"/>
          <w:sz w:val="24"/>
          <w:lang w:val="ru-RU"/>
        </w:rPr>
        <w:t>ТЭЦ-2 (400-450 МВт)</w:t>
      </w:r>
      <w:r>
        <w:rPr>
          <w:rFonts w:ascii="Arial Narrow" w:hAnsi="Arial Narrow"/>
          <w:sz w:val="24"/>
          <w:lang w:val="ru-RU"/>
        </w:rPr>
        <w:t xml:space="preserve"> с началом поставки мощности не позднее 31 декабря 2026 г.</w:t>
      </w:r>
      <w:r w:rsidRPr="004E0698">
        <w:rPr>
          <w:rFonts w:ascii="Arial Narrow" w:hAnsi="Arial Narrow"/>
          <w:sz w:val="24"/>
          <w:lang w:val="ru-RU"/>
        </w:rPr>
        <w:t xml:space="preserve"> и строительство новой Хабаровской ТЭЦ- 4 (300-350 МВт)</w:t>
      </w:r>
      <w:r w:rsidRPr="005042AE">
        <w:rPr>
          <w:lang w:val="ru-RU"/>
        </w:rPr>
        <w:t xml:space="preserve"> </w:t>
      </w:r>
      <w:r w:rsidRPr="005042AE">
        <w:rPr>
          <w:rFonts w:ascii="Arial Narrow" w:hAnsi="Arial Narrow"/>
          <w:sz w:val="24"/>
          <w:lang w:val="ru-RU"/>
        </w:rPr>
        <w:t>с началом поставки мощности не позднее 31 декабря 202</w:t>
      </w:r>
      <w:r>
        <w:rPr>
          <w:rFonts w:ascii="Arial Narrow" w:hAnsi="Arial Narrow"/>
          <w:sz w:val="24"/>
          <w:lang w:val="ru-RU"/>
        </w:rPr>
        <w:t>5 г.</w:t>
      </w:r>
      <w:r w:rsidRPr="004E0698">
        <w:rPr>
          <w:rFonts w:ascii="Arial Narrow" w:hAnsi="Arial Narrow"/>
          <w:sz w:val="24"/>
          <w:lang w:val="ru-RU"/>
        </w:rPr>
        <w:t>, кроме того реконструкция турбин ст. №1,2,3 и котлоагрегатов №1-8 Владивостокской ТЭЦ-2</w:t>
      </w:r>
      <w:r>
        <w:rPr>
          <w:rFonts w:ascii="Arial Narrow" w:hAnsi="Arial Narrow"/>
          <w:sz w:val="24"/>
          <w:lang w:val="ru-RU"/>
        </w:rPr>
        <w:t xml:space="preserve"> (31 декабря 2025 г.)</w:t>
      </w:r>
      <w:r w:rsidRPr="004E0698">
        <w:rPr>
          <w:rFonts w:ascii="Arial Narrow" w:hAnsi="Arial Narrow"/>
          <w:sz w:val="24"/>
          <w:lang w:val="ru-RU"/>
        </w:rPr>
        <w:t>.</w:t>
      </w:r>
    </w:p>
    <w:p w14:paraId="63F860E9" w14:textId="77777777" w:rsidR="00E86C7B" w:rsidRDefault="00E86C7B" w:rsidP="00E86C7B">
      <w:pPr>
        <w:keepNext/>
        <w:keepLines/>
        <w:spacing w:line="283" w:lineRule="auto"/>
        <w:ind w:firstLine="708"/>
        <w:jc w:val="both"/>
        <w:rPr>
          <w:rFonts w:ascii="Arial Narrow" w:hAnsi="Arial Narrow"/>
          <w:sz w:val="24"/>
          <w:lang w:val="ru-RU"/>
        </w:rPr>
      </w:pPr>
      <w:r>
        <w:rPr>
          <w:rFonts w:ascii="Arial Narrow" w:hAnsi="Arial Narrow"/>
          <w:sz w:val="24"/>
          <w:lang w:val="ru-RU"/>
        </w:rPr>
        <w:t>Реализация проектов позволит вывести из эксплуатации морально и технические устаревшие Артемовскую ТЭЦ и Хабаровскую ТЭЦ-1.</w:t>
      </w:r>
    </w:p>
    <w:p w14:paraId="4AAABC89" w14:textId="77777777" w:rsidR="00E86C7B" w:rsidRDefault="00E86C7B" w:rsidP="00E86C7B">
      <w:pPr>
        <w:keepNext/>
        <w:keepLines/>
        <w:spacing w:line="283" w:lineRule="auto"/>
        <w:ind w:firstLine="708"/>
        <w:jc w:val="both"/>
        <w:rPr>
          <w:rFonts w:ascii="Arial Narrow" w:hAnsi="Arial Narrow"/>
          <w:sz w:val="24"/>
          <w:lang w:val="ru-RU"/>
        </w:rPr>
      </w:pPr>
      <w:r>
        <w:rPr>
          <w:rFonts w:ascii="Arial Narrow" w:hAnsi="Arial Narrow"/>
          <w:sz w:val="24"/>
          <w:lang w:val="ru-RU"/>
        </w:rPr>
        <w:t>В</w:t>
      </w:r>
      <w:r w:rsidRPr="002868BB">
        <w:rPr>
          <w:rFonts w:ascii="Arial Narrow" w:hAnsi="Arial Narrow"/>
          <w:sz w:val="24"/>
          <w:lang w:val="ru-RU"/>
        </w:rPr>
        <w:t xml:space="preserve"> 2020 году планируется ввод в эксплуатацию ТЭЦ в г. Советская Гавань электрической мощностью 126МВт, тепловой 200 Гкал/ч, что позволит обеспечить вывод газотурбинных установок ст. №6, 7, 8 и 9 Майской ГРЭС</w:t>
      </w:r>
      <w:r>
        <w:rPr>
          <w:rFonts w:ascii="Arial Narrow" w:hAnsi="Arial Narrow"/>
          <w:sz w:val="24"/>
          <w:lang w:val="ru-RU"/>
        </w:rPr>
        <w:t>.</w:t>
      </w:r>
    </w:p>
    <w:p w14:paraId="130FB135" w14:textId="77777777" w:rsidR="00E86C7B" w:rsidRDefault="00E86C7B" w:rsidP="00E86C7B">
      <w:pPr>
        <w:keepNext/>
        <w:keepLines/>
        <w:spacing w:line="283" w:lineRule="auto"/>
        <w:ind w:firstLine="708"/>
        <w:jc w:val="both"/>
        <w:rPr>
          <w:rFonts w:ascii="Arial Narrow" w:hAnsi="Arial Narrow"/>
          <w:sz w:val="24"/>
          <w:lang w:val="ru-RU"/>
        </w:rPr>
      </w:pPr>
      <w:r>
        <w:rPr>
          <w:rFonts w:ascii="Arial Narrow" w:hAnsi="Arial Narrow"/>
          <w:sz w:val="24"/>
          <w:lang w:val="ru-RU"/>
        </w:rPr>
        <w:t>Выполнение мероприятий по строительству и реконструкции сетей инженерной инфраструктуры для подключения объектов, предусмотренных договорами на технологическое присоединение.</w:t>
      </w:r>
    </w:p>
    <w:p w14:paraId="5C0E0522" w14:textId="77777777" w:rsidR="00E86C7B" w:rsidRPr="004E0698" w:rsidRDefault="00E86C7B" w:rsidP="00E86C7B">
      <w:pPr>
        <w:pStyle w:val="afff4"/>
        <w:keepNext/>
        <w:keepLines/>
        <w:spacing w:line="283" w:lineRule="auto"/>
        <w:ind w:left="0" w:firstLine="709"/>
        <w:rPr>
          <w:rFonts w:ascii="Arial Narrow" w:hAnsi="Arial Narrow"/>
          <w:szCs w:val="24"/>
        </w:rPr>
      </w:pPr>
      <w:r w:rsidRPr="004E0698">
        <w:rPr>
          <w:rFonts w:ascii="Arial Narrow" w:hAnsi="Arial Narrow"/>
          <w:szCs w:val="24"/>
        </w:rPr>
        <w:t>В 2020 году планируется выполнение следующих задач:</w:t>
      </w:r>
    </w:p>
    <w:p w14:paraId="20E7E31D" w14:textId="77777777" w:rsidR="00E86C7B" w:rsidRDefault="00E86C7B" w:rsidP="00E86C7B">
      <w:pPr>
        <w:pStyle w:val="afff4"/>
        <w:keepNext/>
        <w:keepLines/>
        <w:numPr>
          <w:ilvl w:val="0"/>
          <w:numId w:val="53"/>
        </w:numPr>
        <w:autoSpaceDE w:val="0"/>
        <w:autoSpaceDN w:val="0"/>
        <w:adjustRightInd w:val="0"/>
        <w:spacing w:line="283" w:lineRule="auto"/>
        <w:ind w:left="426" w:hanging="426"/>
        <w:rPr>
          <w:rFonts w:ascii="Arial Narrow" w:hAnsi="Arial Narrow"/>
          <w:szCs w:val="24"/>
        </w:rPr>
      </w:pPr>
      <w:r>
        <w:rPr>
          <w:rFonts w:ascii="Arial Narrow" w:hAnsi="Arial Narrow"/>
          <w:szCs w:val="24"/>
        </w:rPr>
        <w:lastRenderedPageBreak/>
        <w:t>у</w:t>
      </w:r>
      <w:r w:rsidRPr="004E0698">
        <w:rPr>
          <w:rFonts w:ascii="Arial Narrow" w:hAnsi="Arial Narrow"/>
          <w:szCs w:val="24"/>
        </w:rPr>
        <w:t>тверждение в Министерстве энергетики Российской Федерации инвестиционной программы АО «ДГК» на период 2021-2025 годов</w:t>
      </w:r>
      <w:r>
        <w:rPr>
          <w:rFonts w:ascii="Arial Narrow" w:hAnsi="Arial Narrow"/>
          <w:szCs w:val="24"/>
        </w:rPr>
        <w:t>;</w:t>
      </w:r>
    </w:p>
    <w:p w14:paraId="7B008960" w14:textId="77777777" w:rsidR="00E86C7B" w:rsidRPr="004E0698" w:rsidRDefault="00E86C7B" w:rsidP="00E86C7B">
      <w:pPr>
        <w:pStyle w:val="afff4"/>
        <w:keepNext/>
        <w:keepLines/>
        <w:numPr>
          <w:ilvl w:val="0"/>
          <w:numId w:val="53"/>
        </w:numPr>
        <w:autoSpaceDE w:val="0"/>
        <w:autoSpaceDN w:val="0"/>
        <w:adjustRightInd w:val="0"/>
        <w:spacing w:line="283" w:lineRule="auto"/>
        <w:ind w:left="426" w:hanging="426"/>
        <w:rPr>
          <w:rFonts w:ascii="Arial Narrow" w:hAnsi="Arial Narrow"/>
          <w:szCs w:val="24"/>
        </w:rPr>
      </w:pPr>
      <w:r>
        <w:rPr>
          <w:rFonts w:ascii="Arial Narrow" w:hAnsi="Arial Narrow"/>
          <w:szCs w:val="24"/>
        </w:rPr>
        <w:t>в</w:t>
      </w:r>
      <w:r w:rsidRPr="004E0698">
        <w:rPr>
          <w:rFonts w:ascii="Arial Narrow" w:hAnsi="Arial Narrow"/>
          <w:szCs w:val="24"/>
        </w:rPr>
        <w:t>ыполнение доходной части бизнес-плана;</w:t>
      </w:r>
    </w:p>
    <w:p w14:paraId="5EA330C4" w14:textId="77777777" w:rsidR="00E86C7B" w:rsidRPr="004E0698" w:rsidRDefault="00E86C7B" w:rsidP="00E86C7B">
      <w:pPr>
        <w:pStyle w:val="afff4"/>
        <w:keepNext/>
        <w:keepLines/>
        <w:numPr>
          <w:ilvl w:val="0"/>
          <w:numId w:val="53"/>
        </w:numPr>
        <w:autoSpaceDE w:val="0"/>
        <w:autoSpaceDN w:val="0"/>
        <w:adjustRightInd w:val="0"/>
        <w:spacing w:line="283" w:lineRule="auto"/>
        <w:ind w:left="426" w:hanging="426"/>
        <w:rPr>
          <w:rFonts w:ascii="Arial Narrow" w:hAnsi="Arial Narrow"/>
          <w:szCs w:val="24"/>
        </w:rPr>
      </w:pPr>
      <w:r>
        <w:rPr>
          <w:rFonts w:ascii="Arial Narrow" w:hAnsi="Arial Narrow"/>
          <w:szCs w:val="24"/>
        </w:rPr>
        <w:t>н</w:t>
      </w:r>
      <w:r w:rsidRPr="004E0698">
        <w:rPr>
          <w:rFonts w:ascii="Arial Narrow" w:hAnsi="Arial Narrow"/>
          <w:szCs w:val="24"/>
        </w:rPr>
        <w:t>е превышение условно-постоянных расходов относительно плана;</w:t>
      </w:r>
    </w:p>
    <w:p w14:paraId="3592CA03" w14:textId="77777777" w:rsidR="00E86C7B" w:rsidRPr="004E0698" w:rsidRDefault="00E86C7B" w:rsidP="00E86C7B">
      <w:pPr>
        <w:pStyle w:val="afff4"/>
        <w:keepNext/>
        <w:keepLines/>
        <w:numPr>
          <w:ilvl w:val="0"/>
          <w:numId w:val="53"/>
        </w:numPr>
        <w:autoSpaceDE w:val="0"/>
        <w:autoSpaceDN w:val="0"/>
        <w:adjustRightInd w:val="0"/>
        <w:spacing w:line="283" w:lineRule="auto"/>
        <w:ind w:left="426" w:hanging="426"/>
        <w:rPr>
          <w:rFonts w:ascii="Arial Narrow" w:hAnsi="Arial Narrow"/>
          <w:szCs w:val="24"/>
        </w:rPr>
      </w:pPr>
      <w:r>
        <w:rPr>
          <w:rFonts w:ascii="Arial Narrow" w:hAnsi="Arial Narrow"/>
          <w:szCs w:val="24"/>
        </w:rPr>
        <w:t>в</w:t>
      </w:r>
      <w:r w:rsidRPr="004E0698">
        <w:rPr>
          <w:rFonts w:ascii="Arial Narrow" w:hAnsi="Arial Narrow"/>
          <w:szCs w:val="24"/>
        </w:rPr>
        <w:t>ыполнение инвестиционной и ремонтной программ 2020 года;</w:t>
      </w:r>
    </w:p>
    <w:p w14:paraId="5B5CA3C3" w14:textId="77777777" w:rsidR="00E86C7B" w:rsidRDefault="00E86C7B" w:rsidP="00E86C7B">
      <w:pPr>
        <w:pStyle w:val="afff4"/>
        <w:keepNext/>
        <w:keepLines/>
        <w:numPr>
          <w:ilvl w:val="0"/>
          <w:numId w:val="53"/>
        </w:numPr>
        <w:autoSpaceDE w:val="0"/>
        <w:autoSpaceDN w:val="0"/>
        <w:adjustRightInd w:val="0"/>
        <w:spacing w:line="283" w:lineRule="auto"/>
        <w:ind w:left="425" w:hanging="425"/>
        <w:rPr>
          <w:rFonts w:ascii="Arial Narrow" w:hAnsi="Arial Narrow"/>
          <w:szCs w:val="24"/>
        </w:rPr>
      </w:pPr>
      <w:r>
        <w:rPr>
          <w:rFonts w:ascii="Arial Narrow" w:hAnsi="Arial Narrow"/>
          <w:szCs w:val="24"/>
        </w:rPr>
        <w:t>р</w:t>
      </w:r>
      <w:r w:rsidRPr="004E0698">
        <w:rPr>
          <w:rFonts w:ascii="Arial Narrow" w:hAnsi="Arial Narrow"/>
          <w:szCs w:val="24"/>
        </w:rPr>
        <w:t>еализация дополнительных инвестиционных мероприятий за счет эффекта от рефинансирования кредитного портфеля.</w:t>
      </w:r>
    </w:p>
    <w:p w14:paraId="0C036568" w14:textId="77777777" w:rsidR="00E86C7B" w:rsidRPr="00D23DFC" w:rsidRDefault="00E86C7B" w:rsidP="00E86C7B">
      <w:pPr>
        <w:pStyle w:val="afff4"/>
        <w:keepNext/>
        <w:keepLines/>
        <w:numPr>
          <w:ilvl w:val="0"/>
          <w:numId w:val="53"/>
        </w:numPr>
        <w:autoSpaceDE w:val="0"/>
        <w:autoSpaceDN w:val="0"/>
        <w:adjustRightInd w:val="0"/>
        <w:spacing w:line="283" w:lineRule="auto"/>
        <w:ind w:left="425" w:hanging="425"/>
        <w:rPr>
          <w:rFonts w:ascii="Arial Narrow" w:hAnsi="Arial Narrow"/>
          <w:szCs w:val="24"/>
        </w:rPr>
      </w:pPr>
      <w:r w:rsidRPr="00D23DFC">
        <w:rPr>
          <w:rFonts w:ascii="Arial Narrow" w:hAnsi="Arial Narrow"/>
          <w:szCs w:val="24"/>
        </w:rPr>
        <w:t>в 2020 году планируется ввод в эксплуатацию ТЭЦ в г. Советская Гавань электрической мощностью 126МВт, тепловой 200 Гкал/ч, что позволит обеспечить вывод газотурбинных установок ст. №6, 7, 8 и 9 Майской ГРЭС.</w:t>
      </w:r>
    </w:p>
    <w:p w14:paraId="7955FA07" w14:textId="77777777" w:rsidR="00E86C7B" w:rsidRPr="00014597" w:rsidRDefault="00E86C7B" w:rsidP="00E86C7B">
      <w:pPr>
        <w:pStyle w:val="afff4"/>
        <w:keepNext/>
        <w:keepLines/>
        <w:numPr>
          <w:ilvl w:val="0"/>
          <w:numId w:val="53"/>
        </w:numPr>
        <w:autoSpaceDE w:val="0"/>
        <w:autoSpaceDN w:val="0"/>
        <w:adjustRightInd w:val="0"/>
        <w:spacing w:line="283" w:lineRule="auto"/>
        <w:ind w:left="425" w:hanging="425"/>
      </w:pPr>
      <w:r w:rsidRPr="00D23DFC">
        <w:rPr>
          <w:rFonts w:ascii="Arial Narrow" w:hAnsi="Arial Narrow"/>
          <w:szCs w:val="24"/>
        </w:rPr>
        <w:t>начало строительства угольной котельной для отопления поселения «Рабочий поселок Майский» 13,76 Гкал/ч (16 МВт)</w:t>
      </w:r>
      <w:r>
        <w:rPr>
          <w:rFonts w:ascii="Arial Narrow" w:hAnsi="Arial Narrow"/>
          <w:szCs w:val="24"/>
        </w:rPr>
        <w:t>.</w:t>
      </w:r>
    </w:p>
    <w:p w14:paraId="7265E809" w14:textId="6F4C99D8" w:rsidR="00E86C7B" w:rsidRPr="00A21ABD" w:rsidRDefault="00E86C7B" w:rsidP="00A21ABD">
      <w:pPr>
        <w:keepNext/>
        <w:keepLines/>
        <w:autoSpaceDE w:val="0"/>
        <w:autoSpaceDN w:val="0"/>
        <w:adjustRightInd w:val="0"/>
        <w:spacing w:line="283" w:lineRule="auto"/>
        <w:ind w:firstLine="708"/>
        <w:rPr>
          <w:rFonts w:ascii="Arial Narrow" w:hAnsi="Arial Narrow"/>
          <w:sz w:val="24"/>
          <w:lang w:val="ru-RU"/>
        </w:rPr>
      </w:pPr>
      <w:r w:rsidRPr="00A21ABD">
        <w:rPr>
          <w:rFonts w:ascii="Arial Narrow" w:hAnsi="Arial Narrow"/>
          <w:sz w:val="24"/>
          <w:lang w:val="ru-RU"/>
        </w:rPr>
        <w:t>Поэтапный вывод оборудования Майской ГРЭС позволит снизить по АО «ДГК» УРУТ на э/э на 2,9 г/кВт*ч и УРУТ на т/э на 0,2 кг/Гкал (</w:t>
      </w:r>
      <w:r w:rsidR="00A21ABD" w:rsidRPr="00A21ABD">
        <w:rPr>
          <w:rFonts w:ascii="Arial Narrow" w:hAnsi="Arial Narrow"/>
          <w:sz w:val="24"/>
          <w:lang w:val="ru-RU"/>
        </w:rPr>
        <w:t>по отношению к факту 2018 года).</w:t>
      </w:r>
    </w:p>
    <w:p w14:paraId="4A838719" w14:textId="31B5D9CB" w:rsidR="00E86C7B" w:rsidRPr="00A21ABD" w:rsidRDefault="00E86C7B" w:rsidP="00A21ABD">
      <w:pPr>
        <w:keepNext/>
        <w:keepLines/>
        <w:autoSpaceDE w:val="0"/>
        <w:autoSpaceDN w:val="0"/>
        <w:adjustRightInd w:val="0"/>
        <w:spacing w:line="283" w:lineRule="auto"/>
        <w:ind w:firstLine="708"/>
        <w:rPr>
          <w:rFonts w:ascii="Arial Narrow" w:hAnsi="Arial Narrow"/>
          <w:sz w:val="24"/>
          <w:lang w:val="ru-RU"/>
        </w:rPr>
      </w:pPr>
      <w:r w:rsidRPr="00A21ABD">
        <w:rPr>
          <w:rFonts w:ascii="Arial Narrow" w:hAnsi="Arial Narrow"/>
          <w:sz w:val="24"/>
          <w:lang w:val="ru-RU"/>
        </w:rPr>
        <w:t xml:space="preserve">Поэтапная реконструкция/замена оборудования Владивостокской ТЭЦ-2 (турбоагрегаты ст. </w:t>
      </w:r>
      <w:r w:rsidRPr="004479A9">
        <w:rPr>
          <w:rFonts w:ascii="Arial Narrow" w:hAnsi="Arial Narrow"/>
          <w:sz w:val="24"/>
          <w:lang w:val="ru-RU"/>
        </w:rPr>
        <w:t xml:space="preserve">№ 1 – 3 со вспомогательным оборудованием, котлоагрегаты ст. </w:t>
      </w:r>
      <w:r w:rsidRPr="00A21ABD">
        <w:rPr>
          <w:rFonts w:ascii="Arial Narrow" w:hAnsi="Arial Narrow"/>
          <w:sz w:val="24"/>
          <w:lang w:val="ru-RU"/>
        </w:rPr>
        <w:t>№ 1-14 со вспомогательным оборудованием, реконструкция системы технического водоснабжения) позволит снизить по АО «Д</w:t>
      </w:r>
      <w:r w:rsidR="00A21ABD" w:rsidRPr="00A21ABD">
        <w:rPr>
          <w:rFonts w:ascii="Arial Narrow" w:hAnsi="Arial Narrow"/>
          <w:sz w:val="24"/>
          <w:lang w:val="ru-RU"/>
        </w:rPr>
        <w:t>ГК» УРУТ на э.э. на 4,0 г/кВт*ч.</w:t>
      </w:r>
    </w:p>
    <w:p w14:paraId="32E29E3A" w14:textId="77777777" w:rsidR="00E86C7B" w:rsidRPr="00A21ABD" w:rsidRDefault="00E86C7B" w:rsidP="00A21ABD">
      <w:pPr>
        <w:keepNext/>
        <w:keepLines/>
        <w:autoSpaceDE w:val="0"/>
        <w:autoSpaceDN w:val="0"/>
        <w:adjustRightInd w:val="0"/>
        <w:spacing w:line="283" w:lineRule="auto"/>
        <w:ind w:firstLine="708"/>
        <w:rPr>
          <w:rFonts w:ascii="Arial Narrow" w:hAnsi="Arial Narrow"/>
          <w:sz w:val="24"/>
          <w:lang w:val="ru-RU"/>
        </w:rPr>
      </w:pPr>
      <w:r w:rsidRPr="00A21ABD">
        <w:rPr>
          <w:rFonts w:ascii="Arial Narrow" w:hAnsi="Arial Narrow"/>
          <w:sz w:val="24"/>
          <w:lang w:val="ru-RU"/>
        </w:rPr>
        <w:t>Замещение Хабаровской ТЭЦ-1 на Хабаровскую ТЭЦ-4 (позволит снизить по АО «ДГК» УРУТ на э.э. на 8,8 г/кВт*ч и УРУТ на т.э. на 0,2 кг/Гкал;</w:t>
      </w:r>
    </w:p>
    <w:p w14:paraId="3ADCF03C" w14:textId="77777777" w:rsidR="00E86C7B" w:rsidRPr="00A21ABD" w:rsidRDefault="00E86C7B" w:rsidP="00A21ABD">
      <w:pPr>
        <w:keepNext/>
        <w:keepLines/>
        <w:autoSpaceDE w:val="0"/>
        <w:autoSpaceDN w:val="0"/>
        <w:adjustRightInd w:val="0"/>
        <w:spacing w:line="283" w:lineRule="auto"/>
        <w:ind w:firstLine="708"/>
        <w:rPr>
          <w:rFonts w:ascii="Arial Narrow" w:hAnsi="Arial Narrow"/>
          <w:sz w:val="24"/>
          <w:lang w:val="ru-RU"/>
        </w:rPr>
      </w:pPr>
      <w:r w:rsidRPr="00A21ABD">
        <w:rPr>
          <w:rFonts w:ascii="Arial Narrow" w:hAnsi="Arial Narrow"/>
          <w:sz w:val="24"/>
          <w:lang w:val="ru-RU"/>
        </w:rPr>
        <w:t>Замещение Артемовской ТЭЦ на Артемовскую ТЭЦ-2 (3хКТ-140/165-12,8) позволит снизить по АО «ДГК» УРУТ на э.э. на 8,6 г/кВт*ч;</w:t>
      </w:r>
    </w:p>
    <w:p w14:paraId="48F90D7B" w14:textId="77777777" w:rsidR="00E86C7B" w:rsidRPr="00A21ABD" w:rsidRDefault="00E86C7B" w:rsidP="00A21ABD">
      <w:pPr>
        <w:keepNext/>
        <w:keepLines/>
        <w:autoSpaceDE w:val="0"/>
        <w:autoSpaceDN w:val="0"/>
        <w:adjustRightInd w:val="0"/>
        <w:spacing w:line="283" w:lineRule="auto"/>
        <w:ind w:firstLine="708"/>
        <w:rPr>
          <w:rFonts w:ascii="Arial Narrow" w:hAnsi="Arial Narrow"/>
          <w:sz w:val="24"/>
          <w:lang w:val="ru-RU"/>
        </w:rPr>
      </w:pPr>
      <w:r w:rsidRPr="00A21ABD">
        <w:rPr>
          <w:rFonts w:ascii="Arial Narrow" w:hAnsi="Arial Narrow"/>
          <w:sz w:val="24"/>
          <w:lang w:val="ru-RU"/>
        </w:rPr>
        <w:t>Вывод из эксплуатации генерирующего оборудования Чульманской ТЭЦ позволит снизить по АО «ДГК» УРУТ на э.э. на 1,0 г/кВт*ч и УРУТ на т.э. на 0,33 кг/Гкал.</w:t>
      </w:r>
    </w:p>
    <w:p w14:paraId="1586FFCD" w14:textId="77777777" w:rsidR="00E86C7B" w:rsidRPr="00316D81" w:rsidRDefault="00E86C7B" w:rsidP="00E86C7B">
      <w:pPr>
        <w:keepNext/>
        <w:keepLines/>
        <w:spacing w:line="283" w:lineRule="auto"/>
        <w:ind w:firstLine="709"/>
        <w:jc w:val="both"/>
        <w:rPr>
          <w:rFonts w:ascii="Arial Narrow" w:hAnsi="Arial Narrow"/>
          <w:color w:val="000000" w:themeColor="text1"/>
          <w:sz w:val="24"/>
          <w:lang w:val="ru-RU"/>
        </w:rPr>
      </w:pPr>
      <w:r w:rsidRPr="00A170E8">
        <w:rPr>
          <w:rFonts w:ascii="Arial Narrow" w:hAnsi="Arial Narrow"/>
          <w:color w:val="000000" w:themeColor="text1"/>
          <w:sz w:val="24"/>
          <w:lang w:val="ru-RU"/>
        </w:rPr>
        <w:t>Итого вывод из эксплуатации неэффективных мощностей с учетом замещения позволит снизить по АО «ДГК» УРУТ на э.э. на 25,3 г/кВт*ч или 1 966,6 млн руб и УРУТ на т.э. на 0,8 кг/Гкал. или 69,93 млн.</w:t>
      </w:r>
      <w:r>
        <w:rPr>
          <w:rFonts w:ascii="Arial Narrow" w:hAnsi="Arial Narrow"/>
          <w:color w:val="000000" w:themeColor="text1"/>
          <w:sz w:val="24"/>
          <w:lang w:val="ru-RU"/>
        </w:rPr>
        <w:t xml:space="preserve"> </w:t>
      </w:r>
      <w:r w:rsidRPr="00A170E8">
        <w:rPr>
          <w:rFonts w:ascii="Arial Narrow" w:hAnsi="Arial Narrow"/>
          <w:color w:val="000000" w:themeColor="text1"/>
          <w:sz w:val="24"/>
          <w:lang w:val="ru-RU"/>
        </w:rPr>
        <w:t>руб</w:t>
      </w:r>
      <w:r>
        <w:rPr>
          <w:rFonts w:ascii="Arial Narrow" w:hAnsi="Arial Narrow"/>
          <w:color w:val="000000" w:themeColor="text1"/>
          <w:sz w:val="24"/>
          <w:lang w:val="ru-RU"/>
        </w:rPr>
        <w:t>.</w:t>
      </w:r>
      <w:r w:rsidRPr="00316D81">
        <w:rPr>
          <w:rFonts w:ascii="Arial Narrow" w:hAnsi="Arial Narrow"/>
          <w:color w:val="000000" w:themeColor="text1"/>
          <w:sz w:val="24"/>
          <w:lang w:val="ru-RU"/>
        </w:rPr>
        <w:t xml:space="preserve"> </w:t>
      </w:r>
    </w:p>
    <w:p w14:paraId="77102653" w14:textId="77777777" w:rsidR="00E86C7B" w:rsidRPr="00E86C7B" w:rsidRDefault="00E86C7B" w:rsidP="00E86C7B">
      <w:pPr>
        <w:keepNext/>
        <w:keepLines/>
        <w:spacing w:line="283" w:lineRule="auto"/>
        <w:ind w:firstLine="708"/>
        <w:jc w:val="both"/>
        <w:rPr>
          <w:rFonts w:ascii="Arial Narrow" w:hAnsi="Arial Narrow"/>
          <w:sz w:val="24"/>
          <w:lang w:val="ru-RU"/>
        </w:rPr>
      </w:pPr>
      <w:r w:rsidRPr="00E86C7B">
        <w:rPr>
          <w:rFonts w:ascii="Arial Narrow" w:hAnsi="Arial Narrow"/>
          <w:sz w:val="24"/>
          <w:lang w:val="ru-RU"/>
        </w:rPr>
        <w:t>В рамках исполнения поручений Рабочей группы по консолидации энергетических активов и привлечению стратегического инвестора в ПАО «РусГидро» в августе 2019 года АО «ДГК» было учреждено ООО «Приморская ГРЭС». В оплату уставного капитала была передана часть имущества, находившееся на балансе филиала «Лучегорский топливно-энергетический комплекс», сейчас данное имущество эксплуатируется Обществом на основании договора.</w:t>
      </w:r>
    </w:p>
    <w:p w14:paraId="419B299A" w14:textId="77777777" w:rsidR="00E86C7B" w:rsidRPr="00E86C7B" w:rsidRDefault="00E86C7B" w:rsidP="00E86C7B">
      <w:pPr>
        <w:keepNext/>
        <w:keepLines/>
        <w:spacing w:line="283" w:lineRule="auto"/>
        <w:ind w:firstLine="708"/>
        <w:jc w:val="both"/>
        <w:rPr>
          <w:rFonts w:ascii="Arial Narrow" w:hAnsi="Arial Narrow"/>
          <w:sz w:val="24"/>
          <w:lang w:val="ru-RU"/>
        </w:rPr>
      </w:pPr>
      <w:r w:rsidRPr="00E86C7B">
        <w:rPr>
          <w:rFonts w:ascii="Arial Narrow" w:hAnsi="Arial Narrow"/>
          <w:sz w:val="24"/>
          <w:lang w:val="ru-RU"/>
        </w:rPr>
        <w:t>В результате планируемой сделки активы АО «ЛУР» и ООО «Приморская ГРЭС» перейдут в собственность Группы СУЭК, которая передаст свою долю в уставном капитале ПАО «ДЭК». Обмен активами приведет к снижению внутригрупповой задолженности и повышению финансовой устойчивости АО «ДГК».</w:t>
      </w:r>
    </w:p>
    <w:p w14:paraId="2ECF956D" w14:textId="377B9EE2" w:rsidR="00332F87" w:rsidRDefault="00332F87" w:rsidP="0093607D">
      <w:pPr>
        <w:keepNext/>
        <w:keepLines/>
        <w:spacing w:line="276" w:lineRule="auto"/>
        <w:ind w:left="426" w:hanging="426"/>
        <w:jc w:val="both"/>
        <w:rPr>
          <w:rFonts w:ascii="Arial Narrow" w:hAnsi="Arial Narrow"/>
          <w:sz w:val="24"/>
          <w:lang w:val="ru-RU"/>
        </w:rPr>
      </w:pPr>
    </w:p>
    <w:p w14:paraId="5C4C5646" w14:textId="77777777" w:rsidR="000F1ED1" w:rsidRPr="00B6349D" w:rsidRDefault="000F1ED1" w:rsidP="00387417">
      <w:pPr>
        <w:pStyle w:val="74"/>
      </w:pPr>
      <w:r w:rsidRPr="00B6349D">
        <w:t>1.4. Управление рисками</w:t>
      </w:r>
    </w:p>
    <w:p w14:paraId="66D2C1DA" w14:textId="77777777" w:rsidR="00E86C7B" w:rsidRPr="00493484" w:rsidRDefault="00E86C7B" w:rsidP="00E86C7B">
      <w:pPr>
        <w:keepNext/>
        <w:keepLines/>
        <w:tabs>
          <w:tab w:val="left" w:pos="709"/>
        </w:tabs>
        <w:adjustRightInd w:val="0"/>
        <w:spacing w:line="283" w:lineRule="auto"/>
        <w:ind w:firstLine="567"/>
        <w:jc w:val="both"/>
        <w:rPr>
          <w:rFonts w:ascii="Arial Narrow" w:hAnsi="Arial Narrow"/>
          <w:sz w:val="24"/>
          <w:lang w:val="ru-RU"/>
        </w:rPr>
      </w:pPr>
      <w:r w:rsidRPr="00493484">
        <w:rPr>
          <w:rFonts w:ascii="Arial Narrow" w:hAnsi="Arial Narrow"/>
          <w:sz w:val="24"/>
          <w:lang w:val="ru-RU"/>
        </w:rPr>
        <w:t xml:space="preserve">Деятельность Общества и его филиалов сопряжена с рисками, которые заинтересованным лицам следует принимать во внимание. Комплексное управление рисками является неотъемлемой частью стратегического и оперативного управления. </w:t>
      </w:r>
    </w:p>
    <w:p w14:paraId="3E63A81B" w14:textId="77777777" w:rsidR="00E86C7B" w:rsidRPr="00493484" w:rsidRDefault="00E86C7B" w:rsidP="00E86C7B">
      <w:pPr>
        <w:keepNext/>
        <w:keepLines/>
        <w:tabs>
          <w:tab w:val="left" w:pos="709"/>
        </w:tabs>
        <w:adjustRightInd w:val="0"/>
        <w:spacing w:line="283" w:lineRule="auto"/>
        <w:ind w:firstLine="567"/>
        <w:jc w:val="both"/>
        <w:rPr>
          <w:rFonts w:ascii="Arial Narrow" w:hAnsi="Arial Narrow"/>
          <w:sz w:val="24"/>
          <w:lang w:val="ru-RU"/>
        </w:rPr>
      </w:pPr>
      <w:r w:rsidRPr="00493484">
        <w:rPr>
          <w:rFonts w:ascii="Arial Narrow" w:hAnsi="Arial Narrow"/>
          <w:sz w:val="24"/>
          <w:lang w:val="ru-RU"/>
        </w:rPr>
        <w:t xml:space="preserve">Указанные ниже риски могут существенно повлиять на операционную деятельность, активы, ликвидность, инвестиционную деятельность Общества. Они определяются спецификой отрасли и деятельности Общества, политической и экономической ситуацией в стране и регионе. </w:t>
      </w:r>
    </w:p>
    <w:p w14:paraId="1034DA78"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данном Годовом отчете, должны рассматриваться в контексте с данными рисками. </w:t>
      </w:r>
    </w:p>
    <w:p w14:paraId="56ADEC15" w14:textId="06B0CE7E"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lastRenderedPageBreak/>
        <w:t>В целях минимизации рисков в Обществе ведется постоянная работа по их выявлению и оценке.</w:t>
      </w:r>
    </w:p>
    <w:p w14:paraId="47EE58D1" w14:textId="77777777" w:rsidR="00387417" w:rsidRPr="00493484" w:rsidRDefault="00387417" w:rsidP="00E86C7B">
      <w:pPr>
        <w:keepNext/>
        <w:keepLines/>
        <w:adjustRightInd w:val="0"/>
        <w:spacing w:line="283" w:lineRule="auto"/>
        <w:ind w:firstLine="708"/>
        <w:jc w:val="both"/>
        <w:rPr>
          <w:rFonts w:ascii="Arial Narrow" w:hAnsi="Arial Narrow"/>
          <w:sz w:val="24"/>
          <w:lang w:val="ru-RU"/>
        </w:rPr>
      </w:pPr>
    </w:p>
    <w:p w14:paraId="6946CE33" w14:textId="77777777" w:rsidR="00E86C7B" w:rsidRPr="00E11E9B" w:rsidRDefault="00E86C7B" w:rsidP="00E11E9B">
      <w:pPr>
        <w:pStyle w:val="5"/>
      </w:pPr>
      <w:r w:rsidRPr="00E11E9B">
        <w:t>Отраслевые и рыночные риски</w:t>
      </w:r>
    </w:p>
    <w:p w14:paraId="5C615BEF"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Рыночные риски обусловлены возможным воздействием рыночных факторов, влияющих на стоимость активов, пассивов и забалансовых операций. Данные риски тесно связаны с отраслевыми рисками, т.е. вероятностью потерь в результате изменений в экономическом состоянии отрасли и степенью этих изменений как внутри отрасли, так и по сравнению с другими отраслями. </w:t>
      </w:r>
    </w:p>
    <w:p w14:paraId="1E10BEC3"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Ухудшение ситуации в отрасли и, соответственно, ухудшения положения Компании может быть вызвано следующими факторами: </w:t>
      </w:r>
    </w:p>
    <w:p w14:paraId="0372F7A4" w14:textId="77777777" w:rsidR="00E86C7B" w:rsidRPr="00493484" w:rsidRDefault="00E86C7B" w:rsidP="00E86C7B">
      <w:pPr>
        <w:pStyle w:val="afff4"/>
        <w:keepNext/>
        <w:keepLines/>
        <w:numPr>
          <w:ilvl w:val="0"/>
          <w:numId w:val="27"/>
        </w:numPr>
        <w:tabs>
          <w:tab w:val="left" w:pos="709"/>
        </w:tabs>
        <w:adjustRightInd w:val="0"/>
        <w:spacing w:line="283" w:lineRule="auto"/>
        <w:contextualSpacing w:val="0"/>
        <w:rPr>
          <w:rFonts w:ascii="Arial Narrow" w:hAnsi="Arial Narrow"/>
          <w:szCs w:val="24"/>
        </w:rPr>
      </w:pPr>
      <w:r w:rsidRPr="00493484">
        <w:rPr>
          <w:rFonts w:ascii="Arial Narrow" w:hAnsi="Arial Narrow"/>
          <w:szCs w:val="24"/>
        </w:rPr>
        <w:t>изменение тарифной политики органов, регулирующих тарифы на федеральном и региональном уровне;</w:t>
      </w:r>
    </w:p>
    <w:p w14:paraId="6C92F5EA" w14:textId="77777777" w:rsidR="00E86C7B" w:rsidRPr="00493484" w:rsidRDefault="00E86C7B" w:rsidP="00E86C7B">
      <w:pPr>
        <w:pStyle w:val="afff4"/>
        <w:keepNext/>
        <w:keepLines/>
        <w:numPr>
          <w:ilvl w:val="0"/>
          <w:numId w:val="27"/>
        </w:numPr>
        <w:tabs>
          <w:tab w:val="left" w:pos="709"/>
        </w:tabs>
        <w:adjustRightInd w:val="0"/>
        <w:spacing w:line="283" w:lineRule="auto"/>
        <w:contextualSpacing w:val="0"/>
        <w:rPr>
          <w:rFonts w:ascii="Arial Narrow" w:hAnsi="Arial Narrow"/>
          <w:szCs w:val="24"/>
        </w:rPr>
      </w:pPr>
      <w:r w:rsidRPr="00493484">
        <w:rPr>
          <w:rFonts w:ascii="Arial Narrow" w:hAnsi="Arial Narrow"/>
          <w:szCs w:val="24"/>
        </w:rPr>
        <w:t>снижение спроса на тепловую энергию, связанного с переходом на альтернативные источники тепла;</w:t>
      </w:r>
    </w:p>
    <w:p w14:paraId="5CF0F9B5" w14:textId="77777777" w:rsidR="00E86C7B" w:rsidRPr="00493484" w:rsidRDefault="00E86C7B" w:rsidP="00E86C7B">
      <w:pPr>
        <w:pStyle w:val="afff4"/>
        <w:keepNext/>
        <w:keepLines/>
        <w:numPr>
          <w:ilvl w:val="0"/>
          <w:numId w:val="27"/>
        </w:numPr>
        <w:tabs>
          <w:tab w:val="left" w:pos="709"/>
        </w:tabs>
        <w:adjustRightInd w:val="0"/>
        <w:spacing w:line="283" w:lineRule="auto"/>
        <w:contextualSpacing w:val="0"/>
        <w:rPr>
          <w:rFonts w:ascii="Arial Narrow" w:hAnsi="Arial Narrow"/>
          <w:szCs w:val="24"/>
        </w:rPr>
      </w:pPr>
      <w:r w:rsidRPr="00493484">
        <w:rPr>
          <w:rFonts w:ascii="Arial Narrow" w:hAnsi="Arial Narrow"/>
          <w:szCs w:val="24"/>
        </w:rPr>
        <w:t xml:space="preserve">увеличение сырьевой и транспортной составляющей в себестоимости производимой продукции; </w:t>
      </w:r>
    </w:p>
    <w:p w14:paraId="23A87D95" w14:textId="77777777" w:rsidR="00E86C7B" w:rsidRPr="00493484" w:rsidRDefault="00E86C7B" w:rsidP="00E86C7B">
      <w:pPr>
        <w:pStyle w:val="afff4"/>
        <w:keepNext/>
        <w:keepLines/>
        <w:numPr>
          <w:ilvl w:val="0"/>
          <w:numId w:val="27"/>
        </w:numPr>
        <w:tabs>
          <w:tab w:val="left" w:pos="709"/>
        </w:tabs>
        <w:adjustRightInd w:val="0"/>
        <w:spacing w:line="283" w:lineRule="auto"/>
        <w:contextualSpacing w:val="0"/>
        <w:rPr>
          <w:rFonts w:ascii="Arial Narrow" w:hAnsi="Arial Narrow"/>
          <w:szCs w:val="24"/>
        </w:rPr>
      </w:pPr>
      <w:r w:rsidRPr="00493484">
        <w:rPr>
          <w:rFonts w:ascii="Arial Narrow" w:hAnsi="Arial Narrow"/>
          <w:szCs w:val="24"/>
        </w:rPr>
        <w:t xml:space="preserve">принятие неблагоприятных для </w:t>
      </w:r>
      <w:r>
        <w:rPr>
          <w:rFonts w:ascii="Arial Narrow" w:hAnsi="Arial Narrow"/>
          <w:szCs w:val="24"/>
        </w:rPr>
        <w:t>Общества</w:t>
      </w:r>
      <w:r w:rsidRPr="00493484">
        <w:rPr>
          <w:rFonts w:ascii="Arial Narrow" w:hAnsi="Arial Narrow"/>
          <w:szCs w:val="24"/>
        </w:rPr>
        <w:t xml:space="preserve"> нормативно-правовых документов, регулирующих теплоснабжение потребителей; </w:t>
      </w:r>
    </w:p>
    <w:p w14:paraId="11E67507" w14:textId="77777777" w:rsidR="00E86C7B" w:rsidRPr="00493484" w:rsidRDefault="00E86C7B" w:rsidP="00E86C7B">
      <w:pPr>
        <w:pStyle w:val="afff4"/>
        <w:keepNext/>
        <w:keepLines/>
        <w:numPr>
          <w:ilvl w:val="0"/>
          <w:numId w:val="27"/>
        </w:numPr>
        <w:tabs>
          <w:tab w:val="left" w:pos="709"/>
        </w:tabs>
        <w:adjustRightInd w:val="0"/>
        <w:spacing w:line="283" w:lineRule="auto"/>
        <w:contextualSpacing w:val="0"/>
        <w:rPr>
          <w:rFonts w:ascii="Arial Narrow" w:hAnsi="Arial Narrow"/>
          <w:szCs w:val="24"/>
        </w:rPr>
      </w:pPr>
      <w:r w:rsidRPr="00493484">
        <w:rPr>
          <w:rFonts w:ascii="Arial Narrow" w:hAnsi="Arial Narrow"/>
          <w:szCs w:val="24"/>
        </w:rPr>
        <w:t xml:space="preserve">некорректный прогноз выработки э/э и тепловой энергии. </w:t>
      </w:r>
    </w:p>
    <w:p w14:paraId="51245459"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Для предотвращения наступления рисковых ситуаций проводятся технические мероприятия, оказывается помощь потребителям по ускорению выполнения ранее выданных технических условий и подключению к тепловым сетям Компании – в связи с этим упрощен порядок выдачи технических условий на подключение к централизованному теплоснабжению. Проводятся технические мероприятия и вносятся изменения в программы ремонтов ТЭЦ и теплотрасс для максимального сокращения перерывов в подаче тепла. </w:t>
      </w:r>
    </w:p>
    <w:p w14:paraId="79C4CD1E"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В период корректировки утвержденного бизнес-плана Общества внутри операционного года и</w:t>
      </w:r>
      <w:r w:rsidRPr="00493484">
        <w:rPr>
          <w:rFonts w:ascii="Arial Narrow" w:hAnsi="Arial Narrow"/>
          <w:sz w:val="24"/>
        </w:rPr>
        <w:t> </w:t>
      </w:r>
      <w:r w:rsidRPr="00493484">
        <w:rPr>
          <w:rFonts w:ascii="Arial Narrow" w:hAnsi="Arial Narrow"/>
          <w:sz w:val="24"/>
          <w:lang w:val="ru-RU"/>
        </w:rPr>
        <w:t>в</w:t>
      </w:r>
      <w:r w:rsidRPr="00493484">
        <w:rPr>
          <w:rFonts w:ascii="Arial Narrow" w:hAnsi="Arial Narrow"/>
          <w:sz w:val="24"/>
        </w:rPr>
        <w:t> </w:t>
      </w:r>
      <w:r w:rsidRPr="00493484">
        <w:rPr>
          <w:rFonts w:ascii="Arial Narrow" w:hAnsi="Arial Narrow"/>
          <w:sz w:val="24"/>
          <w:lang w:val="ru-RU"/>
        </w:rPr>
        <w:t xml:space="preserve">периоды корректировки топливно-финансового баланса Общества, проводится корректировка планируемых объёмов производства электроэнергии в случае влияния изменения объёмов выработки сторонними поставщиками на объёмы производства АО «ДГК». </w:t>
      </w:r>
    </w:p>
    <w:p w14:paraId="0DFE0298"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Среди рыночных рисков необходимо отметить риск инфляции, который может привести к росту затрат Общества. В связи с этим, при составлении бизнес — плана Общества прогнозируется и</w:t>
      </w:r>
      <w:r w:rsidRPr="00493484">
        <w:rPr>
          <w:rFonts w:ascii="Arial Narrow" w:hAnsi="Arial Narrow"/>
          <w:sz w:val="24"/>
        </w:rPr>
        <w:t> </w:t>
      </w:r>
      <w:r w:rsidRPr="00493484">
        <w:rPr>
          <w:rFonts w:ascii="Arial Narrow" w:hAnsi="Arial Narrow"/>
          <w:sz w:val="24"/>
          <w:lang w:val="ru-RU"/>
        </w:rPr>
        <w:t>учитывается уровень инфляции, риски, связанные с изменением процентных ставок.</w:t>
      </w:r>
    </w:p>
    <w:p w14:paraId="64B63D16" w14:textId="77777777" w:rsidR="00E86C7B" w:rsidRDefault="00E86C7B" w:rsidP="00E86C7B">
      <w:pPr>
        <w:pStyle w:val="afff4"/>
        <w:keepNext/>
        <w:keepLines/>
        <w:spacing w:line="283" w:lineRule="auto"/>
        <w:ind w:firstLine="0"/>
        <w:contextualSpacing w:val="0"/>
        <w:rPr>
          <w:rFonts w:ascii="Arial Narrow" w:hAnsi="Arial Narrow"/>
          <w:b/>
          <w:bCs/>
          <w:szCs w:val="24"/>
        </w:rPr>
      </w:pPr>
    </w:p>
    <w:p w14:paraId="3E5253DA" w14:textId="77777777" w:rsidR="00E86C7B" w:rsidRPr="005E796A" w:rsidRDefault="00E86C7B" w:rsidP="00E11E9B">
      <w:pPr>
        <w:pStyle w:val="5"/>
      </w:pPr>
      <w:r w:rsidRPr="005E796A">
        <w:t>Региональные риски</w:t>
      </w:r>
    </w:p>
    <w:p w14:paraId="7767AA62" w14:textId="77777777" w:rsidR="00E86C7B" w:rsidRDefault="00E86C7B" w:rsidP="00E86C7B">
      <w:pPr>
        <w:keepNext/>
        <w:keepLines/>
        <w:adjustRightInd w:val="0"/>
        <w:spacing w:line="283" w:lineRule="auto"/>
        <w:ind w:firstLine="708"/>
        <w:jc w:val="both"/>
        <w:rPr>
          <w:rFonts w:ascii="Arial Narrow" w:hAnsi="Arial Narrow"/>
          <w:sz w:val="24"/>
          <w:lang w:val="ru-RU"/>
        </w:rPr>
      </w:pPr>
      <w:bookmarkStart w:id="3" w:name="_Toc196802895"/>
      <w:bookmarkStart w:id="4" w:name="_Toc196802972"/>
      <w:bookmarkStart w:id="5" w:name="_Toc196803355"/>
      <w:bookmarkStart w:id="6" w:name="_Toc196803425"/>
      <w:bookmarkStart w:id="7" w:name="_Toc196807849"/>
      <w:r w:rsidRPr="00493484">
        <w:rPr>
          <w:rFonts w:ascii="Arial Narrow" w:hAnsi="Arial Narrow"/>
          <w:sz w:val="24"/>
          <w:lang w:val="ru-RU"/>
        </w:rPr>
        <w:t>Региональные риски обусловлены, в первую очередь, макроэкономическими факторами, проявляющимися на уровне Дальневосточного региона. Они могут негативно повлиять на возможности привлечения заемного капитала, на показатели ликвидности, инвестиционную и операционную эффективность и, в конечном счете, на акционерную стоимость Общества.</w:t>
      </w:r>
    </w:p>
    <w:p w14:paraId="5F0069C9"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Инвестиционная деятельность является одной из важнейших составляющих функционирования АО «ДГК», направленной на дальнейшее развитие Общества и расширение сферы деятельности. Своевременные и достаточные инвестиции в имеющиеся основные фонды позволяют обеспечить</w:t>
      </w:r>
      <w:r w:rsidRPr="00D216B4">
        <w:rPr>
          <w:rFonts w:ascii="Arial Narrow" w:hAnsi="Arial Narrow"/>
          <w:sz w:val="24"/>
          <w:lang w:val="ru-RU"/>
        </w:rPr>
        <w:t xml:space="preserve"> </w:t>
      </w:r>
      <w:r w:rsidRPr="00493484">
        <w:rPr>
          <w:rFonts w:ascii="Arial Narrow" w:hAnsi="Arial Narrow"/>
          <w:sz w:val="24"/>
          <w:lang w:val="ru-RU"/>
        </w:rPr>
        <w:t>надежность функционирования оборудования, поддержание паркового ресурса, повышение эффективности работы оборудования за счет реконструкции</w:t>
      </w:r>
      <w:r w:rsidRPr="00D216B4">
        <w:rPr>
          <w:rFonts w:ascii="Arial Narrow" w:hAnsi="Arial Narrow"/>
          <w:sz w:val="24"/>
          <w:lang w:val="ru-RU"/>
        </w:rPr>
        <w:t xml:space="preserve"> </w:t>
      </w:r>
      <w:r w:rsidRPr="00493484">
        <w:rPr>
          <w:rFonts w:ascii="Arial Narrow" w:hAnsi="Arial Narrow"/>
          <w:sz w:val="24"/>
          <w:lang w:val="ru-RU"/>
        </w:rPr>
        <w:t>и технического перевооружения.</w:t>
      </w:r>
    </w:p>
    <w:p w14:paraId="2DE72B59"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Инвестиции во вновь создаваемые активы позволяют вводить в эксплуатацию новое, высокоэффективное оборудование и расширять теплосетевой бизнес Общества.</w:t>
      </w:r>
    </w:p>
    <w:p w14:paraId="1876BB51"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В категории региональных рисков Общества, необходимо отметить риски, связанные с неблагоприятными природно-климатическими условиями и стихийными бедствиями, с политической ситуацией в стране и регионе, а также с террористическими угрозами.</w:t>
      </w:r>
    </w:p>
    <w:p w14:paraId="1DFCDEEE"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lastRenderedPageBreak/>
        <w:t>Риски, связанные с возможными стихийными бедствиями, неблагоприятными природно-климатическими условиями в условиях Дальнего Востока РФ имеют особую актуальность. Однако, все возможные последствия реализации этих рисков, а также механизмы их минимизации и устранения в полной мере учитываются в производственных программах надежности компании.</w:t>
      </w:r>
    </w:p>
    <w:p w14:paraId="09011566" w14:textId="77777777" w:rsidR="00E86C7B" w:rsidRPr="00493484" w:rsidRDefault="00E86C7B" w:rsidP="00E86C7B">
      <w:pPr>
        <w:keepNext/>
        <w:keepLines/>
        <w:adjustRightInd w:val="0"/>
        <w:ind w:firstLine="567"/>
        <w:jc w:val="both"/>
        <w:rPr>
          <w:rFonts w:ascii="Arial Narrow" w:hAnsi="Arial Narrow"/>
          <w:sz w:val="24"/>
          <w:lang w:val="ru-RU"/>
        </w:rPr>
      </w:pPr>
    </w:p>
    <w:p w14:paraId="099EA1BB" w14:textId="77777777" w:rsidR="00E86C7B" w:rsidRPr="005E796A" w:rsidRDefault="00E86C7B" w:rsidP="00E11E9B">
      <w:pPr>
        <w:pStyle w:val="5"/>
      </w:pPr>
      <w:r w:rsidRPr="005E796A">
        <w:t>Риски, связанные с изменением процентных ставок</w:t>
      </w:r>
      <w:bookmarkEnd w:id="3"/>
      <w:bookmarkEnd w:id="4"/>
      <w:bookmarkEnd w:id="5"/>
      <w:bookmarkEnd w:id="6"/>
      <w:bookmarkEnd w:id="7"/>
    </w:p>
    <w:p w14:paraId="25AF34D6" w14:textId="77777777" w:rsidR="00E86C7B" w:rsidRPr="00384F70" w:rsidRDefault="00E86C7B" w:rsidP="00E86C7B">
      <w:pPr>
        <w:pStyle w:val="24"/>
        <w:keepNext/>
        <w:keepLines/>
        <w:spacing w:line="283" w:lineRule="auto"/>
        <w:ind w:firstLine="708"/>
        <w:rPr>
          <w:rFonts w:ascii="Arial Narrow" w:hAnsi="Arial Narrow"/>
          <w:sz w:val="24"/>
          <w:szCs w:val="24"/>
        </w:rPr>
      </w:pPr>
      <w:r w:rsidRPr="00384F70">
        <w:rPr>
          <w:rFonts w:ascii="Arial Narrow" w:hAnsi="Arial Narrow"/>
          <w:sz w:val="24"/>
          <w:szCs w:val="24"/>
        </w:rPr>
        <w:t xml:space="preserve">По состоянию на 31.12.2019 </w:t>
      </w:r>
      <w:r>
        <w:rPr>
          <w:rFonts w:ascii="Arial Narrow" w:hAnsi="Arial Narrow"/>
          <w:sz w:val="24"/>
          <w:szCs w:val="24"/>
        </w:rPr>
        <w:t xml:space="preserve">у Общества имеется внутригрупповая и внешняя </w:t>
      </w:r>
      <w:r w:rsidRPr="00384F70">
        <w:rPr>
          <w:rFonts w:ascii="Arial Narrow" w:hAnsi="Arial Narrow"/>
          <w:sz w:val="24"/>
          <w:szCs w:val="24"/>
        </w:rPr>
        <w:t>задолженность</w:t>
      </w:r>
      <w:r>
        <w:rPr>
          <w:rFonts w:ascii="Arial Narrow" w:hAnsi="Arial Narrow"/>
          <w:sz w:val="24"/>
          <w:szCs w:val="24"/>
        </w:rPr>
        <w:t>.</w:t>
      </w:r>
      <w:r w:rsidRPr="00384F70">
        <w:rPr>
          <w:rFonts w:ascii="Arial Narrow" w:hAnsi="Arial Narrow"/>
          <w:sz w:val="24"/>
          <w:szCs w:val="24"/>
        </w:rPr>
        <w:t xml:space="preserve"> </w:t>
      </w:r>
    </w:p>
    <w:p w14:paraId="4D8ACE88" w14:textId="77777777" w:rsidR="00E86C7B" w:rsidRPr="00384F70" w:rsidRDefault="00E86C7B" w:rsidP="00E86C7B">
      <w:pPr>
        <w:keepNext/>
        <w:keepLines/>
        <w:tabs>
          <w:tab w:val="left" w:pos="2552"/>
          <w:tab w:val="left" w:pos="3119"/>
        </w:tabs>
        <w:spacing w:line="283" w:lineRule="auto"/>
        <w:ind w:right="425" w:firstLine="709"/>
        <w:jc w:val="both"/>
        <w:rPr>
          <w:rFonts w:ascii="Arial Narrow" w:hAnsi="Arial Narrow"/>
          <w:bCs/>
          <w:sz w:val="24"/>
          <w:lang w:val="ru-RU"/>
        </w:rPr>
      </w:pPr>
      <w:r w:rsidRPr="00384F70">
        <w:rPr>
          <w:rFonts w:ascii="Arial Narrow" w:hAnsi="Arial Narrow"/>
          <w:bCs/>
          <w:sz w:val="24"/>
          <w:lang w:val="ru-RU"/>
        </w:rPr>
        <w:t>Условия и процентные ставки по внешним заимствованиям являлись фиксированными на момент получения денежных средств, поэтому данный риск сведен к минимуму.</w:t>
      </w:r>
    </w:p>
    <w:p w14:paraId="61221A9C" w14:textId="77777777" w:rsidR="00E86C7B" w:rsidRPr="00384F70" w:rsidRDefault="00E86C7B" w:rsidP="00E86C7B">
      <w:pPr>
        <w:keepNext/>
        <w:keepLines/>
        <w:spacing w:line="283" w:lineRule="auto"/>
        <w:ind w:firstLine="709"/>
        <w:jc w:val="both"/>
        <w:rPr>
          <w:rFonts w:ascii="Arial Narrow" w:hAnsi="Arial Narrow"/>
          <w:sz w:val="24"/>
          <w:lang w:val="ru-RU"/>
        </w:rPr>
      </w:pPr>
      <w:r w:rsidRPr="00384F70">
        <w:rPr>
          <w:rFonts w:ascii="Arial Narrow" w:hAnsi="Arial Narrow"/>
          <w:sz w:val="24"/>
          <w:lang w:val="ru-RU"/>
        </w:rPr>
        <w:t xml:space="preserve">Общество осуществляет контроль над процентными ставками по своим финансовым инструментам. В целях снижения риска изменения процентных ставок Общество осуществляет следующие мероприятия: </w:t>
      </w:r>
    </w:p>
    <w:p w14:paraId="7463BF64" w14:textId="77777777" w:rsidR="00E86C7B" w:rsidRPr="00384F70" w:rsidRDefault="00E86C7B" w:rsidP="00E86C7B">
      <w:pPr>
        <w:pStyle w:val="afff4"/>
        <w:keepNext/>
        <w:keepLines/>
        <w:numPr>
          <w:ilvl w:val="0"/>
          <w:numId w:val="43"/>
        </w:numPr>
        <w:tabs>
          <w:tab w:val="left" w:pos="2552"/>
          <w:tab w:val="left" w:pos="3119"/>
        </w:tabs>
        <w:autoSpaceDE w:val="0"/>
        <w:autoSpaceDN w:val="0"/>
        <w:adjustRightInd w:val="0"/>
        <w:spacing w:line="283" w:lineRule="auto"/>
        <w:ind w:left="426" w:right="425" w:hanging="426"/>
        <w:rPr>
          <w:rFonts w:ascii="Arial Narrow" w:hAnsi="Arial Narrow"/>
          <w:bCs/>
          <w:szCs w:val="24"/>
        </w:rPr>
      </w:pPr>
      <w:r w:rsidRPr="00384F70">
        <w:rPr>
          <w:rFonts w:ascii="Arial Narrow" w:hAnsi="Arial Narrow"/>
          <w:szCs w:val="24"/>
        </w:rPr>
        <w:t>мониторинг рынка кредитов с целью выявления благоприятных условий кредитования;</w:t>
      </w:r>
    </w:p>
    <w:p w14:paraId="31B24EAC" w14:textId="77777777" w:rsidR="00E86C7B" w:rsidRPr="00384F70" w:rsidRDefault="00E86C7B" w:rsidP="00E86C7B">
      <w:pPr>
        <w:pStyle w:val="afff4"/>
        <w:keepNext/>
        <w:keepLines/>
        <w:numPr>
          <w:ilvl w:val="0"/>
          <w:numId w:val="43"/>
        </w:numPr>
        <w:tabs>
          <w:tab w:val="left" w:pos="2552"/>
          <w:tab w:val="left" w:pos="3119"/>
        </w:tabs>
        <w:autoSpaceDE w:val="0"/>
        <w:autoSpaceDN w:val="0"/>
        <w:adjustRightInd w:val="0"/>
        <w:spacing w:line="283" w:lineRule="auto"/>
        <w:ind w:left="426" w:right="425" w:hanging="426"/>
        <w:rPr>
          <w:rFonts w:ascii="Arial Narrow" w:hAnsi="Arial Narrow"/>
          <w:bCs/>
          <w:szCs w:val="24"/>
        </w:rPr>
      </w:pPr>
      <w:r w:rsidRPr="00384F70">
        <w:rPr>
          <w:rFonts w:ascii="Arial Narrow" w:hAnsi="Arial Narrow"/>
          <w:szCs w:val="24"/>
        </w:rPr>
        <w:t>сохранение безупречной кредитной истории;</w:t>
      </w:r>
    </w:p>
    <w:p w14:paraId="2080F354" w14:textId="77777777" w:rsidR="00E86C7B" w:rsidRPr="00384F70" w:rsidRDefault="00E86C7B" w:rsidP="00E86C7B">
      <w:pPr>
        <w:pStyle w:val="afff4"/>
        <w:keepNext/>
        <w:keepLines/>
        <w:numPr>
          <w:ilvl w:val="0"/>
          <w:numId w:val="43"/>
        </w:numPr>
        <w:tabs>
          <w:tab w:val="left" w:pos="2552"/>
          <w:tab w:val="left" w:pos="3119"/>
        </w:tabs>
        <w:autoSpaceDE w:val="0"/>
        <w:autoSpaceDN w:val="0"/>
        <w:adjustRightInd w:val="0"/>
        <w:spacing w:line="283" w:lineRule="auto"/>
        <w:ind w:left="426" w:right="425" w:hanging="426"/>
        <w:rPr>
          <w:rFonts w:ascii="Arial Narrow" w:hAnsi="Arial Narrow"/>
          <w:bCs/>
          <w:szCs w:val="24"/>
        </w:rPr>
      </w:pPr>
      <w:r w:rsidRPr="00384F70">
        <w:rPr>
          <w:rFonts w:ascii="Arial Narrow" w:hAnsi="Arial Narrow"/>
          <w:szCs w:val="24"/>
        </w:rPr>
        <w:t>привлечение заемных средств в национальной валюте и по фиксированным процентным ставкам;</w:t>
      </w:r>
    </w:p>
    <w:p w14:paraId="0E03A500" w14:textId="77777777" w:rsidR="00E86C7B" w:rsidRPr="00384F70" w:rsidRDefault="00E86C7B" w:rsidP="00E86C7B">
      <w:pPr>
        <w:pStyle w:val="afff4"/>
        <w:keepNext/>
        <w:keepLines/>
        <w:numPr>
          <w:ilvl w:val="0"/>
          <w:numId w:val="43"/>
        </w:numPr>
        <w:tabs>
          <w:tab w:val="left" w:pos="2552"/>
          <w:tab w:val="left" w:pos="3119"/>
        </w:tabs>
        <w:autoSpaceDE w:val="0"/>
        <w:autoSpaceDN w:val="0"/>
        <w:adjustRightInd w:val="0"/>
        <w:spacing w:line="283" w:lineRule="auto"/>
        <w:ind w:left="426" w:right="425" w:hanging="426"/>
        <w:rPr>
          <w:rFonts w:ascii="Arial Narrow" w:hAnsi="Arial Narrow"/>
          <w:bCs/>
          <w:szCs w:val="24"/>
        </w:rPr>
      </w:pPr>
      <w:r w:rsidRPr="00384F70">
        <w:rPr>
          <w:rFonts w:ascii="Arial Narrow" w:hAnsi="Arial Narrow"/>
          <w:szCs w:val="24"/>
        </w:rPr>
        <w:t>привлечение заемных средств по результатам конкурентных закупочных процедур.</w:t>
      </w:r>
    </w:p>
    <w:p w14:paraId="3CDDAF6A" w14:textId="77777777" w:rsidR="00E86C7B" w:rsidRPr="00493484" w:rsidRDefault="00E86C7B" w:rsidP="00E86C7B">
      <w:pPr>
        <w:pStyle w:val="afff4"/>
        <w:keepNext/>
        <w:keepLines/>
        <w:adjustRightInd w:val="0"/>
        <w:spacing w:line="240" w:lineRule="auto"/>
        <w:ind w:left="0" w:firstLine="567"/>
        <w:contextualSpacing w:val="0"/>
        <w:rPr>
          <w:rFonts w:ascii="Arial Narrow" w:hAnsi="Arial Narrow"/>
          <w:b/>
          <w:bCs/>
          <w:color w:val="0070C0"/>
          <w:szCs w:val="24"/>
        </w:rPr>
      </w:pPr>
    </w:p>
    <w:p w14:paraId="1F9F5B1D" w14:textId="77777777" w:rsidR="00E86C7B" w:rsidRPr="00D152F5" w:rsidRDefault="00E86C7B" w:rsidP="003750D2">
      <w:pPr>
        <w:pStyle w:val="5"/>
      </w:pPr>
      <w:r w:rsidRPr="005E796A">
        <w:t>Риски изменения валютного курса</w:t>
      </w:r>
      <w:r w:rsidRPr="00D152F5">
        <w:t xml:space="preserve"> </w:t>
      </w:r>
    </w:p>
    <w:p w14:paraId="3F7726B3" w14:textId="77777777" w:rsidR="00E86C7B" w:rsidRPr="00D152F5" w:rsidRDefault="00E86C7B" w:rsidP="00E86C7B">
      <w:pPr>
        <w:keepNext/>
        <w:keepLines/>
        <w:spacing w:line="283" w:lineRule="auto"/>
        <w:ind w:firstLine="708"/>
        <w:jc w:val="both"/>
        <w:outlineLvl w:val="0"/>
        <w:rPr>
          <w:rFonts w:ascii="Arial Narrow" w:hAnsi="Arial Narrow"/>
          <w:b/>
          <w:bCs/>
          <w:sz w:val="24"/>
          <w:lang w:val="ru-RU"/>
        </w:rPr>
      </w:pPr>
      <w:r w:rsidRPr="00D152F5">
        <w:rPr>
          <w:rFonts w:ascii="Arial Narrow" w:hAnsi="Arial Narrow"/>
          <w:sz w:val="24"/>
          <w:lang w:val="ru-RU"/>
        </w:rPr>
        <w:t xml:space="preserve">Динамика обменного курса национальной валюты является существенным фактором, влияющим на инфляционные процессы в российской экономике. Доходы и затраты Общества </w:t>
      </w:r>
      <w:r w:rsidRPr="00493484">
        <w:rPr>
          <w:rFonts w:ascii="Arial Narrow" w:hAnsi="Arial Narrow"/>
          <w:sz w:val="24"/>
          <w:lang w:val="ru-RU"/>
        </w:rPr>
        <w:t>номинированы в рублях, поэтому валютные риски сводятся к инфляционным. Финансовое состояние Общества, его ликвидность, источники финансирования и результаты деятельности в</w:t>
      </w:r>
      <w:r w:rsidRPr="00D152F5">
        <w:rPr>
          <w:rFonts w:ascii="Arial Narrow" w:hAnsi="Arial Narrow"/>
          <w:sz w:val="24"/>
          <w:lang w:val="ru-RU"/>
        </w:rPr>
        <w:t xml:space="preserve"> </w:t>
      </w:r>
      <w:r w:rsidRPr="00493484">
        <w:rPr>
          <w:rFonts w:ascii="Arial Narrow" w:hAnsi="Arial Narrow"/>
          <w:sz w:val="24"/>
          <w:lang w:val="ru-RU"/>
        </w:rPr>
        <w:t>основном не зависят от обменных курсов, так как деятельность Общества планируется и</w:t>
      </w:r>
      <w:r w:rsidRPr="00D152F5">
        <w:rPr>
          <w:rFonts w:ascii="Arial Narrow" w:hAnsi="Arial Narrow"/>
          <w:sz w:val="24"/>
          <w:lang w:val="ru-RU"/>
        </w:rPr>
        <w:t xml:space="preserve"> </w:t>
      </w:r>
      <w:r w:rsidRPr="00493484">
        <w:rPr>
          <w:rFonts w:ascii="Arial Narrow" w:hAnsi="Arial Narrow"/>
          <w:sz w:val="24"/>
          <w:lang w:val="ru-RU"/>
        </w:rPr>
        <w:t>осуществляется таким образом, чтобы ее активы и обязательства были выражены в</w:t>
      </w:r>
      <w:r w:rsidRPr="00D152F5">
        <w:rPr>
          <w:rFonts w:ascii="Arial Narrow" w:hAnsi="Arial Narrow"/>
          <w:sz w:val="24"/>
          <w:lang w:val="ru-RU"/>
        </w:rPr>
        <w:t xml:space="preserve"> </w:t>
      </w:r>
      <w:r w:rsidRPr="00493484">
        <w:rPr>
          <w:rFonts w:ascii="Arial Narrow" w:hAnsi="Arial Narrow"/>
          <w:sz w:val="24"/>
          <w:lang w:val="ru-RU"/>
        </w:rPr>
        <w:t>национальной валюте.</w:t>
      </w:r>
      <w:r w:rsidRPr="00D152F5">
        <w:rPr>
          <w:rFonts w:ascii="Arial Narrow" w:hAnsi="Arial Narrow"/>
          <w:sz w:val="24"/>
          <w:lang w:val="ru-RU"/>
        </w:rPr>
        <w:t xml:space="preserve"> </w:t>
      </w:r>
      <w:r w:rsidRPr="00493484">
        <w:rPr>
          <w:rFonts w:ascii="Arial Narrow" w:hAnsi="Arial Narrow"/>
          <w:sz w:val="24"/>
          <w:lang w:val="ru-RU"/>
        </w:rPr>
        <w:t>Основные</w:t>
      </w:r>
      <w:r w:rsidRPr="00D152F5">
        <w:rPr>
          <w:rFonts w:ascii="Arial Narrow" w:hAnsi="Arial Narrow"/>
          <w:sz w:val="24"/>
          <w:lang w:val="ru-RU"/>
        </w:rPr>
        <w:t xml:space="preserve"> </w:t>
      </w:r>
      <w:r w:rsidRPr="00493484">
        <w:rPr>
          <w:rFonts w:ascii="Arial Narrow" w:hAnsi="Arial Narrow"/>
          <w:sz w:val="24"/>
          <w:lang w:val="ru-RU"/>
        </w:rPr>
        <w:t>активы</w:t>
      </w:r>
    </w:p>
    <w:p w14:paraId="59147F96" w14:textId="77777777" w:rsidR="00E86C7B" w:rsidRPr="00493484" w:rsidRDefault="00E86C7B" w:rsidP="00E86C7B">
      <w:pPr>
        <w:keepNext/>
        <w:keepLines/>
        <w:adjustRightInd w:val="0"/>
        <w:spacing w:line="283" w:lineRule="auto"/>
        <w:jc w:val="both"/>
        <w:rPr>
          <w:rFonts w:ascii="Arial Narrow" w:hAnsi="Arial Narrow"/>
          <w:sz w:val="24"/>
          <w:lang w:val="ru-RU"/>
        </w:rPr>
      </w:pPr>
      <w:r w:rsidRPr="00493484">
        <w:rPr>
          <w:rFonts w:ascii="Arial Narrow" w:hAnsi="Arial Narrow"/>
          <w:sz w:val="24"/>
          <w:lang w:val="ru-RU"/>
        </w:rPr>
        <w:t>АО «ДГК» выражены в национальной валюте. При этом в Обществе есть обязательства перед поставщиками топлива, выраженные в иностранной валюте (в долларах США, поставка газа с проекта Сахалин-1).</w:t>
      </w:r>
    </w:p>
    <w:p w14:paraId="026F802D"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В рамках управления данным риском реализован процесс хеджирования закупок топлива.</w:t>
      </w:r>
      <w:r w:rsidRPr="00384F70">
        <w:rPr>
          <w:rFonts w:ascii="Arial Narrow" w:hAnsi="Arial Narrow"/>
          <w:sz w:val="24"/>
          <w:lang w:val="ru-RU"/>
        </w:rPr>
        <w:t xml:space="preserve"> Поэтому данный риск сведен</w:t>
      </w:r>
      <w:r w:rsidRPr="004E0698">
        <w:rPr>
          <w:rFonts w:ascii="Arial Narrow" w:hAnsi="Arial Narrow"/>
          <w:sz w:val="24"/>
          <w:lang w:val="ru-RU"/>
        </w:rPr>
        <w:t xml:space="preserve"> к</w:t>
      </w:r>
      <w:r w:rsidRPr="00384F70">
        <w:rPr>
          <w:rFonts w:ascii="Arial Narrow" w:hAnsi="Arial Narrow"/>
          <w:sz w:val="24"/>
          <w:lang w:val="ru-RU"/>
        </w:rPr>
        <w:t xml:space="preserve"> минимуму</w:t>
      </w:r>
      <w:r w:rsidRPr="004E0698">
        <w:rPr>
          <w:rFonts w:ascii="Arial Narrow" w:hAnsi="Arial Narrow"/>
          <w:sz w:val="24"/>
          <w:lang w:val="ru-RU"/>
        </w:rPr>
        <w:t>.</w:t>
      </w:r>
    </w:p>
    <w:p w14:paraId="0A94FA4B" w14:textId="77777777" w:rsidR="00E86C7B" w:rsidRPr="004E0698" w:rsidRDefault="00E86C7B" w:rsidP="00E86C7B">
      <w:pPr>
        <w:keepNext/>
        <w:keepLines/>
        <w:adjustRightInd w:val="0"/>
        <w:ind w:firstLine="567"/>
        <w:jc w:val="both"/>
        <w:rPr>
          <w:rFonts w:ascii="Arial Narrow" w:hAnsi="Arial Narrow"/>
          <w:sz w:val="24"/>
          <w:lang w:val="ru-RU"/>
        </w:rPr>
      </w:pPr>
    </w:p>
    <w:p w14:paraId="1052CEB7" w14:textId="77777777" w:rsidR="00E86C7B" w:rsidRPr="005E796A" w:rsidRDefault="00E86C7B" w:rsidP="003750D2">
      <w:pPr>
        <w:pStyle w:val="5"/>
      </w:pPr>
      <w:r w:rsidRPr="005E796A">
        <w:t xml:space="preserve">Риски, связанные с возможным изменением цен на продукцию и/или услуги Общества. </w:t>
      </w:r>
    </w:p>
    <w:p w14:paraId="53D1072E"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Рост уровня инфляции в стране приводит к удорожанию стоимости услуг. Данные риски обусловлены введением ограничений по темпам роста цены на электроэнергию, мощность, тепловую энергию со стороны государства. Исходя из этого в Обществе возникают риски тарифного регулирования.</w:t>
      </w:r>
    </w:p>
    <w:p w14:paraId="150D4FF6"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Основными задачами тарифного (ценового) регулирования являются:</w:t>
      </w:r>
    </w:p>
    <w:p w14:paraId="3AC13CE0" w14:textId="77777777" w:rsidR="00E86C7B" w:rsidRPr="00493484" w:rsidRDefault="00E86C7B" w:rsidP="00E86C7B">
      <w:pPr>
        <w:pStyle w:val="afff4"/>
        <w:keepNext/>
        <w:keepLines/>
        <w:numPr>
          <w:ilvl w:val="0"/>
          <w:numId w:val="57"/>
        </w:numPr>
        <w:adjustRightInd w:val="0"/>
        <w:spacing w:line="283" w:lineRule="auto"/>
        <w:contextualSpacing w:val="0"/>
        <w:rPr>
          <w:rFonts w:ascii="Arial Narrow" w:hAnsi="Arial Narrow"/>
          <w:szCs w:val="24"/>
        </w:rPr>
      </w:pPr>
      <w:r w:rsidRPr="00493484">
        <w:rPr>
          <w:rFonts w:ascii="Arial Narrow" w:hAnsi="Arial Narrow"/>
          <w:szCs w:val="24"/>
        </w:rPr>
        <w:t>обеспечение баланса экономических интересов потребителей и поставщиков;</w:t>
      </w:r>
    </w:p>
    <w:p w14:paraId="2249332C" w14:textId="77777777" w:rsidR="00E86C7B" w:rsidRPr="00493484" w:rsidRDefault="00E86C7B" w:rsidP="00E86C7B">
      <w:pPr>
        <w:pStyle w:val="afff4"/>
        <w:keepNext/>
        <w:keepLines/>
        <w:numPr>
          <w:ilvl w:val="0"/>
          <w:numId w:val="57"/>
        </w:numPr>
        <w:adjustRightInd w:val="0"/>
        <w:spacing w:line="283" w:lineRule="auto"/>
        <w:contextualSpacing w:val="0"/>
        <w:rPr>
          <w:rFonts w:ascii="Arial Narrow" w:hAnsi="Arial Narrow"/>
          <w:szCs w:val="24"/>
        </w:rPr>
      </w:pPr>
      <w:r w:rsidRPr="00493484">
        <w:rPr>
          <w:rFonts w:ascii="Arial Narrow" w:hAnsi="Arial Narrow"/>
          <w:szCs w:val="24"/>
        </w:rPr>
        <w:t>устранение препятствий для развития конкуренции на рынках электроэнергии (мощности);</w:t>
      </w:r>
    </w:p>
    <w:p w14:paraId="6D3CD1A2" w14:textId="77777777" w:rsidR="00E86C7B" w:rsidRPr="00493484" w:rsidRDefault="00E86C7B" w:rsidP="00E86C7B">
      <w:pPr>
        <w:pStyle w:val="afff4"/>
        <w:keepNext/>
        <w:keepLines/>
        <w:numPr>
          <w:ilvl w:val="0"/>
          <w:numId w:val="57"/>
        </w:numPr>
        <w:adjustRightInd w:val="0"/>
        <w:spacing w:line="283" w:lineRule="auto"/>
        <w:contextualSpacing w:val="0"/>
        <w:rPr>
          <w:rFonts w:ascii="Arial Narrow" w:hAnsi="Arial Narrow"/>
          <w:szCs w:val="24"/>
        </w:rPr>
      </w:pPr>
      <w:r w:rsidRPr="00493484">
        <w:rPr>
          <w:rFonts w:ascii="Arial Narrow" w:hAnsi="Arial Narrow"/>
          <w:szCs w:val="24"/>
        </w:rPr>
        <w:t>стимулирование экономической эффективности и энергосбережения;</w:t>
      </w:r>
    </w:p>
    <w:p w14:paraId="51432BF6" w14:textId="77777777" w:rsidR="00E86C7B" w:rsidRPr="00493484" w:rsidRDefault="00E86C7B" w:rsidP="00E86C7B">
      <w:pPr>
        <w:pStyle w:val="afff4"/>
        <w:keepNext/>
        <w:keepLines/>
        <w:numPr>
          <w:ilvl w:val="0"/>
          <w:numId w:val="57"/>
        </w:numPr>
        <w:adjustRightInd w:val="0"/>
        <w:spacing w:line="283" w:lineRule="auto"/>
        <w:contextualSpacing w:val="0"/>
        <w:rPr>
          <w:rFonts w:ascii="Arial Narrow" w:hAnsi="Arial Narrow"/>
          <w:szCs w:val="24"/>
        </w:rPr>
      </w:pPr>
      <w:r w:rsidRPr="00493484">
        <w:rPr>
          <w:rFonts w:ascii="Arial Narrow" w:hAnsi="Arial Narrow"/>
          <w:szCs w:val="24"/>
        </w:rPr>
        <w:t>обеспечение финансовой устойчивости и инвестиционной привлекательности электроэнергетики.</w:t>
      </w:r>
    </w:p>
    <w:p w14:paraId="18FA5CCD"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Следствием реализации риска, является невозможность проведения планово-предупредительной системы ремонта и технического обслуживания из-за дефицита ресурсов на выполнение ремонтной программы в результате недостаточного тарифного регулирования.</w:t>
      </w:r>
    </w:p>
    <w:p w14:paraId="57C6F58B"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Для предотвращения наступления рисковых ситуаций Обществом проводятся мероприятия по оценке итогов тарифного регулирования, в том числе:</w:t>
      </w:r>
    </w:p>
    <w:p w14:paraId="06C6C3DF" w14:textId="77777777" w:rsidR="00E86C7B" w:rsidRPr="00493484" w:rsidRDefault="00E86C7B" w:rsidP="00E86C7B">
      <w:pPr>
        <w:pStyle w:val="afff4"/>
        <w:keepNext/>
        <w:keepLines/>
        <w:numPr>
          <w:ilvl w:val="0"/>
          <w:numId w:val="60"/>
        </w:numPr>
        <w:adjustRightInd w:val="0"/>
        <w:spacing w:line="283" w:lineRule="auto"/>
        <w:contextualSpacing w:val="0"/>
        <w:rPr>
          <w:rFonts w:ascii="Arial Narrow" w:hAnsi="Arial Narrow"/>
          <w:szCs w:val="24"/>
        </w:rPr>
      </w:pPr>
      <w:r w:rsidRPr="00493484">
        <w:rPr>
          <w:rFonts w:ascii="Arial Narrow" w:hAnsi="Arial Narrow"/>
          <w:szCs w:val="24"/>
        </w:rPr>
        <w:t>анализ расходов, учтенных в тарифе, формирования установленной необходимой валовой выручки действующим нормативно правовым актам;</w:t>
      </w:r>
    </w:p>
    <w:p w14:paraId="1254E47B" w14:textId="77777777" w:rsidR="00E86C7B" w:rsidRPr="00493484" w:rsidRDefault="00E86C7B" w:rsidP="00E86C7B">
      <w:pPr>
        <w:pStyle w:val="afff4"/>
        <w:keepNext/>
        <w:keepLines/>
        <w:numPr>
          <w:ilvl w:val="0"/>
          <w:numId w:val="60"/>
        </w:numPr>
        <w:adjustRightInd w:val="0"/>
        <w:spacing w:line="283" w:lineRule="auto"/>
        <w:contextualSpacing w:val="0"/>
        <w:rPr>
          <w:rFonts w:ascii="Arial Narrow" w:hAnsi="Arial Narrow"/>
          <w:szCs w:val="24"/>
        </w:rPr>
      </w:pPr>
      <w:r w:rsidRPr="00493484">
        <w:rPr>
          <w:rFonts w:ascii="Arial Narrow" w:hAnsi="Arial Narrow"/>
          <w:szCs w:val="24"/>
        </w:rPr>
        <w:t>выявление нарушений действующего законодательства при установлении тарифов;</w:t>
      </w:r>
    </w:p>
    <w:p w14:paraId="5DCE0B70" w14:textId="77777777" w:rsidR="00E86C7B" w:rsidRDefault="00E86C7B" w:rsidP="00E86C7B">
      <w:pPr>
        <w:pStyle w:val="afff4"/>
        <w:keepNext/>
        <w:keepLines/>
        <w:numPr>
          <w:ilvl w:val="0"/>
          <w:numId w:val="60"/>
        </w:numPr>
        <w:adjustRightInd w:val="0"/>
        <w:spacing w:line="283" w:lineRule="auto"/>
        <w:contextualSpacing w:val="0"/>
        <w:rPr>
          <w:rFonts w:ascii="Arial Narrow" w:hAnsi="Arial Narrow"/>
          <w:szCs w:val="24"/>
        </w:rPr>
      </w:pPr>
      <w:r w:rsidRPr="00493484">
        <w:rPr>
          <w:rFonts w:ascii="Arial Narrow" w:hAnsi="Arial Narrow"/>
          <w:szCs w:val="24"/>
        </w:rPr>
        <w:lastRenderedPageBreak/>
        <w:t>инициир</w:t>
      </w:r>
      <w:r>
        <w:rPr>
          <w:rFonts w:ascii="Arial Narrow" w:hAnsi="Arial Narrow"/>
          <w:szCs w:val="24"/>
        </w:rPr>
        <w:t>ование</w:t>
      </w:r>
      <w:r w:rsidRPr="00493484">
        <w:rPr>
          <w:rFonts w:ascii="Arial Narrow" w:hAnsi="Arial Narrow"/>
          <w:szCs w:val="24"/>
        </w:rPr>
        <w:t xml:space="preserve"> обращени</w:t>
      </w:r>
      <w:r>
        <w:rPr>
          <w:rFonts w:ascii="Arial Narrow" w:hAnsi="Arial Narrow"/>
          <w:szCs w:val="24"/>
        </w:rPr>
        <w:t>й</w:t>
      </w:r>
      <w:r w:rsidRPr="00493484">
        <w:rPr>
          <w:rFonts w:ascii="Arial Narrow" w:hAnsi="Arial Narrow"/>
          <w:szCs w:val="24"/>
        </w:rPr>
        <w:t xml:space="preserve"> в ФАС России с заявлениями на досудебные споры, разногласия, в суды с исковыми заявлениями по итогам тарифам регулирования в сфере теплоснабжения и электроснабжения на розничном рынке.</w:t>
      </w:r>
    </w:p>
    <w:p w14:paraId="4499AFD6" w14:textId="77777777" w:rsidR="00E86C7B" w:rsidRPr="00493484" w:rsidRDefault="00E86C7B" w:rsidP="00E86C7B">
      <w:pPr>
        <w:pStyle w:val="afff4"/>
        <w:keepNext/>
        <w:keepLines/>
        <w:adjustRightInd w:val="0"/>
        <w:spacing w:line="240" w:lineRule="auto"/>
        <w:ind w:left="0" w:firstLine="567"/>
        <w:contextualSpacing w:val="0"/>
        <w:rPr>
          <w:rFonts w:ascii="Arial Narrow" w:hAnsi="Arial Narrow"/>
          <w:szCs w:val="24"/>
        </w:rPr>
      </w:pPr>
    </w:p>
    <w:p w14:paraId="56FB9103" w14:textId="77777777" w:rsidR="00E86C7B" w:rsidRPr="005E796A" w:rsidRDefault="00E86C7B" w:rsidP="003750D2">
      <w:pPr>
        <w:pStyle w:val="5"/>
      </w:pPr>
      <w:r w:rsidRPr="005E796A">
        <w:t>Риск ликвидности</w:t>
      </w:r>
    </w:p>
    <w:p w14:paraId="0BF70BFD" w14:textId="77777777" w:rsidR="00E86C7B" w:rsidRPr="00012F39" w:rsidRDefault="00E86C7B" w:rsidP="00E86C7B">
      <w:pPr>
        <w:keepNext/>
        <w:keepLines/>
        <w:spacing w:line="283" w:lineRule="auto"/>
        <w:ind w:firstLine="720"/>
        <w:jc w:val="both"/>
        <w:rPr>
          <w:rFonts w:ascii="Arial Narrow" w:hAnsi="Arial Narrow"/>
          <w:sz w:val="24"/>
          <w:lang w:val="ru-RU"/>
        </w:rPr>
      </w:pPr>
      <w:r w:rsidRPr="00012F39">
        <w:rPr>
          <w:rFonts w:ascii="Arial Narrow" w:hAnsi="Arial Narrow"/>
          <w:sz w:val="24"/>
          <w:lang w:val="ru-RU"/>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кассовых разрывов, и как следствие, к росту риска ликвидности Общества. </w:t>
      </w:r>
    </w:p>
    <w:p w14:paraId="1F93B1F8" w14:textId="77777777" w:rsidR="00E86C7B" w:rsidRPr="00012F39" w:rsidRDefault="00E86C7B" w:rsidP="00E86C7B">
      <w:pPr>
        <w:keepNext/>
        <w:keepLines/>
        <w:spacing w:line="283" w:lineRule="auto"/>
        <w:ind w:firstLine="720"/>
        <w:jc w:val="both"/>
        <w:rPr>
          <w:rFonts w:ascii="Arial Narrow" w:hAnsi="Arial Narrow"/>
          <w:sz w:val="24"/>
          <w:lang w:val="ru-RU"/>
        </w:rPr>
      </w:pPr>
      <w:r w:rsidRPr="00012F39">
        <w:rPr>
          <w:rFonts w:ascii="Arial Narrow" w:hAnsi="Arial Narrow"/>
          <w:sz w:val="24"/>
          <w:lang w:val="ru-RU"/>
        </w:rPr>
        <w:t>В целях снижения данного риска в Обществе ведется работа по управлению дебиторской и кредиторской задолженностью. Производится постоянный мониторинг по недопущению просроченной дебиторской задолженности, а также планирование работы, направленной на её погашение. Помимо этого, в Обществе действует положение о типовых финансовых условиях договоров, согласно которого определён порядок заключения договоров на условиях авансирования и ведётся контроль оплаты авансов. Осуществляется реструктуризация просроченной кредиторской задолженности (в том числе с использованием переуступки долга). С целью синхронизации денежных потоков договоры с поставщиками и субподрядчиками заключаются с условиями расчетов, соответствующими условиям договоров с заказчиками.</w:t>
      </w:r>
    </w:p>
    <w:p w14:paraId="001F2E65" w14:textId="77777777" w:rsidR="00E86C7B" w:rsidRPr="00012F39" w:rsidRDefault="00E86C7B" w:rsidP="00E86C7B">
      <w:pPr>
        <w:keepNext/>
        <w:keepLines/>
        <w:adjustRightInd w:val="0"/>
        <w:ind w:firstLine="567"/>
        <w:jc w:val="both"/>
        <w:rPr>
          <w:sz w:val="28"/>
          <w:szCs w:val="28"/>
          <w:lang w:val="ru-RU"/>
        </w:rPr>
      </w:pPr>
      <w:r w:rsidRPr="00012F39">
        <w:rPr>
          <w:sz w:val="28"/>
          <w:szCs w:val="28"/>
          <w:lang w:val="ru-RU"/>
        </w:rPr>
        <w:t xml:space="preserve"> </w:t>
      </w:r>
    </w:p>
    <w:p w14:paraId="47438E1D" w14:textId="77777777" w:rsidR="00E86C7B" w:rsidRPr="005E796A" w:rsidRDefault="00E86C7B" w:rsidP="003750D2">
      <w:pPr>
        <w:pStyle w:val="5"/>
      </w:pPr>
      <w:r w:rsidRPr="005E796A">
        <w:t>Кредитные риски</w:t>
      </w:r>
    </w:p>
    <w:p w14:paraId="05AFDBF0" w14:textId="3D8C90CB"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 xml:space="preserve">АО «ДГК» в 2019 году были привлечены заемные средства </w:t>
      </w:r>
      <w:r>
        <w:rPr>
          <w:rFonts w:ascii="Arial Narrow" w:hAnsi="Arial Narrow"/>
          <w:snapToGrid/>
          <w:szCs w:val="24"/>
        </w:rPr>
        <w:t xml:space="preserve">для </w:t>
      </w:r>
      <w:r w:rsidR="00B527AB">
        <w:rPr>
          <w:rFonts w:ascii="Arial Narrow" w:hAnsi="Arial Narrow"/>
          <w:snapToGrid/>
          <w:szCs w:val="24"/>
        </w:rPr>
        <w:t xml:space="preserve">расчетов с поставщиками </w:t>
      </w:r>
      <w:r>
        <w:rPr>
          <w:rFonts w:ascii="Arial Narrow" w:hAnsi="Arial Narrow"/>
          <w:snapToGrid/>
          <w:szCs w:val="24"/>
        </w:rPr>
        <w:t>топлива и подрядчиками, рефинансирования кредитного портфеля, выплаты заработной платы.</w:t>
      </w:r>
    </w:p>
    <w:p w14:paraId="4695292E" w14:textId="77777777"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Для снижения кредитных рисков АО «ДГК» проводится систематическая работа с кредитными организациями по оптимизации кредитного портфеля и стоимости его обслуживания, что в 2019 году позволило получить существенную экономию затрат по обслуживанию кредитного портфеля.</w:t>
      </w:r>
    </w:p>
    <w:p w14:paraId="63599CE1" w14:textId="77777777"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К основным мероприятиям, реализованным в 2019 году, следует отнести:</w:t>
      </w:r>
    </w:p>
    <w:p w14:paraId="7FE45567" w14:textId="77777777" w:rsidR="00E86C7B" w:rsidRPr="003C410D" w:rsidRDefault="00E86C7B" w:rsidP="00E86C7B">
      <w:pPr>
        <w:pStyle w:val="afff4"/>
        <w:keepNext/>
        <w:keepLines/>
        <w:numPr>
          <w:ilvl w:val="1"/>
          <w:numId w:val="73"/>
        </w:numPr>
        <w:spacing w:line="283" w:lineRule="auto"/>
        <w:ind w:left="426" w:hanging="426"/>
        <w:rPr>
          <w:rFonts w:ascii="Arial Narrow" w:hAnsi="Arial Narrow"/>
          <w:snapToGrid/>
          <w:szCs w:val="24"/>
        </w:rPr>
      </w:pPr>
      <w:r w:rsidRPr="003C410D">
        <w:rPr>
          <w:rFonts w:ascii="Arial Narrow" w:hAnsi="Arial Narrow"/>
          <w:snapToGrid/>
          <w:szCs w:val="24"/>
        </w:rPr>
        <w:t>привлечение заемных средств только по результатам конкурентных закупочных процедур, что позволило привлечь кредиты по ставкам ниже запланированных;</w:t>
      </w:r>
    </w:p>
    <w:p w14:paraId="75AD3F4F" w14:textId="77777777" w:rsidR="00E86C7B" w:rsidRPr="003C410D" w:rsidRDefault="00E86C7B" w:rsidP="00E86C7B">
      <w:pPr>
        <w:pStyle w:val="afff4"/>
        <w:keepNext/>
        <w:keepLines/>
        <w:numPr>
          <w:ilvl w:val="1"/>
          <w:numId w:val="73"/>
        </w:numPr>
        <w:spacing w:line="283" w:lineRule="auto"/>
        <w:ind w:left="426" w:hanging="426"/>
        <w:rPr>
          <w:rFonts w:ascii="Arial Narrow" w:hAnsi="Arial Narrow"/>
          <w:snapToGrid/>
          <w:szCs w:val="24"/>
        </w:rPr>
      </w:pPr>
      <w:r w:rsidRPr="003C410D">
        <w:rPr>
          <w:rFonts w:ascii="Arial Narrow" w:hAnsi="Arial Narrow"/>
          <w:snapToGrid/>
          <w:szCs w:val="24"/>
        </w:rPr>
        <w:t>досрочное частичное рефинансирование кредитных обязательств с наиболее высокой процентной ставкой из средств рамочных кредитных линий, заключенных с ВТБ(ПАО) в 2018 году и МКБ (ПАО) в 2019 году;</w:t>
      </w:r>
    </w:p>
    <w:p w14:paraId="1262B350" w14:textId="77777777"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Все кредиты были привлечены под поручительство ПАО «РусГидро», кредитные договоры заключены с фиксированной процентной ставкой.</w:t>
      </w:r>
    </w:p>
    <w:p w14:paraId="6F85B00B" w14:textId="77777777"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Погашение кредитных обязательств в течение 2019г. производилось своевременно согласно условиям заключенных договоров.</w:t>
      </w:r>
    </w:p>
    <w:p w14:paraId="76BF87BC" w14:textId="77777777" w:rsidR="00E86C7B" w:rsidRPr="003C410D" w:rsidRDefault="00E86C7B" w:rsidP="00E86C7B">
      <w:pPr>
        <w:pStyle w:val="afff4"/>
        <w:keepNext/>
        <w:keepLines/>
        <w:spacing w:line="283" w:lineRule="auto"/>
        <w:ind w:left="0"/>
        <w:rPr>
          <w:rFonts w:ascii="Arial Narrow" w:hAnsi="Arial Narrow"/>
          <w:snapToGrid/>
          <w:szCs w:val="24"/>
        </w:rPr>
      </w:pPr>
      <w:r w:rsidRPr="003C410D">
        <w:rPr>
          <w:rFonts w:ascii="Arial Narrow" w:hAnsi="Arial Narrow"/>
          <w:snapToGrid/>
          <w:szCs w:val="24"/>
        </w:rPr>
        <w:t xml:space="preserve">Подверженность кредитному риску также возникает в результате продажи Обществом, товаров, продукции, работ и услуг на условиях отсрочки платежа и совершения других сделок с контрагентами, в результате которых возникает дебиторская задолженность. Для снижения данного риска Общество проводит систематический анализ по срокам задержки платежей дебиторской задолженности по основной деятельности и </w:t>
      </w:r>
      <w:r>
        <w:rPr>
          <w:rFonts w:ascii="Arial Narrow" w:hAnsi="Arial Narrow"/>
          <w:snapToGrid/>
          <w:szCs w:val="24"/>
        </w:rPr>
        <w:t xml:space="preserve">отслеживает объем просроченной </w:t>
      </w:r>
      <w:r w:rsidRPr="003C410D">
        <w:rPr>
          <w:rFonts w:ascii="Arial Narrow" w:hAnsi="Arial Narrow"/>
          <w:snapToGrid/>
          <w:szCs w:val="24"/>
        </w:rPr>
        <w:t xml:space="preserve">дебиторской задолженности, проводится претензионно-исковая работа. </w:t>
      </w:r>
    </w:p>
    <w:p w14:paraId="2CC72D4F" w14:textId="77777777" w:rsidR="00E86C7B" w:rsidRDefault="00E86C7B" w:rsidP="00E86C7B">
      <w:pPr>
        <w:pStyle w:val="afff4"/>
        <w:keepNext/>
        <w:keepLines/>
        <w:spacing w:line="283" w:lineRule="auto"/>
        <w:ind w:firstLine="0"/>
        <w:contextualSpacing w:val="0"/>
        <w:rPr>
          <w:rFonts w:ascii="Arial Narrow" w:hAnsi="Arial Narrow"/>
          <w:snapToGrid/>
          <w:szCs w:val="24"/>
        </w:rPr>
      </w:pPr>
      <w:r w:rsidRPr="003C410D">
        <w:rPr>
          <w:rFonts w:ascii="Arial Narrow" w:hAnsi="Arial Narrow"/>
          <w:snapToGrid/>
          <w:szCs w:val="24"/>
        </w:rPr>
        <w:t xml:space="preserve">С учетом вышеизложенного кредитные риски минимизируются.        </w:t>
      </w:r>
    </w:p>
    <w:p w14:paraId="70220CD5" w14:textId="77777777" w:rsidR="00E86C7B" w:rsidRPr="00493484" w:rsidRDefault="00E86C7B" w:rsidP="00E86C7B">
      <w:pPr>
        <w:pStyle w:val="afff4"/>
        <w:keepNext/>
        <w:keepLines/>
        <w:spacing w:line="283" w:lineRule="auto"/>
        <w:ind w:firstLine="0"/>
        <w:contextualSpacing w:val="0"/>
        <w:rPr>
          <w:rFonts w:ascii="Arial Narrow" w:hAnsi="Arial Narrow"/>
          <w:b/>
          <w:bCs/>
          <w:color w:val="0070C0"/>
          <w:szCs w:val="24"/>
        </w:rPr>
      </w:pPr>
      <w:r w:rsidRPr="003C410D">
        <w:rPr>
          <w:rFonts w:ascii="Arial Narrow" w:hAnsi="Arial Narrow"/>
          <w:snapToGrid/>
          <w:szCs w:val="24"/>
        </w:rPr>
        <w:t xml:space="preserve">                                                           </w:t>
      </w:r>
    </w:p>
    <w:p w14:paraId="65533F1D" w14:textId="77777777" w:rsidR="00E86C7B" w:rsidRPr="005E796A" w:rsidRDefault="00E86C7B" w:rsidP="003750D2">
      <w:pPr>
        <w:pStyle w:val="5"/>
      </w:pPr>
      <w:r w:rsidRPr="005E796A">
        <w:t>Правовые риски</w:t>
      </w:r>
    </w:p>
    <w:p w14:paraId="45A91F90"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Наиболее значимыми рисками для Общества здесь являются: </w:t>
      </w:r>
    </w:p>
    <w:p w14:paraId="042CC3F6"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Риски, связанные с изменением валютного регулирования; </w:t>
      </w:r>
    </w:p>
    <w:p w14:paraId="44667661"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lastRenderedPageBreak/>
        <w:t xml:space="preserve">Риски, связанные с возможными изменениями в законодательстве в части налогообложения и бухгалтерского учета, а также риски, связанные с неоднозначным толкованием норм законодательства; </w:t>
      </w:r>
    </w:p>
    <w:p w14:paraId="29D8420E"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Риски неисполнения обязательств контрагентами Общества, принятых в рамках заключенных договоров; </w:t>
      </w:r>
    </w:p>
    <w:p w14:paraId="686ACC41"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Риски судебных исков в адрес Общества; </w:t>
      </w:r>
    </w:p>
    <w:p w14:paraId="642ACA27"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Риски неисполнения обязательств Общества перед контрагентами, принятых в рамках заключенных договоров, в т.ч. перед персоналом Общества </w:t>
      </w:r>
    </w:p>
    <w:p w14:paraId="589A33A0" w14:textId="77777777" w:rsidR="00E86C7B" w:rsidRPr="001E166B" w:rsidRDefault="00E86C7B" w:rsidP="00E86C7B">
      <w:pPr>
        <w:pStyle w:val="afff4"/>
        <w:keepNext/>
        <w:keepLines/>
        <w:numPr>
          <w:ilvl w:val="0"/>
          <w:numId w:val="58"/>
        </w:numPr>
        <w:adjustRightInd w:val="0"/>
        <w:spacing w:line="283" w:lineRule="auto"/>
        <w:ind w:left="426" w:hanging="426"/>
        <w:rPr>
          <w:rFonts w:ascii="Arial Narrow" w:hAnsi="Arial Narrow"/>
        </w:rPr>
      </w:pPr>
      <w:r w:rsidRPr="001E166B">
        <w:rPr>
          <w:rFonts w:ascii="Arial Narrow" w:hAnsi="Arial Narrow"/>
        </w:rPr>
        <w:t xml:space="preserve">Для их снижения в Обществе ведется постоянная работа: </w:t>
      </w:r>
    </w:p>
    <w:p w14:paraId="2EBB6BD3"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по обеспечению эффективной правовой работы с целью исключения правовых ошибок;</w:t>
      </w:r>
    </w:p>
    <w:p w14:paraId="67244A4D"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по мониторингу изменений в законодательстве, в целях предотвращения возможных рисков.</w:t>
      </w:r>
    </w:p>
    <w:p w14:paraId="76436534"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по усовершенствованию методологии расчета налоговой базы по различным налогам и контролю их соответствия действующему законодательству;</w:t>
      </w:r>
    </w:p>
    <w:p w14:paraId="128E780D" w14:textId="77777777" w:rsidR="00E86C7B" w:rsidRPr="00493484" w:rsidRDefault="00E86C7B" w:rsidP="00E86C7B">
      <w:pPr>
        <w:pStyle w:val="afff4"/>
        <w:keepNext/>
        <w:keepLines/>
        <w:numPr>
          <w:ilvl w:val="0"/>
          <w:numId w:val="58"/>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по досудебному урегулированию споров, а также по обеспечению исполнения контрагентами обязательств перед Обществом. </w:t>
      </w:r>
    </w:p>
    <w:p w14:paraId="7EA03D72" w14:textId="7D5AB31C"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С учетом настоящей работы правовые риски Общества минимизируются.</w:t>
      </w:r>
    </w:p>
    <w:p w14:paraId="1B96454A" w14:textId="77777777" w:rsidR="00B527AB" w:rsidRDefault="00B527AB" w:rsidP="00E86C7B">
      <w:pPr>
        <w:keepNext/>
        <w:keepLines/>
        <w:adjustRightInd w:val="0"/>
        <w:spacing w:line="283" w:lineRule="auto"/>
        <w:ind w:firstLine="708"/>
        <w:jc w:val="both"/>
        <w:rPr>
          <w:rFonts w:ascii="Arial Narrow" w:hAnsi="Arial Narrow"/>
          <w:sz w:val="24"/>
          <w:lang w:val="ru-RU"/>
        </w:rPr>
      </w:pPr>
    </w:p>
    <w:p w14:paraId="64623D7E" w14:textId="77777777" w:rsidR="00E86C7B" w:rsidRPr="005E796A" w:rsidRDefault="00E86C7B" w:rsidP="003750D2">
      <w:pPr>
        <w:pStyle w:val="5"/>
      </w:pPr>
      <w:r w:rsidRPr="005E796A">
        <w:t>Риски, связанные с деятельностью Общества</w:t>
      </w:r>
    </w:p>
    <w:p w14:paraId="27DDE703" w14:textId="77777777" w:rsidR="00E86C7B" w:rsidRPr="00D506FE" w:rsidRDefault="00E86C7B" w:rsidP="00E86C7B">
      <w:pPr>
        <w:keepNext/>
        <w:keepLines/>
        <w:adjustRightInd w:val="0"/>
        <w:spacing w:line="283" w:lineRule="auto"/>
        <w:jc w:val="both"/>
        <w:rPr>
          <w:rFonts w:ascii="Arial Narrow" w:hAnsi="Arial Narrow"/>
          <w:i/>
          <w:sz w:val="24"/>
          <w:u w:val="single"/>
          <w:lang w:val="ru-RU"/>
        </w:rPr>
      </w:pPr>
      <w:r w:rsidRPr="00D506FE">
        <w:rPr>
          <w:rFonts w:ascii="Arial Narrow" w:hAnsi="Arial Narrow"/>
          <w:i/>
          <w:sz w:val="24"/>
          <w:u w:val="single"/>
          <w:lang w:val="ru-RU"/>
        </w:rPr>
        <w:t>Дефицит ресурсов на исполнение производственной/ремонтной программы</w:t>
      </w:r>
    </w:p>
    <w:p w14:paraId="06F42893"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Pr>
          <w:rFonts w:ascii="Arial Narrow" w:hAnsi="Arial Narrow"/>
          <w:sz w:val="24"/>
          <w:lang w:val="ru-RU"/>
        </w:rPr>
        <w:t xml:space="preserve">Деятельность АО «ДГК» остается убыточной до момента перерегулирования тарифов на оптовом рынке и решения вопроса по капитализации части задолженности по кредитам и займам. </w:t>
      </w:r>
      <w:r w:rsidRPr="00493484">
        <w:rPr>
          <w:rFonts w:ascii="Arial Narrow" w:hAnsi="Arial Narrow"/>
          <w:sz w:val="24"/>
          <w:lang w:val="ru-RU"/>
        </w:rPr>
        <w:t xml:space="preserve">С целью управления и минимизации риска в Обществе проводятся мероприятия </w:t>
      </w:r>
      <w:r w:rsidRPr="005E7BEB">
        <w:rPr>
          <w:rFonts w:ascii="Arial Narrow" w:hAnsi="Arial Narrow"/>
          <w:sz w:val="24"/>
          <w:lang w:val="ru-RU"/>
        </w:rPr>
        <w:t>по</w:t>
      </w:r>
      <w:r>
        <w:rPr>
          <w:rFonts w:ascii="Arial Narrow" w:hAnsi="Arial Narrow"/>
          <w:sz w:val="24"/>
          <w:lang w:val="ru-RU"/>
        </w:rPr>
        <w:t xml:space="preserve"> пересмотру тарифов на электрическую энергию (мощность) с 01.07.2020 и мероприятия по оптимизации издержек, оставшийся дефицит средств для финансирования производственной</w:t>
      </w:r>
      <w:r w:rsidRPr="005E7BEB">
        <w:rPr>
          <w:rFonts w:ascii="Arial Narrow" w:hAnsi="Arial Narrow"/>
          <w:sz w:val="24"/>
          <w:lang w:val="ru-RU"/>
        </w:rPr>
        <w:t>/</w:t>
      </w:r>
      <w:r>
        <w:rPr>
          <w:rFonts w:ascii="Arial Narrow" w:hAnsi="Arial Narrow"/>
          <w:sz w:val="24"/>
          <w:lang w:val="ru-RU"/>
        </w:rPr>
        <w:t>ремонтной программы компенсируется привлечение кредитов и займов. Привлечение кредитов и займов предусмотрено бизнес-планом Общества на 2020-2024 годы.</w:t>
      </w:r>
    </w:p>
    <w:p w14:paraId="5FC531A5" w14:textId="77777777" w:rsidR="00E86C7B" w:rsidRPr="00E47663" w:rsidRDefault="00E86C7B" w:rsidP="00E86C7B">
      <w:pPr>
        <w:keepNext/>
        <w:keepLines/>
        <w:adjustRightInd w:val="0"/>
        <w:spacing w:line="283" w:lineRule="auto"/>
        <w:jc w:val="both"/>
        <w:rPr>
          <w:rFonts w:ascii="Arial Narrow" w:hAnsi="Arial Narrow"/>
          <w:i/>
          <w:sz w:val="24"/>
          <w:lang w:val="ru-RU"/>
        </w:rPr>
      </w:pPr>
      <w:r>
        <w:rPr>
          <w:rFonts w:ascii="Arial Narrow" w:hAnsi="Arial Narrow"/>
          <w:i/>
          <w:sz w:val="24"/>
          <w:lang w:val="ru-RU"/>
        </w:rPr>
        <w:t>Риски непрерывности деятельности</w:t>
      </w:r>
    </w:p>
    <w:p w14:paraId="2B0E6128" w14:textId="77777777" w:rsidR="00E86C7B" w:rsidRPr="00D506FE" w:rsidRDefault="00E86C7B" w:rsidP="00E86C7B">
      <w:pPr>
        <w:keepNext/>
        <w:keepLines/>
        <w:adjustRightInd w:val="0"/>
        <w:spacing w:line="283" w:lineRule="auto"/>
        <w:ind w:firstLine="708"/>
        <w:jc w:val="both"/>
        <w:rPr>
          <w:rFonts w:ascii="Arial Narrow" w:hAnsi="Arial Narrow"/>
          <w:sz w:val="24"/>
          <w:lang w:val="ru-RU"/>
        </w:rPr>
      </w:pPr>
      <w:r w:rsidRPr="00D506FE">
        <w:rPr>
          <w:rFonts w:ascii="Arial Narrow" w:hAnsi="Arial Narrow"/>
          <w:sz w:val="24"/>
          <w:lang w:val="ru-RU"/>
        </w:rPr>
        <w:t>Величина чистых активов Общества по состоянию на 31.12.2019 года, что означает превышении обязательств над стоимостью активов Общества.</w:t>
      </w:r>
    </w:p>
    <w:p w14:paraId="61B209AE"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D506FE">
        <w:rPr>
          <w:rFonts w:ascii="Arial Narrow" w:hAnsi="Arial Narrow"/>
          <w:sz w:val="24"/>
          <w:lang w:val="ru-RU"/>
        </w:rPr>
        <w:t xml:space="preserve">При </w:t>
      </w:r>
      <w:r>
        <w:rPr>
          <w:rFonts w:ascii="Arial Narrow" w:hAnsi="Arial Narrow"/>
          <w:sz w:val="24"/>
          <w:lang w:val="ru-RU"/>
        </w:rPr>
        <w:t>этом у Общества отсутствует просроченная задолженность по текущим платежам (топливо, заработная плата, налоги другие обязательные платежи, поставщикам ТМЦ, подрядным организациям). Большая часть задолженности по займам перед ПАО «РусГидро». В</w:t>
      </w:r>
      <w:r w:rsidRPr="006C5E34">
        <w:rPr>
          <w:rFonts w:ascii="Arial Narrow" w:hAnsi="Arial Narrow"/>
          <w:sz w:val="24"/>
          <w:lang w:val="ru-RU"/>
        </w:rPr>
        <w:t xml:space="preserve">се обязательства перед </w:t>
      </w:r>
      <w:r>
        <w:rPr>
          <w:rFonts w:ascii="Arial Narrow" w:hAnsi="Arial Narrow"/>
          <w:sz w:val="24"/>
          <w:lang w:val="ru-RU"/>
        </w:rPr>
        <w:t xml:space="preserve">коммерческими </w:t>
      </w:r>
      <w:r w:rsidRPr="006C5E34">
        <w:rPr>
          <w:rFonts w:ascii="Arial Narrow" w:hAnsi="Arial Narrow"/>
          <w:sz w:val="24"/>
          <w:lang w:val="ru-RU"/>
        </w:rPr>
        <w:t>банками – кредиторами оформлены солидарной ответственностью ПАО «</w:t>
      </w:r>
      <w:r>
        <w:rPr>
          <w:rFonts w:ascii="Arial Narrow" w:hAnsi="Arial Narrow"/>
          <w:sz w:val="24"/>
          <w:lang w:val="ru-RU"/>
        </w:rPr>
        <w:t xml:space="preserve">РусГидро», </w:t>
      </w:r>
      <w:r w:rsidRPr="006C5E34">
        <w:rPr>
          <w:rFonts w:ascii="Arial Narrow" w:hAnsi="Arial Narrow"/>
          <w:sz w:val="24"/>
          <w:lang w:val="ru-RU"/>
        </w:rPr>
        <w:t>значит обязательства по данным договорам обеспечены в том числе активами ПАО «РусГидро».</w:t>
      </w:r>
    </w:p>
    <w:p w14:paraId="062A435D" w14:textId="77777777" w:rsidR="00E86C7B" w:rsidRPr="006C5E34" w:rsidRDefault="00E86C7B" w:rsidP="00E86C7B">
      <w:pPr>
        <w:keepNext/>
        <w:keepLines/>
        <w:adjustRightInd w:val="0"/>
        <w:spacing w:line="283" w:lineRule="auto"/>
        <w:ind w:firstLine="708"/>
        <w:jc w:val="both"/>
        <w:rPr>
          <w:rFonts w:ascii="Arial Narrow" w:hAnsi="Arial Narrow"/>
          <w:sz w:val="24"/>
          <w:lang w:val="ru-RU"/>
        </w:rPr>
      </w:pPr>
    </w:p>
    <w:p w14:paraId="1E66F086" w14:textId="77777777" w:rsidR="00E86C7B" w:rsidRPr="00E47663" w:rsidRDefault="00E86C7B" w:rsidP="00E86C7B">
      <w:pPr>
        <w:keepNext/>
        <w:keepLines/>
        <w:adjustRightInd w:val="0"/>
        <w:spacing w:line="283" w:lineRule="auto"/>
        <w:rPr>
          <w:rFonts w:ascii="Arial Narrow" w:hAnsi="Arial Narrow"/>
          <w:i/>
          <w:sz w:val="24"/>
          <w:lang w:val="ru-RU"/>
        </w:rPr>
      </w:pPr>
      <w:r w:rsidRPr="001E166B">
        <w:rPr>
          <w:rFonts w:ascii="Arial Narrow" w:hAnsi="Arial Narrow"/>
          <w:i/>
          <w:sz w:val="24"/>
          <w:lang w:val="ru-RU"/>
        </w:rPr>
        <w:t>Риски</w:t>
      </w:r>
      <w:r w:rsidRPr="00E47663">
        <w:rPr>
          <w:rFonts w:ascii="Arial Narrow" w:hAnsi="Arial Narrow"/>
          <w:i/>
          <w:sz w:val="24"/>
          <w:lang w:val="ru-RU"/>
        </w:rPr>
        <w:t xml:space="preserve"> в</w:t>
      </w:r>
      <w:r w:rsidRPr="001E166B">
        <w:rPr>
          <w:rFonts w:ascii="Arial Narrow" w:hAnsi="Arial Narrow"/>
          <w:i/>
          <w:sz w:val="24"/>
          <w:lang w:val="ru-MD"/>
        </w:rPr>
        <w:t xml:space="preserve"> области</w:t>
      </w:r>
      <w:r w:rsidRPr="001E166B">
        <w:rPr>
          <w:rFonts w:ascii="Arial Narrow" w:hAnsi="Arial Narrow"/>
          <w:i/>
          <w:sz w:val="24"/>
          <w:lang w:val="ru-RU"/>
        </w:rPr>
        <w:t xml:space="preserve"> топливообеспечения</w:t>
      </w:r>
      <w:r w:rsidRPr="00E47663">
        <w:rPr>
          <w:rFonts w:ascii="Arial Narrow" w:hAnsi="Arial Narrow"/>
          <w:i/>
          <w:sz w:val="24"/>
          <w:lang w:val="ru-RU"/>
        </w:rPr>
        <w:t xml:space="preserve"> </w:t>
      </w:r>
    </w:p>
    <w:p w14:paraId="6E25FED2" w14:textId="77777777" w:rsidR="00E86C7B" w:rsidRPr="001E166B" w:rsidRDefault="00E86C7B" w:rsidP="00E86C7B">
      <w:pPr>
        <w:pStyle w:val="afff4"/>
        <w:keepNext/>
        <w:keepLines/>
        <w:numPr>
          <w:ilvl w:val="0"/>
          <w:numId w:val="59"/>
        </w:numPr>
        <w:adjustRightInd w:val="0"/>
        <w:spacing w:line="283" w:lineRule="auto"/>
        <w:ind w:left="426" w:hanging="426"/>
        <w:rPr>
          <w:rFonts w:ascii="Arial Narrow" w:hAnsi="Arial Narrow"/>
        </w:rPr>
      </w:pPr>
      <w:r w:rsidRPr="001E166B">
        <w:rPr>
          <w:rFonts w:ascii="Arial Narrow" w:hAnsi="Arial Narrow"/>
        </w:rPr>
        <w:t>Мероприятия в рамках данного риска направлены на не допущение:</w:t>
      </w:r>
    </w:p>
    <w:p w14:paraId="42ADBCB1" w14:textId="77777777" w:rsidR="00E86C7B" w:rsidRPr="00493484" w:rsidRDefault="00E86C7B" w:rsidP="00E86C7B">
      <w:pPr>
        <w:pStyle w:val="afff4"/>
        <w:keepNext/>
        <w:keepLines/>
        <w:numPr>
          <w:ilvl w:val="0"/>
          <w:numId w:val="59"/>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дефицита топливно-энергетических ресурсов для покрытия плановой потребности на приемлемых для Общества условиях; </w:t>
      </w:r>
    </w:p>
    <w:p w14:paraId="1E2CBCA0" w14:textId="77777777" w:rsidR="00E86C7B" w:rsidRPr="00493484" w:rsidRDefault="00E86C7B" w:rsidP="00E86C7B">
      <w:pPr>
        <w:pStyle w:val="afff4"/>
        <w:keepNext/>
        <w:keepLines/>
        <w:numPr>
          <w:ilvl w:val="0"/>
          <w:numId w:val="59"/>
        </w:numPr>
        <w:adjustRightInd w:val="0"/>
        <w:spacing w:line="283" w:lineRule="auto"/>
        <w:ind w:left="426" w:hanging="426"/>
        <w:contextualSpacing w:val="0"/>
        <w:rPr>
          <w:rFonts w:ascii="Arial Narrow" w:hAnsi="Arial Narrow"/>
          <w:szCs w:val="24"/>
        </w:rPr>
      </w:pPr>
      <w:r w:rsidRPr="00493484">
        <w:rPr>
          <w:rFonts w:ascii="Arial Narrow" w:hAnsi="Arial Narrow"/>
          <w:szCs w:val="24"/>
        </w:rPr>
        <w:t xml:space="preserve">дефицита финансовых средств на оплату поставок топлива — применение факторинговой системы расчетов по согласованию с Поставщиками. </w:t>
      </w:r>
    </w:p>
    <w:p w14:paraId="354D164D"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 xml:space="preserve">Ежедневный контроль исполнения сроков отгрузки по ежемесячно согласованным графикам, согласно заключённым договорам, позволяет контролировать неисполнение обязательств поставщиками и своевременно подавать документы на дополнительную закупку в счет недогруженных объемов без увеличения общей стоимости. </w:t>
      </w:r>
    </w:p>
    <w:p w14:paraId="695D4915" w14:textId="77777777" w:rsidR="00E86C7B" w:rsidRPr="00493484" w:rsidRDefault="00E86C7B" w:rsidP="00E86C7B">
      <w:pPr>
        <w:keepNext/>
        <w:keepLines/>
        <w:adjustRightInd w:val="0"/>
        <w:spacing w:line="283" w:lineRule="auto"/>
        <w:jc w:val="both"/>
        <w:rPr>
          <w:rFonts w:ascii="Arial Narrow" w:hAnsi="Arial Narrow"/>
          <w:i/>
          <w:sz w:val="24"/>
          <w:lang w:val="ru-RU"/>
        </w:rPr>
      </w:pPr>
      <w:r w:rsidRPr="00493484">
        <w:rPr>
          <w:rFonts w:ascii="Arial Narrow" w:hAnsi="Arial Narrow"/>
          <w:i/>
          <w:sz w:val="24"/>
          <w:lang w:val="ru-RU"/>
        </w:rPr>
        <w:t>Дефицит средств (в т. ч. внешних), на проведение запланированных инвестиций</w:t>
      </w:r>
    </w:p>
    <w:p w14:paraId="3AC9A4EA"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lastRenderedPageBreak/>
        <w:t>Одним из основных мероприятий по управлению данным риском является строгое соблюдение параметров инвестиционной программы в рамках утвержденного бизнес-плана Общества в части источников финансирования.</w:t>
      </w:r>
    </w:p>
    <w:p w14:paraId="64C86944"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p>
    <w:p w14:paraId="777B41BF" w14:textId="77777777" w:rsidR="00E86C7B" w:rsidRPr="004E0698" w:rsidRDefault="00E86C7B" w:rsidP="003750D2">
      <w:pPr>
        <w:pStyle w:val="5"/>
      </w:pPr>
      <w:r w:rsidRPr="005E796A">
        <w:t>Экологические и социальные риски</w:t>
      </w:r>
    </w:p>
    <w:p w14:paraId="4E9639BE" w14:textId="77777777" w:rsidR="00E86C7B" w:rsidRPr="009E0374" w:rsidRDefault="00E86C7B" w:rsidP="00E86C7B">
      <w:pPr>
        <w:keepNext/>
        <w:keepLines/>
        <w:adjustRightInd w:val="0"/>
        <w:spacing w:line="283" w:lineRule="auto"/>
        <w:jc w:val="both"/>
        <w:rPr>
          <w:rFonts w:ascii="Arial Narrow" w:hAnsi="Arial Narrow"/>
          <w:b/>
          <w:sz w:val="24"/>
          <w:lang w:val="ru-RU"/>
        </w:rPr>
      </w:pPr>
      <w:r w:rsidRPr="004E0698">
        <w:rPr>
          <w:rFonts w:ascii="Arial Narrow" w:hAnsi="Arial Narrow"/>
          <w:b/>
          <w:sz w:val="24"/>
          <w:lang w:val="ru-RU"/>
        </w:rPr>
        <w:t>Экологические риски</w:t>
      </w:r>
    </w:p>
    <w:p w14:paraId="74320384"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Экологические риски рассматриваются Обществом как незначительные. Для снижения экологических рисков Общество организует обучение работников по программам: обеспечение безопасности руководителями и специалистами; выполняется ряд природоохранных мероприятий; ежеквартально производится расчет платы за негативное воздействие на окружающую среду.</w:t>
      </w:r>
    </w:p>
    <w:p w14:paraId="3DBDC275" w14:textId="77777777" w:rsidR="00E86C7B" w:rsidRPr="00493484" w:rsidRDefault="00E86C7B" w:rsidP="00E86C7B">
      <w:pPr>
        <w:keepNext/>
        <w:keepLines/>
        <w:spacing w:line="283" w:lineRule="auto"/>
        <w:jc w:val="both"/>
        <w:rPr>
          <w:rFonts w:ascii="Arial Narrow" w:hAnsi="Arial Narrow"/>
          <w:b/>
          <w:sz w:val="24"/>
          <w:lang w:val="ru-RU"/>
        </w:rPr>
      </w:pPr>
      <w:r w:rsidRPr="00493484">
        <w:rPr>
          <w:rFonts w:ascii="Arial Narrow" w:hAnsi="Arial Narrow"/>
          <w:b/>
          <w:sz w:val="24"/>
          <w:lang w:val="ru-RU"/>
        </w:rPr>
        <w:t>Социальные риски</w:t>
      </w:r>
    </w:p>
    <w:p w14:paraId="33D9E4BC" w14:textId="77777777" w:rsidR="00E86C7B" w:rsidRPr="00F23707" w:rsidRDefault="00E86C7B" w:rsidP="00E86C7B">
      <w:pPr>
        <w:keepNext/>
        <w:keepLines/>
        <w:adjustRightInd w:val="0"/>
        <w:spacing w:line="283" w:lineRule="auto"/>
        <w:ind w:firstLine="708"/>
        <w:jc w:val="both"/>
        <w:rPr>
          <w:rFonts w:ascii="Arial Narrow" w:hAnsi="Arial Narrow"/>
          <w:sz w:val="24"/>
          <w:lang w:val="ru-RU"/>
        </w:rPr>
      </w:pPr>
      <w:r w:rsidRPr="00F23707">
        <w:rPr>
          <w:rFonts w:ascii="Arial Narrow" w:hAnsi="Arial Narrow"/>
          <w:sz w:val="24"/>
          <w:lang w:val="ru-RU"/>
        </w:rPr>
        <w:t xml:space="preserve">Существует риск недостаточности знаний вновь принимаемого персонала по сравнению с рыночными требованиями, а также необходимость получения новых знаний в связи с изменением нормативной и технической документации, который минимизируется внедрением системы аттестации персонала, проведением обучения с отрывом или без отрыва от производства, деловых совещаний, обменом опыта, разработкой новых регламентирующих документов по бизнес-процессам. </w:t>
      </w:r>
    </w:p>
    <w:p w14:paraId="4928DF28" w14:textId="77777777" w:rsidR="00E86C7B" w:rsidRPr="00F23707" w:rsidRDefault="00E86C7B" w:rsidP="00E86C7B">
      <w:pPr>
        <w:keepNext/>
        <w:keepLines/>
        <w:adjustRightInd w:val="0"/>
        <w:spacing w:line="283" w:lineRule="auto"/>
        <w:ind w:firstLine="708"/>
        <w:jc w:val="both"/>
        <w:rPr>
          <w:rFonts w:ascii="Arial Narrow" w:hAnsi="Arial Narrow"/>
          <w:sz w:val="24"/>
          <w:lang w:val="ru-RU"/>
        </w:rPr>
      </w:pPr>
      <w:r w:rsidRPr="00F23707">
        <w:rPr>
          <w:rFonts w:ascii="Arial Narrow" w:hAnsi="Arial Narrow"/>
          <w:sz w:val="24"/>
          <w:lang w:val="ru-RU"/>
        </w:rPr>
        <w:t xml:space="preserve">Основным социальным риском общества является риск нехватки ключевого персонала во всех сферах деятельности Общества, основными факторами, которого являются: </w:t>
      </w:r>
    </w:p>
    <w:p w14:paraId="4005D9B9" w14:textId="77777777" w:rsidR="00E86C7B" w:rsidRPr="00F23707" w:rsidRDefault="00E86C7B" w:rsidP="00E86C7B">
      <w:pPr>
        <w:pStyle w:val="afff4"/>
        <w:keepNext/>
        <w:keepLines/>
        <w:numPr>
          <w:ilvl w:val="0"/>
          <w:numId w:val="70"/>
        </w:numPr>
        <w:adjustRightInd w:val="0"/>
        <w:spacing w:line="283" w:lineRule="auto"/>
        <w:ind w:left="426" w:hanging="426"/>
        <w:rPr>
          <w:rFonts w:ascii="Arial Narrow" w:hAnsi="Arial Narrow"/>
        </w:rPr>
      </w:pPr>
      <w:r w:rsidRPr="00F23707">
        <w:rPr>
          <w:rFonts w:ascii="Arial Narrow" w:hAnsi="Arial Narrow"/>
        </w:rPr>
        <w:t xml:space="preserve">недостаточность механизмов удержания квалифицированного персонала; </w:t>
      </w:r>
    </w:p>
    <w:p w14:paraId="3B7E6008" w14:textId="77777777" w:rsidR="00E86C7B" w:rsidRPr="00F23707" w:rsidRDefault="00E86C7B" w:rsidP="00E86C7B">
      <w:pPr>
        <w:pStyle w:val="afff4"/>
        <w:keepNext/>
        <w:keepLines/>
        <w:numPr>
          <w:ilvl w:val="0"/>
          <w:numId w:val="70"/>
        </w:numPr>
        <w:adjustRightInd w:val="0"/>
        <w:spacing w:line="283" w:lineRule="auto"/>
        <w:ind w:left="426" w:hanging="426"/>
        <w:rPr>
          <w:rFonts w:ascii="Arial Narrow" w:hAnsi="Arial Narrow"/>
        </w:rPr>
      </w:pPr>
      <w:r w:rsidRPr="00F23707">
        <w:rPr>
          <w:rFonts w:ascii="Arial Narrow" w:hAnsi="Arial Narrow"/>
        </w:rPr>
        <w:t xml:space="preserve">несовершенство механизмов кадрового обеспечения персонала на долгосрочную перспективу; </w:t>
      </w:r>
    </w:p>
    <w:p w14:paraId="7A36D3DE" w14:textId="77777777" w:rsidR="00E86C7B" w:rsidRPr="00F23707" w:rsidRDefault="00E86C7B" w:rsidP="00E86C7B">
      <w:pPr>
        <w:pStyle w:val="afff4"/>
        <w:keepNext/>
        <w:keepLines/>
        <w:numPr>
          <w:ilvl w:val="0"/>
          <w:numId w:val="70"/>
        </w:numPr>
        <w:adjustRightInd w:val="0"/>
        <w:spacing w:line="283" w:lineRule="auto"/>
        <w:ind w:left="426" w:hanging="426"/>
        <w:rPr>
          <w:rFonts w:ascii="Arial Narrow" w:hAnsi="Arial Narrow"/>
        </w:rPr>
      </w:pPr>
      <w:r w:rsidRPr="00F23707">
        <w:rPr>
          <w:rFonts w:ascii="Arial Narrow" w:hAnsi="Arial Narrow"/>
        </w:rPr>
        <w:t xml:space="preserve">несоответствие системы профессионального образования потребностям и требованиям предприятий к подготовке персонала; </w:t>
      </w:r>
    </w:p>
    <w:p w14:paraId="246AD7FF" w14:textId="77777777" w:rsidR="00E86C7B" w:rsidRPr="00F23707" w:rsidRDefault="00E86C7B" w:rsidP="00E86C7B">
      <w:pPr>
        <w:pStyle w:val="afff4"/>
        <w:keepNext/>
        <w:keepLines/>
        <w:numPr>
          <w:ilvl w:val="0"/>
          <w:numId w:val="70"/>
        </w:numPr>
        <w:adjustRightInd w:val="0"/>
        <w:spacing w:line="283" w:lineRule="auto"/>
        <w:ind w:left="426" w:hanging="426"/>
        <w:rPr>
          <w:rFonts w:ascii="Arial Narrow" w:hAnsi="Arial Narrow"/>
        </w:rPr>
      </w:pPr>
      <w:r w:rsidRPr="00F23707">
        <w:rPr>
          <w:rFonts w:ascii="Arial Narrow" w:hAnsi="Arial Narrow"/>
        </w:rPr>
        <w:t xml:space="preserve">старение основного производственного квалифицированного персонала. </w:t>
      </w:r>
    </w:p>
    <w:p w14:paraId="31ED1E4A" w14:textId="77777777" w:rsidR="00E86C7B" w:rsidRPr="00F23707" w:rsidRDefault="00E86C7B" w:rsidP="00E86C7B">
      <w:pPr>
        <w:keepNext/>
        <w:keepLines/>
        <w:adjustRightInd w:val="0"/>
        <w:spacing w:line="283" w:lineRule="auto"/>
        <w:ind w:firstLine="708"/>
        <w:jc w:val="both"/>
        <w:rPr>
          <w:rFonts w:ascii="Arial Narrow" w:hAnsi="Arial Narrow"/>
          <w:sz w:val="24"/>
          <w:lang w:val="ru-RU"/>
        </w:rPr>
      </w:pPr>
      <w:r w:rsidRPr="00F23707">
        <w:rPr>
          <w:rFonts w:ascii="Arial Narrow" w:hAnsi="Arial Narrow"/>
          <w:sz w:val="24"/>
          <w:lang w:val="ru-RU"/>
        </w:rPr>
        <w:t>Для уменьшения воздействия данного риска производится аттестация персонала, расчет прогноза потребности в персонале с целью обеспечения АО «ДГК» работниками требуемых профессий и специальностей необходимой квалификации, проводится анализ структуры, количественного, качественного состава персонала и причин его движения, с целью снижения коэффициента текучести кадров и коэффициента оборота по выбытию персонала. Итогом анализа является ежегодный план повышения квалификации персонала в собственном центре подготовки персонала и сторонних учебных заведениях.</w:t>
      </w:r>
    </w:p>
    <w:p w14:paraId="70AFCFC0" w14:textId="77777777" w:rsidR="00E86C7B" w:rsidRPr="00F23707" w:rsidRDefault="00E86C7B" w:rsidP="00E86C7B">
      <w:pPr>
        <w:keepNext/>
        <w:keepLines/>
        <w:adjustRightInd w:val="0"/>
        <w:spacing w:line="283" w:lineRule="auto"/>
        <w:jc w:val="both"/>
        <w:rPr>
          <w:rFonts w:ascii="Arial Narrow" w:hAnsi="Arial Narrow"/>
          <w:sz w:val="24"/>
          <w:lang w:val="ru-RU"/>
        </w:rPr>
      </w:pPr>
    </w:p>
    <w:p w14:paraId="23C1F4E9" w14:textId="77777777" w:rsidR="00E86C7B" w:rsidRPr="005E796A" w:rsidRDefault="00E86C7B" w:rsidP="003750D2">
      <w:pPr>
        <w:pStyle w:val="5"/>
      </w:pPr>
      <w:r w:rsidRPr="005E796A">
        <w:t>Производственные риски</w:t>
      </w:r>
    </w:p>
    <w:p w14:paraId="62DD415F"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В энергетической отрасли производственным рискам изначально уделяется повышенное внимание, поскольку основными требованиями к энергетике всегда являлись стабильность и надежность. При этом риски в производственной деятельности связаны в первую очередь с эксплуатацией основного оборудования и его физическим старением.</w:t>
      </w:r>
    </w:p>
    <w:p w14:paraId="5D21B23A"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t>Для минимизации данных рисков, производится страхование имущества Компании и отдельно опасных производственных объектов. В соответствии с утверждаемым Графиком в Обществе проводятся работы по ремонту и реконструкции основного оборудования. Формируются запасы топлива, запасных частей и материалов, на постоянной основе ведется реализация и оптимизация программ повышения промышленной безопасности и надежности.</w:t>
      </w:r>
    </w:p>
    <w:p w14:paraId="70BF374E"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p>
    <w:p w14:paraId="72B99C2D" w14:textId="77777777" w:rsidR="00E86C7B" w:rsidRPr="005E796A" w:rsidRDefault="00E86C7B" w:rsidP="003750D2">
      <w:pPr>
        <w:pStyle w:val="5"/>
      </w:pPr>
      <w:r w:rsidRPr="005E796A">
        <w:t>Риск потери деловой репутации (репутационный риск)</w:t>
      </w:r>
    </w:p>
    <w:p w14:paraId="55A95977" w14:textId="77777777" w:rsidR="00E86C7B" w:rsidRPr="00493484" w:rsidRDefault="00E86C7B" w:rsidP="00E86C7B">
      <w:pPr>
        <w:keepNext/>
        <w:keepLines/>
        <w:adjustRightInd w:val="0"/>
        <w:spacing w:line="283" w:lineRule="auto"/>
        <w:ind w:firstLine="708"/>
        <w:jc w:val="both"/>
        <w:rPr>
          <w:rFonts w:ascii="Arial Narrow" w:hAnsi="Arial Narrow"/>
          <w:sz w:val="24"/>
          <w:lang w:val="ru-RU"/>
        </w:rPr>
      </w:pPr>
      <w:r w:rsidRPr="00493484">
        <w:rPr>
          <w:rFonts w:ascii="Arial Narrow" w:hAnsi="Arial Narrow"/>
          <w:sz w:val="24"/>
          <w:lang w:val="ru-RU"/>
        </w:rPr>
        <w:lastRenderedPageBreak/>
        <w:t xml:space="preserve">Основная цель управления репутационным риском — уменьшение возможных убытков, сохранение и поддержание деловой репутации Общества перед клиентами и контрагентами, учредителями (акционерами). Репутационный риск тесно связан с другими видами риска, фактически является их следствием и реализуется, когда неблагоприятное событие становится достоянием гласности. </w:t>
      </w:r>
    </w:p>
    <w:p w14:paraId="5CDA1274" w14:textId="77777777" w:rsidR="00E86C7B" w:rsidRDefault="00E86C7B" w:rsidP="00E86C7B">
      <w:pPr>
        <w:keepNext/>
        <w:keepLines/>
        <w:adjustRightInd w:val="0"/>
        <w:spacing w:line="283" w:lineRule="auto"/>
        <w:ind w:firstLine="708"/>
        <w:jc w:val="both"/>
        <w:rPr>
          <w:rFonts w:ascii="Arial Narrow" w:hAnsi="Arial Narrow"/>
          <w:sz w:val="24"/>
          <w:lang w:val="ru-RU"/>
        </w:rPr>
      </w:pPr>
      <w:r w:rsidRPr="00050EF3">
        <w:rPr>
          <w:rFonts w:ascii="Arial Narrow" w:hAnsi="Arial Narrow"/>
          <w:sz w:val="24"/>
          <w:lang w:val="ru-RU"/>
        </w:rPr>
        <w:t>Для предотвращения репутационного риска Общество реализует мероприятия по формированию позитивного общественного мнения о своей деятельности за счет своевременного и качественного исполнения своих обязательств перед</w:t>
      </w:r>
      <w:r>
        <w:rPr>
          <w:rFonts w:ascii="Arial Narrow" w:hAnsi="Arial Narrow"/>
          <w:sz w:val="24"/>
          <w:lang w:val="ru-RU"/>
        </w:rPr>
        <w:t xml:space="preserve"> </w:t>
      </w:r>
      <w:r w:rsidRPr="00493484">
        <w:rPr>
          <w:rFonts w:ascii="Arial Narrow" w:hAnsi="Arial Narrow"/>
          <w:sz w:val="24"/>
          <w:lang w:val="ru-RU"/>
        </w:rPr>
        <w:t xml:space="preserve">потребителями, </w:t>
      </w:r>
      <w:r w:rsidRPr="00050EF3">
        <w:rPr>
          <w:rFonts w:ascii="Arial Narrow" w:hAnsi="Arial Narrow"/>
          <w:sz w:val="24"/>
          <w:lang w:val="ru-RU"/>
        </w:rPr>
        <w:t>партнерами</w:t>
      </w:r>
      <w:r>
        <w:rPr>
          <w:rFonts w:ascii="Arial Narrow" w:hAnsi="Arial Narrow"/>
          <w:sz w:val="24"/>
          <w:lang w:val="ru-RU"/>
        </w:rPr>
        <w:t>,</w:t>
      </w:r>
      <w:r w:rsidRPr="00493484">
        <w:rPr>
          <w:rFonts w:ascii="Arial Narrow" w:hAnsi="Arial Narrow"/>
          <w:sz w:val="24"/>
          <w:lang w:val="ru-RU"/>
        </w:rPr>
        <w:t xml:space="preserve"> акционерами, кредиторами</w:t>
      </w:r>
      <w:r>
        <w:rPr>
          <w:rFonts w:ascii="Arial Narrow" w:hAnsi="Arial Narrow"/>
          <w:sz w:val="24"/>
          <w:lang w:val="ru-RU"/>
        </w:rPr>
        <w:t>,</w:t>
      </w:r>
      <w:r w:rsidRPr="00050EF3">
        <w:rPr>
          <w:rFonts w:ascii="Arial Narrow" w:hAnsi="Arial Narrow"/>
          <w:sz w:val="24"/>
          <w:lang w:val="ru-RU"/>
        </w:rPr>
        <w:t xml:space="preserve"> строгого соблюдения законодательства и норм деловой этики, повышения информационной прозрачности путем раскрытия информации о результатах своей деятельности в средствах массовой информации, в сети Интернет на официально</w:t>
      </w:r>
      <w:r>
        <w:rPr>
          <w:rFonts w:ascii="Arial Narrow" w:hAnsi="Arial Narrow"/>
          <w:sz w:val="24"/>
          <w:lang w:val="ru-RU"/>
        </w:rPr>
        <w:t>й</w:t>
      </w:r>
      <w:r w:rsidRPr="00050EF3">
        <w:rPr>
          <w:rFonts w:ascii="Arial Narrow" w:hAnsi="Arial Narrow"/>
          <w:sz w:val="24"/>
          <w:lang w:val="ru-RU"/>
        </w:rPr>
        <w:t xml:space="preserve"> </w:t>
      </w:r>
      <w:r>
        <w:rPr>
          <w:rFonts w:ascii="Arial Narrow" w:hAnsi="Arial Narrow"/>
          <w:sz w:val="24"/>
          <w:lang w:val="ru-RU"/>
        </w:rPr>
        <w:t>странице</w:t>
      </w:r>
      <w:r w:rsidRPr="00050EF3">
        <w:rPr>
          <w:rFonts w:ascii="Arial Narrow" w:hAnsi="Arial Narrow"/>
          <w:sz w:val="24"/>
          <w:lang w:val="ru-RU"/>
        </w:rPr>
        <w:t xml:space="preserve"> </w:t>
      </w:r>
      <w:r>
        <w:rPr>
          <w:rFonts w:ascii="Arial Narrow" w:hAnsi="Arial Narrow"/>
          <w:sz w:val="24"/>
          <w:lang w:val="ru-RU"/>
        </w:rPr>
        <w:t>АО «ДГК»</w:t>
      </w:r>
      <w:r w:rsidRPr="00050EF3">
        <w:rPr>
          <w:rFonts w:ascii="Arial Narrow" w:hAnsi="Arial Narrow"/>
          <w:sz w:val="24"/>
          <w:lang w:val="ru-RU"/>
        </w:rPr>
        <w:t>.</w:t>
      </w:r>
    </w:p>
    <w:p w14:paraId="3502DF62" w14:textId="77777777" w:rsidR="00E86C7B" w:rsidRPr="00493484" w:rsidRDefault="00E86C7B" w:rsidP="00E86C7B">
      <w:pPr>
        <w:keepNext/>
        <w:keepLines/>
        <w:tabs>
          <w:tab w:val="left" w:pos="709"/>
        </w:tabs>
        <w:adjustRightInd w:val="0"/>
        <w:spacing w:line="283" w:lineRule="auto"/>
        <w:ind w:firstLine="567"/>
        <w:jc w:val="both"/>
        <w:rPr>
          <w:rFonts w:ascii="Arial Narrow" w:hAnsi="Arial Narrow"/>
          <w:sz w:val="24"/>
          <w:lang w:val="ru-RU"/>
        </w:rPr>
      </w:pPr>
    </w:p>
    <w:p w14:paraId="4A407403" w14:textId="77777777" w:rsidR="00E86C7B" w:rsidRPr="003C410D" w:rsidRDefault="00E86C7B" w:rsidP="003750D2">
      <w:pPr>
        <w:pStyle w:val="5"/>
      </w:pPr>
      <w:r w:rsidRPr="005E796A">
        <w:t>Стратегический риск</w:t>
      </w:r>
      <w:r w:rsidRPr="003C410D">
        <w:t xml:space="preserve"> </w:t>
      </w:r>
    </w:p>
    <w:p w14:paraId="25AF86E3" w14:textId="77777777" w:rsidR="00E86C7B" w:rsidRDefault="00E86C7B" w:rsidP="00E86C7B">
      <w:pPr>
        <w:keepNext/>
        <w:keepLines/>
        <w:spacing w:line="283" w:lineRule="auto"/>
        <w:ind w:firstLine="492"/>
        <w:jc w:val="both"/>
        <w:rPr>
          <w:rFonts w:ascii="Arial Narrow" w:hAnsi="Arial Narrow"/>
          <w:sz w:val="24"/>
          <w:lang w:val="ru-RU"/>
        </w:rPr>
      </w:pPr>
      <w:r w:rsidRPr="003C410D">
        <w:rPr>
          <w:rFonts w:ascii="Arial Narrow" w:hAnsi="Arial Narrow"/>
          <w:sz w:val="24"/>
          <w:lang w:val="ru-RU"/>
        </w:rPr>
        <w:t xml:space="preserve">В качестве стратегического риска АО «ДГК» рассматривает риск возникновения убытков в результате ошибок (недостатков), допущенных при принятии решений, определяющих стратегию деятельности и развития АО «ДГК» (стратегическое управление) и выражающихся в не учете или </w:t>
      </w:r>
      <w:r w:rsidRPr="00F23707">
        <w:rPr>
          <w:rFonts w:ascii="Arial Narrow" w:hAnsi="Arial Narrow"/>
          <w:sz w:val="24"/>
          <w:lang w:val="ru-RU"/>
        </w:rPr>
        <w:t>недостаточном учете возможных опасностей, которые могут угрожать деятельности АО «ДГК», неправильном или недостаточно обоснованном определении перспективных направлений</w:t>
      </w:r>
      <w:r w:rsidRPr="003C410D">
        <w:rPr>
          <w:rFonts w:ascii="Arial Narrow" w:hAnsi="Arial Narrow"/>
          <w:sz w:val="24"/>
          <w:lang w:val="ru-RU"/>
        </w:rPr>
        <w:t xml:space="preserve"> </w:t>
      </w:r>
      <w:r w:rsidRPr="00F23707">
        <w:rPr>
          <w:rFonts w:ascii="Arial Narrow" w:hAnsi="Arial Narrow"/>
          <w:sz w:val="24"/>
          <w:lang w:val="ru-RU"/>
        </w:rPr>
        <w:t>деятельности, в которых Общество может достичь преимущества перед конкурентами, полном</w:t>
      </w:r>
      <w:r w:rsidRPr="003C410D">
        <w:rPr>
          <w:rFonts w:ascii="Arial Narrow" w:hAnsi="Arial Narrow"/>
          <w:sz w:val="24"/>
          <w:lang w:val="ru-RU"/>
        </w:rPr>
        <w:t xml:space="preserve"> </w:t>
      </w:r>
      <w:r w:rsidRPr="00F23707">
        <w:rPr>
          <w:rFonts w:ascii="Arial Narrow" w:hAnsi="Arial Narrow"/>
          <w:sz w:val="24"/>
          <w:lang w:val="ru-RU"/>
        </w:rPr>
        <w:t>или</w:t>
      </w:r>
    </w:p>
    <w:p w14:paraId="59D6663D" w14:textId="77777777" w:rsidR="00E86C7B" w:rsidRPr="00F23707" w:rsidRDefault="00E86C7B" w:rsidP="00E86C7B">
      <w:pPr>
        <w:keepNext/>
        <w:keepLines/>
        <w:adjustRightInd w:val="0"/>
        <w:spacing w:line="283" w:lineRule="auto"/>
        <w:jc w:val="both"/>
        <w:rPr>
          <w:rFonts w:ascii="Arial Narrow" w:hAnsi="Arial Narrow"/>
          <w:sz w:val="24"/>
          <w:lang w:val="ru-RU"/>
        </w:rPr>
      </w:pPr>
      <w:r w:rsidRPr="00F23707">
        <w:rPr>
          <w:rFonts w:ascii="Arial Narrow" w:hAnsi="Arial Narrow"/>
          <w:sz w:val="24"/>
          <w:lang w:val="ru-RU"/>
        </w:rPr>
        <w:t>частичном отсутствии необходимых ресурсов (финансовых, материально-технических, людских), а также недостаточности принятых организационных мер (управленческих решений), которые должны обеспечить достижение стратегических целей деятельности АО «ДГК».</w:t>
      </w:r>
    </w:p>
    <w:p w14:paraId="111D1FB5" w14:textId="1EFE97D0" w:rsidR="00E86C7B" w:rsidRDefault="00E86C7B" w:rsidP="00E86C7B">
      <w:pPr>
        <w:keepNext/>
        <w:keepLines/>
        <w:adjustRightInd w:val="0"/>
        <w:spacing w:line="283" w:lineRule="auto"/>
        <w:ind w:firstLine="492"/>
        <w:rPr>
          <w:rFonts w:ascii="Arial Narrow" w:hAnsi="Arial Narrow"/>
          <w:sz w:val="24"/>
          <w:lang w:val="ru-RU"/>
        </w:rPr>
      </w:pPr>
      <w:r w:rsidRPr="00F23707">
        <w:rPr>
          <w:rFonts w:ascii="Arial Narrow" w:hAnsi="Arial Narrow"/>
          <w:sz w:val="24"/>
          <w:lang w:val="ru-RU"/>
        </w:rPr>
        <w:t>В целях минимизации рисков, связанных с неправильным или недостаточно обоснованным определением перспективных направлений работы, допущением ошибок (недостатков), Общество в своей деятельности руководствуется Стратегией развития Группы РусГидро на период до 2020 года с перспективой до 2025 года.</w:t>
      </w:r>
    </w:p>
    <w:p w14:paraId="2812CC06" w14:textId="77777777" w:rsidR="00387417" w:rsidRPr="00F23707" w:rsidRDefault="00387417" w:rsidP="00E86C7B">
      <w:pPr>
        <w:keepNext/>
        <w:keepLines/>
        <w:adjustRightInd w:val="0"/>
        <w:spacing w:line="283" w:lineRule="auto"/>
        <w:ind w:firstLine="492"/>
        <w:rPr>
          <w:rFonts w:ascii="Arial Narrow" w:hAnsi="Arial Narrow"/>
          <w:sz w:val="24"/>
          <w:lang w:val="ru-RU"/>
        </w:rPr>
      </w:pPr>
    </w:p>
    <w:p w14:paraId="061C02D3" w14:textId="3B885A5C" w:rsidR="000F1ED1" w:rsidRDefault="000F1ED1" w:rsidP="00B527AB">
      <w:pPr>
        <w:pStyle w:val="74"/>
        <w:numPr>
          <w:ilvl w:val="1"/>
          <w:numId w:val="26"/>
        </w:numPr>
      </w:pPr>
      <w:r w:rsidRPr="00FB41F7">
        <w:t>Основные достижения в 201</w:t>
      </w:r>
      <w:r w:rsidR="00F61964">
        <w:t>9</w:t>
      </w:r>
      <w:r w:rsidRPr="00FB41F7">
        <w:t xml:space="preserve"> году</w:t>
      </w:r>
    </w:p>
    <w:p w14:paraId="5CDB31DE" w14:textId="77777777" w:rsidR="00B527AB" w:rsidRPr="00FB41F7" w:rsidRDefault="00B527AB" w:rsidP="00B527AB">
      <w:pPr>
        <w:pStyle w:val="74"/>
        <w:ind w:left="720"/>
      </w:pPr>
    </w:p>
    <w:p w14:paraId="10EDDF4A" w14:textId="6ADE09C3" w:rsidR="007758FB" w:rsidRPr="007758FB" w:rsidRDefault="007758FB" w:rsidP="007758FB">
      <w:pPr>
        <w:pStyle w:val="afff4"/>
        <w:keepNext/>
        <w:keepLines/>
        <w:spacing w:after="200" w:line="276" w:lineRule="auto"/>
        <w:ind w:left="0" w:firstLine="0"/>
        <w:rPr>
          <w:rFonts w:ascii="Arial Narrow" w:hAnsi="Arial Narrow"/>
          <w:szCs w:val="24"/>
        </w:rPr>
      </w:pPr>
      <w:r w:rsidRPr="007758FB">
        <w:rPr>
          <w:rFonts w:ascii="Arial Narrow" w:hAnsi="Arial Narrow"/>
          <w:szCs w:val="24"/>
        </w:rPr>
        <w:t>В результате осуществления инвестиционной деятельности выполнены:</w:t>
      </w:r>
    </w:p>
    <w:p w14:paraId="1A5FA66F" w14:textId="3228CE64"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р</w:t>
      </w:r>
      <w:r w:rsidRPr="00F61964">
        <w:rPr>
          <w:rFonts w:ascii="Arial Narrow" w:hAnsi="Arial Narrow"/>
          <w:szCs w:val="24"/>
        </w:rPr>
        <w:t>азработка проектной документации по крупным инвестиционным проектам, учтенных в программе замещения выбывающих мощностей (новое строительство Хабаровской ТЭЦ-4 и Артемовской ТЭЦ-2, реконст</w:t>
      </w:r>
      <w:r>
        <w:rPr>
          <w:rFonts w:ascii="Arial Narrow" w:hAnsi="Arial Narrow"/>
          <w:szCs w:val="24"/>
        </w:rPr>
        <w:t>рукция Владивостокской ТЭЦ-2);</w:t>
      </w:r>
    </w:p>
    <w:p w14:paraId="6280B615" w14:textId="549D37C9"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з</w:t>
      </w:r>
      <w:r w:rsidRPr="00F61964">
        <w:rPr>
          <w:rFonts w:ascii="Arial Narrow" w:hAnsi="Arial Narrow"/>
          <w:szCs w:val="24"/>
        </w:rPr>
        <w:t>авершение 2</w:t>
      </w:r>
      <w:r>
        <w:rPr>
          <w:rFonts w:ascii="Arial Narrow" w:hAnsi="Arial Narrow"/>
          <w:szCs w:val="24"/>
        </w:rPr>
        <w:t>-ой</w:t>
      </w:r>
      <w:r w:rsidRPr="00F61964">
        <w:rPr>
          <w:rFonts w:ascii="Arial Narrow" w:hAnsi="Arial Narrow"/>
          <w:szCs w:val="24"/>
        </w:rPr>
        <w:t xml:space="preserve"> очереди строительства котельной в Волочаевском городке г. Хабаровска с приростом тепловой мощ</w:t>
      </w:r>
      <w:r>
        <w:rPr>
          <w:rFonts w:ascii="Arial Narrow" w:hAnsi="Arial Narrow"/>
          <w:szCs w:val="24"/>
        </w:rPr>
        <w:t>ности котельной 16,77 Гкал/час;</w:t>
      </w:r>
    </w:p>
    <w:p w14:paraId="7ED62196" w14:textId="2F61ED45"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р</w:t>
      </w:r>
      <w:r w:rsidRPr="00F61964">
        <w:rPr>
          <w:rFonts w:ascii="Arial Narrow" w:hAnsi="Arial Narrow"/>
          <w:szCs w:val="24"/>
        </w:rPr>
        <w:t>еализация проектов программы технического перевооружения и реконструкции на действующих станциях и теплосетевых объектах филиалов, территориальной принадлежности Общес</w:t>
      </w:r>
      <w:r>
        <w:rPr>
          <w:rFonts w:ascii="Arial Narrow" w:hAnsi="Arial Narrow"/>
          <w:szCs w:val="24"/>
        </w:rPr>
        <w:t>тва в пяти субъектах ДФО;</w:t>
      </w:r>
    </w:p>
    <w:p w14:paraId="77D36F26" w14:textId="3D17051E"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р</w:t>
      </w:r>
      <w:r w:rsidRPr="00F61964">
        <w:rPr>
          <w:rFonts w:ascii="Arial Narrow" w:hAnsi="Arial Narrow"/>
          <w:szCs w:val="24"/>
        </w:rPr>
        <w:t>еализация мероприятий по строительству и реконструкции тепловых сетей в г. Комсомольск-на-Амуре, в рамках реализации долгосрочного плана комплексного социально-экономического развития города, утвержденного распоряжением Правитель</w:t>
      </w:r>
      <w:r>
        <w:rPr>
          <w:rFonts w:ascii="Arial Narrow" w:hAnsi="Arial Narrow"/>
          <w:szCs w:val="24"/>
        </w:rPr>
        <w:t>ства РФ от 18.04.2016 № 704-р;</w:t>
      </w:r>
    </w:p>
    <w:p w14:paraId="055C0828" w14:textId="3562D939"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п</w:t>
      </w:r>
      <w:r w:rsidRPr="00F61964">
        <w:rPr>
          <w:rFonts w:ascii="Arial Narrow" w:hAnsi="Arial Narrow"/>
          <w:szCs w:val="24"/>
        </w:rPr>
        <w:t>родолжение реализации инвестиционного проекта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Срок реа</w:t>
      </w:r>
      <w:r>
        <w:rPr>
          <w:rFonts w:ascii="Arial Narrow" w:hAnsi="Arial Narrow"/>
          <w:szCs w:val="24"/>
        </w:rPr>
        <w:t>лизации проекта 2017-2020 годы;</w:t>
      </w:r>
    </w:p>
    <w:p w14:paraId="36B1AA0B" w14:textId="232EC248"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р</w:t>
      </w:r>
      <w:r w:rsidRPr="00F61964">
        <w:rPr>
          <w:rFonts w:ascii="Arial Narrow" w:hAnsi="Arial Narrow"/>
          <w:szCs w:val="24"/>
        </w:rPr>
        <w:t>еализация мероприятий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w:t>
      </w:r>
      <w:r>
        <w:rPr>
          <w:rFonts w:ascii="Arial Narrow" w:hAnsi="Arial Narrow"/>
          <w:szCs w:val="24"/>
        </w:rPr>
        <w:t>одом реализации 2017-2022 годы;</w:t>
      </w:r>
    </w:p>
    <w:p w14:paraId="58D534B9" w14:textId="0FDCB599" w:rsidR="00F61964" w:rsidRP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lastRenderedPageBreak/>
        <w:t>у</w:t>
      </w:r>
      <w:r w:rsidRPr="00F61964">
        <w:rPr>
          <w:rFonts w:ascii="Arial Narrow" w:hAnsi="Arial Narrow"/>
          <w:szCs w:val="24"/>
        </w:rPr>
        <w:t xml:space="preserve">частие в актуализации и доработке схем теплоснабжения по населённым пунктам </w:t>
      </w:r>
      <w:r>
        <w:rPr>
          <w:rFonts w:ascii="Arial Narrow" w:hAnsi="Arial Narrow"/>
          <w:szCs w:val="24"/>
        </w:rPr>
        <w:t>в зоне ответственности АО «ДГК»;</w:t>
      </w:r>
    </w:p>
    <w:p w14:paraId="0654770D" w14:textId="5D1148D5" w:rsidR="00F61964" w:rsidRDefault="00F61964" w:rsidP="007446A9">
      <w:pPr>
        <w:pStyle w:val="afff4"/>
        <w:keepNext/>
        <w:keepLines/>
        <w:numPr>
          <w:ilvl w:val="0"/>
          <w:numId w:val="55"/>
        </w:numPr>
        <w:spacing w:after="200" w:line="276" w:lineRule="auto"/>
        <w:ind w:left="426" w:hanging="426"/>
        <w:rPr>
          <w:rFonts w:ascii="Arial Narrow" w:hAnsi="Arial Narrow"/>
          <w:szCs w:val="24"/>
        </w:rPr>
      </w:pPr>
      <w:r>
        <w:rPr>
          <w:rFonts w:ascii="Arial Narrow" w:hAnsi="Arial Narrow"/>
          <w:szCs w:val="24"/>
        </w:rPr>
        <w:t>в</w:t>
      </w:r>
      <w:r w:rsidRPr="00F61964">
        <w:rPr>
          <w:rFonts w:ascii="Arial Narrow" w:hAnsi="Arial Narrow"/>
          <w:szCs w:val="24"/>
        </w:rPr>
        <w:t>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p>
    <w:p w14:paraId="7B240797" w14:textId="21B86357" w:rsidR="001F760B" w:rsidRPr="001F760B" w:rsidRDefault="001F760B" w:rsidP="001F760B">
      <w:pPr>
        <w:keepNext/>
        <w:keepLines/>
        <w:spacing w:line="276" w:lineRule="auto"/>
        <w:ind w:firstLine="709"/>
        <w:jc w:val="both"/>
        <w:rPr>
          <w:rFonts w:ascii="Arial Narrow" w:hAnsi="Arial Narrow"/>
          <w:sz w:val="24"/>
          <w:lang w:val="ru-RU"/>
        </w:rPr>
      </w:pPr>
      <w:r w:rsidRPr="001F760B">
        <w:rPr>
          <w:rFonts w:ascii="Arial Narrow" w:hAnsi="Arial Narrow"/>
          <w:sz w:val="24"/>
          <w:lang w:val="ru-RU"/>
        </w:rPr>
        <w:t>Проведена оптимизация организационной структуры за 2016-2019 годы (сокращение численности АУП и АУП производственных подразделений), экономический эффект от которой в 2019 году составил 177,90 млн. руб.</w:t>
      </w:r>
      <w:r>
        <w:rPr>
          <w:rFonts w:ascii="Arial Narrow" w:hAnsi="Arial Narrow"/>
          <w:sz w:val="24"/>
          <w:lang w:val="ru-RU"/>
        </w:rPr>
        <w:t xml:space="preserve"> </w:t>
      </w:r>
      <w:r w:rsidRPr="001F760B">
        <w:rPr>
          <w:rFonts w:ascii="Arial Narrow" w:hAnsi="Arial Narrow"/>
          <w:sz w:val="24"/>
          <w:lang w:val="ru-RU"/>
        </w:rPr>
        <w:t>Оптимизация численности производственного персонала (приведение штатной численности к необходимой, расширение функций и увеличение зоны обслуживания), экономический эффект от которой составил 75,43 млн. руб.</w:t>
      </w:r>
    </w:p>
    <w:p w14:paraId="58B7FCDD" w14:textId="597FE60B" w:rsidR="00F61964" w:rsidRDefault="001F760B" w:rsidP="001F760B">
      <w:pPr>
        <w:pStyle w:val="afff4"/>
        <w:keepNext/>
        <w:keepLines/>
        <w:spacing w:line="276" w:lineRule="auto"/>
        <w:ind w:left="0" w:firstLine="709"/>
        <w:rPr>
          <w:rFonts w:ascii="Arial Narrow" w:hAnsi="Arial Narrow"/>
          <w:szCs w:val="24"/>
        </w:rPr>
      </w:pPr>
      <w:r w:rsidRPr="001F760B">
        <w:rPr>
          <w:rFonts w:ascii="Arial Narrow" w:hAnsi="Arial Narrow"/>
          <w:szCs w:val="24"/>
        </w:rPr>
        <w:t>При установлении тарифов на тепловую энергию регулирующим органом Хабаровского края необоснованно снижена величина необходимой валовой выручки по статьям расходов оплата труда, страховые взносы во внебюджетные фонды, комиссионные сборы, проценты за пользование кредитом, расходы на топливо (не учтены расходы по углю). Требования АО «ДГК» удовлетворены решением Хабаровского краевого суда от 28.08.2019, решение Хабаровского краевого суда поддержано решением апелляционной коллегии ВС РФ. Ориентировочная сумма иска 1882,4 млн. руб., которая будет учтена в последующие периоды регулирования.</w:t>
      </w:r>
    </w:p>
    <w:p w14:paraId="3A26AF5E" w14:textId="77777777" w:rsidR="00D34F91" w:rsidRDefault="00D34F91" w:rsidP="003530F4">
      <w:pPr>
        <w:keepNext/>
        <w:keepLines/>
        <w:spacing w:before="360" w:after="120" w:line="283" w:lineRule="auto"/>
        <w:jc w:val="center"/>
        <w:rPr>
          <w:rFonts w:ascii="Arial Narrow" w:hAnsi="Arial Narrow"/>
          <w:b/>
          <w:sz w:val="28"/>
          <w:szCs w:val="28"/>
          <w:lang w:val="ru-RU" w:eastAsia="x-none"/>
        </w:rPr>
      </w:pPr>
    </w:p>
    <w:p w14:paraId="5C4F4926" w14:textId="77777777" w:rsidR="00D34F91" w:rsidRDefault="00D34F91" w:rsidP="003530F4">
      <w:pPr>
        <w:keepNext/>
        <w:keepLines/>
        <w:spacing w:before="360" w:after="120" w:line="283" w:lineRule="auto"/>
        <w:jc w:val="center"/>
        <w:rPr>
          <w:rFonts w:ascii="Arial Narrow" w:hAnsi="Arial Narrow"/>
          <w:b/>
          <w:sz w:val="28"/>
          <w:szCs w:val="28"/>
          <w:lang w:val="ru-RU" w:eastAsia="x-none"/>
        </w:rPr>
      </w:pPr>
    </w:p>
    <w:p w14:paraId="4EAA8184" w14:textId="77777777" w:rsidR="00D34F91" w:rsidRDefault="00D34F91" w:rsidP="003530F4">
      <w:pPr>
        <w:keepNext/>
        <w:keepLines/>
        <w:spacing w:before="360" w:after="120" w:line="283" w:lineRule="auto"/>
        <w:jc w:val="center"/>
        <w:rPr>
          <w:rFonts w:ascii="Arial Narrow" w:hAnsi="Arial Narrow"/>
          <w:b/>
          <w:sz w:val="28"/>
          <w:szCs w:val="28"/>
          <w:lang w:val="ru-RU" w:eastAsia="x-none"/>
        </w:rPr>
      </w:pPr>
    </w:p>
    <w:p w14:paraId="5F579018" w14:textId="2436E9E9" w:rsidR="00D34F91" w:rsidRDefault="00D34F91" w:rsidP="003530F4">
      <w:pPr>
        <w:keepNext/>
        <w:keepLines/>
        <w:spacing w:before="360" w:after="120" w:line="283" w:lineRule="auto"/>
        <w:jc w:val="center"/>
        <w:rPr>
          <w:rFonts w:ascii="Arial Narrow" w:hAnsi="Arial Narrow"/>
          <w:b/>
          <w:sz w:val="28"/>
          <w:szCs w:val="28"/>
          <w:lang w:val="ru-RU" w:eastAsia="x-none"/>
        </w:rPr>
      </w:pPr>
    </w:p>
    <w:p w14:paraId="69B85121" w14:textId="0714DFB8"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46D743B3" w14:textId="59F3BDD7"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76C6C069" w14:textId="4FDD382C"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74C0C5D9" w14:textId="128E20D7"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718E8296" w14:textId="48DD4637"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6BDB8285" w14:textId="7BA19124"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004A034D" w14:textId="5F5301E4"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0E7C6DA9" w14:textId="347E7DA3"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73A6966D" w14:textId="77777777" w:rsidR="00387417" w:rsidRDefault="00387417" w:rsidP="003530F4">
      <w:pPr>
        <w:keepNext/>
        <w:keepLines/>
        <w:spacing w:before="360" w:after="120" w:line="283" w:lineRule="auto"/>
        <w:jc w:val="center"/>
        <w:rPr>
          <w:rFonts w:ascii="Arial Narrow" w:hAnsi="Arial Narrow"/>
          <w:b/>
          <w:sz w:val="28"/>
          <w:szCs w:val="28"/>
          <w:lang w:val="ru-RU" w:eastAsia="x-none"/>
        </w:rPr>
      </w:pPr>
    </w:p>
    <w:p w14:paraId="63F2414A" w14:textId="5519F1A1" w:rsidR="00176191" w:rsidRPr="0004437A" w:rsidRDefault="00524029" w:rsidP="00D34F91">
      <w:pPr>
        <w:pStyle w:val="84"/>
      </w:pPr>
      <w:r>
        <w:lastRenderedPageBreak/>
        <w:t>2</w:t>
      </w:r>
      <w:r w:rsidR="00631D3A">
        <w:t xml:space="preserve">. </w:t>
      </w:r>
      <w:r w:rsidRPr="00524029">
        <w:t>Корпоративное управление</w:t>
      </w:r>
      <w:r w:rsidR="00176191" w:rsidRPr="0004437A">
        <w:t>.</w:t>
      </w:r>
    </w:p>
    <w:p w14:paraId="670B9D0B" w14:textId="77777777" w:rsidR="00493484" w:rsidRPr="001327FE" w:rsidRDefault="00493484" w:rsidP="00493484">
      <w:pPr>
        <w:pStyle w:val="221"/>
        <w:spacing w:before="360" w:after="120"/>
        <w:ind w:firstLine="567"/>
        <w:rPr>
          <w:rFonts w:ascii="Arial Narrow" w:hAnsi="Arial Narrow"/>
          <w:b/>
          <w:szCs w:val="24"/>
        </w:rPr>
      </w:pPr>
      <w:r w:rsidRPr="002C21C7">
        <w:rPr>
          <w:rFonts w:ascii="Arial Narrow" w:hAnsi="Arial Narrow"/>
          <w:szCs w:val="24"/>
        </w:rPr>
        <w:t xml:space="preserve">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w:t>
      </w:r>
      <w:r w:rsidRPr="002C21C7">
        <w:rPr>
          <w:rFonts w:ascii="Arial Narrow" w:hAnsi="Arial Narrow"/>
          <w:szCs w:val="24"/>
        </w:rPr>
        <w:br/>
        <w:t>и удовлетворение интересов акционеров, по эффективной деятельности Общества и получению прибыли.</w:t>
      </w:r>
    </w:p>
    <w:p w14:paraId="4394A6CF" w14:textId="79187F6C" w:rsidR="00493484" w:rsidRPr="00FB2B17" w:rsidRDefault="00387417" w:rsidP="00387417">
      <w:pPr>
        <w:pStyle w:val="74"/>
      </w:pPr>
      <w:r>
        <w:t xml:space="preserve">2.1. </w:t>
      </w:r>
      <w:r w:rsidR="00493484" w:rsidRPr="00FB2B17">
        <w:t xml:space="preserve">Органы управления и контроля </w:t>
      </w:r>
    </w:p>
    <w:p w14:paraId="38D02326" w14:textId="77777777" w:rsidR="00493484" w:rsidRPr="00890C1F" w:rsidRDefault="00493484" w:rsidP="00493484">
      <w:pPr>
        <w:pStyle w:val="ac"/>
        <w:spacing w:after="0" w:line="276" w:lineRule="auto"/>
        <w:ind w:firstLine="567"/>
        <w:rPr>
          <w:rFonts w:ascii="Arial Narrow" w:hAnsi="Arial Narrow" w:cs="Arial"/>
          <w:sz w:val="24"/>
          <w:szCs w:val="24"/>
          <w:lang w:val="ru-RU"/>
        </w:rPr>
      </w:pPr>
      <w:r w:rsidRPr="00890C1F">
        <w:rPr>
          <w:rFonts w:ascii="Arial Narrow" w:hAnsi="Arial Narrow" w:cs="Arial"/>
          <w:sz w:val="24"/>
          <w:szCs w:val="24"/>
          <w:lang w:val="ru-RU"/>
        </w:rPr>
        <w:t>Органами управления Общества являются:</w:t>
      </w:r>
    </w:p>
    <w:p w14:paraId="23E13B61" w14:textId="77777777" w:rsidR="00493484" w:rsidRPr="00BF2AAB" w:rsidRDefault="00493484" w:rsidP="0040742D">
      <w:pPr>
        <w:pStyle w:val="ac"/>
        <w:numPr>
          <w:ilvl w:val="0"/>
          <w:numId w:val="29"/>
        </w:numPr>
        <w:tabs>
          <w:tab w:val="left" w:pos="284"/>
          <w:tab w:val="left" w:pos="993"/>
        </w:tabs>
        <w:spacing w:after="0" w:line="276" w:lineRule="auto"/>
        <w:ind w:left="0" w:firstLine="567"/>
        <w:rPr>
          <w:rStyle w:val="SUBST"/>
          <w:rFonts w:ascii="Arial Narrow" w:hAnsi="Arial Narrow"/>
          <w:b w:val="0"/>
          <w:i w:val="0"/>
          <w:sz w:val="24"/>
          <w:lang w:val="ru-RU"/>
        </w:rPr>
      </w:pPr>
      <w:r w:rsidRPr="00BF2AAB">
        <w:rPr>
          <w:rStyle w:val="SUBST"/>
          <w:rFonts w:ascii="Arial Narrow" w:hAnsi="Arial Narrow"/>
          <w:b w:val="0"/>
          <w:i w:val="0"/>
          <w:sz w:val="24"/>
          <w:lang w:val="ru-RU"/>
        </w:rPr>
        <w:t>Общее собрание акционеров</w:t>
      </w:r>
      <w:r w:rsidRPr="00BF2AAB">
        <w:rPr>
          <w:rStyle w:val="SUBST"/>
          <w:rFonts w:ascii="Arial Narrow" w:hAnsi="Arial Narrow" w:cs="Arial"/>
          <w:b w:val="0"/>
          <w:i w:val="0"/>
          <w:sz w:val="24"/>
          <w:lang w:val="ru-RU"/>
        </w:rPr>
        <w:t>;</w:t>
      </w:r>
    </w:p>
    <w:p w14:paraId="12AFB229" w14:textId="77777777" w:rsidR="00493484" w:rsidRPr="00BF2AAB" w:rsidRDefault="00493484" w:rsidP="0040742D">
      <w:pPr>
        <w:pStyle w:val="ac"/>
        <w:numPr>
          <w:ilvl w:val="0"/>
          <w:numId w:val="29"/>
        </w:numPr>
        <w:tabs>
          <w:tab w:val="left" w:pos="284"/>
          <w:tab w:val="left" w:pos="993"/>
        </w:tabs>
        <w:spacing w:after="0" w:line="276" w:lineRule="auto"/>
        <w:ind w:left="0" w:firstLine="567"/>
        <w:rPr>
          <w:rStyle w:val="SUBST"/>
          <w:rFonts w:ascii="Arial Narrow" w:hAnsi="Arial Narrow"/>
          <w:b w:val="0"/>
          <w:i w:val="0"/>
          <w:sz w:val="24"/>
          <w:lang w:val="ru-RU"/>
        </w:rPr>
      </w:pPr>
      <w:r w:rsidRPr="00BF2AAB">
        <w:rPr>
          <w:rStyle w:val="SUBST"/>
          <w:rFonts w:ascii="Arial Narrow" w:hAnsi="Arial Narrow"/>
          <w:b w:val="0"/>
          <w:i w:val="0"/>
          <w:sz w:val="24"/>
          <w:lang w:val="ru-RU"/>
        </w:rPr>
        <w:t>Совет директоров</w:t>
      </w:r>
      <w:r w:rsidRPr="00BF2AAB">
        <w:rPr>
          <w:rStyle w:val="SUBST"/>
          <w:rFonts w:ascii="Arial Narrow" w:hAnsi="Arial Narrow" w:cs="Arial"/>
          <w:b w:val="0"/>
          <w:i w:val="0"/>
          <w:sz w:val="24"/>
          <w:lang w:val="ru-RU"/>
        </w:rPr>
        <w:t>;</w:t>
      </w:r>
    </w:p>
    <w:p w14:paraId="79529207" w14:textId="77777777" w:rsidR="00493484" w:rsidRPr="00BF2AAB" w:rsidRDefault="00493484" w:rsidP="0040742D">
      <w:pPr>
        <w:pStyle w:val="ac"/>
        <w:numPr>
          <w:ilvl w:val="0"/>
          <w:numId w:val="29"/>
        </w:numPr>
        <w:tabs>
          <w:tab w:val="left" w:pos="284"/>
          <w:tab w:val="left" w:pos="993"/>
        </w:tabs>
        <w:spacing w:after="0" w:line="276" w:lineRule="auto"/>
        <w:ind w:left="0" w:firstLine="567"/>
        <w:jc w:val="both"/>
        <w:rPr>
          <w:rStyle w:val="SUBST"/>
          <w:rFonts w:ascii="Arial Narrow" w:hAnsi="Arial Narrow" w:cs="Arial"/>
          <w:b w:val="0"/>
          <w:bCs/>
          <w:i w:val="0"/>
          <w:iCs/>
          <w:sz w:val="24"/>
          <w:lang w:val="ru-RU"/>
        </w:rPr>
      </w:pPr>
      <w:r w:rsidRPr="00BF2AAB">
        <w:rPr>
          <w:rStyle w:val="SUBST"/>
          <w:rFonts w:ascii="Arial Narrow" w:hAnsi="Arial Narrow" w:cs="Arial"/>
          <w:b w:val="0"/>
          <w:i w:val="0"/>
          <w:sz w:val="24"/>
          <w:lang w:val="ru-RU"/>
        </w:rPr>
        <w:t>Единоличный исполнительный орган – Генеральный директор</w:t>
      </w:r>
      <w:r w:rsidRPr="00BF2AAB">
        <w:rPr>
          <w:rStyle w:val="SUBST"/>
          <w:rFonts w:ascii="Arial Narrow" w:hAnsi="Arial Narrow" w:cs="Arial"/>
          <w:b w:val="0"/>
          <w:i w:val="0"/>
          <w:color w:val="FF0000"/>
          <w:sz w:val="24"/>
          <w:lang w:val="ru-RU"/>
        </w:rPr>
        <w:t xml:space="preserve"> </w:t>
      </w:r>
      <w:r w:rsidRPr="00BF2AAB">
        <w:rPr>
          <w:rStyle w:val="SUBST"/>
          <w:rFonts w:ascii="Arial Narrow" w:hAnsi="Arial Narrow" w:cs="Arial"/>
          <w:b w:val="0"/>
          <w:i w:val="0"/>
          <w:sz w:val="24"/>
          <w:lang w:val="ru-RU"/>
        </w:rPr>
        <w:t xml:space="preserve">Общества; </w:t>
      </w:r>
    </w:p>
    <w:p w14:paraId="6FB90D27" w14:textId="77777777" w:rsidR="00493484" w:rsidRPr="00387417" w:rsidRDefault="00493484" w:rsidP="00493484">
      <w:pPr>
        <w:spacing w:line="276" w:lineRule="auto"/>
        <w:ind w:firstLine="567"/>
        <w:jc w:val="both"/>
        <w:rPr>
          <w:rFonts w:ascii="Arial Narrow" w:hAnsi="Arial Narrow" w:cs="Arial"/>
          <w:i/>
          <w:lang w:val="ru-RU"/>
        </w:rPr>
      </w:pPr>
      <w:r w:rsidRPr="00493484">
        <w:rPr>
          <w:rStyle w:val="SUBST"/>
          <w:rFonts w:ascii="Arial Narrow" w:hAnsi="Arial Narrow"/>
          <w:b w:val="0"/>
          <w:i w:val="0"/>
          <w:sz w:val="24"/>
          <w:lang w:val="ru-RU"/>
        </w:rPr>
        <w:t>Органом контроля за финансово-хозяйственной деятельностью</w:t>
      </w:r>
      <w:r w:rsidRPr="001327FE">
        <w:rPr>
          <w:rStyle w:val="SUBST"/>
          <w:rFonts w:ascii="Arial Narrow" w:hAnsi="Arial Narrow"/>
          <w:b w:val="0"/>
          <w:i w:val="0"/>
          <w:sz w:val="24"/>
          <w:lang w:val="ru-RU"/>
        </w:rPr>
        <w:t xml:space="preserve"> </w:t>
      </w:r>
      <w:r w:rsidRPr="001327FE">
        <w:rPr>
          <w:rStyle w:val="SUBST"/>
          <w:rFonts w:ascii="Arial Narrow" w:hAnsi="Arial Narrow" w:cs="Arial"/>
          <w:b w:val="0"/>
          <w:i w:val="0"/>
          <w:sz w:val="24"/>
          <w:lang w:val="ru-RU"/>
        </w:rPr>
        <w:t>Общества</w:t>
      </w:r>
      <w:r w:rsidRPr="001327FE">
        <w:rPr>
          <w:rStyle w:val="SUBST"/>
          <w:rFonts w:ascii="Arial Narrow" w:hAnsi="Arial Narrow"/>
          <w:b w:val="0"/>
          <w:i w:val="0"/>
          <w:sz w:val="24"/>
          <w:lang w:val="ru-RU"/>
        </w:rPr>
        <w:t xml:space="preserve"> является </w:t>
      </w:r>
      <w:r w:rsidRPr="001327FE">
        <w:rPr>
          <w:rStyle w:val="SUBST"/>
          <w:rFonts w:ascii="Arial Narrow" w:hAnsi="Arial Narrow" w:cs="Arial"/>
          <w:b w:val="0"/>
          <w:i w:val="0"/>
          <w:sz w:val="24"/>
          <w:lang w:val="ru-RU"/>
        </w:rPr>
        <w:t>Ревизионная комиссия</w:t>
      </w:r>
      <w:r w:rsidRPr="00387417">
        <w:rPr>
          <w:rStyle w:val="SUBST"/>
          <w:rFonts w:ascii="Arial Narrow" w:hAnsi="Arial Narrow" w:cs="Arial"/>
          <w:b w:val="0"/>
          <w:i w:val="0"/>
          <w:sz w:val="24"/>
          <w:lang w:val="ru-RU"/>
        </w:rPr>
        <w:t>.</w:t>
      </w:r>
    </w:p>
    <w:p w14:paraId="293A7FB0" w14:textId="5780BA4C" w:rsidR="00493484" w:rsidRPr="00F61964" w:rsidRDefault="00387417" w:rsidP="00387417">
      <w:pPr>
        <w:pStyle w:val="67"/>
        <w:ind w:left="0"/>
      </w:pPr>
      <w:r>
        <w:t xml:space="preserve">2.1.1. </w:t>
      </w:r>
      <w:r w:rsidR="00493484" w:rsidRPr="00F61964">
        <w:t>Общее собрание акционеров</w:t>
      </w:r>
    </w:p>
    <w:p w14:paraId="444159C8" w14:textId="77777777" w:rsidR="00493484" w:rsidRPr="00493484" w:rsidRDefault="00493484" w:rsidP="00387417">
      <w:pPr>
        <w:pStyle w:val="afff4"/>
        <w:widowControl w:val="0"/>
        <w:overflowPunct w:val="0"/>
        <w:autoSpaceDE w:val="0"/>
        <w:autoSpaceDN w:val="0"/>
        <w:adjustRightInd w:val="0"/>
        <w:spacing w:before="120" w:after="120"/>
        <w:ind w:left="0" w:firstLine="567"/>
        <w:textAlignment w:val="baseline"/>
        <w:rPr>
          <w:rFonts w:ascii="Arial Narrow" w:hAnsi="Arial Narrow"/>
          <w:i/>
          <w:szCs w:val="24"/>
        </w:rPr>
      </w:pPr>
      <w:r w:rsidRPr="00493484">
        <w:rPr>
          <w:rFonts w:ascii="Arial Narrow" w:hAnsi="Arial Narrow"/>
          <w:szCs w:val="24"/>
        </w:rPr>
        <w:t>Общее собрание акционеров</w:t>
      </w:r>
      <w:r w:rsidRPr="00493484">
        <w:rPr>
          <w:rFonts w:ascii="Arial Narrow" w:hAnsi="Arial Narrow"/>
          <w:color w:val="FF0000"/>
          <w:szCs w:val="24"/>
        </w:rPr>
        <w:t xml:space="preserve"> </w:t>
      </w:r>
      <w:r w:rsidRPr="00493484">
        <w:rPr>
          <w:rFonts w:ascii="Arial Narrow" w:hAnsi="Arial Narrow"/>
          <w:szCs w:val="24"/>
        </w:rPr>
        <w:t xml:space="preserve">является высшим органом управления </w:t>
      </w:r>
      <w:r w:rsidRPr="0032534B">
        <w:rPr>
          <w:rStyle w:val="SUBST"/>
          <w:rFonts w:ascii="Arial Narrow" w:hAnsi="Arial Narrow" w:cs="Arial"/>
          <w:b w:val="0"/>
          <w:i w:val="0"/>
          <w:sz w:val="24"/>
          <w:szCs w:val="24"/>
        </w:rPr>
        <w:t>Общества</w:t>
      </w:r>
      <w:r w:rsidRPr="00493484">
        <w:rPr>
          <w:rFonts w:ascii="Arial Narrow" w:hAnsi="Arial Narrow"/>
          <w:szCs w:val="24"/>
        </w:rPr>
        <w:t xml:space="preserve">, принимающим решения по наиболее важным вопросам деятельности. Посредством участия </w:t>
      </w:r>
      <w:r w:rsidRPr="00493484">
        <w:rPr>
          <w:rFonts w:ascii="Arial Narrow" w:hAnsi="Arial Narrow"/>
          <w:szCs w:val="24"/>
        </w:rPr>
        <w:br/>
        <w:t xml:space="preserve">в общем собрании акционеры реализуют свое право на участие в управлении </w:t>
      </w:r>
      <w:r w:rsidRPr="0032534B">
        <w:rPr>
          <w:rStyle w:val="SUBST"/>
          <w:rFonts w:ascii="Arial Narrow" w:hAnsi="Arial Narrow" w:cs="Arial"/>
          <w:b w:val="0"/>
          <w:i w:val="0"/>
          <w:sz w:val="24"/>
          <w:szCs w:val="24"/>
        </w:rPr>
        <w:t>Обществом</w:t>
      </w:r>
      <w:r w:rsidRPr="00493484">
        <w:rPr>
          <w:rFonts w:ascii="Arial Narrow" w:hAnsi="Arial Narrow"/>
          <w:szCs w:val="24"/>
        </w:rPr>
        <w:t>.</w:t>
      </w:r>
    </w:p>
    <w:p w14:paraId="1A1E1524" w14:textId="77777777" w:rsidR="00493484" w:rsidRPr="00493484" w:rsidRDefault="00493484" w:rsidP="00493484">
      <w:pPr>
        <w:pStyle w:val="afff4"/>
        <w:spacing w:line="276" w:lineRule="auto"/>
        <w:ind w:left="0"/>
        <w:rPr>
          <w:rFonts w:ascii="Arial Narrow" w:hAnsi="Arial Narrow"/>
          <w:szCs w:val="24"/>
        </w:rPr>
      </w:pPr>
      <w:r w:rsidRPr="00493484">
        <w:rPr>
          <w:rFonts w:ascii="Arial Narrow" w:hAnsi="Arial Narrow"/>
          <w:szCs w:val="24"/>
        </w:rPr>
        <w:t>Решения Общего собрания акционеров в отчетном году:</w:t>
      </w:r>
    </w:p>
    <w:p w14:paraId="0F1DC47F" w14:textId="77777777" w:rsidR="00493484" w:rsidRPr="00493484" w:rsidRDefault="00493484" w:rsidP="00493484">
      <w:pPr>
        <w:spacing w:line="276" w:lineRule="auto"/>
        <w:ind w:firstLine="720"/>
        <w:jc w:val="both"/>
        <w:rPr>
          <w:rFonts w:ascii="Arial Narrow" w:eastAsia="Calibri" w:hAnsi="Arial Narrow"/>
          <w:snapToGrid w:val="0"/>
          <w:sz w:val="24"/>
          <w:lang w:val="ru-RU" w:eastAsia="en-US"/>
        </w:rPr>
      </w:pPr>
      <w:r w:rsidRPr="00493484">
        <w:rPr>
          <w:rFonts w:ascii="Arial Narrow" w:eastAsia="Calibri" w:hAnsi="Arial Narrow"/>
          <w:snapToGrid w:val="0"/>
          <w:sz w:val="24"/>
          <w:lang w:val="ru-RU" w:eastAsia="en-US"/>
        </w:rPr>
        <w:t>За 2019 г. состоялось три Общих собраний акционеров Общества.</w:t>
      </w:r>
    </w:p>
    <w:p w14:paraId="0407FB61" w14:textId="77777777" w:rsidR="00493484" w:rsidRPr="00493484" w:rsidRDefault="00493484" w:rsidP="00493484">
      <w:pPr>
        <w:spacing w:line="276" w:lineRule="auto"/>
        <w:ind w:firstLine="720"/>
        <w:jc w:val="both"/>
        <w:rPr>
          <w:rFonts w:ascii="Arial Narrow" w:eastAsia="Calibri" w:hAnsi="Arial Narrow"/>
          <w:snapToGrid w:val="0"/>
          <w:sz w:val="24"/>
          <w:lang w:val="ru-RU" w:eastAsia="en-US"/>
        </w:rPr>
      </w:pPr>
    </w:p>
    <w:p w14:paraId="41437767" w14:textId="1C264949" w:rsidR="00493484" w:rsidRPr="00493484" w:rsidRDefault="00E825A5" w:rsidP="00493484">
      <w:pPr>
        <w:spacing w:line="276" w:lineRule="auto"/>
        <w:ind w:firstLine="720"/>
        <w:jc w:val="both"/>
        <w:rPr>
          <w:rFonts w:ascii="Arial Narrow" w:eastAsia="Calibri" w:hAnsi="Arial Narrow"/>
          <w:snapToGrid w:val="0"/>
          <w:sz w:val="24"/>
          <w:lang w:val="ru-RU" w:eastAsia="en-US"/>
        </w:rPr>
      </w:pPr>
      <w:r>
        <w:rPr>
          <w:rFonts w:ascii="Arial Narrow" w:eastAsia="Calibri" w:hAnsi="Arial Narrow"/>
          <w:snapToGrid w:val="0"/>
          <w:sz w:val="24"/>
          <w:lang w:val="ru-RU" w:eastAsia="en-US"/>
        </w:rPr>
        <w:t>25 июня 2019 г. состоялось г</w:t>
      </w:r>
      <w:r w:rsidR="00493484" w:rsidRPr="00493484">
        <w:rPr>
          <w:rFonts w:ascii="Arial Narrow" w:eastAsia="Calibri" w:hAnsi="Arial Narrow"/>
          <w:snapToGrid w:val="0"/>
          <w:sz w:val="24"/>
          <w:lang w:val="ru-RU" w:eastAsia="en-US"/>
        </w:rPr>
        <w:t>од</w:t>
      </w:r>
      <w:r w:rsidR="0032534B">
        <w:rPr>
          <w:rFonts w:ascii="Arial Narrow" w:eastAsia="Calibri" w:hAnsi="Arial Narrow"/>
          <w:snapToGrid w:val="0"/>
          <w:sz w:val="24"/>
          <w:lang w:val="ru-RU" w:eastAsia="en-US"/>
        </w:rPr>
        <w:t xml:space="preserve">овое </w:t>
      </w:r>
      <w:r>
        <w:rPr>
          <w:rFonts w:ascii="Arial Narrow" w:eastAsia="Calibri" w:hAnsi="Arial Narrow"/>
          <w:snapToGrid w:val="0"/>
          <w:sz w:val="24"/>
          <w:lang w:val="ru-RU" w:eastAsia="en-US"/>
        </w:rPr>
        <w:t>О</w:t>
      </w:r>
      <w:r w:rsidR="0032534B">
        <w:rPr>
          <w:rFonts w:ascii="Arial Narrow" w:eastAsia="Calibri" w:hAnsi="Arial Narrow"/>
          <w:snapToGrid w:val="0"/>
          <w:sz w:val="24"/>
          <w:lang w:val="ru-RU" w:eastAsia="en-US"/>
        </w:rPr>
        <w:t xml:space="preserve">бщее собрание акционеров </w:t>
      </w:r>
      <w:r w:rsidR="00493484" w:rsidRPr="00493484">
        <w:rPr>
          <w:rFonts w:ascii="Arial Narrow" w:eastAsia="Calibri" w:hAnsi="Arial Narrow"/>
          <w:snapToGrid w:val="0"/>
          <w:sz w:val="24"/>
          <w:lang w:val="ru-RU" w:eastAsia="en-US"/>
        </w:rPr>
        <w:t>АО «ДГК» (протокол от 26.06.2019 № 4), на котором были приняты следующие решения:</w:t>
      </w:r>
    </w:p>
    <w:p w14:paraId="544888FA" w14:textId="77777777" w:rsidR="00493484" w:rsidRPr="00493484" w:rsidRDefault="00493484" w:rsidP="00BC7C9B">
      <w:pPr>
        <w:pStyle w:val="afff4"/>
        <w:widowControl w:val="0"/>
        <w:numPr>
          <w:ilvl w:val="1"/>
          <w:numId w:val="5"/>
        </w:numPr>
        <w:shd w:val="clear" w:color="auto" w:fill="FFFFFF"/>
        <w:tabs>
          <w:tab w:val="left" w:pos="993"/>
        </w:tabs>
        <w:autoSpaceDE w:val="0"/>
        <w:autoSpaceDN w:val="0"/>
        <w:adjustRightInd w:val="0"/>
        <w:spacing w:line="276" w:lineRule="auto"/>
        <w:ind w:left="0" w:firstLine="720"/>
        <w:rPr>
          <w:rFonts w:ascii="Arial Narrow" w:hAnsi="Arial Narrow"/>
          <w:szCs w:val="24"/>
        </w:rPr>
      </w:pPr>
      <w:r w:rsidRPr="00493484">
        <w:rPr>
          <w:rFonts w:ascii="Arial Narrow" w:hAnsi="Arial Narrow"/>
          <w:szCs w:val="24"/>
        </w:rPr>
        <w:t>Утвердить годовой отчет Общества за 2018 год.</w:t>
      </w:r>
    </w:p>
    <w:p w14:paraId="7DBBC17F" w14:textId="77777777" w:rsidR="00493484" w:rsidRPr="00493484" w:rsidRDefault="00493484" w:rsidP="00BC7C9B">
      <w:pPr>
        <w:pStyle w:val="afff4"/>
        <w:widowControl w:val="0"/>
        <w:numPr>
          <w:ilvl w:val="1"/>
          <w:numId w:val="5"/>
        </w:numPr>
        <w:shd w:val="clear" w:color="auto" w:fill="FFFFFF"/>
        <w:tabs>
          <w:tab w:val="left" w:pos="993"/>
        </w:tabs>
        <w:autoSpaceDE w:val="0"/>
        <w:autoSpaceDN w:val="0"/>
        <w:adjustRightInd w:val="0"/>
        <w:spacing w:line="276" w:lineRule="auto"/>
        <w:ind w:left="0" w:firstLine="720"/>
        <w:rPr>
          <w:rFonts w:ascii="Arial Narrow" w:hAnsi="Arial Narrow"/>
          <w:szCs w:val="24"/>
        </w:rPr>
      </w:pPr>
      <w:r w:rsidRPr="00493484">
        <w:rPr>
          <w:rFonts w:ascii="Arial Narrow" w:hAnsi="Arial Narrow"/>
          <w:szCs w:val="24"/>
        </w:rPr>
        <w:t>Утвердить годовую бухгалтерскую (финансовую) отчетность Общества за 2018 год.</w:t>
      </w:r>
    </w:p>
    <w:p w14:paraId="26FB2DCF" w14:textId="77777777" w:rsidR="00493484" w:rsidRPr="00BF2AAB" w:rsidRDefault="00493484" w:rsidP="00493484">
      <w:pPr>
        <w:pStyle w:val="afff4"/>
        <w:shd w:val="clear" w:color="auto" w:fill="FFFFFF"/>
        <w:tabs>
          <w:tab w:val="left" w:pos="993"/>
        </w:tabs>
        <w:spacing w:line="276" w:lineRule="auto"/>
        <w:ind w:left="0"/>
        <w:rPr>
          <w:rFonts w:ascii="Arial Narrow" w:hAnsi="Arial Narrow"/>
          <w:szCs w:val="24"/>
        </w:rPr>
      </w:pPr>
      <w:r w:rsidRPr="00493484">
        <w:rPr>
          <w:rFonts w:ascii="Arial Narrow" w:hAnsi="Arial Narrow"/>
          <w:szCs w:val="24"/>
        </w:rPr>
        <w:t>2.1. Утвердить следующее распределение прибыли (убытков) Общества за 2018 год:</w:t>
      </w:r>
    </w:p>
    <w:p w14:paraId="0D191DAB" w14:textId="77777777" w:rsidR="00493484" w:rsidRPr="00493484" w:rsidRDefault="00493484" w:rsidP="00493484">
      <w:pPr>
        <w:tabs>
          <w:tab w:val="left" w:pos="460"/>
        </w:tabs>
        <w:spacing w:line="276" w:lineRule="auto"/>
        <w:ind w:left="176" w:right="140"/>
        <w:jc w:val="right"/>
        <w:rPr>
          <w:rFonts w:ascii="Arial Narrow" w:eastAsia="Calibri" w:hAnsi="Arial Narrow"/>
          <w:snapToGrid w:val="0"/>
          <w:sz w:val="24"/>
          <w:lang w:eastAsia="en-US"/>
        </w:rPr>
      </w:pPr>
      <w:r w:rsidRPr="00BF2AAB">
        <w:rPr>
          <w:rFonts w:ascii="Arial Narrow" w:eastAsia="Calibri" w:hAnsi="Arial Narrow"/>
          <w:snapToGrid w:val="0"/>
          <w:sz w:val="24"/>
          <w:lang w:val="ru-RU" w:eastAsia="en-US"/>
        </w:rPr>
        <w:t>Тыс</w:t>
      </w:r>
      <w:r w:rsidRPr="00493484">
        <w:rPr>
          <w:rFonts w:ascii="Arial Narrow" w:eastAsia="Calibri" w:hAnsi="Arial Narrow"/>
          <w:snapToGrid w:val="0"/>
          <w:sz w:val="24"/>
          <w:lang w:eastAsia="en-US"/>
        </w:rPr>
        <w:t>.</w:t>
      </w:r>
      <w:r w:rsidRPr="00552A7F">
        <w:rPr>
          <w:rFonts w:ascii="Arial Narrow" w:eastAsia="Calibri" w:hAnsi="Arial Narrow"/>
          <w:snapToGrid w:val="0"/>
          <w:sz w:val="24"/>
          <w:lang w:val="ru-RU" w:eastAsia="en-US"/>
        </w:rPr>
        <w:t xml:space="preserve"> руб</w:t>
      </w:r>
      <w:r w:rsidRPr="00493484">
        <w:rPr>
          <w:rFonts w:ascii="Arial Narrow" w:eastAsia="Calibri" w:hAnsi="Arial Narrow"/>
          <w:snapToGrid w:val="0"/>
          <w:sz w:val="24"/>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05"/>
        <w:gridCol w:w="2006"/>
      </w:tblGrid>
      <w:tr w:rsidR="00493484" w:rsidRPr="009F2BBE" w14:paraId="6AC2DC6B" w14:textId="77777777" w:rsidTr="00F35F6D">
        <w:trPr>
          <w:trHeight w:hRule="exact" w:val="273"/>
        </w:trPr>
        <w:tc>
          <w:tcPr>
            <w:tcW w:w="3988" w:type="pct"/>
          </w:tcPr>
          <w:p w14:paraId="1793D6D5" w14:textId="77777777" w:rsidR="00493484" w:rsidRPr="009F2BBE" w:rsidRDefault="00493484" w:rsidP="00F35F6D">
            <w:pPr>
              <w:pStyle w:val="8"/>
              <w:keepNext w:val="0"/>
              <w:rPr>
                <w:rFonts w:ascii="Arial Narrow" w:hAnsi="Arial Narrow"/>
                <w:b w:val="0"/>
                <w:i/>
                <w:sz w:val="24"/>
              </w:rPr>
            </w:pPr>
            <w:r w:rsidRPr="009F2BBE">
              <w:rPr>
                <w:rFonts w:ascii="Arial Narrow" w:hAnsi="Arial Narrow"/>
                <w:b w:val="0"/>
                <w:sz w:val="24"/>
              </w:rPr>
              <w:t>Нераспределенная прибыль (убыток) отчетного периода:</w:t>
            </w:r>
          </w:p>
        </w:tc>
        <w:tc>
          <w:tcPr>
            <w:tcW w:w="1012" w:type="pct"/>
            <w:vAlign w:val="center"/>
          </w:tcPr>
          <w:p w14:paraId="1DA55537" w14:textId="77777777" w:rsidR="00493484" w:rsidRPr="009F2BBE" w:rsidRDefault="00493484" w:rsidP="00F35F6D">
            <w:pPr>
              <w:pStyle w:val="8"/>
              <w:keepNext w:val="0"/>
              <w:jc w:val="center"/>
              <w:rPr>
                <w:rFonts w:ascii="Arial Narrow" w:hAnsi="Arial Narrow"/>
                <w:b w:val="0"/>
                <w:i/>
                <w:sz w:val="24"/>
              </w:rPr>
            </w:pPr>
            <w:r w:rsidRPr="009F2BBE">
              <w:rPr>
                <w:rFonts w:ascii="Arial Narrow" w:hAnsi="Arial Narrow"/>
                <w:b w:val="0"/>
                <w:sz w:val="24"/>
              </w:rPr>
              <w:t>(7 000 010)</w:t>
            </w:r>
          </w:p>
        </w:tc>
      </w:tr>
      <w:tr w:rsidR="00493484" w:rsidRPr="009F2BBE" w14:paraId="23ED79E1" w14:textId="77777777" w:rsidTr="00F35F6D">
        <w:trPr>
          <w:trHeight w:hRule="exact" w:val="285"/>
        </w:trPr>
        <w:tc>
          <w:tcPr>
            <w:tcW w:w="3988" w:type="pct"/>
          </w:tcPr>
          <w:p w14:paraId="508EF2FA" w14:textId="77777777" w:rsidR="00493484" w:rsidRPr="009F2BBE" w:rsidRDefault="00493484" w:rsidP="00F35F6D">
            <w:pPr>
              <w:pStyle w:val="8"/>
              <w:keepNext w:val="0"/>
              <w:rPr>
                <w:rFonts w:ascii="Arial Narrow" w:hAnsi="Arial Narrow"/>
                <w:b w:val="0"/>
                <w:i/>
                <w:sz w:val="24"/>
              </w:rPr>
            </w:pPr>
            <w:r w:rsidRPr="009F2BBE">
              <w:rPr>
                <w:rFonts w:ascii="Arial Narrow" w:hAnsi="Arial Narrow"/>
                <w:b w:val="0"/>
                <w:sz w:val="24"/>
              </w:rPr>
              <w:t>Распределить на:</w:t>
            </w:r>
          </w:p>
          <w:p w14:paraId="170C2F33" w14:textId="77777777" w:rsidR="00493484" w:rsidRPr="009F2BBE" w:rsidRDefault="00493484" w:rsidP="00F35F6D">
            <w:pPr>
              <w:rPr>
                <w:rFonts w:ascii="Arial Narrow" w:hAnsi="Arial Narrow"/>
              </w:rPr>
            </w:pPr>
          </w:p>
          <w:p w14:paraId="497B6ADA" w14:textId="77777777" w:rsidR="00493484" w:rsidRPr="009F2BBE" w:rsidRDefault="00493484" w:rsidP="00F35F6D">
            <w:pPr>
              <w:rPr>
                <w:rFonts w:ascii="Arial Narrow" w:hAnsi="Arial Narrow"/>
              </w:rPr>
            </w:pPr>
          </w:p>
        </w:tc>
        <w:tc>
          <w:tcPr>
            <w:tcW w:w="1012" w:type="pct"/>
          </w:tcPr>
          <w:p w14:paraId="1EBF174C" w14:textId="77777777" w:rsidR="00493484" w:rsidRPr="009F2BBE" w:rsidRDefault="00493484" w:rsidP="00F35F6D">
            <w:pPr>
              <w:jc w:val="center"/>
              <w:rPr>
                <w:rFonts w:ascii="Arial Narrow" w:hAnsi="Arial Narrow"/>
              </w:rPr>
            </w:pPr>
          </w:p>
        </w:tc>
      </w:tr>
      <w:tr w:rsidR="00493484" w:rsidRPr="009F2BBE" w14:paraId="72143B1D" w14:textId="77777777" w:rsidTr="00F35F6D">
        <w:trPr>
          <w:trHeight w:hRule="exact" w:val="285"/>
        </w:trPr>
        <w:tc>
          <w:tcPr>
            <w:tcW w:w="3988" w:type="pct"/>
          </w:tcPr>
          <w:p w14:paraId="68697A36" w14:textId="5F902434" w:rsidR="00493484" w:rsidRPr="009F2BBE" w:rsidRDefault="00493484" w:rsidP="00493484">
            <w:pPr>
              <w:pStyle w:val="8"/>
              <w:keepNext w:val="0"/>
              <w:rPr>
                <w:rFonts w:ascii="Arial Narrow" w:hAnsi="Arial Narrow"/>
                <w:b w:val="0"/>
                <w:i/>
                <w:sz w:val="24"/>
              </w:rPr>
            </w:pPr>
            <w:r w:rsidRPr="009F2BBE">
              <w:rPr>
                <w:rFonts w:ascii="Arial Narrow" w:hAnsi="Arial Narrow"/>
                <w:b w:val="0"/>
                <w:sz w:val="24"/>
              </w:rPr>
              <w:t xml:space="preserve">                            Резервный фонд</w:t>
            </w:r>
          </w:p>
        </w:tc>
        <w:tc>
          <w:tcPr>
            <w:tcW w:w="1012" w:type="pct"/>
          </w:tcPr>
          <w:p w14:paraId="318262C7" w14:textId="77777777" w:rsidR="00493484" w:rsidRPr="009F2BBE" w:rsidRDefault="00493484" w:rsidP="00F35F6D">
            <w:pPr>
              <w:jc w:val="center"/>
              <w:rPr>
                <w:rFonts w:ascii="Arial Narrow" w:hAnsi="Arial Narrow"/>
              </w:rPr>
            </w:pPr>
            <w:r w:rsidRPr="009F2BBE">
              <w:rPr>
                <w:rFonts w:ascii="Arial Narrow" w:hAnsi="Arial Narrow"/>
              </w:rPr>
              <w:t>0</w:t>
            </w:r>
          </w:p>
        </w:tc>
      </w:tr>
      <w:tr w:rsidR="00493484" w:rsidRPr="009F2BBE" w14:paraId="1043FD1B" w14:textId="77777777" w:rsidTr="00F35F6D">
        <w:trPr>
          <w:trHeight w:hRule="exact" w:val="285"/>
        </w:trPr>
        <w:tc>
          <w:tcPr>
            <w:tcW w:w="3988" w:type="pct"/>
          </w:tcPr>
          <w:p w14:paraId="0D2CCB0A" w14:textId="77777777" w:rsidR="00493484" w:rsidRPr="00493484" w:rsidRDefault="00493484" w:rsidP="00F35F6D">
            <w:pPr>
              <w:ind w:right="-70" w:firstLine="1388"/>
              <w:rPr>
                <w:rFonts w:ascii="Arial Narrow" w:hAnsi="Arial Narrow"/>
                <w:sz w:val="24"/>
              </w:rPr>
            </w:pPr>
            <w:r w:rsidRPr="00493484">
              <w:rPr>
                <w:rFonts w:ascii="Arial Narrow" w:hAnsi="Arial Narrow"/>
                <w:sz w:val="24"/>
              </w:rPr>
              <w:t xml:space="preserve">     </w:t>
            </w:r>
            <w:r w:rsidRPr="001327FE">
              <w:rPr>
                <w:rFonts w:ascii="Arial Narrow" w:hAnsi="Arial Narrow"/>
                <w:sz w:val="24"/>
                <w:lang w:val="ru-RU"/>
              </w:rPr>
              <w:t>Дивиденды</w:t>
            </w:r>
          </w:p>
          <w:p w14:paraId="0A75E9B8" w14:textId="77777777" w:rsidR="00493484" w:rsidRPr="00493484" w:rsidRDefault="00493484" w:rsidP="00F35F6D">
            <w:pPr>
              <w:pStyle w:val="8"/>
              <w:keepNext w:val="0"/>
              <w:rPr>
                <w:rFonts w:ascii="Arial Narrow" w:hAnsi="Arial Narrow"/>
                <w:b w:val="0"/>
                <w:i/>
                <w:sz w:val="24"/>
                <w:szCs w:val="24"/>
              </w:rPr>
            </w:pPr>
          </w:p>
        </w:tc>
        <w:tc>
          <w:tcPr>
            <w:tcW w:w="1012" w:type="pct"/>
          </w:tcPr>
          <w:p w14:paraId="6893FC53" w14:textId="77777777" w:rsidR="00493484" w:rsidRPr="009F2BBE" w:rsidRDefault="00493484" w:rsidP="00F35F6D">
            <w:pPr>
              <w:jc w:val="center"/>
              <w:rPr>
                <w:rFonts w:ascii="Arial Narrow" w:hAnsi="Arial Narrow"/>
              </w:rPr>
            </w:pPr>
            <w:r w:rsidRPr="009F2BBE">
              <w:rPr>
                <w:rFonts w:ascii="Arial Narrow" w:hAnsi="Arial Narrow"/>
              </w:rPr>
              <w:t>0</w:t>
            </w:r>
          </w:p>
        </w:tc>
      </w:tr>
      <w:tr w:rsidR="00493484" w:rsidRPr="009F2BBE" w14:paraId="28A46368" w14:textId="77777777" w:rsidTr="00F35F6D">
        <w:trPr>
          <w:trHeight w:hRule="exact" w:val="275"/>
        </w:trPr>
        <w:tc>
          <w:tcPr>
            <w:tcW w:w="3988" w:type="pct"/>
          </w:tcPr>
          <w:p w14:paraId="1B51BF71" w14:textId="77777777" w:rsidR="00493484" w:rsidRPr="00493484" w:rsidRDefault="00493484" w:rsidP="00F35F6D">
            <w:pPr>
              <w:jc w:val="both"/>
              <w:rPr>
                <w:rFonts w:ascii="Arial Narrow" w:hAnsi="Arial Narrow"/>
                <w:sz w:val="24"/>
              </w:rPr>
            </w:pPr>
            <w:r w:rsidRPr="00493484">
              <w:rPr>
                <w:rFonts w:ascii="Arial Narrow" w:hAnsi="Arial Narrow"/>
                <w:sz w:val="24"/>
              </w:rPr>
              <w:t xml:space="preserve">                              </w:t>
            </w:r>
            <w:r w:rsidRPr="001327FE">
              <w:rPr>
                <w:rFonts w:ascii="Arial Narrow" w:hAnsi="Arial Narrow"/>
                <w:sz w:val="24"/>
                <w:lang w:val="ru-RU"/>
              </w:rPr>
              <w:t>Инвестиции текущего года</w:t>
            </w:r>
          </w:p>
        </w:tc>
        <w:tc>
          <w:tcPr>
            <w:tcW w:w="1012" w:type="pct"/>
          </w:tcPr>
          <w:p w14:paraId="2A2A023B" w14:textId="77777777" w:rsidR="00493484" w:rsidRPr="009F2BBE" w:rsidRDefault="00493484" w:rsidP="00F35F6D">
            <w:pPr>
              <w:jc w:val="center"/>
              <w:rPr>
                <w:rFonts w:ascii="Arial Narrow" w:hAnsi="Arial Narrow"/>
              </w:rPr>
            </w:pPr>
            <w:r w:rsidRPr="009F2BBE">
              <w:rPr>
                <w:rFonts w:ascii="Arial Narrow" w:hAnsi="Arial Narrow"/>
              </w:rPr>
              <w:t>0</w:t>
            </w:r>
          </w:p>
        </w:tc>
      </w:tr>
      <w:tr w:rsidR="00493484" w:rsidRPr="009F2BBE" w14:paraId="6D971EAD" w14:textId="77777777" w:rsidTr="00F35F6D">
        <w:trPr>
          <w:trHeight w:hRule="exact" w:val="284"/>
        </w:trPr>
        <w:tc>
          <w:tcPr>
            <w:tcW w:w="3988" w:type="pct"/>
          </w:tcPr>
          <w:p w14:paraId="45865BAE" w14:textId="77777777" w:rsidR="00493484" w:rsidRPr="00493484" w:rsidRDefault="00493484" w:rsidP="00F35F6D">
            <w:pPr>
              <w:jc w:val="both"/>
              <w:rPr>
                <w:rFonts w:ascii="Arial Narrow" w:hAnsi="Arial Narrow"/>
                <w:sz w:val="24"/>
              </w:rPr>
            </w:pPr>
            <w:r w:rsidRPr="00493484">
              <w:rPr>
                <w:rFonts w:ascii="Arial Narrow" w:hAnsi="Arial Narrow"/>
                <w:sz w:val="24"/>
              </w:rPr>
              <w:t xml:space="preserve">                              </w:t>
            </w:r>
            <w:r w:rsidRPr="001327FE">
              <w:rPr>
                <w:rFonts w:ascii="Arial Narrow" w:hAnsi="Arial Narrow"/>
                <w:sz w:val="24"/>
                <w:lang w:val="ru-RU"/>
              </w:rPr>
              <w:t>Прибыль на накопление</w:t>
            </w:r>
          </w:p>
        </w:tc>
        <w:tc>
          <w:tcPr>
            <w:tcW w:w="1012" w:type="pct"/>
          </w:tcPr>
          <w:p w14:paraId="4E780651" w14:textId="77777777" w:rsidR="00493484" w:rsidRPr="009F2BBE" w:rsidRDefault="00493484" w:rsidP="00F35F6D">
            <w:pPr>
              <w:jc w:val="center"/>
              <w:rPr>
                <w:rFonts w:ascii="Arial Narrow" w:hAnsi="Arial Narrow"/>
              </w:rPr>
            </w:pPr>
            <w:r w:rsidRPr="009F2BBE">
              <w:rPr>
                <w:rFonts w:ascii="Arial Narrow" w:hAnsi="Arial Narrow"/>
              </w:rPr>
              <w:t>0</w:t>
            </w:r>
          </w:p>
        </w:tc>
      </w:tr>
      <w:tr w:rsidR="00493484" w:rsidRPr="009F2BBE" w14:paraId="42EB519B" w14:textId="77777777" w:rsidTr="00F35F6D">
        <w:trPr>
          <w:trHeight w:hRule="exact" w:val="297"/>
        </w:trPr>
        <w:tc>
          <w:tcPr>
            <w:tcW w:w="3988" w:type="pct"/>
          </w:tcPr>
          <w:p w14:paraId="5980B71A" w14:textId="77777777" w:rsidR="00493484" w:rsidRPr="00493484" w:rsidRDefault="00493484" w:rsidP="00F35F6D">
            <w:pPr>
              <w:jc w:val="both"/>
              <w:rPr>
                <w:rFonts w:ascii="Arial Narrow" w:hAnsi="Arial Narrow"/>
                <w:sz w:val="24"/>
              </w:rPr>
            </w:pPr>
            <w:r w:rsidRPr="00493484">
              <w:rPr>
                <w:rFonts w:ascii="Arial Narrow" w:hAnsi="Arial Narrow"/>
                <w:sz w:val="24"/>
              </w:rPr>
              <w:t xml:space="preserve">                              </w:t>
            </w:r>
            <w:r w:rsidRPr="001327FE">
              <w:rPr>
                <w:rFonts w:ascii="Arial Narrow" w:hAnsi="Arial Narrow"/>
                <w:sz w:val="24"/>
                <w:lang w:val="ru-RU"/>
              </w:rPr>
              <w:t>Погашение убытков прошлых лет</w:t>
            </w:r>
          </w:p>
        </w:tc>
        <w:tc>
          <w:tcPr>
            <w:tcW w:w="1012" w:type="pct"/>
          </w:tcPr>
          <w:p w14:paraId="39FD3BC9" w14:textId="77777777" w:rsidR="00493484" w:rsidRPr="009F2BBE" w:rsidRDefault="00493484" w:rsidP="00F35F6D">
            <w:pPr>
              <w:jc w:val="center"/>
              <w:rPr>
                <w:rFonts w:ascii="Arial Narrow" w:hAnsi="Arial Narrow"/>
              </w:rPr>
            </w:pPr>
            <w:r w:rsidRPr="009F2BBE">
              <w:rPr>
                <w:rFonts w:ascii="Arial Narrow" w:hAnsi="Arial Narrow"/>
              </w:rPr>
              <w:t>0</w:t>
            </w:r>
          </w:p>
        </w:tc>
      </w:tr>
    </w:tbl>
    <w:p w14:paraId="58A67B01" w14:textId="77777777" w:rsidR="00493484" w:rsidRPr="00CE011F" w:rsidRDefault="00493484" w:rsidP="00493484">
      <w:pPr>
        <w:tabs>
          <w:tab w:val="left" w:pos="460"/>
        </w:tabs>
        <w:ind w:left="176" w:right="834"/>
        <w:jc w:val="right"/>
      </w:pPr>
    </w:p>
    <w:p w14:paraId="05C9AB16" w14:textId="77777777" w:rsidR="00493484" w:rsidRPr="00493484" w:rsidRDefault="00493484" w:rsidP="00493484">
      <w:pPr>
        <w:pStyle w:val="a"/>
        <w:widowControl w:val="0"/>
        <w:numPr>
          <w:ilvl w:val="0"/>
          <w:numId w:val="0"/>
        </w:numPr>
        <w:tabs>
          <w:tab w:val="left" w:pos="708"/>
        </w:tabs>
        <w:spacing w:line="276" w:lineRule="auto"/>
        <w:ind w:firstLine="720"/>
        <w:rPr>
          <w:rFonts w:ascii="Arial Narrow" w:hAnsi="Arial Narrow"/>
          <w:sz w:val="24"/>
          <w:lang w:val="ru-RU"/>
        </w:rPr>
      </w:pPr>
      <w:r w:rsidRPr="00493484">
        <w:rPr>
          <w:rFonts w:ascii="Arial Narrow" w:hAnsi="Arial Narrow"/>
          <w:sz w:val="24"/>
          <w:lang w:val="ru-RU"/>
        </w:rPr>
        <w:t>2.2. Не выплачивать дивиденды по обыкновенным акциям Общества по итогам 2018 года.</w:t>
      </w:r>
    </w:p>
    <w:p w14:paraId="24B516AD" w14:textId="77777777" w:rsidR="00493484" w:rsidRPr="00493484" w:rsidRDefault="00493484" w:rsidP="00E825A5">
      <w:pPr>
        <w:pStyle w:val="a"/>
        <w:widowControl w:val="0"/>
        <w:numPr>
          <w:ilvl w:val="0"/>
          <w:numId w:val="0"/>
        </w:numPr>
        <w:tabs>
          <w:tab w:val="left" w:pos="708"/>
        </w:tabs>
        <w:spacing w:line="276" w:lineRule="auto"/>
        <w:ind w:firstLine="720"/>
        <w:rPr>
          <w:rFonts w:ascii="Arial Narrow" w:hAnsi="Arial Narrow"/>
          <w:sz w:val="24"/>
          <w:lang w:val="ru-RU"/>
        </w:rPr>
      </w:pPr>
      <w:r w:rsidRPr="00493484">
        <w:rPr>
          <w:rFonts w:ascii="Arial Narrow" w:hAnsi="Arial Narrow"/>
          <w:color w:val="000000" w:themeColor="text1"/>
          <w:sz w:val="24"/>
          <w:lang w:val="ru-RU"/>
        </w:rPr>
        <w:t>3. Избрать Совет директоров Общества в составе:</w:t>
      </w:r>
    </w:p>
    <w:p w14:paraId="5233C0B7"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Васильев Сергей Вячеславович</w:t>
      </w:r>
    </w:p>
    <w:p w14:paraId="26750C77"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ind w:left="578" w:hanging="357"/>
        <w:jc w:val="left"/>
        <w:rPr>
          <w:rFonts w:ascii="Arial Narrow" w:hAnsi="Arial Narrow"/>
          <w:szCs w:val="24"/>
        </w:rPr>
      </w:pPr>
      <w:r w:rsidRPr="007F2C93">
        <w:rPr>
          <w:rFonts w:ascii="Arial Narrow" w:hAnsi="Arial Narrow"/>
          <w:szCs w:val="24"/>
        </w:rPr>
        <w:t>Гвоздев Виктор Сергеевич</w:t>
      </w:r>
      <w:r w:rsidRPr="007F2C93">
        <w:rPr>
          <w:rFonts w:ascii="Arial Narrow" w:hAnsi="Arial Narrow"/>
          <w:szCs w:val="24"/>
        </w:rPr>
        <w:tab/>
      </w:r>
    </w:p>
    <w:p w14:paraId="736BFEDA"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Кабанова Лариса Владимировна</w:t>
      </w:r>
    </w:p>
    <w:p w14:paraId="111CF84B"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Коптяков Станислав Сергеевич</w:t>
      </w:r>
    </w:p>
    <w:p w14:paraId="1F6E1BE8"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Недотко Вадим Владиславович</w:t>
      </w:r>
    </w:p>
    <w:p w14:paraId="5E3151C5"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Чурилов Дмитрий Викторович</w:t>
      </w:r>
    </w:p>
    <w:p w14:paraId="251ADF24" w14:textId="77777777" w:rsidR="00493484" w:rsidRPr="007F2C93" w:rsidRDefault="00493484" w:rsidP="0040742D">
      <w:pPr>
        <w:pStyle w:val="afff4"/>
        <w:widowControl w:val="0"/>
        <w:numPr>
          <w:ilvl w:val="0"/>
          <w:numId w:val="20"/>
        </w:numPr>
        <w:tabs>
          <w:tab w:val="left" w:pos="788"/>
          <w:tab w:val="left" w:pos="3369"/>
        </w:tabs>
        <w:autoSpaceDE w:val="0"/>
        <w:autoSpaceDN w:val="0"/>
        <w:adjustRightInd w:val="0"/>
        <w:spacing w:line="276" w:lineRule="auto"/>
        <w:jc w:val="left"/>
        <w:rPr>
          <w:rFonts w:ascii="Arial Narrow" w:hAnsi="Arial Narrow"/>
          <w:szCs w:val="24"/>
        </w:rPr>
      </w:pPr>
      <w:r w:rsidRPr="007F2C93">
        <w:rPr>
          <w:rFonts w:ascii="Arial Narrow" w:hAnsi="Arial Narrow"/>
          <w:szCs w:val="24"/>
        </w:rPr>
        <w:t>Шукайлов Михаил Иннокентьевич</w:t>
      </w:r>
    </w:p>
    <w:p w14:paraId="12EF2320" w14:textId="77777777" w:rsidR="00493484" w:rsidRPr="00F61964" w:rsidRDefault="00493484" w:rsidP="00E825A5">
      <w:pPr>
        <w:keepNext/>
        <w:keepLines/>
        <w:shd w:val="clear" w:color="auto" w:fill="FFFFFF"/>
        <w:spacing w:line="276" w:lineRule="auto"/>
        <w:ind w:firstLine="720"/>
        <w:rPr>
          <w:rFonts w:ascii="Arial Narrow" w:hAnsi="Arial Narrow"/>
          <w:sz w:val="24"/>
          <w:lang w:val="ru-RU"/>
        </w:rPr>
      </w:pPr>
      <w:r w:rsidRPr="00F61964">
        <w:rPr>
          <w:rFonts w:ascii="Arial Narrow" w:hAnsi="Arial Narrow"/>
          <w:sz w:val="24"/>
          <w:lang w:val="ru-RU"/>
        </w:rPr>
        <w:lastRenderedPageBreak/>
        <w:t>4. Избрать Ревизионную комиссию Общества в составе:</w:t>
      </w:r>
    </w:p>
    <w:p w14:paraId="7B233B31" w14:textId="77777777" w:rsidR="00493484" w:rsidRPr="007F2C93" w:rsidRDefault="00493484" w:rsidP="00E825A5">
      <w:pPr>
        <w:pStyle w:val="afff4"/>
        <w:keepNext/>
        <w:keepLines/>
        <w:numPr>
          <w:ilvl w:val="0"/>
          <w:numId w:val="19"/>
        </w:numPr>
        <w:tabs>
          <w:tab w:val="left" w:pos="568"/>
          <w:tab w:val="left" w:pos="4190"/>
          <w:tab w:val="left" w:pos="4474"/>
          <w:tab w:val="left" w:pos="5324"/>
          <w:tab w:val="left" w:pos="5592"/>
          <w:tab w:val="left" w:pos="5828"/>
          <w:tab w:val="left" w:pos="6821"/>
          <w:tab w:val="left" w:pos="7293"/>
          <w:tab w:val="left" w:pos="7529"/>
          <w:tab w:val="left" w:pos="9227"/>
        </w:tabs>
        <w:autoSpaceDE w:val="0"/>
        <w:autoSpaceDN w:val="0"/>
        <w:adjustRightInd w:val="0"/>
        <w:spacing w:line="276" w:lineRule="auto"/>
        <w:ind w:left="578" w:hanging="357"/>
        <w:jc w:val="left"/>
        <w:rPr>
          <w:rFonts w:ascii="Arial Narrow" w:hAnsi="Arial Narrow"/>
          <w:color w:val="000000" w:themeColor="text1"/>
          <w:szCs w:val="24"/>
        </w:rPr>
      </w:pPr>
      <w:r w:rsidRPr="007F2C93">
        <w:rPr>
          <w:rFonts w:ascii="Arial Narrow" w:hAnsi="Arial Narrow"/>
          <w:color w:val="000000" w:themeColor="text1"/>
          <w:szCs w:val="24"/>
        </w:rPr>
        <w:t>Ажимов Олег Евгеньевич</w:t>
      </w:r>
    </w:p>
    <w:p w14:paraId="11A2CC53" w14:textId="77777777" w:rsidR="00493484" w:rsidRPr="007F2C93" w:rsidRDefault="00493484" w:rsidP="00E825A5">
      <w:pPr>
        <w:pStyle w:val="afff4"/>
        <w:keepNext/>
        <w:keepLines/>
        <w:numPr>
          <w:ilvl w:val="0"/>
          <w:numId w:val="19"/>
        </w:numPr>
        <w:tabs>
          <w:tab w:val="left" w:pos="568"/>
          <w:tab w:val="left" w:pos="4190"/>
          <w:tab w:val="left" w:pos="4474"/>
          <w:tab w:val="left" w:pos="5324"/>
          <w:tab w:val="left" w:pos="5592"/>
          <w:tab w:val="left" w:pos="5828"/>
          <w:tab w:val="left" w:pos="6821"/>
          <w:tab w:val="left" w:pos="7293"/>
          <w:tab w:val="left" w:pos="7529"/>
          <w:tab w:val="left" w:pos="9227"/>
        </w:tabs>
        <w:autoSpaceDE w:val="0"/>
        <w:autoSpaceDN w:val="0"/>
        <w:adjustRightInd w:val="0"/>
        <w:spacing w:line="276" w:lineRule="auto"/>
        <w:ind w:left="578" w:hanging="357"/>
        <w:jc w:val="left"/>
        <w:rPr>
          <w:rFonts w:ascii="Arial Narrow" w:hAnsi="Arial Narrow"/>
          <w:color w:val="000000" w:themeColor="text1"/>
          <w:szCs w:val="24"/>
        </w:rPr>
      </w:pPr>
      <w:r w:rsidRPr="007F2C93">
        <w:rPr>
          <w:rFonts w:ascii="Arial Narrow" w:hAnsi="Arial Narrow"/>
          <w:color w:val="000000" w:themeColor="text1"/>
          <w:szCs w:val="24"/>
        </w:rPr>
        <w:t>Ерахтин Евгений Леонидович</w:t>
      </w:r>
    </w:p>
    <w:p w14:paraId="2D855A01" w14:textId="77777777" w:rsidR="00493484" w:rsidRPr="007F2C93" w:rsidRDefault="00493484" w:rsidP="00E825A5">
      <w:pPr>
        <w:pStyle w:val="afff4"/>
        <w:keepNext/>
        <w:keepLines/>
        <w:numPr>
          <w:ilvl w:val="0"/>
          <w:numId w:val="19"/>
        </w:numPr>
        <w:tabs>
          <w:tab w:val="left" w:pos="568"/>
          <w:tab w:val="left" w:pos="4190"/>
          <w:tab w:val="left" w:pos="4474"/>
          <w:tab w:val="left" w:pos="5324"/>
          <w:tab w:val="left" w:pos="5592"/>
          <w:tab w:val="left" w:pos="5828"/>
          <w:tab w:val="left" w:pos="6821"/>
          <w:tab w:val="left" w:pos="7293"/>
          <w:tab w:val="left" w:pos="7529"/>
          <w:tab w:val="left" w:pos="9227"/>
        </w:tabs>
        <w:autoSpaceDE w:val="0"/>
        <w:autoSpaceDN w:val="0"/>
        <w:adjustRightInd w:val="0"/>
        <w:spacing w:line="276" w:lineRule="auto"/>
        <w:ind w:left="578" w:hanging="357"/>
        <w:jc w:val="left"/>
        <w:rPr>
          <w:rFonts w:ascii="Arial Narrow" w:hAnsi="Arial Narrow"/>
          <w:color w:val="000000" w:themeColor="text1"/>
          <w:szCs w:val="24"/>
        </w:rPr>
      </w:pPr>
      <w:r w:rsidRPr="007F2C93">
        <w:rPr>
          <w:rFonts w:ascii="Arial Narrow" w:hAnsi="Arial Narrow"/>
          <w:color w:val="000000" w:themeColor="text1"/>
          <w:szCs w:val="24"/>
        </w:rPr>
        <w:t>Попов Андрей Юрьевич</w:t>
      </w:r>
    </w:p>
    <w:p w14:paraId="6FDAA7A3" w14:textId="77777777" w:rsidR="00493484" w:rsidRPr="007F2C93" w:rsidRDefault="00493484" w:rsidP="00E825A5">
      <w:pPr>
        <w:pStyle w:val="afff4"/>
        <w:keepNext/>
        <w:keepLines/>
        <w:numPr>
          <w:ilvl w:val="0"/>
          <w:numId w:val="19"/>
        </w:numPr>
        <w:tabs>
          <w:tab w:val="left" w:pos="568"/>
          <w:tab w:val="left" w:pos="4190"/>
          <w:tab w:val="left" w:pos="4474"/>
          <w:tab w:val="left" w:pos="5324"/>
          <w:tab w:val="left" w:pos="5592"/>
          <w:tab w:val="left" w:pos="5828"/>
          <w:tab w:val="left" w:pos="6821"/>
          <w:tab w:val="left" w:pos="7293"/>
          <w:tab w:val="left" w:pos="7529"/>
          <w:tab w:val="left" w:pos="9227"/>
        </w:tabs>
        <w:autoSpaceDE w:val="0"/>
        <w:autoSpaceDN w:val="0"/>
        <w:adjustRightInd w:val="0"/>
        <w:spacing w:line="276" w:lineRule="auto"/>
        <w:ind w:left="578" w:hanging="357"/>
        <w:jc w:val="left"/>
        <w:rPr>
          <w:rFonts w:ascii="Arial Narrow" w:hAnsi="Arial Narrow"/>
          <w:color w:val="000000" w:themeColor="text1"/>
          <w:szCs w:val="24"/>
        </w:rPr>
      </w:pPr>
      <w:r w:rsidRPr="007F2C93">
        <w:rPr>
          <w:rFonts w:ascii="Arial Narrow" w:hAnsi="Arial Narrow"/>
          <w:color w:val="000000" w:themeColor="text1"/>
          <w:szCs w:val="24"/>
        </w:rPr>
        <w:t>Шарипова Маргарита Александровна</w:t>
      </w:r>
    </w:p>
    <w:p w14:paraId="325DF8CC" w14:textId="77777777" w:rsidR="00493484" w:rsidRPr="007F2C93" w:rsidRDefault="00493484" w:rsidP="00E825A5">
      <w:pPr>
        <w:pStyle w:val="afff4"/>
        <w:keepNext/>
        <w:keepLines/>
        <w:numPr>
          <w:ilvl w:val="0"/>
          <w:numId w:val="19"/>
        </w:numPr>
        <w:tabs>
          <w:tab w:val="left" w:pos="568"/>
          <w:tab w:val="left" w:pos="4190"/>
          <w:tab w:val="left" w:pos="4474"/>
          <w:tab w:val="left" w:pos="5324"/>
          <w:tab w:val="left" w:pos="5592"/>
          <w:tab w:val="left" w:pos="5828"/>
          <w:tab w:val="left" w:pos="6821"/>
          <w:tab w:val="left" w:pos="7293"/>
          <w:tab w:val="left" w:pos="7529"/>
          <w:tab w:val="left" w:pos="9227"/>
        </w:tabs>
        <w:autoSpaceDE w:val="0"/>
        <w:autoSpaceDN w:val="0"/>
        <w:adjustRightInd w:val="0"/>
        <w:spacing w:line="276" w:lineRule="auto"/>
        <w:ind w:left="578" w:hanging="357"/>
        <w:jc w:val="left"/>
        <w:rPr>
          <w:rFonts w:ascii="Arial Narrow" w:hAnsi="Arial Narrow"/>
          <w:color w:val="000000" w:themeColor="text1"/>
          <w:szCs w:val="24"/>
        </w:rPr>
      </w:pPr>
      <w:r w:rsidRPr="007F2C93">
        <w:rPr>
          <w:rFonts w:ascii="Arial Narrow" w:hAnsi="Arial Narrow"/>
          <w:color w:val="000000" w:themeColor="text1"/>
          <w:szCs w:val="24"/>
        </w:rPr>
        <w:t>Уланова Евгения Сергеевна</w:t>
      </w:r>
    </w:p>
    <w:p w14:paraId="5A1E8931" w14:textId="77777777" w:rsidR="00493484" w:rsidRPr="007F2C93" w:rsidRDefault="00493484" w:rsidP="00E825A5">
      <w:pPr>
        <w:pStyle w:val="afff4"/>
        <w:keepNext/>
        <w:keepLines/>
        <w:numPr>
          <w:ilvl w:val="0"/>
          <w:numId w:val="21"/>
        </w:numPr>
        <w:spacing w:line="276" w:lineRule="auto"/>
        <w:ind w:left="0" w:firstLine="720"/>
        <w:contextualSpacing w:val="0"/>
        <w:rPr>
          <w:rFonts w:ascii="Arial Narrow" w:hAnsi="Arial Narrow"/>
          <w:szCs w:val="24"/>
          <w:shd w:val="clear" w:color="auto" w:fill="FFFFFF"/>
        </w:rPr>
      </w:pPr>
      <w:r w:rsidRPr="007F2C93">
        <w:rPr>
          <w:rFonts w:ascii="Arial Narrow" w:hAnsi="Arial Narrow"/>
          <w:szCs w:val="24"/>
          <w:shd w:val="clear" w:color="auto" w:fill="FFFFFF"/>
        </w:rPr>
        <w:t>Утвердить Аудитором Общества ООО «РСМ Русь» (ОГРН 1027700257540).</w:t>
      </w:r>
    </w:p>
    <w:p w14:paraId="608209E5" w14:textId="77777777" w:rsidR="00493484" w:rsidRPr="007F2C93" w:rsidRDefault="00493484" w:rsidP="00E825A5">
      <w:pPr>
        <w:pStyle w:val="afff4"/>
        <w:keepNext/>
        <w:keepLines/>
        <w:numPr>
          <w:ilvl w:val="0"/>
          <w:numId w:val="21"/>
        </w:numPr>
        <w:autoSpaceDE w:val="0"/>
        <w:autoSpaceDN w:val="0"/>
        <w:adjustRightInd w:val="0"/>
        <w:spacing w:line="276" w:lineRule="auto"/>
        <w:ind w:left="0" w:firstLine="720"/>
        <w:rPr>
          <w:rFonts w:ascii="Arial Narrow" w:hAnsi="Arial Narrow"/>
          <w:szCs w:val="24"/>
          <w:shd w:val="clear" w:color="auto" w:fill="FFFFFF"/>
        </w:rPr>
      </w:pPr>
      <w:r w:rsidRPr="007F2C93">
        <w:rPr>
          <w:rFonts w:ascii="Arial Narrow" w:hAnsi="Arial Narrow"/>
          <w:szCs w:val="24"/>
          <w:shd w:val="clear" w:color="auto" w:fill="FFFFFF"/>
        </w:rPr>
        <w:t>Утвердить Устав АО «ДГК» в новой редакции.</w:t>
      </w:r>
    </w:p>
    <w:p w14:paraId="77C28203" w14:textId="77777777" w:rsidR="00493484" w:rsidRPr="00493484" w:rsidRDefault="00493484" w:rsidP="00E825A5">
      <w:pPr>
        <w:keepNext/>
        <w:keepLines/>
        <w:spacing w:line="276" w:lineRule="auto"/>
        <w:jc w:val="both"/>
        <w:rPr>
          <w:rFonts w:ascii="Arial Narrow" w:hAnsi="Arial Narrow"/>
          <w:color w:val="000000" w:themeColor="text1"/>
          <w:sz w:val="24"/>
          <w:lang w:val="ru-RU"/>
        </w:rPr>
      </w:pPr>
    </w:p>
    <w:p w14:paraId="7C029589" w14:textId="4A178C40" w:rsidR="00493484" w:rsidRPr="00493484" w:rsidRDefault="00493484" w:rsidP="00E825A5">
      <w:pPr>
        <w:keepNext/>
        <w:keepLines/>
        <w:spacing w:line="276" w:lineRule="auto"/>
        <w:ind w:firstLine="720"/>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9 сентября 2019 г. состоялось </w:t>
      </w:r>
      <w:r w:rsidR="00E825A5">
        <w:rPr>
          <w:rFonts w:ascii="Arial Narrow" w:hAnsi="Arial Narrow"/>
          <w:color w:val="000000" w:themeColor="text1"/>
          <w:sz w:val="24"/>
          <w:lang w:val="ru-RU"/>
        </w:rPr>
        <w:t>в</w:t>
      </w:r>
      <w:r w:rsidRPr="00493484">
        <w:rPr>
          <w:rFonts w:ascii="Arial Narrow" w:hAnsi="Arial Narrow"/>
          <w:color w:val="000000" w:themeColor="text1"/>
          <w:sz w:val="24"/>
          <w:lang w:val="ru-RU"/>
        </w:rPr>
        <w:t>неочере</w:t>
      </w:r>
      <w:r w:rsidR="00BF2AAB">
        <w:rPr>
          <w:rFonts w:ascii="Arial Narrow" w:hAnsi="Arial Narrow"/>
          <w:color w:val="000000" w:themeColor="text1"/>
          <w:sz w:val="24"/>
          <w:lang w:val="ru-RU"/>
        </w:rPr>
        <w:t xml:space="preserve">дное </w:t>
      </w:r>
      <w:r w:rsidR="00E825A5">
        <w:rPr>
          <w:rFonts w:ascii="Arial Narrow" w:hAnsi="Arial Narrow"/>
          <w:color w:val="000000" w:themeColor="text1"/>
          <w:sz w:val="24"/>
          <w:lang w:val="ru-RU"/>
        </w:rPr>
        <w:t>О</w:t>
      </w:r>
      <w:r w:rsidR="00BF2AAB">
        <w:rPr>
          <w:rFonts w:ascii="Arial Narrow" w:hAnsi="Arial Narrow"/>
          <w:color w:val="000000" w:themeColor="text1"/>
          <w:sz w:val="24"/>
          <w:lang w:val="ru-RU"/>
        </w:rPr>
        <w:t xml:space="preserve">бщее собрание акционеров </w:t>
      </w:r>
      <w:r w:rsidRPr="00493484">
        <w:rPr>
          <w:rFonts w:ascii="Arial Narrow" w:hAnsi="Arial Narrow"/>
          <w:color w:val="000000" w:themeColor="text1"/>
          <w:sz w:val="24"/>
          <w:lang w:val="ru-RU"/>
        </w:rPr>
        <w:t>АО «ДГК» (протокол от 10.09.2019 № 5), на котором было принято следующее решение:</w:t>
      </w:r>
    </w:p>
    <w:p w14:paraId="0A2FB111" w14:textId="77777777" w:rsidR="00493484" w:rsidRPr="00493484" w:rsidRDefault="00493484" w:rsidP="00493484">
      <w:pPr>
        <w:keepNext/>
        <w:keepLines/>
        <w:shd w:val="clear" w:color="auto" w:fill="FFFFFF"/>
        <w:spacing w:line="276" w:lineRule="auto"/>
        <w:ind w:firstLine="720"/>
        <w:jc w:val="both"/>
        <w:rPr>
          <w:rFonts w:ascii="Arial Narrow" w:hAnsi="Arial Narrow"/>
          <w:color w:val="000000" w:themeColor="text1"/>
          <w:sz w:val="24"/>
          <w:lang w:val="ru-RU"/>
        </w:rPr>
      </w:pPr>
      <w:r w:rsidRPr="00493484">
        <w:rPr>
          <w:rFonts w:ascii="Arial Narrow" w:hAnsi="Arial Narrow"/>
          <w:color w:val="000000" w:themeColor="text1"/>
          <w:sz w:val="24"/>
          <w:lang w:val="ru-RU"/>
        </w:rPr>
        <w:t>Уменьшить уставный капитал АО «ДГК» до 1 000 000 (Один миллион) рублей путем уменьшения номинальной стоимости акций на следующих условиях:</w:t>
      </w:r>
    </w:p>
    <w:p w14:paraId="62A89C3C" w14:textId="77777777" w:rsidR="00493484" w:rsidRPr="007F2C93" w:rsidRDefault="00493484" w:rsidP="0040742D">
      <w:pPr>
        <w:pStyle w:val="afff4"/>
        <w:keepNext/>
        <w:keepLines/>
        <w:numPr>
          <w:ilvl w:val="0"/>
          <w:numId w:val="22"/>
        </w:numPr>
        <w:shd w:val="clear" w:color="auto" w:fill="FFFFFF"/>
        <w:spacing w:line="276" w:lineRule="auto"/>
        <w:ind w:left="426" w:hanging="426"/>
        <w:contextualSpacing w:val="0"/>
        <w:rPr>
          <w:rFonts w:ascii="Arial Narrow" w:hAnsi="Arial Narrow"/>
          <w:color w:val="000000" w:themeColor="text1"/>
          <w:szCs w:val="24"/>
        </w:rPr>
      </w:pPr>
      <w:r w:rsidRPr="007F2C93">
        <w:rPr>
          <w:rFonts w:ascii="Arial Narrow" w:hAnsi="Arial Narrow"/>
          <w:color w:val="000000" w:themeColor="text1"/>
          <w:szCs w:val="24"/>
        </w:rPr>
        <w:t>величина, на которую уменьшается уставный капитал: 31 040 390 864 (Тридцать один миллиард сорок миллионов триста девяносто тысяч восемьсот шестьдесят четыре) рубля;</w:t>
      </w:r>
    </w:p>
    <w:p w14:paraId="797E9970" w14:textId="77777777" w:rsidR="00493484" w:rsidRPr="007F2C93" w:rsidRDefault="00493484" w:rsidP="0040742D">
      <w:pPr>
        <w:pStyle w:val="afff4"/>
        <w:keepNext/>
        <w:keepLines/>
        <w:numPr>
          <w:ilvl w:val="0"/>
          <w:numId w:val="22"/>
        </w:numPr>
        <w:shd w:val="clear" w:color="auto" w:fill="FFFFFF"/>
        <w:spacing w:line="276" w:lineRule="auto"/>
        <w:ind w:left="426" w:hanging="426"/>
        <w:contextualSpacing w:val="0"/>
        <w:rPr>
          <w:rFonts w:ascii="Arial Narrow" w:hAnsi="Arial Narrow"/>
          <w:color w:val="000000" w:themeColor="text1"/>
          <w:szCs w:val="24"/>
        </w:rPr>
      </w:pPr>
      <w:r w:rsidRPr="007F2C93">
        <w:rPr>
          <w:rFonts w:ascii="Arial Narrow" w:hAnsi="Arial Narrow"/>
          <w:color w:val="000000" w:themeColor="text1"/>
          <w:szCs w:val="24"/>
        </w:rPr>
        <w:t>категории (типы) акций, номинальная стоимость которых уменьшается: акции обыкновенные именные;</w:t>
      </w:r>
    </w:p>
    <w:p w14:paraId="08D15042" w14:textId="77777777" w:rsidR="00493484" w:rsidRPr="007F2C93" w:rsidRDefault="00493484" w:rsidP="0040742D">
      <w:pPr>
        <w:pStyle w:val="afff4"/>
        <w:keepNext/>
        <w:keepLines/>
        <w:numPr>
          <w:ilvl w:val="0"/>
          <w:numId w:val="22"/>
        </w:numPr>
        <w:shd w:val="clear" w:color="auto" w:fill="FFFFFF"/>
        <w:spacing w:line="276" w:lineRule="auto"/>
        <w:ind w:left="426" w:hanging="426"/>
        <w:contextualSpacing w:val="0"/>
        <w:rPr>
          <w:rFonts w:ascii="Arial Narrow" w:hAnsi="Arial Narrow"/>
          <w:color w:val="000000" w:themeColor="text1"/>
          <w:szCs w:val="24"/>
        </w:rPr>
      </w:pPr>
      <w:r w:rsidRPr="007F2C93">
        <w:rPr>
          <w:rFonts w:ascii="Arial Narrow" w:hAnsi="Arial Narrow"/>
          <w:color w:val="000000" w:themeColor="text1"/>
          <w:szCs w:val="24"/>
        </w:rPr>
        <w:t>величина, на которую уменьшается номинальная стоимость каждой акции: 0,00999967784948671 рубля;</w:t>
      </w:r>
    </w:p>
    <w:p w14:paraId="61009D1C" w14:textId="77777777" w:rsidR="00493484" w:rsidRPr="007F2C93" w:rsidRDefault="00493484" w:rsidP="0040742D">
      <w:pPr>
        <w:pStyle w:val="afff4"/>
        <w:keepNext/>
        <w:keepLines/>
        <w:numPr>
          <w:ilvl w:val="0"/>
          <w:numId w:val="22"/>
        </w:numPr>
        <w:shd w:val="clear" w:color="auto" w:fill="FFFFFF"/>
        <w:spacing w:line="276" w:lineRule="auto"/>
        <w:ind w:left="426" w:hanging="426"/>
        <w:contextualSpacing w:val="0"/>
        <w:rPr>
          <w:rFonts w:ascii="Arial Narrow" w:hAnsi="Arial Narrow"/>
          <w:color w:val="000000" w:themeColor="text1"/>
          <w:szCs w:val="24"/>
        </w:rPr>
      </w:pPr>
      <w:r w:rsidRPr="007F2C93">
        <w:rPr>
          <w:rFonts w:ascii="Arial Narrow" w:hAnsi="Arial Narrow"/>
          <w:color w:val="000000" w:themeColor="text1"/>
          <w:szCs w:val="24"/>
        </w:rPr>
        <w:t>номинальная стоимость каждой акции после ее уменьшения: 0,000000322150513287645 рубля;</w:t>
      </w:r>
    </w:p>
    <w:p w14:paraId="6F9830A8" w14:textId="77777777" w:rsidR="00493484" w:rsidRPr="007F2C93" w:rsidRDefault="00493484" w:rsidP="0040742D">
      <w:pPr>
        <w:pStyle w:val="afff4"/>
        <w:keepNext/>
        <w:keepLines/>
        <w:numPr>
          <w:ilvl w:val="0"/>
          <w:numId w:val="22"/>
        </w:numPr>
        <w:shd w:val="clear" w:color="auto" w:fill="FFFFFF"/>
        <w:spacing w:line="276" w:lineRule="auto"/>
        <w:ind w:left="426" w:hanging="426"/>
        <w:contextualSpacing w:val="0"/>
        <w:rPr>
          <w:rFonts w:ascii="Arial Narrow" w:hAnsi="Arial Narrow"/>
          <w:color w:val="000000" w:themeColor="text1"/>
          <w:szCs w:val="24"/>
        </w:rPr>
      </w:pPr>
      <w:r w:rsidRPr="007F2C93">
        <w:rPr>
          <w:rFonts w:ascii="Arial Narrow" w:hAnsi="Arial Narrow"/>
          <w:color w:val="000000" w:themeColor="text1"/>
          <w:szCs w:val="24"/>
        </w:rPr>
        <w:t>способ размещения акций: конвертация акций в акции той же категории (типа) с меньшей номинальной стоимостью.</w:t>
      </w:r>
    </w:p>
    <w:p w14:paraId="3C8F960A" w14:textId="77777777" w:rsidR="00493484" w:rsidRPr="00493484" w:rsidRDefault="00493484" w:rsidP="00493484">
      <w:pPr>
        <w:pStyle w:val="afff4"/>
        <w:keepNext/>
        <w:keepLines/>
        <w:shd w:val="clear" w:color="auto" w:fill="FFFFFF"/>
        <w:spacing w:line="276" w:lineRule="auto"/>
        <w:ind w:left="0"/>
        <w:rPr>
          <w:rFonts w:ascii="Arial Narrow" w:hAnsi="Arial Narrow"/>
          <w:color w:val="000000" w:themeColor="text1"/>
          <w:szCs w:val="24"/>
        </w:rPr>
      </w:pPr>
    </w:p>
    <w:p w14:paraId="6B7BE4F5" w14:textId="3CCCCABB" w:rsidR="00493484" w:rsidRPr="00493484" w:rsidRDefault="00493484" w:rsidP="00493484">
      <w:pPr>
        <w:keepNext/>
        <w:keepLines/>
        <w:spacing w:line="276" w:lineRule="auto"/>
        <w:ind w:firstLine="720"/>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4 декабря 2019 г. состоялось </w:t>
      </w:r>
      <w:r w:rsidR="00E825A5">
        <w:rPr>
          <w:rFonts w:ascii="Arial Narrow" w:hAnsi="Arial Narrow"/>
          <w:color w:val="000000" w:themeColor="text1"/>
          <w:sz w:val="24"/>
          <w:lang w:val="ru-RU"/>
        </w:rPr>
        <w:t>в</w:t>
      </w:r>
      <w:r w:rsidRPr="00493484">
        <w:rPr>
          <w:rFonts w:ascii="Arial Narrow" w:hAnsi="Arial Narrow"/>
          <w:color w:val="000000" w:themeColor="text1"/>
          <w:sz w:val="24"/>
          <w:lang w:val="ru-RU"/>
        </w:rPr>
        <w:t xml:space="preserve">неочередное </w:t>
      </w:r>
      <w:r w:rsidR="00E825A5">
        <w:rPr>
          <w:rFonts w:ascii="Arial Narrow" w:hAnsi="Arial Narrow"/>
          <w:color w:val="000000" w:themeColor="text1"/>
          <w:sz w:val="24"/>
          <w:lang w:val="ru-RU"/>
        </w:rPr>
        <w:t>О</w:t>
      </w:r>
      <w:r w:rsidRPr="00493484">
        <w:rPr>
          <w:rFonts w:ascii="Arial Narrow" w:hAnsi="Arial Narrow"/>
          <w:color w:val="000000" w:themeColor="text1"/>
          <w:sz w:val="24"/>
          <w:lang w:val="ru-RU"/>
        </w:rPr>
        <w:t>бщее собрание акционеров АО «ДГК» (протокол от 06.12.2019 № 6), на котором было принято следующее решение:</w:t>
      </w:r>
    </w:p>
    <w:p w14:paraId="0B0B775B" w14:textId="3A0A2F6C" w:rsidR="00493484" w:rsidRDefault="00493484" w:rsidP="00493484">
      <w:pPr>
        <w:keepNext/>
        <w:keepLines/>
        <w:shd w:val="clear" w:color="auto" w:fill="FFFFFF"/>
        <w:spacing w:line="276" w:lineRule="auto"/>
        <w:ind w:firstLine="720"/>
        <w:jc w:val="both"/>
        <w:rPr>
          <w:rFonts w:ascii="Arial Narrow" w:hAnsi="Arial Narrow"/>
          <w:color w:val="000000" w:themeColor="text1"/>
          <w:sz w:val="24"/>
          <w:lang w:val="ru-RU"/>
        </w:rPr>
      </w:pPr>
      <w:r w:rsidRPr="00493484">
        <w:rPr>
          <w:rFonts w:ascii="Arial Narrow" w:hAnsi="Arial Narrow"/>
          <w:color w:val="000000" w:themeColor="text1"/>
          <w:sz w:val="24"/>
          <w:lang w:val="ru-RU"/>
        </w:rPr>
        <w:t>С даты принятия настоящего решения утвердить изменения в Положение о выплате членам Совета директоров АО «ДГК» вознаграждений и компенсаций, утвержденное решением годового Общего собрания акционеров АО «ДГК» 02.06.2017 (протокол от 06.06.2017 № 2).</w:t>
      </w:r>
    </w:p>
    <w:p w14:paraId="7B54C294" w14:textId="0B43E6E7" w:rsidR="00493484" w:rsidRDefault="001A2002" w:rsidP="001A2002">
      <w:pPr>
        <w:pStyle w:val="67"/>
      </w:pPr>
      <w:r>
        <w:t xml:space="preserve">2.1.2. </w:t>
      </w:r>
      <w:r w:rsidR="00493484" w:rsidRPr="00F61964">
        <w:t>Совет директоров</w:t>
      </w:r>
    </w:p>
    <w:p w14:paraId="46FDEB02" w14:textId="77777777" w:rsidR="001A2002" w:rsidRPr="00F61964" w:rsidRDefault="001A2002" w:rsidP="001A2002">
      <w:pPr>
        <w:pStyle w:val="67"/>
      </w:pPr>
    </w:p>
    <w:p w14:paraId="7DB99AC7" w14:textId="77777777" w:rsidR="00493484" w:rsidRPr="0032534B" w:rsidRDefault="00493484" w:rsidP="00493484">
      <w:pPr>
        <w:pStyle w:val="afff4"/>
        <w:keepNext/>
        <w:keepLines/>
        <w:overflowPunct w:val="0"/>
        <w:ind w:left="0" w:firstLine="567"/>
        <w:textAlignment w:val="baseline"/>
        <w:rPr>
          <w:rFonts w:ascii="Arial Narrow" w:hAnsi="Arial Narrow"/>
          <w:color w:val="000000" w:themeColor="text1"/>
          <w:szCs w:val="24"/>
        </w:rPr>
      </w:pPr>
      <w:r w:rsidRPr="0032534B">
        <w:rPr>
          <w:rFonts w:ascii="Arial Narrow" w:hAnsi="Arial Narrow"/>
          <w:color w:val="000000" w:themeColor="text1"/>
          <w:szCs w:val="24"/>
        </w:rPr>
        <w:t>Действующий состав Совета директоров Общества, избранный в 2019 году, в соответствии с решением годового Общего собрания акционеров АО «ДГК» 25.06.2019 (протокол от 26.06.2019. № 4):</w:t>
      </w:r>
    </w:p>
    <w:p w14:paraId="5473BD9A" w14:textId="77777777" w:rsidR="00493484" w:rsidRPr="00493484" w:rsidRDefault="00493484" w:rsidP="00493484">
      <w:pPr>
        <w:keepNext/>
        <w:keepLines/>
        <w:jc w:val="both"/>
        <w:rPr>
          <w:b/>
          <w:bCs/>
          <w:color w:val="000000" w:themeColor="text1"/>
          <w:lang w:val="ru-RU"/>
        </w:rPr>
      </w:pPr>
    </w:p>
    <w:p w14:paraId="773D99C7" w14:textId="77777777" w:rsidR="00493484" w:rsidRPr="00CF34E6" w:rsidRDefault="00493484" w:rsidP="00493484">
      <w:pPr>
        <w:keepNext/>
        <w:keepLines/>
        <w:rPr>
          <w:rFonts w:ascii="Arial Narrow" w:hAnsi="Arial Narrow"/>
          <w:color w:val="000000" w:themeColor="text1"/>
          <w:sz w:val="24"/>
          <w:lang w:val="ru-RU"/>
        </w:rPr>
      </w:pPr>
      <w:r w:rsidRPr="00CF34E6">
        <w:rPr>
          <w:rFonts w:ascii="Arial Narrow" w:hAnsi="Arial Narrow"/>
          <w:b/>
          <w:color w:val="000000" w:themeColor="text1"/>
          <w:sz w:val="24"/>
          <w:lang w:val="ru-RU"/>
        </w:rPr>
        <w:t>Председатель Совета директоров</w:t>
      </w:r>
      <w:r w:rsidRPr="00CF34E6">
        <w:rPr>
          <w:rFonts w:ascii="Arial Narrow" w:hAnsi="Arial Narrow"/>
          <w:color w:val="000000" w:themeColor="text1"/>
          <w:sz w:val="24"/>
          <w:lang w:val="ru-RU"/>
        </w:rPr>
        <w:t xml:space="preserve"> </w:t>
      </w:r>
    </w:p>
    <w:p w14:paraId="11416986" w14:textId="77777777" w:rsidR="00493484" w:rsidRPr="00493484" w:rsidRDefault="00493484" w:rsidP="00493484">
      <w:pPr>
        <w:keepNext/>
        <w:keepLines/>
        <w:jc w:val="both"/>
        <w:rPr>
          <w:rFonts w:ascii="Arial Narrow" w:hAnsi="Arial Narrow"/>
          <w:b/>
          <w:color w:val="000000" w:themeColor="text1"/>
          <w:lang w:val="ru-RU"/>
        </w:rPr>
      </w:pPr>
    </w:p>
    <w:p w14:paraId="1579E178" w14:textId="77777777" w:rsidR="00493484" w:rsidRPr="00493484" w:rsidRDefault="00493484" w:rsidP="00493484">
      <w:pPr>
        <w:keepNext/>
        <w:keepLines/>
        <w:tabs>
          <w:tab w:val="left" w:pos="33"/>
        </w:tabs>
        <w:jc w:val="both"/>
        <w:rPr>
          <w:rFonts w:ascii="Arial Narrow" w:eastAsia="Calibri" w:hAnsi="Arial Narrow"/>
          <w:b/>
          <w:color w:val="C0504D" w:themeColor="accent2"/>
          <w:position w:val="6"/>
          <w:sz w:val="24"/>
          <w:lang w:val="ru-RU" w:eastAsia="en-US"/>
        </w:rPr>
      </w:pPr>
      <w:r w:rsidRPr="00493484">
        <w:rPr>
          <w:rFonts w:ascii="Arial Narrow" w:eastAsia="Calibri" w:hAnsi="Arial Narrow"/>
          <w:b/>
          <w:color w:val="000000" w:themeColor="text1"/>
          <w:position w:val="6"/>
          <w:sz w:val="24"/>
          <w:lang w:val="ru-RU" w:eastAsia="en-US"/>
        </w:rPr>
        <w:t>Васильев Сергей Вячеславович</w:t>
      </w:r>
      <w:r w:rsidRPr="00493484">
        <w:rPr>
          <w:rFonts w:ascii="Arial Narrow" w:eastAsia="Calibri" w:hAnsi="Arial Narrow"/>
          <w:b/>
          <w:color w:val="C0504D" w:themeColor="accent2"/>
          <w:position w:val="6"/>
          <w:sz w:val="24"/>
          <w:lang w:val="ru-RU" w:eastAsia="en-US"/>
        </w:rPr>
        <w:t xml:space="preserve"> </w:t>
      </w:r>
      <w:r w:rsidRPr="00493484">
        <w:rPr>
          <w:rFonts w:ascii="Arial Narrow" w:eastAsia="Calibri" w:hAnsi="Arial Narrow"/>
          <w:color w:val="000000" w:themeColor="text1"/>
          <w:position w:val="6"/>
          <w:sz w:val="24"/>
          <w:lang w:val="ru-RU" w:eastAsia="en-US"/>
        </w:rPr>
        <w:t>(Председательствующий на заседании Совета директоров Общества - решение Совета директоров АО «ДГК», протокол № 1 от 01.07.2019; Председатель Совета директоров - решение Совета директоров АО «ДГК», протокол № 2 от 06.08.2019)</w:t>
      </w:r>
    </w:p>
    <w:p w14:paraId="7FCB7D60"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1975</w:t>
      </w:r>
    </w:p>
    <w:p w14:paraId="3C95C256" w14:textId="77777777" w:rsidR="00493484" w:rsidRPr="00493484" w:rsidRDefault="00493484" w:rsidP="00493484">
      <w:pPr>
        <w:keepNext/>
        <w:keepLines/>
        <w:jc w:val="both"/>
        <w:rPr>
          <w:rFonts w:ascii="Arial Narrow" w:hAnsi="Arial Narrow"/>
          <w:color w:val="000000" w:themeColor="text1"/>
          <w:spacing w:val="-2"/>
          <w:sz w:val="24"/>
          <w:lang w:val="ru-RU"/>
        </w:rPr>
      </w:pPr>
      <w:r w:rsidRPr="00493484">
        <w:rPr>
          <w:rFonts w:ascii="Arial Narrow" w:hAnsi="Arial Narrow"/>
          <w:color w:val="000000" w:themeColor="text1"/>
          <w:sz w:val="24"/>
          <w:lang w:val="ru-RU"/>
        </w:rPr>
        <w:t xml:space="preserve">Сведения об образовании: </w:t>
      </w:r>
      <w:r w:rsidRPr="00493484">
        <w:rPr>
          <w:rFonts w:ascii="Arial Narrow" w:hAnsi="Arial Narrow"/>
          <w:color w:val="000000" w:themeColor="text1"/>
          <w:spacing w:val="-2"/>
          <w:sz w:val="24"/>
          <w:lang w:val="ru-RU"/>
        </w:rPr>
        <w:t>высшее. 1997 г. – МГУ им. М.В. Ломоносова, юрист; 1999 г. – Российская школа частного права, магистр частного права; 2010 г. – Государственный университет – Высшая школа экономики, экономист.</w:t>
      </w:r>
    </w:p>
    <w:p w14:paraId="584D3DD3" w14:textId="77777777" w:rsidR="00493484" w:rsidRPr="00493484" w:rsidRDefault="00493484" w:rsidP="00493484">
      <w:pPr>
        <w:keepNext/>
        <w:keepLines/>
        <w:tabs>
          <w:tab w:val="left" w:pos="33"/>
        </w:tab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Место работы: ПАО «РусГидро»</w:t>
      </w:r>
    </w:p>
    <w:p w14:paraId="2649A6AA" w14:textId="7CA59FA5" w:rsidR="00493484" w:rsidRPr="00493484" w:rsidRDefault="00493484" w:rsidP="00493484">
      <w:pPr>
        <w:keepNext/>
        <w:keepLine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 xml:space="preserve">Наименование должности по основному месту работы: </w:t>
      </w:r>
      <w:r w:rsidRPr="00493484">
        <w:rPr>
          <w:rFonts w:ascii="Arial Narrow" w:eastAsia="Calibri" w:hAnsi="Arial Narrow"/>
          <w:color w:val="000000" w:themeColor="text1"/>
          <w:sz w:val="24"/>
          <w:lang w:val="ru-RU" w:eastAsia="en-US"/>
        </w:rPr>
        <w:t>Заместитель Генерального Директора – Директ</w:t>
      </w:r>
      <w:r w:rsidR="006E702D">
        <w:rPr>
          <w:rFonts w:ascii="Arial Narrow" w:eastAsia="Calibri" w:hAnsi="Arial Narrow"/>
          <w:color w:val="000000" w:themeColor="text1"/>
          <w:sz w:val="24"/>
          <w:lang w:val="ru-RU" w:eastAsia="en-US"/>
        </w:rPr>
        <w:t>ор Дивизиона «Дальний Восток».</w:t>
      </w:r>
    </w:p>
    <w:p w14:paraId="728B8785" w14:textId="275E3E76" w:rsidR="00493484" w:rsidRDefault="006E702D" w:rsidP="00493484">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792DFD48" w14:textId="77777777" w:rsidR="006E702D" w:rsidRPr="00493484" w:rsidRDefault="006E702D" w:rsidP="00493484">
      <w:pPr>
        <w:keepNext/>
        <w:keepLines/>
        <w:jc w:val="both"/>
        <w:rPr>
          <w:rFonts w:ascii="Arial Narrow" w:hAnsi="Arial Narrow"/>
          <w:color w:val="000000" w:themeColor="text1"/>
          <w:spacing w:val="-2"/>
          <w:sz w:val="24"/>
          <w:lang w:val="ru-RU"/>
        </w:rPr>
      </w:pPr>
    </w:p>
    <w:p w14:paraId="6DDAE942" w14:textId="77777777" w:rsidR="00493484" w:rsidRPr="00CF34E6" w:rsidRDefault="00493484" w:rsidP="00493484">
      <w:pPr>
        <w:keepNext/>
        <w:keepLines/>
        <w:rPr>
          <w:rFonts w:ascii="Arial Narrow" w:hAnsi="Arial Narrow"/>
          <w:b/>
          <w:color w:val="000000" w:themeColor="text1"/>
          <w:sz w:val="24"/>
          <w:lang w:val="ru-RU"/>
        </w:rPr>
      </w:pPr>
      <w:r w:rsidRPr="00CF34E6">
        <w:rPr>
          <w:rFonts w:ascii="Arial Narrow" w:hAnsi="Arial Narrow"/>
          <w:b/>
          <w:color w:val="000000" w:themeColor="text1"/>
          <w:sz w:val="24"/>
          <w:lang w:val="ru-RU"/>
        </w:rPr>
        <w:t>Члены Совета директоров:</w:t>
      </w:r>
    </w:p>
    <w:p w14:paraId="02337135" w14:textId="77777777" w:rsidR="00493484" w:rsidRPr="00493484" w:rsidRDefault="00493484" w:rsidP="00493484">
      <w:pPr>
        <w:keepNext/>
        <w:keepLines/>
        <w:jc w:val="both"/>
        <w:rPr>
          <w:rFonts w:ascii="Arial Narrow" w:hAnsi="Arial Narrow"/>
          <w:b/>
          <w:bCs/>
          <w:color w:val="000000" w:themeColor="text1"/>
          <w:sz w:val="24"/>
          <w:lang w:val="ru-RU"/>
        </w:rPr>
      </w:pPr>
    </w:p>
    <w:p w14:paraId="47BA47FB" w14:textId="77777777" w:rsidR="006E702D" w:rsidRDefault="006E702D" w:rsidP="00493484">
      <w:pPr>
        <w:keepNext/>
        <w:keepLines/>
        <w:jc w:val="both"/>
        <w:rPr>
          <w:rFonts w:ascii="Arial Narrow" w:hAnsi="Arial Narrow"/>
          <w:b/>
          <w:color w:val="000000" w:themeColor="text1"/>
          <w:sz w:val="24"/>
          <w:lang w:val="ru-RU"/>
        </w:rPr>
      </w:pPr>
    </w:p>
    <w:p w14:paraId="0A8AA4D8" w14:textId="61885F3B"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lastRenderedPageBreak/>
        <w:t>Гвоздев Виктор Сергеевич</w:t>
      </w:r>
    </w:p>
    <w:p w14:paraId="03E2BADB"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1963</w:t>
      </w:r>
    </w:p>
    <w:p w14:paraId="2C271980"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1985 г. – Новочеркасский политехнический институт, г. Новочеркасск, специальность «электрические станции».</w:t>
      </w:r>
    </w:p>
    <w:p w14:paraId="730A05B0" w14:textId="771A1EAB" w:rsidR="00493484" w:rsidRPr="00493484" w:rsidRDefault="00493484" w:rsidP="00493484">
      <w:pPr>
        <w:keepNext/>
        <w:keepLines/>
        <w:rPr>
          <w:rFonts w:ascii="Arial Narrow" w:hAnsi="Arial Narrow"/>
          <w:color w:val="FF0000"/>
          <w:sz w:val="24"/>
          <w:lang w:val="ru-RU"/>
        </w:rPr>
      </w:pPr>
      <w:r w:rsidRPr="00493484">
        <w:rPr>
          <w:rFonts w:ascii="Arial Narrow" w:hAnsi="Arial Narrow"/>
          <w:color w:val="000000" w:themeColor="text1"/>
          <w:sz w:val="24"/>
          <w:lang w:val="ru-RU"/>
        </w:rPr>
        <w:t xml:space="preserve">Место работы: </w:t>
      </w:r>
      <w:r w:rsidR="009E0374">
        <w:rPr>
          <w:rFonts w:ascii="Arial Narrow" w:hAnsi="Arial Narrow"/>
          <w:sz w:val="24"/>
          <w:lang w:val="ru-RU"/>
        </w:rPr>
        <w:t xml:space="preserve">информация отсутствует </w:t>
      </w:r>
    </w:p>
    <w:p w14:paraId="65EE41A2"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6289211A" w14:textId="77777777" w:rsidR="00493484" w:rsidRPr="00493484" w:rsidRDefault="00493484" w:rsidP="00493484">
      <w:pPr>
        <w:keepNext/>
        <w:keepLines/>
        <w:jc w:val="both"/>
        <w:rPr>
          <w:rFonts w:ascii="Arial Narrow" w:hAnsi="Arial Narrow"/>
          <w:b/>
          <w:color w:val="000000" w:themeColor="text1"/>
          <w:sz w:val="24"/>
          <w:lang w:val="ru-RU"/>
        </w:rPr>
      </w:pPr>
    </w:p>
    <w:p w14:paraId="41C7DF80"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Кабанова Лариса Владимировна</w:t>
      </w:r>
    </w:p>
    <w:p w14:paraId="2BD61169"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1977</w:t>
      </w:r>
    </w:p>
    <w:p w14:paraId="4E66AFCD"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1999 г. – Московская государственная академия легкой промышленности, экономист-менеджер.</w:t>
      </w:r>
    </w:p>
    <w:p w14:paraId="54733053" w14:textId="71882CEA" w:rsidR="00493484" w:rsidRPr="00493484" w:rsidRDefault="00493484" w:rsidP="00493484">
      <w:pPr>
        <w:keepNext/>
        <w:keepLines/>
        <w:tabs>
          <w:tab w:val="left" w:pos="33"/>
        </w:tab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Место работы: ПАО «РусГидро»</w:t>
      </w:r>
      <w:r w:rsidR="006E702D">
        <w:rPr>
          <w:rFonts w:ascii="Arial Narrow" w:hAnsi="Arial Narrow"/>
          <w:color w:val="000000" w:themeColor="text1"/>
          <w:sz w:val="24"/>
          <w:lang w:val="ru-RU"/>
        </w:rPr>
        <w:t>.</w:t>
      </w:r>
    </w:p>
    <w:p w14:paraId="6211CCB9" w14:textId="2040DD10"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директор Департамента корпоративных финансов</w:t>
      </w:r>
      <w:r w:rsidR="006E702D">
        <w:rPr>
          <w:rFonts w:ascii="Arial Narrow" w:hAnsi="Arial Narrow"/>
          <w:color w:val="000000" w:themeColor="text1"/>
          <w:sz w:val="24"/>
          <w:lang w:val="ru-RU"/>
        </w:rPr>
        <w:t>.</w:t>
      </w:r>
    </w:p>
    <w:p w14:paraId="79CF6DEB"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5FE7B69D" w14:textId="77777777" w:rsidR="00493484" w:rsidRPr="00493484" w:rsidRDefault="00493484" w:rsidP="00493484">
      <w:pPr>
        <w:keepNext/>
        <w:keepLines/>
        <w:rPr>
          <w:rFonts w:ascii="Arial Narrow" w:hAnsi="Arial Narrow"/>
          <w:b/>
          <w:color w:val="000000" w:themeColor="text1"/>
          <w:sz w:val="24"/>
          <w:lang w:val="ru-RU"/>
        </w:rPr>
      </w:pPr>
    </w:p>
    <w:p w14:paraId="575583F8" w14:textId="77777777" w:rsidR="00493484" w:rsidRPr="00493484" w:rsidRDefault="00493484" w:rsidP="00493484">
      <w:pPr>
        <w:keepNext/>
        <w:keepLines/>
        <w:rPr>
          <w:rFonts w:ascii="Arial Narrow" w:hAnsi="Arial Narrow"/>
          <w:b/>
          <w:color w:val="000000" w:themeColor="text1"/>
          <w:sz w:val="24"/>
          <w:lang w:val="ru-RU"/>
        </w:rPr>
      </w:pPr>
      <w:r w:rsidRPr="00493484">
        <w:rPr>
          <w:rFonts w:ascii="Arial Narrow" w:hAnsi="Arial Narrow"/>
          <w:b/>
          <w:color w:val="000000" w:themeColor="text1"/>
          <w:sz w:val="24"/>
          <w:lang w:val="ru-RU"/>
        </w:rPr>
        <w:t>Коптяков Станислав Сергеевич</w:t>
      </w:r>
    </w:p>
    <w:p w14:paraId="06B4A042"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рождения:1982</w:t>
      </w:r>
    </w:p>
    <w:p w14:paraId="5A74AB50"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2005 г.– Томский государственный университет, юриспруденция; 2006 г. - Томский государственный университет, финансы и кредит.</w:t>
      </w:r>
    </w:p>
    <w:p w14:paraId="48DD03C3" w14:textId="45B07BD3"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r w:rsidR="006E702D">
        <w:rPr>
          <w:rFonts w:ascii="Arial Narrow" w:hAnsi="Arial Narrow"/>
          <w:color w:val="000000" w:themeColor="text1"/>
          <w:sz w:val="24"/>
          <w:lang w:val="ru-RU"/>
        </w:rPr>
        <w:t>.</w:t>
      </w:r>
    </w:p>
    <w:p w14:paraId="61E638AA" w14:textId="4D0F135E"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директор Департамента корпоративного управления и управления имуществом</w:t>
      </w:r>
      <w:r w:rsidR="006E702D">
        <w:rPr>
          <w:rFonts w:ascii="Arial Narrow" w:hAnsi="Arial Narrow"/>
          <w:color w:val="000000" w:themeColor="text1"/>
          <w:sz w:val="24"/>
          <w:lang w:val="ru-RU"/>
        </w:rPr>
        <w:t>.</w:t>
      </w:r>
    </w:p>
    <w:p w14:paraId="21203293"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5818B004" w14:textId="77777777" w:rsidR="00493484" w:rsidRPr="00493484" w:rsidRDefault="00493484" w:rsidP="00493484">
      <w:pPr>
        <w:keepNext/>
        <w:keepLines/>
        <w:rPr>
          <w:rFonts w:ascii="Arial Narrow" w:hAnsi="Arial Narrow"/>
          <w:b/>
          <w:color w:val="000000" w:themeColor="text1"/>
          <w:sz w:val="24"/>
          <w:lang w:val="ru-RU"/>
        </w:rPr>
      </w:pPr>
    </w:p>
    <w:p w14:paraId="462576A0" w14:textId="77777777" w:rsidR="00493484" w:rsidRPr="00493484" w:rsidRDefault="00493484" w:rsidP="00493484">
      <w:pPr>
        <w:keepNext/>
        <w:keepLines/>
        <w:jc w:val="both"/>
        <w:rPr>
          <w:rFonts w:ascii="Arial Narrow" w:hAnsi="Arial Narrow"/>
          <w:b/>
          <w:strike/>
          <w:color w:val="000000" w:themeColor="text1"/>
          <w:sz w:val="24"/>
          <w:lang w:val="ru-RU"/>
        </w:rPr>
      </w:pPr>
      <w:r w:rsidRPr="00493484">
        <w:rPr>
          <w:rFonts w:ascii="Arial Narrow" w:hAnsi="Arial Narrow"/>
          <w:b/>
          <w:color w:val="000000" w:themeColor="text1"/>
          <w:sz w:val="24"/>
          <w:lang w:val="ru-RU"/>
        </w:rPr>
        <w:t>Недотко Вадим Владиславович</w:t>
      </w:r>
    </w:p>
    <w:p w14:paraId="2644A48E"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1975</w:t>
      </w:r>
    </w:p>
    <w:p w14:paraId="3269998E"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Сведения об образовании: </w:t>
      </w:r>
    </w:p>
    <w:p w14:paraId="18349862" w14:textId="77777777" w:rsidR="00493484" w:rsidRPr="00493484" w:rsidRDefault="00493484" w:rsidP="00493484">
      <w:pPr>
        <w:keepNext/>
        <w:keepLines/>
        <w:jc w:val="both"/>
        <w:rPr>
          <w:rFonts w:ascii="Arial Narrow" w:hAnsi="Arial Narrow"/>
          <w:bCs/>
          <w:color w:val="000000" w:themeColor="text1"/>
          <w:sz w:val="24"/>
          <w:lang w:val="ru-RU"/>
        </w:rPr>
      </w:pPr>
      <w:r w:rsidRPr="00493484">
        <w:rPr>
          <w:rFonts w:ascii="Arial Narrow" w:hAnsi="Arial Narrow"/>
          <w:color w:val="000000" w:themeColor="text1"/>
          <w:sz w:val="24"/>
          <w:lang w:val="ru-RU"/>
        </w:rPr>
        <w:t xml:space="preserve">- высшее. 2001 г. – </w:t>
      </w:r>
      <w:r w:rsidRPr="00493484">
        <w:rPr>
          <w:rFonts w:ascii="Arial Narrow" w:hAnsi="Arial Narrow"/>
          <w:bCs/>
          <w:color w:val="000000" w:themeColor="text1"/>
          <w:sz w:val="24"/>
          <w:lang w:val="ru-RU"/>
        </w:rPr>
        <w:t xml:space="preserve">Санкт-Петербургский государственный технический университет, г. Санкт-Петербург, специальность «тепловые электрические станции», квалификация инженер-теплоэнергетик; </w:t>
      </w:r>
    </w:p>
    <w:p w14:paraId="34C69921" w14:textId="2984524B"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bCs/>
          <w:color w:val="000000" w:themeColor="text1"/>
          <w:sz w:val="24"/>
          <w:lang w:val="ru-RU"/>
        </w:rPr>
        <w:t>- аспирантура, 2008 г. - Санкт-Петербургский государственный технический университет, г. Санкт-Петербург, специальность «экономика и управление на предприятии энергетики», квалификация экономист-менеджер</w:t>
      </w:r>
      <w:r w:rsidR="006E702D">
        <w:rPr>
          <w:rFonts w:ascii="Arial Narrow" w:hAnsi="Arial Narrow"/>
          <w:bCs/>
          <w:color w:val="000000" w:themeColor="text1"/>
          <w:sz w:val="24"/>
          <w:lang w:val="ru-RU"/>
        </w:rPr>
        <w:t>.</w:t>
      </w:r>
    </w:p>
    <w:p w14:paraId="41ED634D" w14:textId="7515E96B"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r w:rsidR="006E702D">
        <w:rPr>
          <w:rFonts w:ascii="Arial Narrow" w:hAnsi="Arial Narrow"/>
          <w:color w:val="000000" w:themeColor="text1"/>
          <w:sz w:val="24"/>
          <w:lang w:val="ru-RU"/>
        </w:rPr>
        <w:t>.</w:t>
      </w:r>
    </w:p>
    <w:p w14:paraId="4B07526B" w14:textId="70D316C0"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w:t>
      </w:r>
      <w:r w:rsidRPr="00493484">
        <w:rPr>
          <w:rFonts w:ascii="Arial Narrow" w:hAnsi="Arial Narrow"/>
          <w:b/>
          <w:color w:val="000000" w:themeColor="text1"/>
          <w:sz w:val="24"/>
          <w:lang w:val="ru-RU"/>
        </w:rPr>
        <w:t xml:space="preserve"> </w:t>
      </w:r>
      <w:r w:rsidRPr="00493484">
        <w:rPr>
          <w:rFonts w:ascii="Arial Narrow" w:hAnsi="Arial Narrow"/>
          <w:color w:val="000000" w:themeColor="text1"/>
          <w:sz w:val="24"/>
          <w:lang w:val="ru-RU"/>
        </w:rPr>
        <w:t xml:space="preserve">Директор Департамента экономического планирования и инвестиционных </w:t>
      </w:r>
      <w:r w:rsidRPr="00493484">
        <w:rPr>
          <w:rFonts w:ascii="Arial Narrow" w:hAnsi="Arial Narrow"/>
          <w:color w:val="000000" w:themeColor="text1"/>
          <w:sz w:val="24"/>
          <w:shd w:val="clear" w:color="auto" w:fill="FFFFFF"/>
          <w:lang w:val="ru-RU"/>
        </w:rPr>
        <w:t>программ</w:t>
      </w:r>
      <w:r w:rsidR="006E702D">
        <w:rPr>
          <w:rFonts w:ascii="Arial Narrow" w:hAnsi="Arial Narrow"/>
          <w:color w:val="000000" w:themeColor="text1"/>
          <w:sz w:val="24"/>
          <w:shd w:val="clear" w:color="auto" w:fill="FFFFFF"/>
          <w:lang w:val="ru-RU"/>
        </w:rPr>
        <w:t>.</w:t>
      </w:r>
    </w:p>
    <w:p w14:paraId="40A10944"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72F1BDB7" w14:textId="77777777" w:rsidR="00493484" w:rsidRPr="00493484" w:rsidRDefault="00493484" w:rsidP="00493484">
      <w:pPr>
        <w:keepNext/>
        <w:keepLines/>
        <w:jc w:val="both"/>
        <w:rPr>
          <w:rFonts w:ascii="Arial Narrow" w:hAnsi="Arial Narrow"/>
          <w:b/>
          <w:color w:val="000000" w:themeColor="text1"/>
          <w:sz w:val="24"/>
          <w:lang w:val="ru-RU"/>
        </w:rPr>
      </w:pPr>
    </w:p>
    <w:p w14:paraId="3F08166F"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Чурилов Дмитрий Викторович</w:t>
      </w:r>
    </w:p>
    <w:p w14:paraId="34516B07"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1972</w:t>
      </w:r>
    </w:p>
    <w:p w14:paraId="3283C90E"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1995 г. - Московский государственный университет инженеров геодезии и картографии, инженер-оптик.</w:t>
      </w:r>
    </w:p>
    <w:p w14:paraId="04C4EBF1" w14:textId="5CA8F073" w:rsidR="00493484" w:rsidRPr="00493484" w:rsidRDefault="00493484" w:rsidP="00493484">
      <w:pPr>
        <w:keepNext/>
        <w:keepLines/>
        <w:tabs>
          <w:tab w:val="left" w:pos="33"/>
        </w:tabs>
        <w:jc w:val="both"/>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r w:rsidR="006E702D">
        <w:rPr>
          <w:rFonts w:ascii="Arial Narrow" w:hAnsi="Arial Narrow"/>
          <w:color w:val="000000" w:themeColor="text1"/>
          <w:sz w:val="24"/>
          <w:lang w:val="ru-RU"/>
        </w:rPr>
        <w:t>.</w:t>
      </w:r>
    </w:p>
    <w:p w14:paraId="119C2577" w14:textId="06FFFB7D"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Директор Департамента топливообеспечения</w:t>
      </w:r>
      <w:r w:rsidR="006E702D">
        <w:rPr>
          <w:rFonts w:ascii="Arial Narrow" w:hAnsi="Arial Narrow"/>
          <w:color w:val="000000" w:themeColor="text1"/>
          <w:sz w:val="24"/>
          <w:lang w:val="ru-RU"/>
        </w:rPr>
        <w:t>.</w:t>
      </w:r>
      <w:r w:rsidRPr="00493484">
        <w:rPr>
          <w:rFonts w:ascii="Arial Narrow" w:hAnsi="Arial Narrow"/>
          <w:color w:val="000000" w:themeColor="text1"/>
          <w:sz w:val="24"/>
          <w:lang w:val="ru-RU"/>
        </w:rPr>
        <w:t xml:space="preserve"> </w:t>
      </w:r>
    </w:p>
    <w:p w14:paraId="2CC33255"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2E560073" w14:textId="77777777" w:rsidR="00493484" w:rsidRPr="00493484" w:rsidRDefault="00493484" w:rsidP="00493484">
      <w:pPr>
        <w:keepNext/>
        <w:keepLines/>
        <w:ind w:firstLine="708"/>
        <w:rPr>
          <w:rFonts w:ascii="Arial Narrow" w:eastAsia="Calibri" w:hAnsi="Arial Narrow"/>
          <w:color w:val="000000" w:themeColor="text1"/>
          <w:sz w:val="24"/>
          <w:lang w:val="ru-RU" w:eastAsia="en-US"/>
        </w:rPr>
      </w:pPr>
    </w:p>
    <w:p w14:paraId="345C1ACA" w14:textId="77777777" w:rsidR="00493484" w:rsidRPr="00493484" w:rsidRDefault="00493484" w:rsidP="00493484">
      <w:pPr>
        <w:keepNext/>
        <w:keepLines/>
        <w:rPr>
          <w:rFonts w:ascii="Arial Narrow" w:hAnsi="Arial Narrow"/>
          <w:b/>
          <w:color w:val="000000" w:themeColor="text1"/>
          <w:sz w:val="24"/>
          <w:lang w:val="ru-RU"/>
        </w:rPr>
      </w:pPr>
      <w:r w:rsidRPr="00493484">
        <w:rPr>
          <w:rFonts w:ascii="Arial Narrow" w:hAnsi="Arial Narrow"/>
          <w:b/>
          <w:color w:val="000000" w:themeColor="text1"/>
          <w:sz w:val="24"/>
          <w:lang w:val="ru-RU"/>
        </w:rPr>
        <w:t>Шукайлов Михаил Иннокентьевич</w:t>
      </w:r>
    </w:p>
    <w:p w14:paraId="4C7C7725"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1958</w:t>
      </w:r>
    </w:p>
    <w:p w14:paraId="5DF3B662"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1980 г. – Красноярский политехнический институт, специальность «Тепловые электрические станции», квалификация «Инженер-теплоэнергетик».</w:t>
      </w:r>
    </w:p>
    <w:p w14:paraId="69A8B5AD" w14:textId="58F347BF"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АО «ДГК»</w:t>
      </w:r>
      <w:r w:rsidR="006E702D">
        <w:rPr>
          <w:rFonts w:ascii="Arial Narrow" w:hAnsi="Arial Narrow"/>
          <w:color w:val="000000" w:themeColor="text1"/>
          <w:sz w:val="24"/>
          <w:lang w:val="ru-RU"/>
        </w:rPr>
        <w:t>.</w:t>
      </w:r>
    </w:p>
    <w:p w14:paraId="084E9328" w14:textId="59E2EB9C"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Генеральный директор</w:t>
      </w:r>
      <w:r w:rsidR="006E702D">
        <w:rPr>
          <w:rFonts w:ascii="Arial Narrow" w:hAnsi="Arial Narrow"/>
          <w:color w:val="000000" w:themeColor="text1"/>
          <w:sz w:val="24"/>
          <w:lang w:val="ru-RU"/>
        </w:rPr>
        <w:t>.</w:t>
      </w:r>
    </w:p>
    <w:p w14:paraId="7E1FE9EC" w14:textId="77777777" w:rsidR="006E702D" w:rsidRDefault="006E702D" w:rsidP="006E702D">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6A0F4F55" w14:textId="77777777" w:rsidR="00493484" w:rsidRPr="00493484" w:rsidRDefault="00493484" w:rsidP="00493484">
      <w:pPr>
        <w:pStyle w:val="afff4"/>
        <w:keepNext/>
        <w:keepLines/>
        <w:overflowPunct w:val="0"/>
        <w:ind w:left="0" w:firstLine="567"/>
        <w:textAlignment w:val="baseline"/>
        <w:rPr>
          <w:rFonts w:ascii="Arial Narrow" w:hAnsi="Arial Narrow"/>
          <w:color w:val="000000" w:themeColor="text1"/>
          <w:szCs w:val="24"/>
        </w:rPr>
      </w:pPr>
      <w:r w:rsidRPr="00493484">
        <w:rPr>
          <w:rFonts w:ascii="Arial Narrow" w:hAnsi="Arial Narrow"/>
          <w:color w:val="000000" w:themeColor="text1"/>
          <w:szCs w:val="24"/>
        </w:rPr>
        <w:lastRenderedPageBreak/>
        <w:t>До проведения годового Общего собрания акционеров в Обществе действовал Совет директоров, избранный в 2018 году, в соответствии с решением годового Общего собрания акционеров 31.05.2018 (протокол от 01.06.2018 № 3):</w:t>
      </w:r>
    </w:p>
    <w:p w14:paraId="6863510F" w14:textId="77777777" w:rsidR="00493484" w:rsidRPr="00493484" w:rsidRDefault="00493484" w:rsidP="00493484">
      <w:pPr>
        <w:keepNext/>
        <w:keepLines/>
        <w:jc w:val="both"/>
        <w:rPr>
          <w:b/>
          <w:bCs/>
          <w:color w:val="000000" w:themeColor="text1"/>
          <w:sz w:val="24"/>
          <w:lang w:val="ru-RU"/>
        </w:rPr>
      </w:pPr>
    </w:p>
    <w:p w14:paraId="45299CD7" w14:textId="77777777" w:rsidR="00493484" w:rsidRPr="00117779" w:rsidRDefault="00493484" w:rsidP="00493484">
      <w:pPr>
        <w:keepNext/>
        <w:keepLines/>
        <w:rPr>
          <w:rFonts w:ascii="Arial Narrow" w:hAnsi="Arial Narrow"/>
          <w:sz w:val="24"/>
          <w:lang w:val="ru-RU"/>
        </w:rPr>
      </w:pPr>
      <w:r w:rsidRPr="00493484">
        <w:rPr>
          <w:rFonts w:ascii="Arial Narrow" w:hAnsi="Arial Narrow"/>
          <w:b/>
          <w:sz w:val="24"/>
          <w:lang w:val="ru-RU"/>
        </w:rPr>
        <w:t>Председатель</w:t>
      </w:r>
      <w:r w:rsidRPr="00117779">
        <w:rPr>
          <w:rFonts w:ascii="Arial Narrow" w:hAnsi="Arial Narrow"/>
          <w:b/>
          <w:sz w:val="24"/>
          <w:lang w:val="ru-RU"/>
        </w:rPr>
        <w:t xml:space="preserve"> Совета директоров</w:t>
      </w:r>
      <w:r w:rsidRPr="00117779">
        <w:rPr>
          <w:rFonts w:ascii="Arial Narrow" w:hAnsi="Arial Narrow"/>
          <w:sz w:val="24"/>
          <w:lang w:val="ru-RU"/>
        </w:rPr>
        <w:t xml:space="preserve"> </w:t>
      </w:r>
    </w:p>
    <w:p w14:paraId="6872CFA0" w14:textId="77777777" w:rsidR="00493484" w:rsidRPr="00493484" w:rsidRDefault="00493484" w:rsidP="00493484">
      <w:pPr>
        <w:keepNext/>
        <w:keepLines/>
        <w:jc w:val="both"/>
        <w:rPr>
          <w:rFonts w:ascii="Arial Narrow" w:hAnsi="Arial Narrow"/>
          <w:b/>
          <w:color w:val="000000" w:themeColor="text1"/>
          <w:sz w:val="24"/>
          <w:lang w:val="ru-RU"/>
        </w:rPr>
      </w:pPr>
    </w:p>
    <w:p w14:paraId="17942011" w14:textId="77777777" w:rsidR="00493484" w:rsidRPr="00493484" w:rsidRDefault="00493484" w:rsidP="00493484">
      <w:pPr>
        <w:keepNext/>
        <w:keepLines/>
        <w:tabs>
          <w:tab w:val="left" w:pos="33"/>
        </w:tabs>
        <w:jc w:val="both"/>
        <w:rPr>
          <w:rFonts w:ascii="Arial Narrow" w:eastAsia="Calibri" w:hAnsi="Arial Narrow"/>
          <w:b/>
          <w:color w:val="000000" w:themeColor="text1"/>
          <w:position w:val="6"/>
          <w:sz w:val="24"/>
          <w:lang w:val="ru-RU" w:eastAsia="en-US"/>
        </w:rPr>
      </w:pPr>
      <w:r w:rsidRPr="00493484">
        <w:rPr>
          <w:rFonts w:ascii="Arial Narrow" w:eastAsia="Calibri" w:hAnsi="Arial Narrow"/>
          <w:b/>
          <w:color w:val="000000" w:themeColor="text1"/>
          <w:position w:val="6"/>
          <w:sz w:val="24"/>
          <w:lang w:val="ru-RU" w:eastAsia="en-US"/>
        </w:rPr>
        <w:t xml:space="preserve">Васильев Сергей Вячеславович </w:t>
      </w:r>
      <w:r w:rsidRPr="00493484">
        <w:rPr>
          <w:rFonts w:ascii="Arial Narrow" w:eastAsia="Calibri" w:hAnsi="Arial Narrow"/>
          <w:color w:val="000000" w:themeColor="text1"/>
          <w:position w:val="6"/>
          <w:sz w:val="24"/>
          <w:lang w:val="ru-RU" w:eastAsia="en-US"/>
        </w:rPr>
        <w:t>(решение Совета директоров АО «ДГК», протокол № 1 от 21.06.2018)</w:t>
      </w:r>
    </w:p>
    <w:p w14:paraId="289EF814"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1975</w:t>
      </w:r>
    </w:p>
    <w:p w14:paraId="759FF12D" w14:textId="77777777" w:rsidR="00493484" w:rsidRPr="00493484" w:rsidRDefault="00493484" w:rsidP="00493484">
      <w:pPr>
        <w:keepNext/>
        <w:keepLines/>
        <w:jc w:val="both"/>
        <w:rPr>
          <w:rFonts w:ascii="Arial Narrow" w:hAnsi="Arial Narrow"/>
          <w:color w:val="000000" w:themeColor="text1"/>
          <w:spacing w:val="-2"/>
          <w:sz w:val="24"/>
          <w:lang w:val="ru-RU"/>
        </w:rPr>
      </w:pPr>
      <w:r w:rsidRPr="00493484">
        <w:rPr>
          <w:rFonts w:ascii="Arial Narrow" w:hAnsi="Arial Narrow"/>
          <w:color w:val="000000" w:themeColor="text1"/>
          <w:sz w:val="24"/>
          <w:lang w:val="ru-RU"/>
        </w:rPr>
        <w:t xml:space="preserve">Сведения об образовании: </w:t>
      </w:r>
      <w:r w:rsidRPr="00493484">
        <w:rPr>
          <w:rFonts w:ascii="Arial Narrow" w:hAnsi="Arial Narrow"/>
          <w:color w:val="000000" w:themeColor="text1"/>
          <w:spacing w:val="-2"/>
          <w:sz w:val="24"/>
          <w:lang w:val="ru-RU"/>
        </w:rPr>
        <w:t>высшее. 1997 г. – МГУ им. М.В. Ломоносова, юрист; 1999 г. – Российская школа частного права, магистр частного права; 2010 г. – Государственный университет – Высшая школа экономики, экономист.</w:t>
      </w:r>
    </w:p>
    <w:p w14:paraId="13F44A5B" w14:textId="77777777" w:rsidR="00493484" w:rsidRPr="00493484" w:rsidRDefault="00493484" w:rsidP="00493484">
      <w:pPr>
        <w:keepNext/>
        <w:keepLines/>
        <w:tabs>
          <w:tab w:val="left" w:pos="33"/>
        </w:tab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Место работы: ПАО «РусГидро»</w:t>
      </w:r>
    </w:p>
    <w:p w14:paraId="1DD5340B" w14:textId="762BCCD1" w:rsidR="00493484" w:rsidRPr="00493484" w:rsidRDefault="00493484" w:rsidP="00493484">
      <w:pPr>
        <w:keepNext/>
        <w:keepLine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 xml:space="preserve">Наименование должности по основному месту работы: </w:t>
      </w:r>
      <w:r w:rsidRPr="00493484">
        <w:rPr>
          <w:rFonts w:ascii="Arial Narrow" w:eastAsia="Calibri" w:hAnsi="Arial Narrow"/>
          <w:color w:val="000000" w:themeColor="text1"/>
          <w:sz w:val="24"/>
          <w:lang w:val="ru-RU" w:eastAsia="en-US"/>
        </w:rPr>
        <w:t>Заместитель Генерального Директора – Директор Дивизиона «Дальний Восток» ПАО «РусГидро»</w:t>
      </w:r>
      <w:r>
        <w:rPr>
          <w:rFonts w:ascii="Arial Narrow" w:eastAsia="Calibri" w:hAnsi="Arial Narrow"/>
          <w:color w:val="000000" w:themeColor="text1"/>
          <w:sz w:val="24"/>
          <w:lang w:val="ru-RU" w:eastAsia="en-US"/>
        </w:rPr>
        <w:t>.</w:t>
      </w:r>
    </w:p>
    <w:p w14:paraId="173A3934" w14:textId="77777777" w:rsidR="00493484" w:rsidRPr="00493484" w:rsidRDefault="00493484" w:rsidP="00493484">
      <w:pPr>
        <w:keepNext/>
        <w:keepLines/>
        <w:jc w:val="both"/>
        <w:rPr>
          <w:rFonts w:ascii="Arial Narrow" w:hAnsi="Arial Narrow"/>
          <w:color w:val="000000" w:themeColor="text1"/>
          <w:spacing w:val="-2"/>
          <w:sz w:val="24"/>
          <w:lang w:val="ru-RU"/>
        </w:rPr>
      </w:pPr>
    </w:p>
    <w:p w14:paraId="2FB14400" w14:textId="77777777" w:rsidR="00493484" w:rsidRPr="00117779" w:rsidRDefault="00493484" w:rsidP="00493484">
      <w:pPr>
        <w:keepNext/>
        <w:keepLines/>
        <w:rPr>
          <w:rFonts w:ascii="Arial Narrow" w:hAnsi="Arial Narrow"/>
          <w:b/>
          <w:sz w:val="24"/>
          <w:lang w:val="ru-RU"/>
        </w:rPr>
      </w:pPr>
      <w:r w:rsidRPr="00117779">
        <w:rPr>
          <w:rFonts w:ascii="Arial Narrow" w:hAnsi="Arial Narrow"/>
          <w:b/>
          <w:sz w:val="24"/>
          <w:lang w:val="ru-RU"/>
        </w:rPr>
        <w:t>Члены Совета директоров:</w:t>
      </w:r>
    </w:p>
    <w:p w14:paraId="3E8A921C" w14:textId="77777777" w:rsidR="00493484" w:rsidRPr="00493484" w:rsidRDefault="00493484" w:rsidP="00493484">
      <w:pPr>
        <w:keepNext/>
        <w:keepLines/>
        <w:jc w:val="both"/>
        <w:rPr>
          <w:rFonts w:ascii="Arial Narrow" w:hAnsi="Arial Narrow"/>
          <w:b/>
          <w:bCs/>
          <w:color w:val="000000" w:themeColor="text1"/>
          <w:sz w:val="24"/>
          <w:lang w:val="ru-RU"/>
        </w:rPr>
      </w:pPr>
    </w:p>
    <w:p w14:paraId="65141B67"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Гвоздев Виктор Сергеевич</w:t>
      </w:r>
    </w:p>
    <w:p w14:paraId="4F6C3973"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1963</w:t>
      </w:r>
    </w:p>
    <w:p w14:paraId="05E4D45C"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1985 г. – Новочеркасский политехнический институт, г. Новочеркасск, специальность «электрические станции».</w:t>
      </w:r>
    </w:p>
    <w:p w14:paraId="36B39042"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p>
    <w:p w14:paraId="21B20EB8"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w:t>
      </w:r>
      <w:r w:rsidRPr="00493484">
        <w:rPr>
          <w:rFonts w:ascii="Arial Narrow" w:hAnsi="Arial Narrow"/>
          <w:b/>
          <w:color w:val="000000" w:themeColor="text1"/>
          <w:sz w:val="24"/>
          <w:lang w:val="ru-RU"/>
        </w:rPr>
        <w:t xml:space="preserve"> </w:t>
      </w:r>
      <w:r w:rsidRPr="00493484">
        <w:rPr>
          <w:rFonts w:ascii="Arial Narrow" w:hAnsi="Arial Narrow"/>
          <w:color w:val="000000" w:themeColor="text1"/>
          <w:sz w:val="24"/>
          <w:lang w:val="ru-RU"/>
        </w:rPr>
        <w:t xml:space="preserve">Заместитель Главного инженера </w:t>
      </w:r>
    </w:p>
    <w:p w14:paraId="46EB5B0C" w14:textId="77777777" w:rsidR="00493484" w:rsidRPr="00493484" w:rsidRDefault="00493484" w:rsidP="00493484">
      <w:pPr>
        <w:keepNext/>
        <w:keepLines/>
        <w:jc w:val="both"/>
        <w:rPr>
          <w:rFonts w:ascii="Arial Narrow" w:hAnsi="Arial Narrow"/>
          <w:b/>
          <w:color w:val="000000" w:themeColor="text1"/>
          <w:sz w:val="24"/>
          <w:lang w:val="ru-RU"/>
        </w:rPr>
      </w:pPr>
    </w:p>
    <w:p w14:paraId="4E10A9A9"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Кабанова Лариса Владимировна</w:t>
      </w:r>
    </w:p>
    <w:p w14:paraId="70498B1D"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1977</w:t>
      </w:r>
    </w:p>
    <w:p w14:paraId="506AC5C1"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1999 г. – Московская государственная академия легкой промышленности, экономист-менеджер.</w:t>
      </w:r>
    </w:p>
    <w:p w14:paraId="2B315E72" w14:textId="77777777" w:rsidR="00493484" w:rsidRPr="00493484" w:rsidRDefault="00493484" w:rsidP="00493484">
      <w:pPr>
        <w:keepNext/>
        <w:keepLines/>
        <w:tabs>
          <w:tab w:val="left" w:pos="33"/>
        </w:tabs>
        <w:jc w:val="both"/>
        <w:rPr>
          <w:rFonts w:ascii="Arial Narrow" w:eastAsia="Calibri" w:hAnsi="Arial Narrow"/>
          <w:b/>
          <w:color w:val="000000" w:themeColor="text1"/>
          <w:position w:val="6"/>
          <w:sz w:val="24"/>
          <w:lang w:val="ru-RU" w:eastAsia="en-US"/>
        </w:rPr>
      </w:pPr>
      <w:r w:rsidRPr="00493484">
        <w:rPr>
          <w:rFonts w:ascii="Arial Narrow" w:hAnsi="Arial Narrow"/>
          <w:color w:val="000000" w:themeColor="text1"/>
          <w:sz w:val="24"/>
          <w:lang w:val="ru-RU"/>
        </w:rPr>
        <w:t>Место работы: ПАО «РусГидро»</w:t>
      </w:r>
    </w:p>
    <w:p w14:paraId="20011362"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Наименование должности по основному месту работы: директор Департамента корпоративных финансов </w:t>
      </w:r>
    </w:p>
    <w:p w14:paraId="64515384" w14:textId="77777777" w:rsidR="00493484" w:rsidRPr="00493484" w:rsidRDefault="00493484" w:rsidP="00493484">
      <w:pPr>
        <w:keepNext/>
        <w:keepLines/>
        <w:rPr>
          <w:rFonts w:ascii="Arial Narrow" w:hAnsi="Arial Narrow"/>
          <w:b/>
          <w:color w:val="000000" w:themeColor="text1"/>
          <w:sz w:val="24"/>
          <w:lang w:val="ru-RU"/>
        </w:rPr>
      </w:pPr>
    </w:p>
    <w:p w14:paraId="1EFDE2A5" w14:textId="77777777" w:rsidR="00493484" w:rsidRPr="00493484" w:rsidRDefault="00493484" w:rsidP="00493484">
      <w:pPr>
        <w:keepNext/>
        <w:keepLines/>
        <w:rPr>
          <w:rFonts w:ascii="Arial Narrow" w:hAnsi="Arial Narrow"/>
          <w:b/>
          <w:color w:val="000000" w:themeColor="text1"/>
          <w:sz w:val="24"/>
          <w:lang w:val="ru-RU"/>
        </w:rPr>
      </w:pPr>
      <w:r w:rsidRPr="00493484">
        <w:rPr>
          <w:rFonts w:ascii="Arial Narrow" w:hAnsi="Arial Narrow"/>
          <w:b/>
          <w:color w:val="000000" w:themeColor="text1"/>
          <w:sz w:val="24"/>
          <w:lang w:val="ru-RU"/>
        </w:rPr>
        <w:t>Коптяков Станислав Сергеевич</w:t>
      </w:r>
    </w:p>
    <w:p w14:paraId="0CEC98CE"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рождения:1982</w:t>
      </w:r>
    </w:p>
    <w:p w14:paraId="6BAEC789"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2005 г.– Томский государственный университет, юриспруденция; 2006 г. - Томский государственный университет, финансы и кредит.</w:t>
      </w:r>
    </w:p>
    <w:p w14:paraId="2B29D585" w14:textId="77777777" w:rsidR="00493484" w:rsidRPr="00117779" w:rsidRDefault="00493484" w:rsidP="00493484">
      <w:pPr>
        <w:keepNext/>
        <w:keepLines/>
        <w:rPr>
          <w:rFonts w:ascii="Arial Narrow" w:hAnsi="Arial Narrow"/>
          <w:color w:val="000000" w:themeColor="text1"/>
          <w:sz w:val="24"/>
          <w:lang w:val="ru-RU"/>
        </w:rPr>
      </w:pPr>
      <w:r w:rsidRPr="00117779">
        <w:rPr>
          <w:rFonts w:ascii="Arial Narrow" w:hAnsi="Arial Narrow"/>
          <w:color w:val="000000" w:themeColor="text1"/>
          <w:sz w:val="24"/>
          <w:lang w:val="ru-RU"/>
        </w:rPr>
        <w:t>Место работы: ПАО «РусГидро»</w:t>
      </w:r>
    </w:p>
    <w:p w14:paraId="7EF127CE"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директор Департамента корпоративного управления и управления имуществом</w:t>
      </w:r>
    </w:p>
    <w:p w14:paraId="0490F789" w14:textId="77777777" w:rsidR="00493484" w:rsidRPr="00493484" w:rsidRDefault="00493484" w:rsidP="00493484">
      <w:pPr>
        <w:keepNext/>
        <w:keepLines/>
        <w:rPr>
          <w:rFonts w:ascii="Arial Narrow" w:hAnsi="Arial Narrow"/>
          <w:b/>
          <w:color w:val="000000" w:themeColor="text1"/>
          <w:sz w:val="24"/>
          <w:lang w:val="ru-RU"/>
        </w:rPr>
      </w:pPr>
    </w:p>
    <w:p w14:paraId="4874F33F"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Хмарин Виктор Викторович</w:t>
      </w:r>
    </w:p>
    <w:p w14:paraId="49A4A5BB"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1978</w:t>
      </w:r>
    </w:p>
    <w:p w14:paraId="4C76DBB6"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Сведения об образовании: высшее. 2001 г. – </w:t>
      </w:r>
      <w:r w:rsidRPr="00493484">
        <w:rPr>
          <w:rFonts w:ascii="Arial Narrow" w:hAnsi="Arial Narrow"/>
          <w:bCs/>
          <w:color w:val="000000" w:themeColor="text1"/>
          <w:sz w:val="24"/>
          <w:lang w:val="ru-RU"/>
        </w:rPr>
        <w:t>Санкт-Петербургский государственный университет, г. Санкт-Петербург, факультет «Юридический».</w:t>
      </w:r>
    </w:p>
    <w:p w14:paraId="06D7BAB9"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p>
    <w:p w14:paraId="1D230A60"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w:t>
      </w:r>
      <w:r w:rsidRPr="00493484">
        <w:rPr>
          <w:rFonts w:ascii="Arial Narrow" w:hAnsi="Arial Narrow"/>
          <w:b/>
          <w:color w:val="000000" w:themeColor="text1"/>
          <w:sz w:val="24"/>
          <w:lang w:val="ru-RU"/>
        </w:rPr>
        <w:t xml:space="preserve"> </w:t>
      </w:r>
      <w:r w:rsidRPr="00493484">
        <w:rPr>
          <w:rFonts w:ascii="Arial Narrow" w:hAnsi="Arial Narrow"/>
          <w:color w:val="000000" w:themeColor="text1"/>
          <w:sz w:val="24"/>
          <w:shd w:val="clear" w:color="auto" w:fill="FFFFFF"/>
          <w:lang w:val="ru-RU"/>
        </w:rPr>
        <w:t>Член Правления, заместитель Генерального директора</w:t>
      </w:r>
    </w:p>
    <w:p w14:paraId="6451BD12" w14:textId="77777777" w:rsidR="00493484" w:rsidRPr="00493484" w:rsidRDefault="00493484" w:rsidP="00493484">
      <w:pPr>
        <w:keepNext/>
        <w:keepLines/>
        <w:jc w:val="both"/>
        <w:rPr>
          <w:rFonts w:ascii="Arial Narrow" w:hAnsi="Arial Narrow"/>
          <w:b/>
          <w:color w:val="000000" w:themeColor="text1"/>
          <w:sz w:val="24"/>
          <w:lang w:val="ru-RU"/>
        </w:rPr>
      </w:pPr>
    </w:p>
    <w:p w14:paraId="2ECF3E39" w14:textId="77777777" w:rsidR="00493484" w:rsidRPr="00493484" w:rsidRDefault="00493484" w:rsidP="00493484">
      <w:pPr>
        <w:keepNext/>
        <w:keepLines/>
        <w:jc w:val="both"/>
        <w:rPr>
          <w:rFonts w:ascii="Arial Narrow" w:hAnsi="Arial Narrow"/>
          <w:b/>
          <w:color w:val="000000" w:themeColor="text1"/>
          <w:sz w:val="24"/>
          <w:lang w:val="ru-RU"/>
        </w:rPr>
      </w:pPr>
      <w:r w:rsidRPr="00493484">
        <w:rPr>
          <w:rFonts w:ascii="Arial Narrow" w:hAnsi="Arial Narrow"/>
          <w:b/>
          <w:color w:val="000000" w:themeColor="text1"/>
          <w:sz w:val="24"/>
          <w:lang w:val="ru-RU"/>
        </w:rPr>
        <w:t>Чурилов Дмитрий Викторович</w:t>
      </w:r>
    </w:p>
    <w:p w14:paraId="5F92CCA6" w14:textId="77777777" w:rsidR="00493484" w:rsidRPr="00493484" w:rsidRDefault="00493484" w:rsidP="00493484">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1972</w:t>
      </w:r>
    </w:p>
    <w:p w14:paraId="1DC1E222" w14:textId="77777777" w:rsidR="00493484" w:rsidRPr="00493484" w:rsidRDefault="00493484" w:rsidP="00493484">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1995 г. - Московский государственный университет инженеров геодезии и картографии, инженер-оптик.</w:t>
      </w:r>
    </w:p>
    <w:p w14:paraId="320D066C" w14:textId="77777777" w:rsidR="00493484" w:rsidRPr="00493484" w:rsidRDefault="00493484" w:rsidP="00493484">
      <w:pPr>
        <w:keepNext/>
        <w:keepLines/>
        <w:tabs>
          <w:tab w:val="left" w:pos="33"/>
        </w:tabs>
        <w:jc w:val="both"/>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ПАО «РусГидро»</w:t>
      </w:r>
    </w:p>
    <w:p w14:paraId="38BC2F6E" w14:textId="77777777" w:rsidR="00493484" w:rsidRPr="00493484" w:rsidRDefault="00493484" w:rsidP="006E702D">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Наименование должности по основному месту работы: Директор Департамента топливообеспечения </w:t>
      </w:r>
    </w:p>
    <w:p w14:paraId="267472C4" w14:textId="77777777" w:rsidR="00493484" w:rsidRPr="00493484" w:rsidRDefault="00493484" w:rsidP="006E702D">
      <w:pPr>
        <w:keepNext/>
        <w:keepLines/>
        <w:ind w:firstLine="708"/>
        <w:rPr>
          <w:rFonts w:ascii="Arial Narrow" w:eastAsia="Calibri" w:hAnsi="Arial Narrow"/>
          <w:color w:val="000000" w:themeColor="text1"/>
          <w:sz w:val="24"/>
          <w:lang w:val="ru-RU" w:eastAsia="en-US"/>
        </w:rPr>
      </w:pPr>
    </w:p>
    <w:p w14:paraId="5C63A0F1" w14:textId="77777777" w:rsidR="00493484" w:rsidRPr="00493484" w:rsidRDefault="00493484" w:rsidP="006E702D">
      <w:pPr>
        <w:keepNext/>
        <w:keepLines/>
        <w:rPr>
          <w:rFonts w:ascii="Arial Narrow" w:hAnsi="Arial Narrow"/>
          <w:b/>
          <w:color w:val="000000" w:themeColor="text1"/>
          <w:sz w:val="24"/>
          <w:lang w:val="ru-RU"/>
        </w:rPr>
      </w:pPr>
      <w:r w:rsidRPr="00493484">
        <w:rPr>
          <w:rFonts w:ascii="Arial Narrow" w:hAnsi="Arial Narrow"/>
          <w:b/>
          <w:color w:val="000000" w:themeColor="text1"/>
          <w:sz w:val="24"/>
          <w:lang w:val="ru-RU"/>
        </w:rPr>
        <w:t>Шукайлов Михаил Иннокентьевич</w:t>
      </w:r>
    </w:p>
    <w:p w14:paraId="75223249" w14:textId="77777777" w:rsidR="00493484" w:rsidRPr="00493484" w:rsidRDefault="00493484" w:rsidP="006E702D">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Год рождения: 1958</w:t>
      </w:r>
    </w:p>
    <w:p w14:paraId="3BF01A93" w14:textId="77777777" w:rsidR="00493484" w:rsidRPr="00493484" w:rsidRDefault="00493484" w:rsidP="006E702D">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Сведения об образовании: высшее. 1980 г. – Красноярский политехнический институт, специальность «Тепловые электрические станции», квалификация «Инженер-теплоэнергетик».</w:t>
      </w:r>
    </w:p>
    <w:p w14:paraId="05383D37" w14:textId="77777777" w:rsidR="00493484" w:rsidRPr="00493484" w:rsidRDefault="00493484" w:rsidP="006E702D">
      <w:pPr>
        <w:keepNext/>
        <w:keepLines/>
        <w:rPr>
          <w:rFonts w:ascii="Arial Narrow" w:hAnsi="Arial Narrow"/>
          <w:color w:val="000000" w:themeColor="text1"/>
          <w:sz w:val="24"/>
          <w:lang w:val="ru-RU"/>
        </w:rPr>
      </w:pPr>
      <w:r w:rsidRPr="00493484">
        <w:rPr>
          <w:rFonts w:ascii="Arial Narrow" w:hAnsi="Arial Narrow"/>
          <w:color w:val="000000" w:themeColor="text1"/>
          <w:sz w:val="24"/>
          <w:lang w:val="ru-RU"/>
        </w:rPr>
        <w:t>Место работы: АО «ДГК»</w:t>
      </w:r>
    </w:p>
    <w:p w14:paraId="59912937" w14:textId="77777777" w:rsidR="00493484" w:rsidRPr="00493484" w:rsidRDefault="00493484" w:rsidP="006E702D">
      <w:pPr>
        <w:keepNext/>
        <w:keepLines/>
        <w:jc w:val="both"/>
        <w:rPr>
          <w:rFonts w:ascii="Arial Narrow" w:hAnsi="Arial Narrow"/>
          <w:color w:val="000000" w:themeColor="text1"/>
          <w:sz w:val="24"/>
          <w:lang w:val="ru-RU"/>
        </w:rPr>
      </w:pPr>
      <w:r w:rsidRPr="00493484">
        <w:rPr>
          <w:rFonts w:ascii="Arial Narrow" w:hAnsi="Arial Narrow"/>
          <w:color w:val="000000" w:themeColor="text1"/>
          <w:sz w:val="24"/>
          <w:lang w:val="ru-RU"/>
        </w:rPr>
        <w:t>Наименование должности по основному месту работы: Генеральный директор</w:t>
      </w:r>
    </w:p>
    <w:p w14:paraId="30E712B3" w14:textId="77777777" w:rsidR="00493484" w:rsidRPr="00493484" w:rsidRDefault="00493484" w:rsidP="006E702D">
      <w:pPr>
        <w:keepNext/>
        <w:keepLines/>
        <w:rPr>
          <w:lang w:val="ru-RU"/>
        </w:rPr>
      </w:pPr>
    </w:p>
    <w:p w14:paraId="2BC53033" w14:textId="0C2C6E22" w:rsidR="00493484" w:rsidRPr="00493484" w:rsidRDefault="00493484" w:rsidP="006E702D">
      <w:pPr>
        <w:keepNext/>
        <w:keepLines/>
        <w:shd w:val="clear" w:color="auto" w:fill="FFFFFF"/>
        <w:autoSpaceDE w:val="0"/>
        <w:autoSpaceDN w:val="0"/>
        <w:adjustRightInd w:val="0"/>
        <w:ind w:firstLine="708"/>
        <w:jc w:val="both"/>
        <w:rPr>
          <w:rFonts w:ascii="Arial Narrow" w:hAnsi="Arial Narrow"/>
          <w:color w:val="000000" w:themeColor="text1"/>
          <w:sz w:val="24"/>
          <w:lang w:val="ru-RU"/>
        </w:rPr>
      </w:pPr>
      <w:r w:rsidRPr="00493484">
        <w:rPr>
          <w:rFonts w:ascii="Arial Narrow" w:hAnsi="Arial Narrow"/>
          <w:color w:val="000000" w:themeColor="text1"/>
          <w:sz w:val="24"/>
          <w:lang w:val="ru-RU"/>
        </w:rPr>
        <w:t xml:space="preserve">В течение 2019 года членами Совета директоров сделки с акциями Общества не </w:t>
      </w:r>
      <w:r w:rsidR="006E702D">
        <w:rPr>
          <w:rFonts w:ascii="Arial Narrow" w:hAnsi="Arial Narrow"/>
          <w:color w:val="000000" w:themeColor="text1"/>
          <w:sz w:val="24"/>
          <w:lang w:val="ru-RU"/>
        </w:rPr>
        <w:t>с</w:t>
      </w:r>
      <w:r w:rsidRPr="00493484">
        <w:rPr>
          <w:rFonts w:ascii="Arial Narrow" w:hAnsi="Arial Narrow"/>
          <w:color w:val="000000" w:themeColor="text1"/>
          <w:sz w:val="24"/>
          <w:lang w:val="ru-RU"/>
        </w:rPr>
        <w:t>овершались.</w:t>
      </w:r>
    </w:p>
    <w:p w14:paraId="2CECCB83" w14:textId="77777777" w:rsidR="00E220C5" w:rsidRPr="00403674" w:rsidRDefault="00E220C5" w:rsidP="006E702D">
      <w:pPr>
        <w:keepNext/>
        <w:keepLines/>
        <w:ind w:firstLine="720"/>
        <w:jc w:val="both"/>
        <w:rPr>
          <w:rFonts w:ascii="Arial Narrow" w:hAnsi="Arial Narrow"/>
          <w:color w:val="000000" w:themeColor="text1"/>
          <w:sz w:val="24"/>
          <w:lang w:val="ru-RU" w:eastAsia="x-none"/>
        </w:rPr>
      </w:pPr>
    </w:p>
    <w:p w14:paraId="6266FF93" w14:textId="7574FD66" w:rsidR="00B75C3D" w:rsidRPr="004C5A73" w:rsidRDefault="000146D5" w:rsidP="001A2002">
      <w:pPr>
        <w:pStyle w:val="74"/>
      </w:pPr>
      <w:r w:rsidRPr="004C5A73">
        <w:t>2.1.3</w:t>
      </w:r>
      <w:r w:rsidR="00DF135D" w:rsidRPr="004C5A73">
        <w:t xml:space="preserve">. </w:t>
      </w:r>
      <w:r w:rsidR="00F9077B" w:rsidRPr="004C5A73">
        <w:t>И</w:t>
      </w:r>
      <w:r w:rsidR="00B75C3D" w:rsidRPr="004C5A73">
        <w:t>сполнительны</w:t>
      </w:r>
      <w:r w:rsidRPr="004C5A73">
        <w:t>й</w:t>
      </w:r>
      <w:r w:rsidR="00F9077B" w:rsidRPr="004C5A73">
        <w:t xml:space="preserve"> орган. Единоличный исполнительный орган</w:t>
      </w:r>
    </w:p>
    <w:p w14:paraId="246782F8" w14:textId="77777777" w:rsidR="00B75C3D" w:rsidRPr="005D17AD" w:rsidRDefault="00B75C3D" w:rsidP="006E702D">
      <w:pPr>
        <w:keepNext/>
        <w:keepLines/>
        <w:shd w:val="clear" w:color="auto" w:fill="FFFFFF"/>
        <w:autoSpaceDE w:val="0"/>
        <w:autoSpaceDN w:val="0"/>
        <w:adjustRightInd w:val="0"/>
        <w:jc w:val="both"/>
        <w:rPr>
          <w:rFonts w:ascii="Arial Narrow" w:hAnsi="Arial Narrow"/>
          <w:i/>
          <w:sz w:val="24"/>
          <w:lang w:val="ru-RU"/>
        </w:rPr>
      </w:pPr>
    </w:p>
    <w:p w14:paraId="32183265" w14:textId="77777777" w:rsidR="00711606" w:rsidRPr="00E4481F" w:rsidRDefault="00711606" w:rsidP="006E702D">
      <w:pPr>
        <w:keepNext/>
        <w:keepLines/>
        <w:spacing w:line="276" w:lineRule="auto"/>
        <w:ind w:firstLine="708"/>
        <w:jc w:val="both"/>
        <w:rPr>
          <w:rFonts w:ascii="Arial Narrow" w:hAnsi="Arial Narrow"/>
          <w:sz w:val="24"/>
          <w:lang w:val="ru-RU"/>
        </w:rPr>
      </w:pPr>
      <w:r w:rsidRPr="005D17AD">
        <w:rPr>
          <w:rFonts w:ascii="Arial Narrow" w:hAnsi="Arial Narrow"/>
          <w:sz w:val="24"/>
          <w:lang w:val="ru-RU"/>
        </w:rPr>
        <w:t xml:space="preserve">В соответствии с Уставом </w:t>
      </w:r>
      <w:r w:rsidRPr="00DB3701">
        <w:rPr>
          <w:rStyle w:val="SUBST"/>
          <w:rFonts w:ascii="Arial Narrow" w:hAnsi="Arial Narrow"/>
          <w:b w:val="0"/>
          <w:i w:val="0"/>
          <w:sz w:val="24"/>
          <w:lang w:val="ru-RU"/>
        </w:rPr>
        <w:t>Общества</w:t>
      </w:r>
      <w:r w:rsidRPr="005D17AD">
        <w:rPr>
          <w:rFonts w:ascii="Arial Narrow" w:hAnsi="Arial Narrow"/>
          <w:sz w:val="24"/>
          <w:lang w:val="ru-RU"/>
        </w:rPr>
        <w:t>, полномочия единоличного исполнительного органа</w:t>
      </w:r>
      <w:r w:rsidRPr="00E4481F">
        <w:rPr>
          <w:rFonts w:ascii="Arial Narrow" w:hAnsi="Arial Narrow"/>
          <w:sz w:val="24"/>
          <w:lang w:val="ru-RU"/>
        </w:rPr>
        <w:t xml:space="preserve"> осуществляет Генеральный директор </w:t>
      </w:r>
      <w:r w:rsidRPr="00DB3701">
        <w:rPr>
          <w:rStyle w:val="SUBST"/>
          <w:rFonts w:ascii="Arial Narrow" w:hAnsi="Arial Narrow"/>
          <w:b w:val="0"/>
          <w:i w:val="0"/>
          <w:sz w:val="24"/>
          <w:lang w:val="ru-RU"/>
        </w:rPr>
        <w:t>Общества</w:t>
      </w:r>
      <w:r w:rsidRPr="00E4481F">
        <w:rPr>
          <w:rFonts w:ascii="Arial Narrow" w:hAnsi="Arial Narrow"/>
          <w:sz w:val="24"/>
          <w:lang w:val="ru-RU"/>
        </w:rPr>
        <w:t>.</w:t>
      </w:r>
      <w:r>
        <w:rPr>
          <w:rFonts w:ascii="Arial Narrow" w:hAnsi="Arial Narrow"/>
          <w:sz w:val="24"/>
          <w:lang w:val="ru-RU"/>
        </w:rPr>
        <w:t xml:space="preserve"> </w:t>
      </w:r>
      <w:r w:rsidRPr="00E4481F">
        <w:rPr>
          <w:rFonts w:ascii="Arial Narrow" w:hAnsi="Arial Narrow"/>
          <w:sz w:val="24"/>
          <w:lang w:val="ru-RU"/>
        </w:rPr>
        <w:t>Коллегиальный исполнительный орган</w:t>
      </w:r>
      <w:r>
        <w:rPr>
          <w:rFonts w:ascii="Arial Narrow" w:hAnsi="Arial Narrow"/>
          <w:sz w:val="24"/>
          <w:lang w:val="ru-RU"/>
        </w:rPr>
        <w:t xml:space="preserve"> Уставом</w:t>
      </w:r>
      <w:r w:rsidRPr="00E4481F">
        <w:rPr>
          <w:rFonts w:ascii="Arial Narrow" w:hAnsi="Arial Narrow"/>
          <w:sz w:val="24"/>
          <w:lang w:val="ru-RU"/>
        </w:rPr>
        <w:t xml:space="preserve"> не предусмотрен.</w:t>
      </w:r>
    </w:p>
    <w:p w14:paraId="2FD801D5" w14:textId="77777777" w:rsidR="00374BC7" w:rsidRPr="00E4481F" w:rsidRDefault="00374BC7" w:rsidP="006E702D">
      <w:pPr>
        <w:pStyle w:val="ae"/>
        <w:keepNext/>
        <w:keepLines/>
        <w:numPr>
          <w:ilvl w:val="12"/>
          <w:numId w:val="0"/>
        </w:numPr>
        <w:spacing w:line="276" w:lineRule="auto"/>
        <w:ind w:firstLine="708"/>
        <w:jc w:val="both"/>
        <w:rPr>
          <w:rFonts w:ascii="Arial Narrow" w:hAnsi="Arial Narrow"/>
        </w:rPr>
      </w:pPr>
      <w:r w:rsidRPr="00E4481F">
        <w:rPr>
          <w:rFonts w:ascii="Arial Narrow" w:hAnsi="Arial Narrow"/>
        </w:rPr>
        <w:t xml:space="preserve">В отчетном периоде Генеральным директором </w:t>
      </w:r>
      <w:r w:rsidRPr="00374BC7">
        <w:rPr>
          <w:rStyle w:val="SUBST"/>
          <w:rFonts w:ascii="Arial Narrow" w:hAnsi="Arial Narrow"/>
          <w:b w:val="0"/>
          <w:i w:val="0"/>
          <w:sz w:val="24"/>
          <w:szCs w:val="24"/>
        </w:rPr>
        <w:t>Общества</w:t>
      </w:r>
      <w:r w:rsidRPr="00E4481F">
        <w:rPr>
          <w:rFonts w:ascii="Arial Narrow" w:hAnsi="Arial Narrow"/>
        </w:rPr>
        <w:t xml:space="preserve"> на основании решения Совета директоров АО «ДГК</w:t>
      </w:r>
      <w:r w:rsidRPr="00E4481F">
        <w:rPr>
          <w:rFonts w:ascii="Arial Narrow" w:hAnsi="Arial Narrow"/>
          <w:iCs/>
        </w:rPr>
        <w:t>»</w:t>
      </w:r>
      <w:r w:rsidRPr="00E4481F">
        <w:rPr>
          <w:rFonts w:ascii="Arial Narrow" w:hAnsi="Arial Narrow"/>
        </w:rPr>
        <w:t xml:space="preserve"> (протокол </w:t>
      </w:r>
      <w:r w:rsidRPr="00E4481F">
        <w:rPr>
          <w:rFonts w:ascii="Arial Narrow" w:hAnsi="Arial Narrow"/>
          <w:iCs/>
        </w:rPr>
        <w:t xml:space="preserve">№ </w:t>
      </w:r>
      <w:r>
        <w:rPr>
          <w:rFonts w:ascii="Arial Narrow" w:hAnsi="Arial Narrow"/>
          <w:iCs/>
        </w:rPr>
        <w:t>2</w:t>
      </w:r>
      <w:r w:rsidRPr="00E4481F">
        <w:rPr>
          <w:rFonts w:ascii="Arial Narrow" w:hAnsi="Arial Narrow"/>
          <w:iCs/>
        </w:rPr>
        <w:t>7</w:t>
      </w:r>
      <w:r w:rsidRPr="00E4481F">
        <w:rPr>
          <w:rFonts w:ascii="Arial Narrow" w:hAnsi="Arial Narrow"/>
        </w:rPr>
        <w:t xml:space="preserve"> от </w:t>
      </w:r>
      <w:r>
        <w:rPr>
          <w:rFonts w:ascii="Arial Narrow" w:hAnsi="Arial Narrow"/>
        </w:rPr>
        <w:t>24</w:t>
      </w:r>
      <w:r w:rsidRPr="00E4481F">
        <w:rPr>
          <w:rFonts w:ascii="Arial Narrow" w:hAnsi="Arial Narrow"/>
          <w:iCs/>
        </w:rPr>
        <w:t>.0</w:t>
      </w:r>
      <w:r>
        <w:rPr>
          <w:rFonts w:ascii="Arial Narrow" w:hAnsi="Arial Narrow"/>
          <w:iCs/>
        </w:rPr>
        <w:t>6</w:t>
      </w:r>
      <w:r w:rsidRPr="00E4481F">
        <w:rPr>
          <w:rFonts w:ascii="Arial Narrow" w:hAnsi="Arial Narrow"/>
          <w:iCs/>
        </w:rPr>
        <w:t>.201</w:t>
      </w:r>
      <w:r>
        <w:rPr>
          <w:rFonts w:ascii="Arial Narrow" w:hAnsi="Arial Narrow"/>
          <w:iCs/>
        </w:rPr>
        <w:t>9</w:t>
      </w:r>
      <w:r w:rsidRPr="00E4481F">
        <w:rPr>
          <w:rFonts w:ascii="Arial Narrow" w:hAnsi="Arial Narrow"/>
          <w:iCs/>
        </w:rPr>
        <w:t>)</w:t>
      </w:r>
      <w:r w:rsidRPr="00E4481F">
        <w:rPr>
          <w:rFonts w:ascii="Arial Narrow" w:hAnsi="Arial Narrow"/>
        </w:rPr>
        <w:t xml:space="preserve"> является: </w:t>
      </w:r>
    </w:p>
    <w:p w14:paraId="4A588A79" w14:textId="77777777" w:rsidR="001D2392" w:rsidRDefault="001D2392" w:rsidP="006E702D">
      <w:pPr>
        <w:pStyle w:val="Default"/>
        <w:keepNext/>
        <w:keepLines/>
        <w:spacing w:line="276" w:lineRule="auto"/>
        <w:rPr>
          <w:rFonts w:ascii="Arial Narrow" w:hAnsi="Arial Narrow"/>
          <w:b/>
        </w:rPr>
      </w:pPr>
    </w:p>
    <w:p w14:paraId="1A8BED5E" w14:textId="4CC55B9E" w:rsidR="00711606" w:rsidRPr="004D61FE" w:rsidRDefault="00711606" w:rsidP="006E702D">
      <w:pPr>
        <w:pStyle w:val="Default"/>
        <w:keepNext/>
        <w:keepLines/>
        <w:spacing w:line="276" w:lineRule="auto"/>
        <w:rPr>
          <w:rFonts w:ascii="Arial Narrow" w:hAnsi="Arial Narrow"/>
          <w:b/>
        </w:rPr>
      </w:pPr>
      <w:r w:rsidRPr="004D61FE">
        <w:rPr>
          <w:rFonts w:ascii="Arial Narrow" w:hAnsi="Arial Narrow"/>
          <w:b/>
        </w:rPr>
        <w:t>Шукайлов Михаил Иннокентьевич</w:t>
      </w:r>
    </w:p>
    <w:p w14:paraId="051DEA0C" w14:textId="77777777" w:rsidR="00711606" w:rsidRPr="00E4481F" w:rsidRDefault="00711606" w:rsidP="006E702D">
      <w:pPr>
        <w:pStyle w:val="Default"/>
        <w:keepNext/>
        <w:keepLines/>
        <w:spacing w:line="276" w:lineRule="auto"/>
        <w:rPr>
          <w:rFonts w:ascii="Arial Narrow" w:hAnsi="Arial Narrow"/>
        </w:rPr>
      </w:pPr>
      <w:r w:rsidRPr="00E4481F">
        <w:rPr>
          <w:rFonts w:ascii="Arial Narrow" w:hAnsi="Arial Narrow"/>
        </w:rPr>
        <w:t xml:space="preserve">Год рождения: </w:t>
      </w:r>
      <w:r w:rsidRPr="00913646">
        <w:rPr>
          <w:rFonts w:ascii="Arial Narrow" w:hAnsi="Arial Narrow"/>
          <w:bCs/>
          <w:iCs/>
        </w:rPr>
        <w:t>1958</w:t>
      </w:r>
      <w:r w:rsidRPr="00E4481F">
        <w:rPr>
          <w:rFonts w:ascii="Arial Narrow" w:hAnsi="Arial Narrow"/>
          <w:b/>
          <w:bCs/>
          <w:i/>
          <w:iCs/>
        </w:rPr>
        <w:t xml:space="preserve"> </w:t>
      </w:r>
    </w:p>
    <w:p w14:paraId="67A878FE" w14:textId="77777777" w:rsidR="00711606" w:rsidRPr="00E4481F" w:rsidRDefault="00711606" w:rsidP="006E702D">
      <w:pPr>
        <w:pStyle w:val="Default"/>
        <w:keepNext/>
        <w:keepLines/>
        <w:spacing w:line="276" w:lineRule="auto"/>
        <w:rPr>
          <w:rFonts w:ascii="Arial Narrow" w:hAnsi="Arial Narrow"/>
        </w:rPr>
      </w:pPr>
      <w:r w:rsidRPr="00E4481F">
        <w:rPr>
          <w:rFonts w:ascii="Arial Narrow" w:hAnsi="Arial Narrow"/>
        </w:rPr>
        <w:t xml:space="preserve">Образование: </w:t>
      </w:r>
      <w:r w:rsidRPr="00913646">
        <w:rPr>
          <w:rFonts w:ascii="Arial Narrow" w:hAnsi="Arial Narrow"/>
          <w:bCs/>
          <w:iCs/>
        </w:rPr>
        <w:t>высшее</w:t>
      </w:r>
      <w:r w:rsidRPr="00E4481F">
        <w:rPr>
          <w:rFonts w:ascii="Arial Narrow" w:hAnsi="Arial Narrow"/>
        </w:rPr>
        <w:t xml:space="preserve"> </w:t>
      </w:r>
      <w:r w:rsidRPr="00711606">
        <w:rPr>
          <w:rFonts w:ascii="Arial Narrow" w:hAnsi="Arial Narrow"/>
        </w:rPr>
        <w:t>1980 г. – Красноярский политехнический институт, специальность «Тепловые электрические станции», квалификация «Инженер-теплоэнергетик».</w:t>
      </w:r>
    </w:p>
    <w:p w14:paraId="45368FAD" w14:textId="47B379CC" w:rsidR="00711606" w:rsidRPr="00E4481F" w:rsidRDefault="00711606" w:rsidP="006E702D">
      <w:pPr>
        <w:pStyle w:val="Default"/>
        <w:keepNext/>
        <w:keepLines/>
        <w:spacing w:line="276" w:lineRule="auto"/>
        <w:rPr>
          <w:rFonts w:ascii="Arial Narrow" w:hAnsi="Arial Narrow"/>
        </w:rPr>
      </w:pPr>
      <w:r w:rsidRPr="00E4481F">
        <w:rPr>
          <w:rFonts w:ascii="Arial Narrow" w:hAnsi="Arial Narrow"/>
        </w:rPr>
        <w:t>Место работы: АО «ДГК»</w:t>
      </w:r>
      <w:r w:rsidR="007E5FD6">
        <w:rPr>
          <w:rFonts w:ascii="Arial Narrow" w:hAnsi="Arial Narrow"/>
        </w:rPr>
        <w:t>.</w:t>
      </w:r>
    </w:p>
    <w:p w14:paraId="5932ACCC" w14:textId="156F1F42" w:rsidR="00711606" w:rsidRDefault="00711606" w:rsidP="006E702D">
      <w:pPr>
        <w:pStyle w:val="Default"/>
        <w:keepNext/>
        <w:keepLines/>
        <w:spacing w:line="276" w:lineRule="auto"/>
        <w:rPr>
          <w:rFonts w:ascii="Arial Narrow" w:hAnsi="Arial Narrow"/>
        </w:rPr>
      </w:pPr>
      <w:r w:rsidRPr="00E4481F">
        <w:rPr>
          <w:rFonts w:ascii="Arial Narrow" w:hAnsi="Arial Narrow"/>
        </w:rPr>
        <w:t>Наименование должности по основному месту работы: Генеральный директор</w:t>
      </w:r>
      <w:r w:rsidR="007E5FD6">
        <w:rPr>
          <w:rFonts w:ascii="Arial Narrow" w:hAnsi="Arial Narrow"/>
        </w:rPr>
        <w:t>.</w:t>
      </w:r>
    </w:p>
    <w:p w14:paraId="0496CBFD" w14:textId="77777777" w:rsidR="007E5FD6" w:rsidRDefault="007E5FD6" w:rsidP="007E5FD6">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r>
        <w:rPr>
          <w:rFonts w:ascii="Arial Narrow" w:hAnsi="Arial Narrow"/>
          <w:color w:val="000000" w:themeColor="text1"/>
          <w:spacing w:val="-2"/>
          <w:sz w:val="24"/>
          <w:lang w:val="ru-RU"/>
        </w:rPr>
        <w:t>.</w:t>
      </w:r>
    </w:p>
    <w:p w14:paraId="630ED8A8" w14:textId="77777777" w:rsidR="007E5FD6" w:rsidRDefault="007E5FD6" w:rsidP="006E702D">
      <w:pPr>
        <w:pStyle w:val="Default"/>
        <w:keepNext/>
        <w:keepLines/>
        <w:spacing w:line="276" w:lineRule="auto"/>
        <w:rPr>
          <w:rFonts w:ascii="Arial Narrow" w:hAnsi="Arial Narrow"/>
        </w:rPr>
      </w:pPr>
    </w:p>
    <w:p w14:paraId="081BFCDB" w14:textId="24F710F0" w:rsidR="00711606" w:rsidRDefault="00711606" w:rsidP="006E702D">
      <w:pPr>
        <w:pStyle w:val="Default"/>
        <w:keepNext/>
        <w:keepLines/>
        <w:spacing w:line="276" w:lineRule="auto"/>
        <w:ind w:firstLine="708"/>
        <w:jc w:val="both"/>
        <w:rPr>
          <w:rFonts w:ascii="Arial Narrow" w:hAnsi="Arial Narrow"/>
        </w:rPr>
      </w:pPr>
      <w:r>
        <w:rPr>
          <w:rFonts w:ascii="Arial Narrow" w:hAnsi="Arial Narrow"/>
        </w:rPr>
        <w:t>В</w:t>
      </w:r>
      <w:r w:rsidR="00743C62">
        <w:rPr>
          <w:rFonts w:ascii="Arial Narrow" w:hAnsi="Arial Narrow"/>
        </w:rPr>
        <w:t xml:space="preserve"> течение 20</w:t>
      </w:r>
      <w:r w:rsidR="00C70ACC">
        <w:rPr>
          <w:rFonts w:ascii="Arial Narrow" w:hAnsi="Arial Narrow"/>
        </w:rPr>
        <w:t>1</w:t>
      </w:r>
      <w:r w:rsidR="00374BC7">
        <w:rPr>
          <w:rFonts w:ascii="Arial Narrow" w:hAnsi="Arial Narrow"/>
        </w:rPr>
        <w:t>9</w:t>
      </w:r>
      <w:r w:rsidRPr="00913646">
        <w:rPr>
          <w:rFonts w:ascii="Arial Narrow" w:hAnsi="Arial Narrow"/>
        </w:rPr>
        <w:t xml:space="preserve"> года </w:t>
      </w:r>
      <w:r>
        <w:rPr>
          <w:rFonts w:ascii="Arial Narrow" w:hAnsi="Arial Narrow"/>
        </w:rPr>
        <w:t>Генеральным</w:t>
      </w:r>
      <w:r w:rsidRPr="00913646">
        <w:rPr>
          <w:rFonts w:ascii="Arial Narrow" w:hAnsi="Arial Narrow"/>
        </w:rPr>
        <w:t xml:space="preserve"> </w:t>
      </w:r>
      <w:r>
        <w:rPr>
          <w:rFonts w:ascii="Arial Narrow" w:hAnsi="Arial Narrow"/>
        </w:rPr>
        <w:t>директором</w:t>
      </w:r>
      <w:r w:rsidRPr="00913646">
        <w:rPr>
          <w:rFonts w:ascii="Arial Narrow" w:hAnsi="Arial Narrow"/>
          <w:color w:val="auto"/>
        </w:rPr>
        <w:t xml:space="preserve"> </w:t>
      </w:r>
      <w:r w:rsidRPr="00E4481F">
        <w:rPr>
          <w:rFonts w:ascii="Arial Narrow" w:hAnsi="Arial Narrow"/>
          <w:color w:val="auto"/>
        </w:rPr>
        <w:t>АО «ДГК</w:t>
      </w:r>
      <w:r w:rsidRPr="00E4481F">
        <w:rPr>
          <w:rFonts w:ascii="Arial Narrow" w:hAnsi="Arial Narrow"/>
          <w:iCs/>
          <w:color w:val="auto"/>
        </w:rPr>
        <w:t>»</w:t>
      </w:r>
      <w:r>
        <w:rPr>
          <w:rFonts w:ascii="Arial Narrow" w:hAnsi="Arial Narrow"/>
        </w:rPr>
        <w:t xml:space="preserve"> </w:t>
      </w:r>
      <w:r w:rsidRPr="00913646">
        <w:rPr>
          <w:rFonts w:ascii="Arial Narrow" w:hAnsi="Arial Narrow"/>
        </w:rPr>
        <w:t xml:space="preserve">сделки с акциями </w:t>
      </w:r>
      <w:r>
        <w:rPr>
          <w:rFonts w:ascii="Arial Narrow" w:hAnsi="Arial Narrow"/>
        </w:rPr>
        <w:t>О</w:t>
      </w:r>
      <w:r w:rsidRPr="00913646">
        <w:rPr>
          <w:rFonts w:ascii="Arial Narrow" w:hAnsi="Arial Narrow"/>
        </w:rPr>
        <w:t>бщества не совершались.</w:t>
      </w:r>
    </w:p>
    <w:p w14:paraId="34C022DE" w14:textId="77777777" w:rsidR="00B75C3D" w:rsidRDefault="00B75C3D" w:rsidP="001A2002">
      <w:pPr>
        <w:keepNext/>
        <w:keepLines/>
        <w:autoSpaceDE w:val="0"/>
        <w:autoSpaceDN w:val="0"/>
        <w:adjustRightInd w:val="0"/>
        <w:jc w:val="both"/>
        <w:rPr>
          <w:rFonts w:ascii="Arial Narrow" w:hAnsi="Arial Narrow"/>
          <w:i/>
          <w:color w:val="000000"/>
          <w:sz w:val="24"/>
          <w:lang w:val="ru-RU"/>
        </w:rPr>
      </w:pPr>
    </w:p>
    <w:p w14:paraId="4A067929" w14:textId="77777777" w:rsidR="00176191" w:rsidRPr="004C5A73" w:rsidRDefault="00A221E1" w:rsidP="001A2002">
      <w:pPr>
        <w:pStyle w:val="74"/>
        <w:keepLines/>
        <w:widowControl/>
      </w:pPr>
      <w:r w:rsidRPr="004C5A73">
        <w:t>2.1.4</w:t>
      </w:r>
      <w:r w:rsidR="006A34DC" w:rsidRPr="004C5A73">
        <w:t xml:space="preserve">. </w:t>
      </w:r>
      <w:r w:rsidRPr="004C5A73">
        <w:t>Основные положения политики Общества в области вознаграждения и (или) компенсации расходов членам органов управления Общества</w:t>
      </w:r>
      <w:r w:rsidR="006A34DC" w:rsidRPr="004C5A73">
        <w:tab/>
      </w:r>
    </w:p>
    <w:p w14:paraId="3D72CAB3" w14:textId="77777777" w:rsidR="001A2002" w:rsidRDefault="001A2002" w:rsidP="001A2002">
      <w:pPr>
        <w:keepNext/>
        <w:keepLines/>
        <w:spacing w:line="276" w:lineRule="auto"/>
        <w:ind w:firstLine="709"/>
        <w:jc w:val="both"/>
        <w:rPr>
          <w:rFonts w:ascii="Arial Narrow" w:hAnsi="Arial Narrow"/>
          <w:color w:val="000000" w:themeColor="text1"/>
          <w:sz w:val="24"/>
          <w:lang w:val="ru-RU"/>
        </w:rPr>
      </w:pPr>
    </w:p>
    <w:p w14:paraId="66666091" w14:textId="621E3F64" w:rsidR="00F35F6D" w:rsidRPr="00F35F6D" w:rsidRDefault="00F35F6D" w:rsidP="001A2002">
      <w:pPr>
        <w:keepNext/>
        <w:keepLines/>
        <w:spacing w:line="276" w:lineRule="auto"/>
        <w:ind w:firstLine="709"/>
        <w:jc w:val="both"/>
        <w:rPr>
          <w:rFonts w:ascii="Arial Narrow" w:hAnsi="Arial Narrow"/>
          <w:color w:val="000000" w:themeColor="text1"/>
          <w:sz w:val="24"/>
          <w:lang w:val="ru-RU"/>
        </w:rPr>
      </w:pPr>
      <w:r w:rsidRPr="00F35F6D">
        <w:rPr>
          <w:rFonts w:ascii="Arial Narrow" w:hAnsi="Arial Narrow"/>
          <w:color w:val="000000" w:themeColor="text1"/>
          <w:sz w:val="24"/>
          <w:lang w:val="ru-RU"/>
        </w:rPr>
        <w:t>В соответствии с пп. 9.2.6 п. 9.2 ст. 9 Устава АО «ДГК» принятие решения о выплате членам Совета директоров Общества вознаграждений и (или) компенсаций расходов, связанных с исполнением ими своих обязанностей, об определении размеров таких вознаграждений и компенсаций относится к компетенции Общего собрания акционеров Общества.</w:t>
      </w:r>
    </w:p>
    <w:p w14:paraId="00939B68" w14:textId="4546F4C0" w:rsidR="00F35F6D" w:rsidRPr="00F35F6D" w:rsidRDefault="00F35F6D" w:rsidP="00F35F6D">
      <w:pPr>
        <w:keepNext/>
        <w:keepLines/>
        <w:spacing w:line="276" w:lineRule="auto"/>
        <w:ind w:firstLine="709"/>
        <w:jc w:val="both"/>
        <w:rPr>
          <w:rStyle w:val="FontStyle18"/>
          <w:rFonts w:ascii="Arial Narrow" w:hAnsi="Arial Narrow"/>
          <w:color w:val="000000" w:themeColor="text1"/>
          <w:sz w:val="24"/>
          <w:szCs w:val="24"/>
          <w:lang w:val="ru-RU"/>
        </w:rPr>
      </w:pPr>
      <w:r w:rsidRPr="00F35F6D">
        <w:rPr>
          <w:rFonts w:ascii="Arial Narrow" w:hAnsi="Arial Narrow"/>
          <w:color w:val="000000" w:themeColor="text1"/>
          <w:sz w:val="24"/>
          <w:lang w:val="ru-RU"/>
        </w:rPr>
        <w:t>Положение о вы</w:t>
      </w:r>
      <w:r w:rsidR="00192193">
        <w:rPr>
          <w:rFonts w:ascii="Arial Narrow" w:hAnsi="Arial Narrow"/>
          <w:color w:val="000000" w:themeColor="text1"/>
          <w:sz w:val="24"/>
          <w:lang w:val="ru-RU"/>
        </w:rPr>
        <w:t xml:space="preserve">плате членам Совета директоров </w:t>
      </w:r>
      <w:r w:rsidRPr="00F35F6D">
        <w:rPr>
          <w:rFonts w:ascii="Arial Narrow" w:hAnsi="Arial Narrow"/>
          <w:color w:val="000000" w:themeColor="text1"/>
          <w:sz w:val="24"/>
          <w:lang w:val="ru-RU"/>
        </w:rPr>
        <w:t>АО «ДГК» вознаграждений и компенсаций в новой редакции утверждено годовым Общим собранием АО «ДГК», состоявшемся 02.06.2017 (протокол от 06.06.2017 № 2). Согласно Положению</w:t>
      </w:r>
      <w:r w:rsidR="00827083">
        <w:rPr>
          <w:rFonts w:ascii="Arial Narrow" w:hAnsi="Arial Narrow"/>
          <w:color w:val="000000" w:themeColor="text1"/>
          <w:sz w:val="24"/>
          <w:lang w:val="ru-RU"/>
        </w:rPr>
        <w:t>,</w:t>
      </w:r>
      <w:r w:rsidRPr="00F35F6D">
        <w:rPr>
          <w:rFonts w:ascii="Arial Narrow" w:hAnsi="Arial Narrow"/>
          <w:color w:val="000000" w:themeColor="text1"/>
          <w:sz w:val="24"/>
          <w:lang w:val="ru-RU"/>
        </w:rPr>
        <w:t xml:space="preserve"> </w:t>
      </w:r>
      <w:r w:rsidRPr="00F35F6D">
        <w:rPr>
          <w:rStyle w:val="FontStyle18"/>
          <w:rFonts w:ascii="Arial Narrow" w:hAnsi="Arial Narrow"/>
          <w:color w:val="000000" w:themeColor="text1"/>
          <w:sz w:val="24"/>
          <w:szCs w:val="24"/>
          <w:lang w:val="ru-RU"/>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РФ на день проведения заседания Совета директоров, в течение 30 (тридцати) дней с даты заседания Совета директоров. Общий размер вознаграждения каждого члена Совета директоров за период с даты избрания в состав Совета директоров Общим собранием акционеров до даты прекращения полномочий данного состава Совета директоров не должен превышать базовый размер вознаграждения, который составляет 100 000 (Сто тысяч) рублей.</w:t>
      </w:r>
    </w:p>
    <w:p w14:paraId="39BD9A81" w14:textId="77777777" w:rsidR="00F35F6D" w:rsidRPr="00F35F6D" w:rsidRDefault="00F35F6D" w:rsidP="00F35F6D">
      <w:pPr>
        <w:keepNext/>
        <w:keepLines/>
        <w:spacing w:line="276" w:lineRule="auto"/>
        <w:ind w:firstLine="709"/>
        <w:jc w:val="both"/>
        <w:rPr>
          <w:rFonts w:ascii="Arial Narrow" w:hAnsi="Arial Narrow"/>
          <w:color w:val="000000" w:themeColor="text1"/>
          <w:sz w:val="24"/>
          <w:lang w:val="ru-RU"/>
        </w:rPr>
      </w:pPr>
      <w:r w:rsidRPr="00F35F6D">
        <w:rPr>
          <w:rFonts w:ascii="Arial Narrow" w:hAnsi="Arial Narrow"/>
          <w:color w:val="000000" w:themeColor="text1"/>
          <w:sz w:val="24"/>
          <w:lang w:val="ru-RU"/>
        </w:rPr>
        <w:lastRenderedPageBreak/>
        <w:t>На внеочередном Общем собрании акционеров АО «ДГК», состоявшемся 04.12.2019 (протокол от 06.12.2019 № 6), утверждены Изменения в Положение о выплате членам Совета директоров АО «ДГК» вознаграждений и компенсаций. Изменения касаются того, что вознаграждение членам Совета директоров Общества не начисляется и не выплачивается за период полномочий членов Совета директоров, в течение которого они являлись:</w:t>
      </w:r>
    </w:p>
    <w:p w14:paraId="39DD29C5" w14:textId="66EFF0A6" w:rsidR="00F35F6D" w:rsidRPr="00CF34E6" w:rsidRDefault="00F35F6D" w:rsidP="007446A9">
      <w:pPr>
        <w:pStyle w:val="afff4"/>
        <w:keepNext/>
        <w:keepLines/>
        <w:numPr>
          <w:ilvl w:val="0"/>
          <w:numId w:val="62"/>
        </w:numPr>
        <w:spacing w:line="276" w:lineRule="auto"/>
        <w:ind w:left="426" w:hanging="426"/>
        <w:rPr>
          <w:rFonts w:ascii="Arial Narrow" w:hAnsi="Arial Narrow"/>
          <w:color w:val="000000" w:themeColor="text1"/>
        </w:rPr>
      </w:pPr>
      <w:r w:rsidRPr="00CF34E6">
        <w:rPr>
          <w:rFonts w:ascii="Arial Narrow" w:hAnsi="Arial Narrow"/>
          <w:color w:val="000000" w:themeColor="text1"/>
        </w:rPr>
        <w:t>членами Центральной закупочной комиссии Общества;</w:t>
      </w:r>
    </w:p>
    <w:p w14:paraId="749846E0" w14:textId="5DF6EF63" w:rsidR="00F35F6D" w:rsidRPr="00CF34E6" w:rsidRDefault="00F35F6D" w:rsidP="007446A9">
      <w:pPr>
        <w:pStyle w:val="afff4"/>
        <w:keepNext/>
        <w:keepLines/>
        <w:numPr>
          <w:ilvl w:val="0"/>
          <w:numId w:val="62"/>
        </w:numPr>
        <w:spacing w:line="276" w:lineRule="auto"/>
        <w:ind w:left="426" w:hanging="426"/>
        <w:rPr>
          <w:rFonts w:ascii="Arial Narrow" w:hAnsi="Arial Narrow"/>
          <w:color w:val="000000" w:themeColor="text1"/>
        </w:rPr>
      </w:pPr>
      <w:r w:rsidRPr="00CF34E6">
        <w:rPr>
          <w:rFonts w:ascii="Arial Narrow" w:hAnsi="Arial Narrow"/>
          <w:color w:val="000000" w:themeColor="text1"/>
        </w:rPr>
        <w:t>лицами, в отношении которых законодательством РФ предусмотрено ограничение или запрет на получение каких-либо выплат от коммерческих организаций.</w:t>
      </w:r>
    </w:p>
    <w:p w14:paraId="10E3F730" w14:textId="77777777" w:rsidR="00F35F6D" w:rsidRPr="00F61964" w:rsidRDefault="00F35F6D" w:rsidP="00F35F6D">
      <w:pPr>
        <w:pStyle w:val="afff4"/>
        <w:keepNext/>
        <w:keepLines/>
        <w:overflowPunct w:val="0"/>
        <w:spacing w:line="276" w:lineRule="auto"/>
        <w:ind w:left="0" w:firstLine="709"/>
        <w:textAlignment w:val="baseline"/>
        <w:rPr>
          <w:rFonts w:ascii="Arial Narrow" w:hAnsi="Arial Narrow"/>
          <w:color w:val="000000" w:themeColor="text1"/>
          <w:szCs w:val="24"/>
        </w:rPr>
      </w:pPr>
      <w:r w:rsidRPr="00F35F6D">
        <w:rPr>
          <w:rFonts w:ascii="Arial Narrow" w:hAnsi="Arial Narrow"/>
          <w:color w:val="000000" w:themeColor="text1"/>
          <w:szCs w:val="24"/>
        </w:rPr>
        <w:t xml:space="preserve">Совокупный размер вознаграждения Совета директоров АО «ДГК» в 2019 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2019 года, составил 537 998,00 (Пятьсот тридцать семь тысяч девятьсот девяносто восемь) рублей. </w:t>
      </w:r>
    </w:p>
    <w:p w14:paraId="703A6C4A" w14:textId="77777777" w:rsidR="000D04D3" w:rsidRPr="00F61964" w:rsidRDefault="000D04D3" w:rsidP="000D04D3">
      <w:pPr>
        <w:keepNext/>
        <w:keepLines/>
        <w:autoSpaceDE w:val="0"/>
        <w:autoSpaceDN w:val="0"/>
        <w:adjustRightInd w:val="0"/>
        <w:spacing w:before="120" w:after="120"/>
        <w:jc w:val="right"/>
        <w:rPr>
          <w:rFonts w:ascii="Arial Narrow" w:hAnsi="Arial Narrow"/>
          <w:sz w:val="24"/>
          <w:lang w:val="ru-RU"/>
        </w:rPr>
      </w:pPr>
      <w:r w:rsidRPr="00F61964">
        <w:rPr>
          <w:rFonts w:ascii="Arial Narrow" w:hAnsi="Arial Narrow"/>
          <w:sz w:val="24"/>
          <w:lang w:val="ru-RU"/>
        </w:rPr>
        <w:t>Таблица</w:t>
      </w:r>
      <w:r w:rsidRPr="000D04D3">
        <w:rPr>
          <w:rFonts w:ascii="Arial Narrow" w:hAnsi="Arial Narrow"/>
          <w:sz w:val="24"/>
        </w:rPr>
        <w:t xml:space="preserve"> № 1,</w:t>
      </w:r>
      <w:r w:rsidRPr="00F61964">
        <w:rPr>
          <w:rFonts w:ascii="Arial Narrow" w:hAnsi="Arial Narrow"/>
          <w:sz w:val="24"/>
          <w:lang w:val="ru-RU"/>
        </w:rPr>
        <w:t xml:space="preserve"> руб</w:t>
      </w:r>
      <w:r w:rsidRPr="000D04D3">
        <w:rPr>
          <w:rFonts w:ascii="Arial Narrow" w:hAnsi="Arial Narrow"/>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701"/>
      </w:tblGrid>
      <w:tr w:rsidR="000D04D3" w:rsidRPr="000D04D3" w14:paraId="520730D4" w14:textId="77777777" w:rsidTr="00F35F6D">
        <w:tc>
          <w:tcPr>
            <w:tcW w:w="7905" w:type="dxa"/>
            <w:shd w:val="clear" w:color="auto" w:fill="auto"/>
          </w:tcPr>
          <w:p w14:paraId="056A88CE" w14:textId="77777777" w:rsidR="000D04D3" w:rsidRPr="00F61964" w:rsidRDefault="000D04D3" w:rsidP="00F35F6D">
            <w:pPr>
              <w:keepNext/>
              <w:keepLines/>
              <w:autoSpaceDE w:val="0"/>
              <w:autoSpaceDN w:val="0"/>
              <w:adjustRightInd w:val="0"/>
              <w:jc w:val="center"/>
              <w:rPr>
                <w:rFonts w:ascii="Arial Narrow" w:hAnsi="Arial Narrow"/>
                <w:sz w:val="24"/>
                <w:lang w:val="ru-RU"/>
              </w:rPr>
            </w:pPr>
            <w:r w:rsidRPr="00F61964">
              <w:rPr>
                <w:rFonts w:ascii="Arial Narrow" w:hAnsi="Arial Narrow"/>
                <w:sz w:val="24"/>
                <w:lang w:val="ru-RU"/>
              </w:rPr>
              <w:t>Наименование показателя</w:t>
            </w:r>
          </w:p>
        </w:tc>
        <w:tc>
          <w:tcPr>
            <w:tcW w:w="1701" w:type="dxa"/>
            <w:shd w:val="clear" w:color="auto" w:fill="auto"/>
          </w:tcPr>
          <w:p w14:paraId="630F0387" w14:textId="77777777" w:rsidR="000D04D3" w:rsidRPr="000D04D3" w:rsidRDefault="000D04D3" w:rsidP="00F35F6D">
            <w:pPr>
              <w:keepNext/>
              <w:keepLines/>
              <w:autoSpaceDE w:val="0"/>
              <w:autoSpaceDN w:val="0"/>
              <w:adjustRightInd w:val="0"/>
              <w:jc w:val="center"/>
              <w:rPr>
                <w:rFonts w:ascii="Arial Narrow" w:hAnsi="Arial Narrow"/>
                <w:sz w:val="24"/>
              </w:rPr>
            </w:pPr>
            <w:r w:rsidRPr="00F61964">
              <w:rPr>
                <w:rFonts w:ascii="Arial Narrow" w:hAnsi="Arial Narrow"/>
                <w:sz w:val="24"/>
                <w:lang w:val="ru-RU"/>
              </w:rPr>
              <w:t>Отчетный год</w:t>
            </w:r>
          </w:p>
        </w:tc>
      </w:tr>
      <w:tr w:rsidR="000D04D3" w:rsidRPr="00F61964" w14:paraId="278C5479" w14:textId="77777777" w:rsidTr="00F35F6D">
        <w:tc>
          <w:tcPr>
            <w:tcW w:w="7905" w:type="dxa"/>
            <w:shd w:val="clear" w:color="auto" w:fill="auto"/>
          </w:tcPr>
          <w:p w14:paraId="78E9063C" w14:textId="77777777" w:rsidR="000D04D3" w:rsidRPr="000D04D3" w:rsidRDefault="000D04D3" w:rsidP="00F35F6D">
            <w:pPr>
              <w:keepNext/>
              <w:keepLines/>
              <w:autoSpaceDE w:val="0"/>
              <w:autoSpaceDN w:val="0"/>
              <w:adjustRightInd w:val="0"/>
              <w:jc w:val="both"/>
              <w:rPr>
                <w:rFonts w:ascii="Arial Narrow" w:hAnsi="Arial Narrow"/>
                <w:sz w:val="24"/>
                <w:lang w:val="ru-RU"/>
              </w:rPr>
            </w:pPr>
            <w:r w:rsidRPr="000D04D3">
              <w:rPr>
                <w:rFonts w:ascii="Arial Narrow" w:hAnsi="Arial Narrow" w:cs="TimesNewRoman"/>
                <w:sz w:val="24"/>
                <w:lang w:val="ru-RU"/>
              </w:rPr>
              <w:t>Вознаграждение за участие в работе органа управления</w:t>
            </w:r>
          </w:p>
        </w:tc>
        <w:tc>
          <w:tcPr>
            <w:tcW w:w="1701" w:type="dxa"/>
            <w:shd w:val="clear" w:color="auto" w:fill="auto"/>
          </w:tcPr>
          <w:p w14:paraId="1EA1281B"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sz w:val="24"/>
              </w:rPr>
              <w:t>537 998,00</w:t>
            </w:r>
          </w:p>
        </w:tc>
      </w:tr>
      <w:tr w:rsidR="000D04D3" w:rsidRPr="00F61964" w14:paraId="253DCBB7" w14:textId="77777777" w:rsidTr="00F35F6D">
        <w:tc>
          <w:tcPr>
            <w:tcW w:w="7905" w:type="dxa"/>
            <w:shd w:val="clear" w:color="auto" w:fill="auto"/>
          </w:tcPr>
          <w:p w14:paraId="4D91766E" w14:textId="77777777" w:rsidR="000D04D3" w:rsidRPr="000D04D3" w:rsidRDefault="000D04D3" w:rsidP="00F35F6D">
            <w:pPr>
              <w:keepNext/>
              <w:keepLines/>
              <w:autoSpaceDE w:val="0"/>
              <w:autoSpaceDN w:val="0"/>
              <w:adjustRightInd w:val="0"/>
              <w:jc w:val="both"/>
              <w:rPr>
                <w:rFonts w:ascii="Arial Narrow" w:hAnsi="Arial Narrow"/>
                <w:sz w:val="24"/>
              </w:rPr>
            </w:pPr>
            <w:r w:rsidRPr="00F61964">
              <w:rPr>
                <w:rFonts w:ascii="Arial Narrow" w:hAnsi="Arial Narrow" w:cs="TimesNewRoman"/>
                <w:sz w:val="24"/>
                <w:lang w:val="ru-RU"/>
              </w:rPr>
              <w:t>Заработная плата</w:t>
            </w:r>
          </w:p>
        </w:tc>
        <w:tc>
          <w:tcPr>
            <w:tcW w:w="1701" w:type="dxa"/>
            <w:shd w:val="clear" w:color="auto" w:fill="auto"/>
          </w:tcPr>
          <w:p w14:paraId="607936F2"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kern w:val="28"/>
                <w:sz w:val="24"/>
                <w:lang w:eastAsia="en-US"/>
              </w:rPr>
              <w:t>0</w:t>
            </w:r>
          </w:p>
        </w:tc>
      </w:tr>
      <w:tr w:rsidR="000D04D3" w:rsidRPr="00F61964" w14:paraId="55A2698F" w14:textId="77777777" w:rsidTr="00F35F6D">
        <w:tc>
          <w:tcPr>
            <w:tcW w:w="7905" w:type="dxa"/>
            <w:shd w:val="clear" w:color="auto" w:fill="auto"/>
          </w:tcPr>
          <w:p w14:paraId="4EBCF13D" w14:textId="77777777" w:rsidR="000D04D3" w:rsidRPr="000D04D3" w:rsidRDefault="000D04D3" w:rsidP="00F35F6D">
            <w:pPr>
              <w:keepNext/>
              <w:keepLines/>
              <w:autoSpaceDE w:val="0"/>
              <w:autoSpaceDN w:val="0"/>
              <w:adjustRightInd w:val="0"/>
              <w:jc w:val="both"/>
              <w:rPr>
                <w:rFonts w:ascii="Arial Narrow" w:hAnsi="Arial Narrow"/>
                <w:sz w:val="24"/>
              </w:rPr>
            </w:pPr>
            <w:r w:rsidRPr="00F61964">
              <w:rPr>
                <w:rFonts w:ascii="Arial Narrow" w:hAnsi="Arial Narrow" w:cs="TimesNewRoman"/>
                <w:sz w:val="24"/>
                <w:lang w:val="ru-RU"/>
              </w:rPr>
              <w:t>Премии</w:t>
            </w:r>
          </w:p>
        </w:tc>
        <w:tc>
          <w:tcPr>
            <w:tcW w:w="1701" w:type="dxa"/>
            <w:shd w:val="clear" w:color="auto" w:fill="auto"/>
          </w:tcPr>
          <w:p w14:paraId="417F8F1F"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kern w:val="28"/>
                <w:sz w:val="24"/>
                <w:lang w:eastAsia="en-US"/>
              </w:rPr>
              <w:t>0</w:t>
            </w:r>
          </w:p>
        </w:tc>
      </w:tr>
      <w:tr w:rsidR="000D04D3" w:rsidRPr="00F61964" w14:paraId="36F00EFE" w14:textId="77777777" w:rsidTr="00F35F6D">
        <w:tc>
          <w:tcPr>
            <w:tcW w:w="7905" w:type="dxa"/>
            <w:shd w:val="clear" w:color="auto" w:fill="auto"/>
          </w:tcPr>
          <w:p w14:paraId="52B86FDC" w14:textId="77777777" w:rsidR="000D04D3" w:rsidRPr="000D04D3" w:rsidRDefault="000D04D3" w:rsidP="00F35F6D">
            <w:pPr>
              <w:keepNext/>
              <w:keepLines/>
              <w:autoSpaceDE w:val="0"/>
              <w:autoSpaceDN w:val="0"/>
              <w:adjustRightInd w:val="0"/>
              <w:jc w:val="both"/>
              <w:rPr>
                <w:rFonts w:ascii="Arial Narrow" w:hAnsi="Arial Narrow"/>
                <w:sz w:val="24"/>
              </w:rPr>
            </w:pPr>
            <w:r w:rsidRPr="00F61964">
              <w:rPr>
                <w:rFonts w:ascii="Arial Narrow" w:hAnsi="Arial Narrow" w:cs="TimesNewRoman"/>
                <w:sz w:val="24"/>
                <w:lang w:val="ru-MD"/>
              </w:rPr>
              <w:t>Комиссионные</w:t>
            </w:r>
          </w:p>
        </w:tc>
        <w:tc>
          <w:tcPr>
            <w:tcW w:w="1701" w:type="dxa"/>
            <w:shd w:val="clear" w:color="auto" w:fill="auto"/>
          </w:tcPr>
          <w:p w14:paraId="08A82DC2"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kern w:val="28"/>
                <w:sz w:val="24"/>
                <w:lang w:eastAsia="en-US"/>
              </w:rPr>
              <w:t>0</w:t>
            </w:r>
          </w:p>
        </w:tc>
      </w:tr>
      <w:tr w:rsidR="000D04D3" w:rsidRPr="000D04D3" w14:paraId="35A9BB2D" w14:textId="77777777" w:rsidTr="00F35F6D">
        <w:tc>
          <w:tcPr>
            <w:tcW w:w="7905" w:type="dxa"/>
            <w:shd w:val="clear" w:color="auto" w:fill="auto"/>
          </w:tcPr>
          <w:p w14:paraId="327C03DC" w14:textId="77777777" w:rsidR="000D04D3" w:rsidRPr="000D04D3" w:rsidRDefault="000D04D3" w:rsidP="00F35F6D">
            <w:pPr>
              <w:keepNext/>
              <w:keepLines/>
              <w:autoSpaceDE w:val="0"/>
              <w:autoSpaceDN w:val="0"/>
              <w:adjustRightInd w:val="0"/>
              <w:jc w:val="both"/>
              <w:rPr>
                <w:rFonts w:ascii="Arial Narrow" w:hAnsi="Arial Narrow"/>
                <w:sz w:val="24"/>
              </w:rPr>
            </w:pPr>
            <w:r w:rsidRPr="00F61964">
              <w:rPr>
                <w:rFonts w:ascii="Arial Narrow" w:hAnsi="Arial Narrow" w:cs="TimesNewRoman"/>
                <w:sz w:val="24"/>
                <w:lang w:val="ru-MD"/>
              </w:rPr>
              <w:t>Иные виды вознаграждений</w:t>
            </w:r>
          </w:p>
        </w:tc>
        <w:tc>
          <w:tcPr>
            <w:tcW w:w="1701" w:type="dxa"/>
            <w:shd w:val="clear" w:color="auto" w:fill="auto"/>
          </w:tcPr>
          <w:p w14:paraId="5AACE3BD"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kern w:val="28"/>
                <w:sz w:val="24"/>
                <w:lang w:eastAsia="en-US"/>
              </w:rPr>
              <w:t>0</w:t>
            </w:r>
          </w:p>
        </w:tc>
      </w:tr>
      <w:tr w:rsidR="000D04D3" w:rsidRPr="000D04D3" w14:paraId="3EEC6D2D" w14:textId="77777777" w:rsidTr="00F35F6D">
        <w:tc>
          <w:tcPr>
            <w:tcW w:w="7905" w:type="dxa"/>
            <w:shd w:val="clear" w:color="auto" w:fill="auto"/>
          </w:tcPr>
          <w:p w14:paraId="4B7E8E4E" w14:textId="77777777" w:rsidR="000D04D3" w:rsidRPr="000D04D3" w:rsidRDefault="000D04D3" w:rsidP="00F35F6D">
            <w:pPr>
              <w:keepNext/>
              <w:keepLines/>
              <w:autoSpaceDE w:val="0"/>
              <w:autoSpaceDN w:val="0"/>
              <w:adjustRightInd w:val="0"/>
              <w:jc w:val="both"/>
              <w:rPr>
                <w:rFonts w:ascii="Arial Narrow" w:hAnsi="Arial Narrow"/>
                <w:sz w:val="24"/>
              </w:rPr>
            </w:pPr>
            <w:r w:rsidRPr="000D04D3">
              <w:rPr>
                <w:rFonts w:ascii="Arial Narrow" w:hAnsi="Arial Narrow" w:cs="TimesNewRoman"/>
                <w:sz w:val="24"/>
              </w:rPr>
              <w:t>ИТОГО</w:t>
            </w:r>
          </w:p>
        </w:tc>
        <w:tc>
          <w:tcPr>
            <w:tcW w:w="1701" w:type="dxa"/>
            <w:shd w:val="clear" w:color="auto" w:fill="auto"/>
          </w:tcPr>
          <w:p w14:paraId="512621D3"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kern w:val="28"/>
                <w:sz w:val="24"/>
                <w:lang w:eastAsia="en-US"/>
              </w:rPr>
              <w:t>0</w:t>
            </w:r>
          </w:p>
        </w:tc>
      </w:tr>
      <w:tr w:rsidR="000D04D3" w:rsidRPr="000D04D3" w14:paraId="1D59308E" w14:textId="77777777" w:rsidTr="00F35F6D">
        <w:tc>
          <w:tcPr>
            <w:tcW w:w="7905" w:type="dxa"/>
            <w:shd w:val="clear" w:color="auto" w:fill="auto"/>
          </w:tcPr>
          <w:p w14:paraId="0F2522CE" w14:textId="77777777" w:rsidR="000D04D3" w:rsidRPr="000D04D3" w:rsidRDefault="000D04D3" w:rsidP="00F35F6D">
            <w:pPr>
              <w:keepNext/>
              <w:keepLines/>
              <w:autoSpaceDE w:val="0"/>
              <w:autoSpaceDN w:val="0"/>
              <w:adjustRightInd w:val="0"/>
              <w:jc w:val="both"/>
              <w:rPr>
                <w:rFonts w:ascii="Arial Narrow" w:hAnsi="Arial Narrow"/>
                <w:sz w:val="24"/>
                <w:lang w:val="ru-RU"/>
              </w:rPr>
            </w:pPr>
            <w:r w:rsidRPr="000D04D3">
              <w:rPr>
                <w:rFonts w:ascii="Arial Narrow" w:hAnsi="Arial Narrow" w:cs="TimesNewRoman"/>
                <w:sz w:val="24"/>
                <w:lang w:val="ru-RU"/>
              </w:rPr>
              <w:t>Расходы</w:t>
            </w:r>
            <w:r w:rsidRPr="000D04D3">
              <w:rPr>
                <w:rFonts w:ascii="Arial Narrow" w:hAnsi="Arial Narrow" w:cs="Times-Roman"/>
                <w:sz w:val="24"/>
                <w:lang w:val="ru-RU"/>
              </w:rPr>
              <w:t xml:space="preserve">, </w:t>
            </w:r>
            <w:r w:rsidRPr="000D04D3">
              <w:rPr>
                <w:rFonts w:ascii="Arial Narrow" w:hAnsi="Arial Narrow" w:cs="TimesNewRoman"/>
                <w:sz w:val="24"/>
                <w:lang w:val="ru-RU"/>
              </w:rPr>
              <w:t>связанные с исполнением функций членов органа управления</w:t>
            </w:r>
            <w:r w:rsidRPr="000D04D3">
              <w:rPr>
                <w:rFonts w:ascii="Arial Narrow" w:hAnsi="Arial Narrow" w:cs="Times-Roman"/>
                <w:sz w:val="24"/>
                <w:lang w:val="ru-RU"/>
              </w:rPr>
              <w:t>,</w:t>
            </w:r>
            <w:r w:rsidRPr="000D04D3">
              <w:rPr>
                <w:rFonts w:ascii="Arial Narrow" w:hAnsi="Arial Narrow" w:cs="TimesNewRoman"/>
                <w:sz w:val="24"/>
                <w:lang w:val="ru-RU"/>
              </w:rPr>
              <w:t xml:space="preserve"> компенсированные эмитентом</w:t>
            </w:r>
          </w:p>
        </w:tc>
        <w:tc>
          <w:tcPr>
            <w:tcW w:w="1701" w:type="dxa"/>
            <w:shd w:val="clear" w:color="auto" w:fill="auto"/>
            <w:vAlign w:val="bottom"/>
          </w:tcPr>
          <w:p w14:paraId="1EB4E8F1" w14:textId="77777777" w:rsidR="000D04D3" w:rsidRPr="000D04D3" w:rsidRDefault="000D04D3" w:rsidP="00F35F6D">
            <w:pPr>
              <w:keepNext/>
              <w:keepLines/>
              <w:jc w:val="center"/>
              <w:rPr>
                <w:rFonts w:ascii="Arial Narrow" w:hAnsi="Arial Narrow"/>
                <w:color w:val="000000" w:themeColor="text1"/>
                <w:kern w:val="28"/>
                <w:sz w:val="24"/>
                <w:lang w:eastAsia="en-US"/>
              </w:rPr>
            </w:pPr>
            <w:r w:rsidRPr="000D04D3">
              <w:rPr>
                <w:rFonts w:ascii="Arial Narrow" w:hAnsi="Arial Narrow"/>
                <w:color w:val="000000" w:themeColor="text1"/>
                <w:sz w:val="24"/>
              </w:rPr>
              <w:t>537 998,00</w:t>
            </w:r>
          </w:p>
        </w:tc>
      </w:tr>
    </w:tbl>
    <w:p w14:paraId="25E75CAD" w14:textId="77777777" w:rsidR="004E331B" w:rsidRPr="00186065" w:rsidRDefault="004E331B" w:rsidP="00CE5F31">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p>
    <w:p w14:paraId="1587B152" w14:textId="77777777" w:rsidR="00F35F6D" w:rsidRPr="00F35F6D" w:rsidRDefault="00F35F6D" w:rsidP="00F35F6D">
      <w:pPr>
        <w:pStyle w:val="22"/>
        <w:keepNext/>
        <w:keepLines/>
        <w:overflowPunct w:val="0"/>
        <w:spacing w:line="276" w:lineRule="auto"/>
        <w:ind w:firstLine="709"/>
        <w:textAlignment w:val="baseline"/>
        <w:rPr>
          <w:rFonts w:ascii="Arial Narrow" w:hAnsi="Arial Narrow"/>
          <w:b w:val="0"/>
          <w:bCs w:val="0"/>
          <w:color w:val="0070C0"/>
          <w:szCs w:val="24"/>
        </w:rPr>
      </w:pPr>
      <w:r w:rsidRPr="00F35F6D">
        <w:rPr>
          <w:rFonts w:ascii="Arial Narrow" w:hAnsi="Arial Narrow"/>
          <w:b w:val="0"/>
          <w:color w:val="000000" w:themeColor="text1"/>
          <w:szCs w:val="24"/>
        </w:rPr>
        <w:t>Выплата вознаграждений и компенсаций единоличному исполнительному органу производится в соответствии с условиями трудового договора, Положением о вознаграждениях и компенсациях отдельным категориям руководящих работников Общества, утвержденным решением Совета директоров Общества от 21.09.2017 (протокол заседания Совета директоров АО «ДГК» № 5 от 22.09.2017) с изменениями от 24.06.2019 (протокол заседания Совета директоров АО «ДГК» № 27 от 24.06.2019).</w:t>
      </w:r>
    </w:p>
    <w:p w14:paraId="7DDF6464" w14:textId="77777777" w:rsidR="00531383" w:rsidRDefault="00531383" w:rsidP="00CE5F31">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p>
    <w:p w14:paraId="7E1B5C5E" w14:textId="77777777" w:rsidR="00176191" w:rsidRPr="004C5A73" w:rsidRDefault="00DF3A6D" w:rsidP="001A2002">
      <w:pPr>
        <w:pStyle w:val="74"/>
      </w:pPr>
      <w:r w:rsidRPr="009563ED">
        <w:t>2.1.5</w:t>
      </w:r>
      <w:r w:rsidR="00DF135D" w:rsidRPr="009563ED">
        <w:t xml:space="preserve">. </w:t>
      </w:r>
      <w:r w:rsidR="00F9077B" w:rsidRPr="009563ED">
        <w:t>Ревизионная комиссия</w:t>
      </w:r>
    </w:p>
    <w:p w14:paraId="7AB36EB7" w14:textId="77777777" w:rsidR="009A7ED7" w:rsidRPr="00EB4FC7" w:rsidRDefault="009A7ED7" w:rsidP="00531383">
      <w:pPr>
        <w:keepNext/>
        <w:keepLines/>
        <w:spacing w:line="283" w:lineRule="auto"/>
        <w:ind w:firstLine="708"/>
        <w:jc w:val="both"/>
        <w:rPr>
          <w:rFonts w:ascii="Arial Narrow" w:hAnsi="Arial Narrow"/>
          <w:color w:val="000000"/>
          <w:sz w:val="24"/>
          <w:lang w:val="ru-RU"/>
        </w:rPr>
      </w:pPr>
      <w:r w:rsidRPr="00EB4FC7">
        <w:rPr>
          <w:rFonts w:ascii="Arial Narrow" w:hAnsi="Arial Narrow"/>
          <w:bCs/>
          <w:iCs/>
          <w:sz w:val="24"/>
          <w:lang w:val="ru-RU"/>
        </w:rPr>
        <w:t xml:space="preserve">Для осуществления контроля финансово-хозяйственной деятельности </w:t>
      </w:r>
      <w:r>
        <w:rPr>
          <w:rFonts w:ascii="Arial Narrow" w:hAnsi="Arial Narrow"/>
          <w:bCs/>
          <w:iCs/>
          <w:sz w:val="24"/>
          <w:lang w:val="ru-RU"/>
        </w:rPr>
        <w:t>компании О</w:t>
      </w:r>
      <w:r w:rsidRPr="00EB4FC7">
        <w:rPr>
          <w:rFonts w:ascii="Arial Narrow" w:hAnsi="Arial Narrow"/>
          <w:bCs/>
          <w:iCs/>
          <w:sz w:val="24"/>
          <w:lang w:val="ru-RU"/>
        </w:rPr>
        <w:t>бщим собранием акционеров ежегодно избирается</w:t>
      </w:r>
      <w:r w:rsidRPr="009A7ED7">
        <w:rPr>
          <w:rFonts w:ascii="Arial Narrow" w:hAnsi="Arial Narrow"/>
          <w:bCs/>
          <w:iCs/>
          <w:sz w:val="24"/>
          <w:lang w:val="ru-RU"/>
        </w:rPr>
        <w:t xml:space="preserve"> </w:t>
      </w:r>
      <w:r w:rsidRPr="00EB4FC7">
        <w:rPr>
          <w:rFonts w:ascii="Arial Narrow" w:hAnsi="Arial Narrow"/>
          <w:bCs/>
          <w:iCs/>
          <w:sz w:val="24"/>
          <w:lang w:val="ru-RU"/>
        </w:rPr>
        <w:t>Ревизионная комиссия в составе пяти человек</w:t>
      </w:r>
      <w:r w:rsidRPr="00EB4FC7">
        <w:rPr>
          <w:rFonts w:ascii="Arial Narrow" w:hAnsi="Arial Narrow"/>
          <w:sz w:val="24"/>
          <w:lang w:val="ru-RU"/>
        </w:rPr>
        <w:t xml:space="preserve"> (</w:t>
      </w:r>
      <w:r>
        <w:rPr>
          <w:rFonts w:ascii="Arial Narrow" w:hAnsi="Arial Narrow"/>
          <w:sz w:val="24"/>
          <w:lang w:val="ru-RU"/>
        </w:rPr>
        <w:t>п.20.1 ст.20</w:t>
      </w:r>
      <w:r w:rsidRPr="00EB4FC7">
        <w:rPr>
          <w:rFonts w:ascii="Arial Narrow" w:hAnsi="Arial Narrow"/>
          <w:sz w:val="24"/>
          <w:lang w:val="ru-RU"/>
        </w:rPr>
        <w:t xml:space="preserve"> Устав</w:t>
      </w:r>
      <w:r>
        <w:rPr>
          <w:rFonts w:ascii="Arial Narrow" w:hAnsi="Arial Narrow"/>
          <w:sz w:val="24"/>
          <w:lang w:val="ru-RU"/>
        </w:rPr>
        <w:t>а Общества</w:t>
      </w:r>
      <w:r w:rsidRPr="00EB4FC7">
        <w:rPr>
          <w:rFonts w:ascii="Arial Narrow" w:hAnsi="Arial Narrow"/>
          <w:sz w:val="24"/>
          <w:lang w:val="ru-RU"/>
        </w:rPr>
        <w:t>)</w:t>
      </w:r>
      <w:r w:rsidRPr="009A7ED7">
        <w:rPr>
          <w:rFonts w:ascii="Arial Narrow" w:hAnsi="Arial Narrow"/>
          <w:color w:val="000000"/>
          <w:sz w:val="24"/>
          <w:lang w:val="ru-RU"/>
        </w:rPr>
        <w:t xml:space="preserve"> </w:t>
      </w:r>
      <w:r w:rsidRPr="00EB4FC7">
        <w:rPr>
          <w:rFonts w:ascii="Arial Narrow" w:hAnsi="Arial Narrow"/>
          <w:color w:val="000000"/>
          <w:sz w:val="24"/>
          <w:lang w:val="ru-RU"/>
        </w:rPr>
        <w:t>на срок до следующего годового Общего собрания акционеров</w:t>
      </w:r>
      <w:r w:rsidRPr="00EB4FC7">
        <w:rPr>
          <w:rFonts w:ascii="Arial Narrow" w:hAnsi="Arial Narrow"/>
          <w:i/>
          <w:color w:val="000000"/>
          <w:sz w:val="24"/>
          <w:lang w:val="ru-RU"/>
        </w:rPr>
        <w:t>.</w:t>
      </w:r>
    </w:p>
    <w:p w14:paraId="50AB6A53" w14:textId="77777777" w:rsidR="00176191" w:rsidRPr="00EB4FC7" w:rsidRDefault="00176191" w:rsidP="00124DF5">
      <w:pPr>
        <w:keepNext/>
        <w:keepLines/>
        <w:spacing w:line="283" w:lineRule="auto"/>
        <w:ind w:firstLine="709"/>
        <w:jc w:val="both"/>
        <w:rPr>
          <w:rFonts w:ascii="Arial Narrow" w:hAnsi="Arial Narrow"/>
          <w:sz w:val="24"/>
          <w:lang w:val="ru-RU"/>
        </w:rPr>
      </w:pPr>
      <w:r w:rsidRPr="00EB4FC7">
        <w:rPr>
          <w:rFonts w:ascii="Arial Narrow" w:hAnsi="Arial Narrow"/>
          <w:sz w:val="24"/>
          <w:lang w:val="ru-RU"/>
        </w:rPr>
        <w:t xml:space="preserve">Ревизионная комиссия действует в пределах полномочий, установленных законодательством. Порядок </w:t>
      </w:r>
      <w:r w:rsidR="008652B9">
        <w:rPr>
          <w:rFonts w:ascii="Arial Narrow" w:hAnsi="Arial Narrow"/>
          <w:sz w:val="24"/>
          <w:lang w:val="ru-RU"/>
        </w:rPr>
        <w:t>деятельности Ревизионной</w:t>
      </w:r>
      <w:r w:rsidRPr="00EB4FC7">
        <w:rPr>
          <w:rFonts w:ascii="Arial Narrow" w:hAnsi="Arial Narrow"/>
          <w:sz w:val="24"/>
          <w:lang w:val="ru-RU"/>
        </w:rPr>
        <w:t xml:space="preserve"> комиссии </w:t>
      </w:r>
      <w:r w:rsidR="008652B9">
        <w:rPr>
          <w:rFonts w:ascii="Arial Narrow" w:hAnsi="Arial Narrow"/>
          <w:sz w:val="24"/>
          <w:lang w:val="ru-RU"/>
        </w:rPr>
        <w:t>определяется У</w:t>
      </w:r>
      <w:r w:rsidRPr="00EB4FC7">
        <w:rPr>
          <w:rFonts w:ascii="Arial Narrow" w:hAnsi="Arial Narrow"/>
          <w:sz w:val="24"/>
          <w:lang w:val="ru-RU"/>
        </w:rPr>
        <w:t xml:space="preserve">ставом Общества и Положением о ревизионной комиссии ОАО «ДГК», </w:t>
      </w:r>
      <w:r w:rsidR="00DF3A6D" w:rsidRPr="00DF3A6D">
        <w:rPr>
          <w:rFonts w:ascii="Arial Narrow" w:hAnsi="Arial Narrow"/>
          <w:sz w:val="24"/>
          <w:lang w:val="ru-RU"/>
        </w:rPr>
        <w:t>утвержденным Общим собранием акционеров Общества – Советом директоров ОАО «ДЭК» 28.06.2012,</w:t>
      </w:r>
      <w:r w:rsidR="00674E55">
        <w:rPr>
          <w:rFonts w:ascii="Arial Narrow" w:hAnsi="Arial Narrow"/>
          <w:sz w:val="24"/>
          <w:lang w:val="ru-RU"/>
        </w:rPr>
        <w:t xml:space="preserve"> </w:t>
      </w:r>
      <w:r w:rsidR="00DF3A6D" w:rsidRPr="00DF3A6D">
        <w:rPr>
          <w:rFonts w:ascii="Arial Narrow" w:hAnsi="Arial Narrow"/>
          <w:sz w:val="24"/>
          <w:lang w:val="ru-RU"/>
        </w:rPr>
        <w:t>протокол № 156 от 29.06.2012</w:t>
      </w:r>
      <w:r w:rsidRPr="00EB4FC7">
        <w:rPr>
          <w:rFonts w:ascii="Arial Narrow" w:hAnsi="Arial Narrow"/>
          <w:color w:val="000000"/>
          <w:sz w:val="24"/>
          <w:lang w:val="ru-RU"/>
        </w:rPr>
        <w:t xml:space="preserve">). </w:t>
      </w:r>
    </w:p>
    <w:p w14:paraId="59B58751" w14:textId="26C12AA9" w:rsidR="0075107C" w:rsidRPr="0075107C" w:rsidRDefault="00124DF5" w:rsidP="00124DF5">
      <w:pPr>
        <w:keepNext/>
        <w:keepLines/>
        <w:spacing w:line="283" w:lineRule="auto"/>
        <w:ind w:firstLine="709"/>
        <w:jc w:val="both"/>
        <w:rPr>
          <w:rFonts w:ascii="Arial Narrow" w:hAnsi="Arial Narrow"/>
          <w:sz w:val="24"/>
          <w:lang w:val="ru-RU"/>
        </w:rPr>
      </w:pPr>
      <w:r w:rsidRPr="00124DF5">
        <w:rPr>
          <w:rFonts w:ascii="Arial Narrow" w:hAnsi="Arial Narrow"/>
          <w:sz w:val="24"/>
          <w:lang w:val="ru-RU"/>
        </w:rPr>
        <w:t>Состав Ревизионной комиссии избран годовым Общим собранием акционеров АО «ДГК», протокол № 4 от 25.06.2019 г.</w:t>
      </w:r>
    </w:p>
    <w:p w14:paraId="30AA1E85" w14:textId="77777777" w:rsidR="00124DF5" w:rsidRDefault="00124DF5" w:rsidP="00852606">
      <w:pPr>
        <w:keepNext/>
        <w:spacing w:line="276" w:lineRule="auto"/>
        <w:jc w:val="both"/>
        <w:rPr>
          <w:rFonts w:ascii="Arial Narrow" w:eastAsiaTheme="minorHAnsi" w:hAnsi="Arial Narrow"/>
          <w:b/>
          <w:bCs/>
          <w:iCs/>
          <w:sz w:val="24"/>
          <w:lang w:val="ru-RU" w:eastAsia="en-US"/>
        </w:rPr>
      </w:pPr>
    </w:p>
    <w:p w14:paraId="17D6A494" w14:textId="3D9FA5D8" w:rsidR="00124DF5" w:rsidRDefault="00124DF5" w:rsidP="00852606">
      <w:pPr>
        <w:keepNext/>
        <w:spacing w:line="276" w:lineRule="auto"/>
        <w:jc w:val="both"/>
        <w:rPr>
          <w:rFonts w:ascii="Arial Narrow" w:eastAsiaTheme="minorHAnsi" w:hAnsi="Arial Narrow"/>
          <w:b/>
          <w:bCs/>
          <w:iCs/>
          <w:sz w:val="24"/>
          <w:lang w:val="ru-RU" w:eastAsia="en-US"/>
        </w:rPr>
      </w:pPr>
      <w:r w:rsidRPr="00124DF5">
        <w:rPr>
          <w:rFonts w:ascii="Arial Narrow" w:eastAsiaTheme="minorHAnsi" w:hAnsi="Arial Narrow"/>
          <w:b/>
          <w:bCs/>
          <w:iCs/>
          <w:sz w:val="24"/>
          <w:lang w:val="ru-RU" w:eastAsia="en-US"/>
        </w:rPr>
        <w:t xml:space="preserve">Ажимов Олег Евгеньевич </w:t>
      </w:r>
    </w:p>
    <w:p w14:paraId="5504F4B8" w14:textId="261C0CBD" w:rsidR="0075107C" w:rsidRPr="0075107C" w:rsidRDefault="00124DF5" w:rsidP="00852606">
      <w:pPr>
        <w:keepNext/>
        <w:spacing w:line="276" w:lineRule="auto"/>
        <w:jc w:val="both"/>
        <w:rPr>
          <w:rFonts w:ascii="Arial Narrow" w:eastAsiaTheme="minorHAnsi" w:hAnsi="Arial Narrow"/>
          <w:sz w:val="24"/>
          <w:lang w:val="ru-RU" w:eastAsia="en-US"/>
        </w:rPr>
      </w:pPr>
      <w:r>
        <w:rPr>
          <w:rFonts w:ascii="Arial Narrow" w:eastAsiaTheme="minorHAnsi" w:hAnsi="Arial Narrow"/>
          <w:sz w:val="24"/>
          <w:lang w:val="ru-RU" w:eastAsia="en-US"/>
        </w:rPr>
        <w:t>Год рождения: 1977</w:t>
      </w:r>
    </w:p>
    <w:p w14:paraId="3A2D2703" w14:textId="54E67CA0" w:rsidR="0075107C" w:rsidRDefault="0075107C"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6B03DC2E" w14:textId="77777777" w:rsidR="0075107C" w:rsidRPr="006D338B" w:rsidRDefault="0075107C"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1DC5621C" w14:textId="4CAF1BDB" w:rsidR="0075107C" w:rsidRPr="00124DF5" w:rsidRDefault="0075107C"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Наименование должности по основному месту работы:</w:t>
      </w:r>
      <w:r w:rsidR="00852606" w:rsidRPr="00852606">
        <w:rPr>
          <w:lang w:val="ru-RU"/>
        </w:rPr>
        <w:t xml:space="preserve"> </w:t>
      </w:r>
      <w:r w:rsidR="00124DF5" w:rsidRPr="00124DF5">
        <w:rPr>
          <w:rFonts w:ascii="Arial Narrow" w:eastAsiaTheme="minorHAnsi" w:hAnsi="Arial Narrow"/>
          <w:sz w:val="24"/>
          <w:lang w:val="ru-RU" w:eastAsia="en-US"/>
        </w:rPr>
        <w:t>Руководитель Службы внутреннего аудита</w:t>
      </w:r>
    </w:p>
    <w:p w14:paraId="3C812461" w14:textId="61480C15" w:rsidR="007E5FD6" w:rsidRDefault="007E5FD6" w:rsidP="007E5FD6">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lastRenderedPageBreak/>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p>
    <w:p w14:paraId="04FDE92E" w14:textId="77777777" w:rsidR="0075107C" w:rsidRPr="00852606" w:rsidRDefault="0075107C" w:rsidP="0075107C">
      <w:pPr>
        <w:keepNext/>
        <w:jc w:val="both"/>
        <w:rPr>
          <w:rFonts w:ascii="Arial Narrow" w:hAnsi="Arial Narrow"/>
          <w:bCs/>
          <w:sz w:val="20"/>
          <w:szCs w:val="20"/>
          <w:lang w:val="ru-RU"/>
        </w:rPr>
      </w:pPr>
    </w:p>
    <w:p w14:paraId="53BD1B75" w14:textId="77777777" w:rsidR="00124DF5" w:rsidRDefault="00124DF5" w:rsidP="00852606">
      <w:pPr>
        <w:keepNext/>
        <w:spacing w:line="276" w:lineRule="auto"/>
        <w:jc w:val="both"/>
        <w:rPr>
          <w:rFonts w:ascii="Arial Narrow" w:eastAsiaTheme="minorHAnsi" w:hAnsi="Arial Narrow"/>
          <w:b/>
          <w:bCs/>
          <w:iCs/>
          <w:sz w:val="24"/>
          <w:lang w:val="ru-RU" w:eastAsia="en-US"/>
        </w:rPr>
      </w:pPr>
      <w:r w:rsidRPr="00124DF5">
        <w:rPr>
          <w:rFonts w:ascii="Arial Narrow" w:eastAsiaTheme="minorHAnsi" w:hAnsi="Arial Narrow"/>
          <w:b/>
          <w:bCs/>
          <w:iCs/>
          <w:sz w:val="24"/>
          <w:lang w:val="ru-RU" w:eastAsia="en-US"/>
        </w:rPr>
        <w:t xml:space="preserve">Ерахтин Евгений Леонидович </w:t>
      </w:r>
    </w:p>
    <w:p w14:paraId="01449E70" w14:textId="7990D42D"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sidR="00124DF5">
        <w:rPr>
          <w:rFonts w:ascii="Arial Narrow" w:eastAsiaTheme="minorHAnsi" w:hAnsi="Arial Narrow"/>
          <w:sz w:val="24"/>
          <w:lang w:val="ru-RU" w:eastAsia="en-US"/>
        </w:rPr>
        <w:t>1973</w:t>
      </w:r>
    </w:p>
    <w:p w14:paraId="407EDBB8" w14:textId="77777777" w:rsid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5DC0020D"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17E94741" w14:textId="77777777" w:rsidR="00124DF5" w:rsidRDefault="00852606" w:rsidP="00124DF5">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00124DF5" w:rsidRPr="00124DF5">
        <w:rPr>
          <w:rFonts w:ascii="Arial Narrow" w:eastAsiaTheme="minorHAnsi" w:hAnsi="Arial Narrow"/>
          <w:sz w:val="24"/>
          <w:lang w:val="ru-RU" w:eastAsia="en-US"/>
        </w:rPr>
        <w:t>Начальник Управления аудита Дальнего Востока</w:t>
      </w:r>
    </w:p>
    <w:p w14:paraId="7C3FC489" w14:textId="1AD7024E" w:rsidR="007E5FD6" w:rsidRDefault="0075107C" w:rsidP="007E5FD6">
      <w:pPr>
        <w:keepNext/>
        <w:keepLines/>
        <w:jc w:val="both"/>
        <w:rPr>
          <w:rFonts w:ascii="Arial Narrow" w:hAnsi="Arial Narrow"/>
          <w:color w:val="000000" w:themeColor="text1"/>
          <w:spacing w:val="-2"/>
          <w:sz w:val="24"/>
          <w:lang w:val="ru-RU"/>
        </w:rPr>
      </w:pPr>
      <w:r w:rsidRPr="00852606">
        <w:rPr>
          <w:bCs/>
          <w:lang w:val="ru-RU"/>
        </w:rPr>
        <w:t xml:space="preserve"> </w:t>
      </w:r>
      <w:r w:rsidR="007E5FD6" w:rsidRPr="006E702D">
        <w:rPr>
          <w:rFonts w:ascii="Arial Narrow" w:hAnsi="Arial Narrow"/>
          <w:color w:val="000000" w:themeColor="text1"/>
          <w:spacing w:val="-2"/>
          <w:sz w:val="24"/>
          <w:lang w:val="ru-RU"/>
        </w:rPr>
        <w:t>Акциями АО «Д</w:t>
      </w:r>
      <w:r w:rsidR="007E5FD6">
        <w:rPr>
          <w:rFonts w:ascii="Arial Narrow" w:hAnsi="Arial Narrow"/>
          <w:color w:val="000000" w:themeColor="text1"/>
          <w:spacing w:val="-2"/>
          <w:sz w:val="24"/>
          <w:lang w:val="ru-RU"/>
        </w:rPr>
        <w:t>Г</w:t>
      </w:r>
      <w:r w:rsidR="007E5FD6" w:rsidRPr="006E702D">
        <w:rPr>
          <w:rFonts w:ascii="Arial Narrow" w:hAnsi="Arial Narrow"/>
          <w:color w:val="000000" w:themeColor="text1"/>
          <w:spacing w:val="-2"/>
          <w:sz w:val="24"/>
          <w:lang w:val="ru-RU"/>
        </w:rPr>
        <w:t>К» не владеет</w:t>
      </w:r>
    </w:p>
    <w:p w14:paraId="6CCF7D7E" w14:textId="124C65C7" w:rsidR="0075107C" w:rsidRPr="00852606" w:rsidRDefault="0075107C" w:rsidP="00124DF5">
      <w:pPr>
        <w:keepNext/>
        <w:spacing w:line="276" w:lineRule="auto"/>
        <w:jc w:val="both"/>
        <w:rPr>
          <w:bCs/>
          <w:lang w:val="ru-RU"/>
        </w:rPr>
      </w:pPr>
    </w:p>
    <w:p w14:paraId="3BCB8AD4" w14:textId="77777777" w:rsidR="000E3118" w:rsidRDefault="000E3118" w:rsidP="00852606">
      <w:pPr>
        <w:keepNext/>
        <w:spacing w:line="276" w:lineRule="auto"/>
        <w:jc w:val="both"/>
        <w:rPr>
          <w:rFonts w:ascii="Arial Narrow" w:eastAsiaTheme="minorHAnsi" w:hAnsi="Arial Narrow"/>
          <w:b/>
          <w:bCs/>
          <w:iCs/>
          <w:sz w:val="24"/>
          <w:lang w:val="ru-RU" w:eastAsia="en-US"/>
        </w:rPr>
      </w:pPr>
      <w:r w:rsidRPr="000E3118">
        <w:rPr>
          <w:rFonts w:ascii="Arial Narrow" w:eastAsiaTheme="minorHAnsi" w:hAnsi="Arial Narrow"/>
          <w:b/>
          <w:bCs/>
          <w:iCs/>
          <w:sz w:val="24"/>
          <w:lang w:val="ru-RU" w:eastAsia="en-US"/>
        </w:rPr>
        <w:t xml:space="preserve">Уланова Евгения Сергеевна </w:t>
      </w:r>
    </w:p>
    <w:p w14:paraId="514204CA" w14:textId="3BAD9024"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sidR="000E3118">
        <w:rPr>
          <w:rFonts w:ascii="Arial Narrow" w:eastAsiaTheme="minorHAnsi" w:hAnsi="Arial Narrow"/>
          <w:sz w:val="24"/>
          <w:lang w:val="ru-RU" w:eastAsia="en-US"/>
        </w:rPr>
        <w:t>1973</w:t>
      </w:r>
    </w:p>
    <w:p w14:paraId="6CBE8BE0" w14:textId="77777777" w:rsid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6509100D"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673069FC" w14:textId="07BC672C" w:rsidR="00CE5F31" w:rsidRDefault="00852606" w:rsidP="000E3118">
      <w:pPr>
        <w:keepNext/>
        <w:autoSpaceDE w:val="0"/>
        <w:autoSpaceDN w:val="0"/>
        <w:adjustRightInd w:val="0"/>
        <w:spacing w:before="20" w:after="40"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000E3118" w:rsidRPr="000E3118">
        <w:rPr>
          <w:rFonts w:ascii="Arial Narrow" w:eastAsiaTheme="minorHAnsi" w:hAnsi="Arial Narrow"/>
          <w:sz w:val="24"/>
          <w:lang w:val="ru-RU" w:eastAsia="en-US"/>
        </w:rPr>
        <w:t>Главный специалист</w:t>
      </w:r>
      <w:r w:rsidR="000E3118" w:rsidRPr="000E3118">
        <w:rPr>
          <w:lang w:val="ru-RU"/>
        </w:rPr>
        <w:t xml:space="preserve"> </w:t>
      </w:r>
      <w:r w:rsidR="000E3118" w:rsidRPr="000E3118">
        <w:rPr>
          <w:rFonts w:ascii="Arial Narrow" w:eastAsiaTheme="minorHAnsi" w:hAnsi="Arial Narrow"/>
          <w:sz w:val="24"/>
          <w:lang w:val="ru-RU" w:eastAsia="en-US"/>
        </w:rPr>
        <w:t>Управлени</w:t>
      </w:r>
      <w:r w:rsidR="000E3118">
        <w:rPr>
          <w:rFonts w:ascii="Arial Narrow" w:eastAsiaTheme="minorHAnsi" w:hAnsi="Arial Narrow"/>
          <w:sz w:val="24"/>
          <w:lang w:val="ru-RU" w:eastAsia="en-US"/>
        </w:rPr>
        <w:t>я</w:t>
      </w:r>
      <w:r w:rsidR="000E3118" w:rsidRPr="000E3118">
        <w:rPr>
          <w:rFonts w:ascii="Arial Narrow" w:eastAsiaTheme="minorHAnsi" w:hAnsi="Arial Narrow"/>
          <w:sz w:val="24"/>
          <w:lang w:val="ru-RU" w:eastAsia="en-US"/>
        </w:rPr>
        <w:t xml:space="preserve"> аудита Дальнего Востока</w:t>
      </w:r>
    </w:p>
    <w:p w14:paraId="769B2403" w14:textId="4E265E4D" w:rsidR="007E5FD6" w:rsidRDefault="007E5FD6" w:rsidP="007E5FD6">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p>
    <w:p w14:paraId="61CEBEB3" w14:textId="77777777" w:rsidR="000E3118" w:rsidRDefault="000E3118" w:rsidP="000E3118">
      <w:pPr>
        <w:keepNext/>
        <w:autoSpaceDE w:val="0"/>
        <w:autoSpaceDN w:val="0"/>
        <w:adjustRightInd w:val="0"/>
        <w:spacing w:before="20" w:after="40" w:line="276" w:lineRule="auto"/>
        <w:jc w:val="both"/>
        <w:rPr>
          <w:rFonts w:ascii="Arial Narrow" w:eastAsiaTheme="minorHAnsi" w:hAnsi="Arial Narrow"/>
          <w:bCs/>
          <w:iCs/>
          <w:sz w:val="24"/>
          <w:lang w:val="ru-RU" w:eastAsia="en-US"/>
        </w:rPr>
      </w:pPr>
    </w:p>
    <w:p w14:paraId="0766DFB0" w14:textId="77777777" w:rsidR="000E3118" w:rsidRDefault="000E3118" w:rsidP="000E3118">
      <w:pPr>
        <w:keepNext/>
        <w:keepLines/>
        <w:spacing w:line="276" w:lineRule="auto"/>
        <w:jc w:val="both"/>
        <w:rPr>
          <w:rFonts w:ascii="Arial Narrow" w:eastAsiaTheme="minorHAnsi" w:hAnsi="Arial Narrow"/>
          <w:b/>
          <w:bCs/>
          <w:iCs/>
          <w:sz w:val="24"/>
          <w:lang w:val="ru-RU" w:eastAsia="en-US"/>
        </w:rPr>
      </w:pPr>
      <w:r w:rsidRPr="000E3118">
        <w:rPr>
          <w:rFonts w:ascii="Arial Narrow" w:eastAsiaTheme="minorHAnsi" w:hAnsi="Arial Narrow"/>
          <w:b/>
          <w:bCs/>
          <w:iCs/>
          <w:sz w:val="24"/>
          <w:lang w:val="ru-RU" w:eastAsia="en-US"/>
        </w:rPr>
        <w:t xml:space="preserve">Шарипова Маргарита Александровна </w:t>
      </w:r>
    </w:p>
    <w:p w14:paraId="12C03B1D" w14:textId="1A58A3FA" w:rsidR="00852606" w:rsidRPr="00852606" w:rsidRDefault="00852606" w:rsidP="000E3118">
      <w:pPr>
        <w:keepNext/>
        <w:keepLines/>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sidR="000E3118">
        <w:rPr>
          <w:rFonts w:ascii="Arial Narrow" w:eastAsiaTheme="minorHAnsi" w:hAnsi="Arial Narrow"/>
          <w:sz w:val="24"/>
          <w:lang w:val="ru-RU" w:eastAsia="en-US"/>
        </w:rPr>
        <w:t>1991</w:t>
      </w:r>
    </w:p>
    <w:p w14:paraId="73A87BC2" w14:textId="77777777" w:rsidR="00852606" w:rsidRDefault="00852606" w:rsidP="000E3118">
      <w:pPr>
        <w:keepNext/>
        <w:keepLines/>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21A0B278" w14:textId="77777777" w:rsidR="00852606" w:rsidRPr="006D338B" w:rsidRDefault="00852606" w:rsidP="000E3118">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5517A2EA" w14:textId="1F3F6E1F" w:rsidR="0075107C" w:rsidRPr="000E3118" w:rsidRDefault="00852606" w:rsidP="000E3118">
      <w:pPr>
        <w:keepNext/>
        <w:keepLines/>
        <w:autoSpaceDE w:val="0"/>
        <w:autoSpaceDN w:val="0"/>
        <w:adjustRightInd w:val="0"/>
        <w:spacing w:before="20" w:after="40" w:line="276" w:lineRule="auto"/>
        <w:jc w:val="both"/>
        <w:rPr>
          <w:bCs/>
          <w:lang w:val="ru-RU"/>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000E3118" w:rsidRPr="000E3118">
        <w:rPr>
          <w:rFonts w:ascii="Arial Narrow" w:eastAsiaTheme="minorHAnsi" w:hAnsi="Arial Narrow"/>
          <w:sz w:val="24"/>
          <w:lang w:val="ru-RU" w:eastAsia="en-US"/>
        </w:rPr>
        <w:t>Ведущий специалист Управления аудита Дальнего Востока</w:t>
      </w:r>
    </w:p>
    <w:p w14:paraId="721B2543" w14:textId="371786C2" w:rsidR="007E5FD6" w:rsidRDefault="007E5FD6" w:rsidP="007E5FD6">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p>
    <w:p w14:paraId="116FCA33" w14:textId="77777777" w:rsidR="00852606" w:rsidRDefault="00852606" w:rsidP="000E3118">
      <w:pPr>
        <w:keepNext/>
        <w:keepLines/>
        <w:spacing w:line="276" w:lineRule="auto"/>
        <w:jc w:val="both"/>
        <w:rPr>
          <w:rFonts w:ascii="Arial Narrow" w:eastAsiaTheme="minorHAnsi" w:hAnsi="Arial Narrow"/>
          <w:bCs/>
          <w:iCs/>
          <w:sz w:val="24"/>
          <w:lang w:val="ru-RU" w:eastAsia="en-US"/>
        </w:rPr>
      </w:pPr>
    </w:p>
    <w:p w14:paraId="5A56FB90" w14:textId="77777777" w:rsidR="000E3118" w:rsidRDefault="000E3118" w:rsidP="000E3118">
      <w:pPr>
        <w:keepNext/>
        <w:keepLines/>
        <w:spacing w:line="276" w:lineRule="auto"/>
        <w:jc w:val="both"/>
        <w:rPr>
          <w:rFonts w:ascii="Arial Narrow" w:eastAsiaTheme="minorHAnsi" w:hAnsi="Arial Narrow"/>
          <w:b/>
          <w:bCs/>
          <w:iCs/>
          <w:sz w:val="24"/>
          <w:lang w:val="ru-RU" w:eastAsia="en-US"/>
        </w:rPr>
      </w:pPr>
      <w:r w:rsidRPr="000E3118">
        <w:rPr>
          <w:rFonts w:ascii="Arial Narrow" w:eastAsiaTheme="minorHAnsi" w:hAnsi="Arial Narrow"/>
          <w:b/>
          <w:bCs/>
          <w:iCs/>
          <w:sz w:val="24"/>
          <w:lang w:val="ru-RU" w:eastAsia="en-US"/>
        </w:rPr>
        <w:t xml:space="preserve">Попов Андрей Юрьевич </w:t>
      </w:r>
    </w:p>
    <w:p w14:paraId="753DABE8" w14:textId="4E02BF09" w:rsidR="00852606" w:rsidRPr="00852606" w:rsidRDefault="00852606" w:rsidP="000E3118">
      <w:pPr>
        <w:keepNext/>
        <w:keepLines/>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sidR="000E3118">
        <w:rPr>
          <w:rFonts w:ascii="Arial Narrow" w:eastAsiaTheme="minorHAnsi" w:hAnsi="Arial Narrow"/>
          <w:sz w:val="24"/>
          <w:lang w:val="ru-RU" w:eastAsia="en-US"/>
        </w:rPr>
        <w:t>1987</w:t>
      </w:r>
    </w:p>
    <w:p w14:paraId="59F8DD44" w14:textId="77777777" w:rsidR="00852606" w:rsidRDefault="00852606" w:rsidP="000E3118">
      <w:pPr>
        <w:keepNext/>
        <w:keepLines/>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3B4D56D7" w14:textId="77777777" w:rsidR="00852606" w:rsidRPr="006D338B" w:rsidRDefault="00852606" w:rsidP="000E3118">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1363CDA6" w14:textId="78F59151" w:rsidR="000E3118" w:rsidRDefault="00852606" w:rsidP="000E3118">
      <w:pPr>
        <w:keepNext/>
        <w:keepLines/>
        <w:autoSpaceDE w:val="0"/>
        <w:autoSpaceDN w:val="0"/>
        <w:adjustRightInd w:val="0"/>
        <w:spacing w:before="20" w:after="40"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000E3118" w:rsidRPr="000E3118">
        <w:rPr>
          <w:rFonts w:ascii="Arial Narrow" w:eastAsiaTheme="minorHAnsi" w:hAnsi="Arial Narrow"/>
          <w:sz w:val="24"/>
          <w:lang w:val="ru-RU" w:eastAsia="en-US"/>
        </w:rPr>
        <w:t>Ведущий эксперт</w:t>
      </w:r>
      <w:r w:rsidR="000E3118">
        <w:rPr>
          <w:lang w:val="ru-RU"/>
        </w:rPr>
        <w:t xml:space="preserve"> </w:t>
      </w:r>
      <w:r w:rsidR="000E3118">
        <w:rPr>
          <w:rFonts w:ascii="Arial Narrow" w:eastAsiaTheme="minorHAnsi" w:hAnsi="Arial Narrow"/>
          <w:sz w:val="24"/>
          <w:lang w:val="ru-RU" w:eastAsia="en-US"/>
        </w:rPr>
        <w:t>Управления</w:t>
      </w:r>
      <w:r w:rsidR="000E3118" w:rsidRPr="000E3118">
        <w:rPr>
          <w:rFonts w:ascii="Arial Narrow" w:eastAsiaTheme="minorHAnsi" w:hAnsi="Arial Narrow"/>
          <w:sz w:val="24"/>
          <w:lang w:val="ru-RU" w:eastAsia="en-US"/>
        </w:rPr>
        <w:t xml:space="preserve"> аудита Центра ПАО «РусГидро»</w:t>
      </w:r>
    </w:p>
    <w:p w14:paraId="55EFDF79" w14:textId="55AE2D70" w:rsidR="007E5FD6" w:rsidRDefault="007E5FD6" w:rsidP="007E5FD6">
      <w:pPr>
        <w:keepNext/>
        <w:keepLines/>
        <w:jc w:val="both"/>
        <w:rPr>
          <w:rFonts w:ascii="Arial Narrow" w:hAnsi="Arial Narrow"/>
          <w:color w:val="000000" w:themeColor="text1"/>
          <w:spacing w:val="-2"/>
          <w:sz w:val="24"/>
          <w:lang w:val="ru-RU"/>
        </w:rPr>
      </w:pPr>
      <w:r w:rsidRPr="006E702D">
        <w:rPr>
          <w:rFonts w:ascii="Arial Narrow" w:hAnsi="Arial Narrow"/>
          <w:color w:val="000000" w:themeColor="text1"/>
          <w:spacing w:val="-2"/>
          <w:sz w:val="24"/>
          <w:lang w:val="ru-RU"/>
        </w:rPr>
        <w:t>Акциями АО «Д</w:t>
      </w:r>
      <w:r>
        <w:rPr>
          <w:rFonts w:ascii="Arial Narrow" w:hAnsi="Arial Narrow"/>
          <w:color w:val="000000" w:themeColor="text1"/>
          <w:spacing w:val="-2"/>
          <w:sz w:val="24"/>
          <w:lang w:val="ru-RU"/>
        </w:rPr>
        <w:t>Г</w:t>
      </w:r>
      <w:r w:rsidRPr="006E702D">
        <w:rPr>
          <w:rFonts w:ascii="Arial Narrow" w:hAnsi="Arial Narrow"/>
          <w:color w:val="000000" w:themeColor="text1"/>
          <w:spacing w:val="-2"/>
          <w:sz w:val="24"/>
          <w:lang w:val="ru-RU"/>
        </w:rPr>
        <w:t>К» не владеет</w:t>
      </w:r>
    </w:p>
    <w:p w14:paraId="7FD4C29D" w14:textId="77777777" w:rsidR="007E5FD6" w:rsidRDefault="007E5FD6" w:rsidP="000E3118">
      <w:pPr>
        <w:keepNext/>
        <w:keepLines/>
        <w:autoSpaceDE w:val="0"/>
        <w:autoSpaceDN w:val="0"/>
        <w:adjustRightInd w:val="0"/>
        <w:spacing w:before="20" w:after="40" w:line="276" w:lineRule="auto"/>
        <w:jc w:val="both"/>
        <w:rPr>
          <w:rFonts w:ascii="Arial Narrow" w:eastAsiaTheme="minorHAnsi" w:hAnsi="Arial Narrow"/>
          <w:sz w:val="24"/>
          <w:lang w:val="ru-RU" w:eastAsia="en-US"/>
        </w:rPr>
      </w:pPr>
    </w:p>
    <w:p w14:paraId="4CC29C74" w14:textId="77777777" w:rsidR="005E1B3A" w:rsidRPr="005E1B3A" w:rsidRDefault="005E1B3A" w:rsidP="005E1B3A">
      <w:pPr>
        <w:keepNext/>
        <w:keepLines/>
        <w:autoSpaceDE w:val="0"/>
        <w:autoSpaceDN w:val="0"/>
        <w:adjustRightInd w:val="0"/>
        <w:spacing w:line="276" w:lineRule="auto"/>
        <w:ind w:firstLine="709"/>
        <w:jc w:val="both"/>
        <w:rPr>
          <w:rFonts w:ascii="Arial Narrow" w:hAnsi="Arial Narrow"/>
          <w:sz w:val="24"/>
          <w:lang w:val="ru-RU"/>
        </w:rPr>
      </w:pPr>
      <w:r w:rsidRPr="005E1B3A">
        <w:rPr>
          <w:rFonts w:ascii="Arial Narrow" w:hAnsi="Arial Narrow"/>
          <w:sz w:val="24"/>
          <w:lang w:val="ru-RU"/>
        </w:rPr>
        <w:t>Выплата вознаграждений и компенсаций членам Ревизионной комиссии в 2019 году производилась в соответствии с Положением о выплате членам Ревизионной комиссии ОАО «ДГК» вознаграждений и компенсаций, утвержденным годовым Общим собранием акционеров Общества (протокол № 77 от 30.04.2009 г.).</w:t>
      </w:r>
    </w:p>
    <w:p w14:paraId="60F8ED26" w14:textId="77777777" w:rsidR="005E1B3A" w:rsidRPr="005E1B3A" w:rsidRDefault="005E1B3A" w:rsidP="005E1B3A">
      <w:pPr>
        <w:keepNext/>
        <w:keepLines/>
        <w:autoSpaceDE w:val="0"/>
        <w:autoSpaceDN w:val="0"/>
        <w:adjustRightInd w:val="0"/>
        <w:spacing w:line="276" w:lineRule="auto"/>
        <w:ind w:firstLine="709"/>
        <w:jc w:val="both"/>
        <w:rPr>
          <w:rFonts w:ascii="Arial Narrow" w:hAnsi="Arial Narrow"/>
          <w:sz w:val="24"/>
          <w:lang w:val="ru-RU"/>
        </w:rPr>
      </w:pPr>
      <w:r w:rsidRPr="005E1B3A">
        <w:rPr>
          <w:rFonts w:ascii="Arial Narrow" w:hAnsi="Arial Narrow"/>
          <w:sz w:val="24"/>
          <w:lang w:val="ru-RU"/>
        </w:rPr>
        <w:t>За участие в проверке финансово-хозяйственной деятельности Общества членам Ревизионной комиссии выплачивается единовременное вознаграждение в размере суммы, эквивалентной семикратной минимальным месячным тарифным ставкам рабочего первого разряда, установленной отраслевым тарифным соглашением.</w:t>
      </w:r>
    </w:p>
    <w:p w14:paraId="48AEB0EF" w14:textId="4869B6A4" w:rsidR="005E1B3A" w:rsidRPr="005E1B3A" w:rsidRDefault="005E1B3A" w:rsidP="005E1B3A">
      <w:pPr>
        <w:keepNext/>
        <w:keepLines/>
        <w:autoSpaceDE w:val="0"/>
        <w:autoSpaceDN w:val="0"/>
        <w:adjustRightInd w:val="0"/>
        <w:spacing w:line="276" w:lineRule="auto"/>
        <w:ind w:firstLine="709"/>
        <w:jc w:val="both"/>
        <w:rPr>
          <w:rFonts w:ascii="Arial Narrow" w:hAnsi="Arial Narrow"/>
          <w:sz w:val="24"/>
          <w:lang w:val="ru-RU"/>
        </w:rPr>
      </w:pPr>
      <w:r w:rsidRPr="005E1B3A">
        <w:rPr>
          <w:rFonts w:ascii="Arial Narrow" w:hAnsi="Arial Narrow"/>
          <w:sz w:val="24"/>
          <w:lang w:val="ru-RU"/>
        </w:rPr>
        <w:t>Общая сумма вознаграждения, выплаченная в 2019 году членам Ревизионной комиссии</w:t>
      </w:r>
      <w:r>
        <w:rPr>
          <w:rFonts w:ascii="Arial Narrow" w:hAnsi="Arial Narrow"/>
          <w:sz w:val="24"/>
          <w:lang w:val="ru-RU"/>
        </w:rPr>
        <w:t xml:space="preserve"> </w:t>
      </w:r>
      <w:r w:rsidRPr="005E1B3A">
        <w:rPr>
          <w:rFonts w:ascii="Arial Narrow" w:hAnsi="Arial Narrow"/>
          <w:sz w:val="24"/>
          <w:lang w:val="ru-RU"/>
        </w:rPr>
        <w:t>Общества</w:t>
      </w:r>
      <w:r>
        <w:rPr>
          <w:rFonts w:ascii="Arial Narrow" w:hAnsi="Arial Narrow"/>
          <w:sz w:val="24"/>
          <w:lang w:val="ru-RU"/>
        </w:rPr>
        <w:t>,</w:t>
      </w:r>
      <w:r w:rsidRPr="005E1B3A">
        <w:rPr>
          <w:rFonts w:ascii="Arial Narrow" w:hAnsi="Arial Narrow"/>
          <w:sz w:val="24"/>
          <w:lang w:val="ru-RU"/>
        </w:rPr>
        <w:t xml:space="preserve"> составила 309 155 (триста девять</w:t>
      </w:r>
      <w:r w:rsidR="007D5A35">
        <w:rPr>
          <w:rFonts w:ascii="Arial Narrow" w:hAnsi="Arial Narrow"/>
          <w:sz w:val="24"/>
          <w:lang w:val="ru-RU"/>
        </w:rPr>
        <w:t xml:space="preserve"> тысяч сто пятьдесят пять) рублей</w:t>
      </w:r>
      <w:r w:rsidRPr="005E1B3A">
        <w:rPr>
          <w:rFonts w:ascii="Arial Narrow" w:hAnsi="Arial Narrow"/>
          <w:sz w:val="24"/>
          <w:lang w:val="ru-RU"/>
        </w:rPr>
        <w:t>.</w:t>
      </w:r>
    </w:p>
    <w:p w14:paraId="24E78873" w14:textId="698B4E83" w:rsidR="0075107C" w:rsidRPr="0075107C" w:rsidRDefault="005E1B3A" w:rsidP="005E1B3A">
      <w:pPr>
        <w:keepNext/>
        <w:keepLines/>
        <w:autoSpaceDE w:val="0"/>
        <w:autoSpaceDN w:val="0"/>
        <w:adjustRightInd w:val="0"/>
        <w:spacing w:line="276" w:lineRule="auto"/>
        <w:ind w:firstLine="709"/>
        <w:jc w:val="both"/>
        <w:rPr>
          <w:highlight w:val="red"/>
          <w:lang w:val="ru-RU"/>
        </w:rPr>
      </w:pPr>
      <w:r w:rsidRPr="005E1B3A">
        <w:rPr>
          <w:rFonts w:ascii="Arial Narrow" w:hAnsi="Arial Narrow"/>
          <w:sz w:val="24"/>
          <w:lang w:val="ru-RU"/>
        </w:rPr>
        <w:t>Общая сумма компенсаций расходов членам Ревизионной комиссии за отчетный период – в связи с невыездным характером ревизионной поверки компенсации не проводились.</w:t>
      </w:r>
    </w:p>
    <w:p w14:paraId="2A126C13" w14:textId="77777777" w:rsidR="001A2002" w:rsidRDefault="001A2002" w:rsidP="00387417">
      <w:pPr>
        <w:pStyle w:val="74"/>
      </w:pPr>
    </w:p>
    <w:p w14:paraId="05AC4411" w14:textId="77777777" w:rsidR="001A2002" w:rsidRDefault="001A2002" w:rsidP="00387417">
      <w:pPr>
        <w:pStyle w:val="74"/>
      </w:pPr>
    </w:p>
    <w:p w14:paraId="1B1EDB0F" w14:textId="5FD190C8" w:rsidR="00835904" w:rsidRDefault="00835904" w:rsidP="00387417">
      <w:pPr>
        <w:pStyle w:val="74"/>
      </w:pPr>
      <w:r w:rsidRPr="005B0D3A">
        <w:lastRenderedPageBreak/>
        <w:t xml:space="preserve">2.2. </w:t>
      </w:r>
      <w:r w:rsidR="00531383">
        <w:t>Отчет Совета директоров</w:t>
      </w:r>
    </w:p>
    <w:p w14:paraId="09C692F0" w14:textId="77777777" w:rsidR="00531383" w:rsidRDefault="00531383" w:rsidP="000E3118">
      <w:pPr>
        <w:keepNext/>
        <w:keepLines/>
        <w:spacing w:line="278" w:lineRule="auto"/>
        <w:jc w:val="both"/>
        <w:rPr>
          <w:rFonts w:ascii="Arial Narrow" w:hAnsi="Arial Narrow"/>
          <w:b/>
          <w:sz w:val="24"/>
          <w:u w:val="single"/>
          <w:lang w:val="ru-RU"/>
        </w:rPr>
      </w:pPr>
    </w:p>
    <w:p w14:paraId="178AD02B" w14:textId="77777777" w:rsidR="00F35F6D" w:rsidRPr="000E3118" w:rsidRDefault="00F35F6D" w:rsidP="000E3118">
      <w:pPr>
        <w:keepNext/>
        <w:keepLines/>
        <w:spacing w:line="276" w:lineRule="auto"/>
        <w:ind w:firstLine="709"/>
        <w:jc w:val="both"/>
        <w:rPr>
          <w:rFonts w:ascii="Arial Narrow" w:hAnsi="Arial Narrow"/>
          <w:color w:val="000000" w:themeColor="text1"/>
          <w:sz w:val="24"/>
          <w:lang w:val="ru-RU"/>
        </w:rPr>
      </w:pPr>
      <w:r w:rsidRPr="000E3118">
        <w:rPr>
          <w:rFonts w:ascii="Arial Narrow" w:hAnsi="Arial Narrow"/>
          <w:color w:val="000000" w:themeColor="text1"/>
          <w:sz w:val="24"/>
          <w:lang w:val="ru-RU"/>
        </w:rPr>
        <w:t>В 2019 г. было проведено 24 заседания Совета директоров Общества (все заочные). Рассмотрено 152 вопроса.</w:t>
      </w:r>
    </w:p>
    <w:p w14:paraId="4360BFA9" w14:textId="77777777" w:rsidR="00F35F6D" w:rsidRPr="000E3118" w:rsidRDefault="00F35F6D" w:rsidP="00F35F6D">
      <w:pPr>
        <w:keepNext/>
        <w:keepLines/>
        <w:spacing w:line="276" w:lineRule="auto"/>
        <w:ind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Советом директоров Общества приняты решения по основным вопросам деятельности Общества:</w:t>
      </w:r>
    </w:p>
    <w:p w14:paraId="71A59F84" w14:textId="77777777" w:rsidR="00F35F6D" w:rsidRPr="000E3118" w:rsidRDefault="00F35F6D" w:rsidP="007D5A35">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t>утверждены бизнес-план АО «ДГК» на 2019-2023 годы, включая План мероприятий по оптимизации издержек АО «ДГК» на 2019 год (</w:t>
      </w:r>
      <w:r w:rsidRPr="000E3118">
        <w:rPr>
          <w:rFonts w:ascii="Arial Narrow" w:hAnsi="Arial Narrow"/>
          <w:color w:val="000000"/>
          <w:spacing w:val="-6"/>
          <w:sz w:val="24"/>
          <w:lang w:val="ru-RU"/>
        </w:rPr>
        <w:t xml:space="preserve">протокол заседания Совета директоров АО «ДГК» </w:t>
      </w:r>
      <w:r w:rsidRPr="000E3118">
        <w:rPr>
          <w:rFonts w:ascii="Arial Narrow" w:hAnsi="Arial Narrow"/>
          <w:color w:val="000000"/>
          <w:sz w:val="24"/>
          <w:lang w:val="ru-RU"/>
        </w:rPr>
        <w:t>№ 6 от 13.09.2019), скорректированный бизнес-план АО «ДГК» на 2019-2023 гг. в части изменения параметров инвестиционной программы (</w:t>
      </w:r>
      <w:r w:rsidRPr="000E3118">
        <w:rPr>
          <w:rFonts w:ascii="Arial Narrow" w:hAnsi="Arial Narrow"/>
          <w:color w:val="000000"/>
          <w:spacing w:val="-6"/>
          <w:sz w:val="24"/>
          <w:lang w:val="ru-RU"/>
        </w:rPr>
        <w:t xml:space="preserve">протокол заседания Совета директоров АО «ДГК» </w:t>
      </w:r>
      <w:r w:rsidRPr="000E3118">
        <w:rPr>
          <w:rFonts w:ascii="Arial Narrow" w:hAnsi="Arial Narrow"/>
          <w:color w:val="000000"/>
          <w:sz w:val="24"/>
          <w:lang w:val="ru-RU"/>
        </w:rPr>
        <w:t>№ 7 от 14.10.2019);</w:t>
      </w:r>
    </w:p>
    <w:p w14:paraId="79E58515" w14:textId="3364824A" w:rsidR="00F35F6D" w:rsidRDefault="00F35F6D" w:rsidP="007E5FD6">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pacing w:val="-6"/>
          <w:sz w:val="24"/>
          <w:lang w:val="ru-RU"/>
        </w:rPr>
        <w:t xml:space="preserve">рассмотрены </w:t>
      </w:r>
      <w:r w:rsidRPr="000E3118">
        <w:rPr>
          <w:rFonts w:ascii="Arial Narrow" w:hAnsi="Arial Narrow"/>
          <w:color w:val="000000" w:themeColor="text1"/>
          <w:sz w:val="24"/>
          <w:lang w:val="ru-RU"/>
        </w:rPr>
        <w:t>отчеты об исполнении бизнес-плана АО «ДГК» за 9 месяцев 2018 года, включая отчет о выполнении Плана мероприятий по оптимизации издержек Общества за 9 месяцев 2018 года (</w:t>
      </w:r>
      <w:r w:rsidRPr="000E3118">
        <w:rPr>
          <w:rFonts w:ascii="Arial Narrow" w:hAnsi="Arial Narrow"/>
          <w:color w:val="000000" w:themeColor="text1"/>
          <w:spacing w:val="-6"/>
          <w:sz w:val="24"/>
          <w:lang w:val="ru-RU"/>
        </w:rPr>
        <w:t>протокол заседания Совета директоров АО «ДГК» № 18 от 01.02.2019</w:t>
      </w:r>
      <w:r w:rsidRPr="000E3118">
        <w:rPr>
          <w:rFonts w:ascii="Arial Narrow" w:hAnsi="Arial Narrow"/>
          <w:color w:val="000000" w:themeColor="text1"/>
          <w:sz w:val="24"/>
          <w:lang w:val="ru-RU"/>
        </w:rPr>
        <w:t>); за 2018 год (</w:t>
      </w:r>
      <w:r w:rsidRPr="000E3118">
        <w:rPr>
          <w:rFonts w:ascii="Arial Narrow" w:hAnsi="Arial Narrow"/>
          <w:color w:val="000000" w:themeColor="text1"/>
          <w:spacing w:val="-6"/>
          <w:sz w:val="24"/>
          <w:lang w:val="ru-RU"/>
        </w:rPr>
        <w:t>протокол заседания Совета директоров АО «ДГК» № 1 от 01.07.2019</w:t>
      </w:r>
      <w:r w:rsidRPr="000E3118">
        <w:rPr>
          <w:rFonts w:ascii="Arial Narrow" w:hAnsi="Arial Narrow"/>
          <w:color w:val="000000" w:themeColor="text1"/>
          <w:sz w:val="24"/>
          <w:lang w:val="ru-RU"/>
        </w:rPr>
        <w:t>); за 1 квартал 2019 года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6 от 13.09.2019); за 1 полугодие 2019 года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7 от 14.10.2019); за 9 месяцев 2019 года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13 от 31.12.2019);</w:t>
      </w:r>
    </w:p>
    <w:p w14:paraId="31E728C6" w14:textId="27A005EE" w:rsidR="002624B2" w:rsidRPr="000E3118" w:rsidRDefault="002624B2" w:rsidP="007E5FD6">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утверждены целевые значения годовых и квартальных ключевых показателей эффективности АО «ДГК» на 2019 год, Методика расчета и оценки ключевых показателей эффективности Общества (</w:t>
      </w:r>
      <w:r w:rsidRPr="000E3118">
        <w:rPr>
          <w:rFonts w:ascii="Arial Narrow" w:hAnsi="Arial Narrow"/>
          <w:color w:val="000000" w:themeColor="text1"/>
          <w:spacing w:val="-6"/>
          <w:sz w:val="24"/>
          <w:lang w:val="ru-RU"/>
        </w:rPr>
        <w:t>протокол заседания Совета директоров АО «ДГК» № 21</w:t>
      </w:r>
      <w:r w:rsidRPr="002624B2">
        <w:rPr>
          <w:rFonts w:ascii="Arial Narrow" w:hAnsi="Arial Narrow"/>
          <w:color w:val="000000" w:themeColor="text1"/>
          <w:spacing w:val="-6"/>
          <w:sz w:val="24"/>
          <w:lang w:val="ru-RU"/>
        </w:rPr>
        <w:t xml:space="preserve"> </w:t>
      </w:r>
      <w:r w:rsidRPr="000E3118">
        <w:rPr>
          <w:rFonts w:ascii="Arial Narrow" w:hAnsi="Arial Narrow"/>
          <w:color w:val="000000" w:themeColor="text1"/>
          <w:spacing w:val="-6"/>
          <w:sz w:val="24"/>
          <w:lang w:val="ru-RU"/>
        </w:rPr>
        <w:t>от 12.03.2019</w:t>
      </w:r>
      <w:r w:rsidRPr="000E3118">
        <w:rPr>
          <w:rFonts w:ascii="Arial Narrow" w:hAnsi="Arial Narrow"/>
          <w:color w:val="000000" w:themeColor="text1"/>
          <w:sz w:val="24"/>
          <w:lang w:val="ru-RU"/>
        </w:rPr>
        <w:t>); перечень и целевые значения годовых ключевых показателей</w:t>
      </w:r>
      <w:r w:rsidRPr="002624B2">
        <w:rPr>
          <w:rFonts w:ascii="Arial Narrow" w:hAnsi="Arial Narrow"/>
          <w:color w:val="000000" w:themeColor="text1"/>
          <w:sz w:val="24"/>
          <w:lang w:val="ru-RU"/>
        </w:rPr>
        <w:t xml:space="preserve"> </w:t>
      </w:r>
      <w:r w:rsidRPr="000E3118">
        <w:rPr>
          <w:rFonts w:ascii="Arial Narrow" w:hAnsi="Arial Narrow"/>
          <w:color w:val="000000" w:themeColor="text1"/>
          <w:sz w:val="24"/>
          <w:lang w:val="ru-RU"/>
        </w:rPr>
        <w:t>эффективности на 2019 год (</w:t>
      </w:r>
      <w:r w:rsidRPr="000E3118">
        <w:rPr>
          <w:rFonts w:ascii="Arial Narrow" w:hAnsi="Arial Narrow"/>
          <w:color w:val="000000" w:themeColor="text1"/>
          <w:spacing w:val="-6"/>
          <w:sz w:val="24"/>
          <w:lang w:val="ru-RU"/>
        </w:rPr>
        <w:t>протокол</w:t>
      </w:r>
      <w:r w:rsidRPr="002624B2">
        <w:rPr>
          <w:rFonts w:ascii="Arial Narrow" w:hAnsi="Arial Narrow"/>
          <w:color w:val="000000" w:themeColor="text1"/>
          <w:spacing w:val="-6"/>
          <w:sz w:val="24"/>
          <w:lang w:val="ru-RU"/>
        </w:rPr>
        <w:t xml:space="preserve"> </w:t>
      </w:r>
      <w:r w:rsidRPr="000E3118">
        <w:rPr>
          <w:rFonts w:ascii="Arial Narrow" w:hAnsi="Arial Narrow"/>
          <w:color w:val="000000" w:themeColor="text1"/>
          <w:spacing w:val="-6"/>
          <w:sz w:val="24"/>
          <w:lang w:val="ru-RU"/>
        </w:rPr>
        <w:t>заседания</w:t>
      </w:r>
    </w:p>
    <w:p w14:paraId="752F79D3" w14:textId="6B8875D7" w:rsidR="00F35F6D" w:rsidRPr="000E3118" w:rsidRDefault="00F35F6D" w:rsidP="002624B2">
      <w:pPr>
        <w:keepNext/>
        <w:keepLines/>
        <w:spacing w:line="276" w:lineRule="auto"/>
        <w:jc w:val="both"/>
        <w:rPr>
          <w:rFonts w:ascii="Arial Narrow" w:hAnsi="Arial Narrow"/>
          <w:color w:val="000000" w:themeColor="text1"/>
          <w:sz w:val="24"/>
          <w:lang w:val="ru-RU"/>
        </w:rPr>
      </w:pPr>
      <w:r w:rsidRPr="000E3118">
        <w:rPr>
          <w:rFonts w:ascii="Arial Narrow" w:hAnsi="Arial Narrow"/>
          <w:color w:val="000000" w:themeColor="text1"/>
          <w:spacing w:val="-6"/>
          <w:sz w:val="24"/>
          <w:lang w:val="ru-RU"/>
        </w:rPr>
        <w:t xml:space="preserve">Совета директоров АО «ДГК» </w:t>
      </w:r>
      <w:r w:rsidRPr="000E3118">
        <w:rPr>
          <w:rFonts w:ascii="Arial Narrow" w:hAnsi="Arial Narrow"/>
          <w:color w:val="000000" w:themeColor="text1"/>
          <w:sz w:val="24"/>
          <w:lang w:val="ru-RU"/>
        </w:rPr>
        <w:t>№ 7 от 14.10.2019), корректировка целевых значений ключевых показателей эффективности АО «ДГК» на 2019 год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10 от 27.11.2019);</w:t>
      </w:r>
    </w:p>
    <w:p w14:paraId="396195F4"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утверждены отчеты о выполнении целевых значений ключевых показателей эффективности АО «ДГК» за 4 квартал 2018 года и 2018 год (</w:t>
      </w:r>
      <w:r w:rsidRPr="000E3118">
        <w:rPr>
          <w:rFonts w:ascii="Arial Narrow" w:hAnsi="Arial Narrow"/>
          <w:color w:val="000000" w:themeColor="text1"/>
          <w:spacing w:val="-6"/>
          <w:sz w:val="24"/>
          <w:lang w:val="ru-RU"/>
        </w:rPr>
        <w:t>протокол заседания Совета директоров АО «ДГК» № 24 от 30.04.2019</w:t>
      </w:r>
      <w:r w:rsidRPr="000E3118">
        <w:rPr>
          <w:rFonts w:ascii="Arial Narrow" w:hAnsi="Arial Narrow"/>
          <w:color w:val="000000" w:themeColor="text1"/>
          <w:sz w:val="24"/>
          <w:lang w:val="ru-RU"/>
        </w:rPr>
        <w:t>); за 1 квартал 2019 года (</w:t>
      </w:r>
      <w:r w:rsidRPr="000E3118">
        <w:rPr>
          <w:rFonts w:ascii="Arial Narrow" w:hAnsi="Arial Narrow"/>
          <w:color w:val="000000" w:themeColor="text1"/>
          <w:spacing w:val="-6"/>
          <w:sz w:val="24"/>
          <w:lang w:val="ru-RU"/>
        </w:rPr>
        <w:t>протокол заседания Совета директоров АО «ДГК» № 27</w:t>
      </w:r>
    </w:p>
    <w:p w14:paraId="6FC286AF" w14:textId="77777777" w:rsidR="00F35F6D" w:rsidRPr="000E3118" w:rsidRDefault="00F35F6D" w:rsidP="00CF34E6">
      <w:pPr>
        <w:keepNext/>
        <w:keepLines/>
        <w:spacing w:line="276" w:lineRule="auto"/>
        <w:jc w:val="both"/>
        <w:rPr>
          <w:rFonts w:ascii="Arial Narrow" w:hAnsi="Arial Narrow"/>
          <w:color w:val="000000" w:themeColor="text1"/>
          <w:sz w:val="24"/>
          <w:lang w:val="ru-RU"/>
        </w:rPr>
      </w:pPr>
      <w:r w:rsidRPr="000E3118">
        <w:rPr>
          <w:rFonts w:ascii="Arial Narrow" w:hAnsi="Arial Narrow"/>
          <w:color w:val="000000" w:themeColor="text1"/>
          <w:spacing w:val="-6"/>
          <w:sz w:val="24"/>
          <w:lang w:val="ru-RU"/>
        </w:rPr>
        <w:t>от 24.06.2019</w:t>
      </w:r>
      <w:r w:rsidRPr="000E3118">
        <w:rPr>
          <w:rFonts w:ascii="Arial Narrow" w:hAnsi="Arial Narrow"/>
          <w:color w:val="000000" w:themeColor="text1"/>
          <w:sz w:val="24"/>
          <w:lang w:val="ru-RU"/>
        </w:rPr>
        <w:t>); за 2 квартал 2019 года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6 от 13.09.2019); за 3 квартал 2019 года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13 от 31.12.2019);</w:t>
      </w:r>
    </w:p>
    <w:p w14:paraId="14B5C7A3"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rPr>
      </w:pPr>
      <w:r w:rsidRPr="000E3118">
        <w:rPr>
          <w:rFonts w:ascii="Arial Narrow" w:hAnsi="Arial Narrow"/>
          <w:color w:val="000000"/>
          <w:sz w:val="24"/>
          <w:lang w:val="ru-RU"/>
        </w:rPr>
        <w:t xml:space="preserve">утверждены целевые значения ключевых показателей эффективности Программы долгосрочной мотивации АО «ДГК» первого цикла на 2019 – 2021 гг. </w:t>
      </w:r>
      <w:r w:rsidRPr="007D5A35">
        <w:rPr>
          <w:rFonts w:ascii="Arial Narrow" w:hAnsi="Arial Narrow"/>
          <w:color w:val="000000"/>
          <w:sz w:val="24"/>
          <w:lang w:val="ru-RU"/>
        </w:rPr>
        <w:t>(</w:t>
      </w:r>
      <w:r w:rsidRPr="007D5A35">
        <w:rPr>
          <w:rFonts w:ascii="Arial Narrow" w:hAnsi="Arial Narrow"/>
          <w:color w:val="000000"/>
          <w:spacing w:val="-6"/>
          <w:sz w:val="24"/>
          <w:lang w:val="ru-RU"/>
        </w:rPr>
        <w:t>протокол заседания Совета директоров</w:t>
      </w:r>
      <w:r w:rsidRPr="000E3118">
        <w:rPr>
          <w:rFonts w:ascii="Arial Narrow" w:hAnsi="Arial Narrow"/>
          <w:color w:val="000000"/>
          <w:spacing w:val="-6"/>
          <w:sz w:val="24"/>
        </w:rPr>
        <w:t xml:space="preserve"> АО «ДГК» </w:t>
      </w:r>
      <w:r w:rsidRPr="000E3118">
        <w:rPr>
          <w:rFonts w:ascii="Arial Narrow" w:hAnsi="Arial Narrow"/>
          <w:color w:val="000000"/>
          <w:sz w:val="24"/>
        </w:rPr>
        <w:t>№ 7</w:t>
      </w:r>
      <w:r w:rsidRPr="00827083">
        <w:rPr>
          <w:rFonts w:ascii="Arial Narrow" w:hAnsi="Arial Narrow"/>
          <w:color w:val="000000"/>
          <w:sz w:val="24"/>
          <w:lang w:val="ru-RU"/>
        </w:rPr>
        <w:t xml:space="preserve"> от</w:t>
      </w:r>
      <w:r w:rsidRPr="000E3118">
        <w:rPr>
          <w:rFonts w:ascii="Arial Narrow" w:hAnsi="Arial Narrow"/>
          <w:color w:val="000000"/>
          <w:sz w:val="24"/>
        </w:rPr>
        <w:t xml:space="preserve"> 14.10.2019);</w:t>
      </w:r>
    </w:p>
    <w:p w14:paraId="1CB86699"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избраны Председательствующий на заседании Совета директоров Общества, заместитель Председателя Совета директоров Общества и секретарь Совета директоров Общества (</w:t>
      </w:r>
      <w:r w:rsidRPr="000E3118">
        <w:rPr>
          <w:rFonts w:ascii="Arial Narrow" w:hAnsi="Arial Narrow"/>
          <w:color w:val="000000" w:themeColor="text1"/>
          <w:spacing w:val="-6"/>
          <w:sz w:val="24"/>
          <w:lang w:val="ru-RU"/>
        </w:rPr>
        <w:t>протокол заседания Совета директоров АО «ДГК» № 1 от 01.07.2019</w:t>
      </w:r>
      <w:r w:rsidRPr="000E3118">
        <w:rPr>
          <w:rFonts w:ascii="Arial Narrow" w:hAnsi="Arial Narrow"/>
          <w:color w:val="000000" w:themeColor="text1"/>
          <w:sz w:val="24"/>
          <w:lang w:val="ru-RU"/>
        </w:rPr>
        <w:t>), Председатель Совета директоров Общества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2 от 06.08.2019);</w:t>
      </w:r>
    </w:p>
    <w:p w14:paraId="6944BFC4"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утверждена организационная структура АО «ДГК» в новой редакции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4 от 03.09.2019);</w:t>
      </w:r>
    </w:p>
    <w:p w14:paraId="0D7DA749" w14:textId="2CE57D2E"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t>переизбран Генеральный директор АО «ДГК» (</w:t>
      </w:r>
      <w:r w:rsidRPr="000E3118">
        <w:rPr>
          <w:rFonts w:ascii="Arial Narrow" w:hAnsi="Arial Narrow"/>
          <w:color w:val="000000"/>
          <w:spacing w:val="-6"/>
          <w:sz w:val="24"/>
          <w:lang w:val="ru-RU"/>
        </w:rPr>
        <w:t>протокол заседания Совета директоров АО «ДГК» № 27 от 24.06.2019</w:t>
      </w:r>
      <w:r w:rsidRPr="000E3118">
        <w:rPr>
          <w:rFonts w:ascii="Arial Narrow" w:hAnsi="Arial Narrow"/>
          <w:color w:val="000000"/>
          <w:sz w:val="24"/>
          <w:lang w:val="ru-RU"/>
        </w:rPr>
        <w:t>); одобрено совмещение Генеральным д</w:t>
      </w:r>
      <w:r w:rsidR="00827083">
        <w:rPr>
          <w:rFonts w:ascii="Arial Narrow" w:hAnsi="Arial Narrow"/>
          <w:color w:val="000000"/>
          <w:sz w:val="24"/>
          <w:lang w:val="ru-RU"/>
        </w:rPr>
        <w:t>иректором АО «</w:t>
      </w:r>
      <w:r w:rsidRPr="000E3118">
        <w:rPr>
          <w:rFonts w:ascii="Arial Narrow" w:hAnsi="Arial Narrow"/>
          <w:color w:val="000000"/>
          <w:sz w:val="24"/>
          <w:lang w:val="ru-RU"/>
        </w:rPr>
        <w:t>ДГК</w:t>
      </w:r>
      <w:r w:rsidR="00827083">
        <w:rPr>
          <w:rFonts w:ascii="Arial Narrow" w:hAnsi="Arial Narrow"/>
          <w:color w:val="000000"/>
          <w:sz w:val="24"/>
          <w:lang w:val="ru-RU"/>
        </w:rPr>
        <w:t>»</w:t>
      </w:r>
      <w:r w:rsidRPr="000E3118">
        <w:rPr>
          <w:rFonts w:ascii="Arial Narrow" w:hAnsi="Arial Narrow"/>
          <w:color w:val="000000"/>
          <w:sz w:val="24"/>
          <w:lang w:val="ru-RU"/>
        </w:rPr>
        <w:t xml:space="preserve"> Шукайловым М.И. должности в органах управления Акционерного общества "Хабаровская ремонтно-монтажная компания" (</w:t>
      </w:r>
      <w:r w:rsidRPr="000E3118">
        <w:rPr>
          <w:rFonts w:ascii="Arial Narrow" w:hAnsi="Arial Narrow"/>
          <w:color w:val="000000"/>
          <w:spacing w:val="-6"/>
          <w:sz w:val="24"/>
          <w:lang w:val="ru-RU"/>
        </w:rPr>
        <w:t>протокол заседания Совета директоров АО «ДГК» № 22 от 29.03.2019</w:t>
      </w:r>
      <w:r w:rsidRPr="000E3118">
        <w:rPr>
          <w:rFonts w:ascii="Arial Narrow" w:hAnsi="Arial Narrow"/>
          <w:color w:val="000000"/>
          <w:sz w:val="24"/>
          <w:lang w:val="ru-RU"/>
        </w:rPr>
        <w:t>);</w:t>
      </w:r>
    </w:p>
    <w:p w14:paraId="28875045"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согласованы кандидатуры, назначаемые на должности, относящиеся к руководящему составу АО «ДГК» (</w:t>
      </w:r>
      <w:r w:rsidRPr="000E3118">
        <w:rPr>
          <w:rFonts w:ascii="Arial Narrow" w:hAnsi="Arial Narrow"/>
          <w:color w:val="000000" w:themeColor="text1"/>
          <w:spacing w:val="-6"/>
          <w:sz w:val="24"/>
          <w:lang w:val="ru-RU"/>
        </w:rPr>
        <w:t>протокол заседания Совета директоров АО «ДГК» № 1 от 01.07.2019</w:t>
      </w:r>
      <w:r w:rsidRPr="000E3118">
        <w:rPr>
          <w:rFonts w:ascii="Arial Narrow" w:hAnsi="Arial Narrow"/>
          <w:color w:val="000000" w:themeColor="text1"/>
          <w:sz w:val="24"/>
          <w:lang w:val="ru-RU"/>
        </w:rPr>
        <w:t>);</w:t>
      </w:r>
    </w:p>
    <w:p w14:paraId="6A1F3C1C"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приняты решения по вопросам компетенции годового Общего собрания акционеров АО «ЛУР», все голосующие акции которого принадлежат АО «ДГК»,</w:t>
      </w:r>
      <w:r w:rsidRPr="000E3118">
        <w:rPr>
          <w:rFonts w:ascii="Arial Narrow" w:hAnsi="Arial Narrow"/>
          <w:color w:val="000000" w:themeColor="text1"/>
          <w:spacing w:val="-6"/>
          <w:sz w:val="24"/>
          <w:lang w:val="ru-RU"/>
        </w:rPr>
        <w:t xml:space="preserve"> </w:t>
      </w:r>
      <w:r w:rsidRPr="000E3118">
        <w:rPr>
          <w:rFonts w:ascii="Arial Narrow" w:hAnsi="Arial Narrow"/>
          <w:color w:val="000000" w:themeColor="text1"/>
          <w:sz w:val="24"/>
          <w:lang w:val="ru-RU"/>
        </w:rPr>
        <w:t>(</w:t>
      </w:r>
      <w:r w:rsidRPr="000E3118">
        <w:rPr>
          <w:rFonts w:ascii="Arial Narrow" w:hAnsi="Arial Narrow"/>
          <w:color w:val="000000" w:themeColor="text1"/>
          <w:spacing w:val="-6"/>
          <w:sz w:val="24"/>
          <w:lang w:val="ru-RU"/>
        </w:rPr>
        <w:t>протокол заседания Совета директоров АО «ДГК» № 27 от 24.06.2019</w:t>
      </w:r>
      <w:r w:rsidRPr="000E3118">
        <w:rPr>
          <w:rFonts w:ascii="Arial Narrow" w:hAnsi="Arial Narrow"/>
          <w:color w:val="000000" w:themeColor="text1"/>
          <w:sz w:val="24"/>
          <w:lang w:val="ru-RU"/>
        </w:rPr>
        <w:t>), по вопросу компетенции внеочередного Общего собрания акционеров АО «ЛУР»,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8 от 18.10.2019);</w:t>
      </w:r>
    </w:p>
    <w:p w14:paraId="4B51DE3B" w14:textId="77777777" w:rsidR="00F35F6D" w:rsidRPr="000E3118" w:rsidRDefault="00F35F6D" w:rsidP="0040742D">
      <w:pPr>
        <w:pStyle w:val="afff4"/>
        <w:keepNext/>
        <w:keepLines/>
        <w:numPr>
          <w:ilvl w:val="0"/>
          <w:numId w:val="25"/>
        </w:numPr>
        <w:spacing w:line="276" w:lineRule="auto"/>
        <w:ind w:left="0" w:firstLine="720"/>
        <w:contextualSpacing w:val="0"/>
        <w:rPr>
          <w:rFonts w:ascii="Arial Narrow" w:hAnsi="Arial Narrow"/>
          <w:color w:val="000000" w:themeColor="text1"/>
          <w:szCs w:val="24"/>
        </w:rPr>
      </w:pPr>
      <w:r w:rsidRPr="000E3118">
        <w:rPr>
          <w:rFonts w:ascii="Arial Narrow" w:hAnsi="Arial Narrow"/>
          <w:color w:val="000000" w:themeColor="text1"/>
          <w:szCs w:val="24"/>
        </w:rPr>
        <w:lastRenderedPageBreak/>
        <w:t>приняты решения об участии АО «ДГК» в ООО «Приморская ГРЭС» путем учреждения (протокол заседания Совета директоров АО «ДГК» от 06.08.2019 № 2), по вопросу компетенции Общего собрания участников ООО «Приморская ГРЭС», 100% уставного капитала которого принадлежит АО «ДГК» (протокол заседания Совета директоров АО «ДГК» № 6 от 13.09.2019);</w:t>
      </w:r>
    </w:p>
    <w:p w14:paraId="1EC75208"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определен размер оплаты услуг аудитора АО «ДГК» по аудиту бухгалтерской отчетности, подготовленной в соответствии с российскими стандартами бухгалтерского учета, за 2018 год (</w:t>
      </w:r>
      <w:r w:rsidRPr="000E3118">
        <w:rPr>
          <w:rFonts w:ascii="Arial Narrow" w:hAnsi="Arial Narrow"/>
          <w:color w:val="000000" w:themeColor="text1"/>
          <w:spacing w:val="-6"/>
          <w:sz w:val="24"/>
          <w:lang w:val="ru-RU"/>
        </w:rPr>
        <w:t>протокол заседания Совета директоров АО «ДГК» № 23 от 05.04.2019</w:t>
      </w:r>
      <w:r w:rsidRPr="000E3118">
        <w:rPr>
          <w:rFonts w:ascii="Arial Narrow" w:hAnsi="Arial Narrow"/>
          <w:color w:val="000000" w:themeColor="text1"/>
          <w:sz w:val="24"/>
          <w:lang w:val="ru-RU"/>
        </w:rPr>
        <w:t>); за 2019 год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3 от 08.08.2019);</w:t>
      </w:r>
    </w:p>
    <w:p w14:paraId="5FA2B327"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t>утверждена Годовая комплексная программа закупок АО «ДГК» на 2019 год</w:t>
      </w:r>
      <w:r w:rsidRPr="000E3118">
        <w:rPr>
          <w:rFonts w:ascii="Arial Narrow" w:hAnsi="Arial Narrow"/>
          <w:color w:val="000000"/>
          <w:spacing w:val="-6"/>
          <w:sz w:val="24"/>
          <w:lang w:val="ru-RU"/>
        </w:rPr>
        <w:t xml:space="preserve"> </w:t>
      </w:r>
      <w:r w:rsidRPr="000E3118">
        <w:rPr>
          <w:rFonts w:ascii="Arial Narrow" w:hAnsi="Arial Narrow"/>
          <w:color w:val="000000"/>
          <w:sz w:val="24"/>
          <w:lang w:val="ru-RU"/>
        </w:rPr>
        <w:t>(</w:t>
      </w:r>
      <w:r w:rsidRPr="000E3118">
        <w:rPr>
          <w:rFonts w:ascii="Arial Narrow" w:hAnsi="Arial Narrow"/>
          <w:color w:val="000000"/>
          <w:spacing w:val="-6"/>
          <w:sz w:val="24"/>
          <w:lang w:val="ru-RU"/>
        </w:rPr>
        <w:t>протокол заседания Совета директоров АО «ДГК» № 23 от 05.04.2019</w:t>
      </w:r>
      <w:r w:rsidRPr="000E3118">
        <w:rPr>
          <w:rFonts w:ascii="Arial Narrow" w:hAnsi="Arial Narrow"/>
          <w:color w:val="000000"/>
          <w:sz w:val="24"/>
          <w:lang w:val="ru-RU"/>
        </w:rPr>
        <w:t>);</w:t>
      </w:r>
    </w:p>
    <w:p w14:paraId="7FBFCC7C"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 состав Совещательного органа Общества по вопросам эффективности закупочной деятельности, в том числе закупок у субъектов малого и среднего предпринимательства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4 от 03.09.2019);</w:t>
      </w:r>
    </w:p>
    <w:p w14:paraId="7C14B1C5"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утверждена Центральная закупочная комиссия Общества в новом составе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xml:space="preserve">№ 9 от 31.10.2019); </w:t>
      </w:r>
    </w:p>
    <w:p w14:paraId="40F4D52B"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предварительно одобрен проект инвестиционной программы АО «ДГК» на 2020-2024 годы и проект изменений, вносимых в инвестиционную программу АО «ДГК» на 2019-2023 годы, утвержденную приказом Минэнерго России от 14.12.2018 №21@ «Об утверждении инвестиционной программы АО «ДГК» на 2019 – 2023 годы и изменений, вносимых в инвестиционную программу АО «ДГК», утвержденную приказом Минэнерго России от 12.12.2017 № 23@» (</w:t>
      </w:r>
      <w:r w:rsidRPr="000E3118">
        <w:rPr>
          <w:rFonts w:ascii="Arial Narrow" w:hAnsi="Arial Narrow"/>
          <w:color w:val="000000" w:themeColor="text1"/>
          <w:spacing w:val="-6"/>
          <w:sz w:val="24"/>
          <w:lang w:val="ru-RU"/>
        </w:rPr>
        <w:t>протокол заседания Совета директоров АО «ДГК» № 23 от 05.04.2019</w:t>
      </w:r>
      <w:r w:rsidRPr="000E3118">
        <w:rPr>
          <w:rFonts w:ascii="Arial Narrow" w:hAnsi="Arial Narrow"/>
          <w:color w:val="000000" w:themeColor="text1"/>
          <w:sz w:val="24"/>
          <w:lang w:val="ru-RU"/>
        </w:rPr>
        <w:t>);</w:t>
      </w:r>
    </w:p>
    <w:p w14:paraId="787496EB" w14:textId="4386C6DF" w:rsidR="00F35F6D" w:rsidRPr="001327FE"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утверждена скорректированная Программа дополнительных мероприятий по ремонтной и инвестиционной деятельности на 2017-2023 годы за счет использования денежных средств, высвобождающихся в результате рефинансирования кредитного портфеля (</w:t>
      </w:r>
      <w:r w:rsidRPr="000E3118">
        <w:rPr>
          <w:rFonts w:ascii="Arial Narrow" w:hAnsi="Arial Narrow"/>
          <w:color w:val="000000" w:themeColor="text1"/>
          <w:spacing w:val="-6"/>
          <w:sz w:val="24"/>
          <w:lang w:val="ru-RU"/>
        </w:rPr>
        <w:t>протокол заседания Совета</w:t>
      </w:r>
      <w:r w:rsidR="001327FE">
        <w:rPr>
          <w:rFonts w:ascii="Arial Narrow" w:hAnsi="Arial Narrow"/>
          <w:color w:val="000000" w:themeColor="text1"/>
          <w:sz w:val="24"/>
          <w:lang w:val="ru-RU"/>
        </w:rPr>
        <w:t xml:space="preserve"> </w:t>
      </w:r>
      <w:r w:rsidRPr="001327FE">
        <w:rPr>
          <w:rFonts w:ascii="Arial Narrow" w:hAnsi="Arial Narrow"/>
          <w:color w:val="000000" w:themeColor="text1"/>
          <w:spacing w:val="-6"/>
          <w:sz w:val="24"/>
          <w:lang w:val="ru-RU"/>
        </w:rPr>
        <w:t xml:space="preserve">директоров АО «ДГК» </w:t>
      </w:r>
      <w:r w:rsidRPr="001327FE">
        <w:rPr>
          <w:rFonts w:ascii="Arial Narrow" w:hAnsi="Arial Narrow"/>
          <w:color w:val="000000" w:themeColor="text1"/>
          <w:sz w:val="24"/>
          <w:lang w:val="ru-RU"/>
        </w:rPr>
        <w:t>№ 7 от 14.10.2019);</w:t>
      </w:r>
    </w:p>
    <w:p w14:paraId="2BCEB1D4"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отчет об исполнении Плана мероприятий по управлению стратегическими рисками АО «ДГК» за 2018 год (</w:t>
      </w:r>
      <w:r w:rsidRPr="000E3118">
        <w:rPr>
          <w:rFonts w:ascii="Arial Narrow" w:hAnsi="Arial Narrow"/>
          <w:color w:val="000000" w:themeColor="text1"/>
          <w:spacing w:val="-6"/>
          <w:sz w:val="24"/>
          <w:lang w:val="ru-RU"/>
        </w:rPr>
        <w:t>протокол заседания Совета директоров АО «ДГК» № 23 от 05.04.2019</w:t>
      </w:r>
      <w:r w:rsidRPr="000E3118">
        <w:rPr>
          <w:rFonts w:ascii="Arial Narrow" w:hAnsi="Arial Narrow"/>
          <w:color w:val="000000" w:themeColor="text1"/>
          <w:sz w:val="24"/>
          <w:lang w:val="ru-RU"/>
        </w:rPr>
        <w:t>);</w:t>
      </w:r>
    </w:p>
    <w:p w14:paraId="3388E09E"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t>утверждены Программа страховой защиты АО «ДГК» на 2020 год, Страховщики Общества на 2020 год (</w:t>
      </w:r>
      <w:r w:rsidRPr="000E3118">
        <w:rPr>
          <w:rFonts w:ascii="Arial Narrow" w:hAnsi="Arial Narrow"/>
          <w:color w:val="000000"/>
          <w:spacing w:val="-6"/>
          <w:sz w:val="24"/>
          <w:lang w:val="ru-RU"/>
        </w:rPr>
        <w:t xml:space="preserve">протокол заседания Совета директоров АО «ДГК» </w:t>
      </w:r>
      <w:r w:rsidRPr="000E3118">
        <w:rPr>
          <w:rFonts w:ascii="Arial Narrow" w:hAnsi="Arial Narrow"/>
          <w:color w:val="000000"/>
          <w:sz w:val="24"/>
          <w:lang w:val="ru-RU"/>
        </w:rPr>
        <w:t>№ 12 от 30.12.2019);</w:t>
      </w:r>
    </w:p>
    <w:p w14:paraId="251DD5A2"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t>утверждена Программа негосударственного пенсионного обеспечения работников АО «ДГК» на 2019 год (</w:t>
      </w:r>
      <w:r w:rsidRPr="000E3118">
        <w:rPr>
          <w:rFonts w:ascii="Arial Narrow" w:hAnsi="Arial Narrow"/>
          <w:color w:val="000000"/>
          <w:spacing w:val="-6"/>
          <w:sz w:val="24"/>
          <w:lang w:val="ru-RU"/>
        </w:rPr>
        <w:t>протокол заседания Совета директоров АО «ДГК» № 23 от 05.04.2019</w:t>
      </w:r>
      <w:r w:rsidRPr="000E3118">
        <w:rPr>
          <w:rFonts w:ascii="Arial Narrow" w:hAnsi="Arial Narrow"/>
          <w:color w:val="000000"/>
          <w:sz w:val="24"/>
          <w:lang w:val="ru-RU"/>
        </w:rPr>
        <w:t>);</w:t>
      </w:r>
    </w:p>
    <w:p w14:paraId="04995F3A"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предварительно одобрены соглашение сторон социального партнерства АО «ДГК» от 22.04.2019, изменения и дополнения к коллективному договору АО «ДГК» на 2016-2017, 2018 годы, продленному дополнительным соглашением от 28.12.2018 до 30.06.2019 (</w:t>
      </w:r>
      <w:r w:rsidRPr="000E3118">
        <w:rPr>
          <w:rFonts w:ascii="Arial Narrow" w:hAnsi="Arial Narrow"/>
          <w:color w:val="000000" w:themeColor="text1"/>
          <w:spacing w:val="-6"/>
          <w:sz w:val="24"/>
          <w:lang w:val="ru-RU"/>
        </w:rPr>
        <w:t>протокол заседания Совета директоров АО «ДГК» № 26 от 05.06.2019</w:t>
      </w:r>
      <w:r w:rsidRPr="000E3118">
        <w:rPr>
          <w:rFonts w:ascii="Arial Narrow" w:hAnsi="Arial Narrow"/>
          <w:color w:val="000000" w:themeColor="text1"/>
          <w:sz w:val="24"/>
          <w:lang w:val="ru-RU"/>
        </w:rPr>
        <w:t>); проект Коллективного договора Общества на 2019-2022 годы с протоколом разногласий к нему (</w:t>
      </w:r>
      <w:r w:rsidRPr="000E3118">
        <w:rPr>
          <w:rFonts w:ascii="Arial Narrow" w:hAnsi="Arial Narrow"/>
          <w:color w:val="000000" w:themeColor="text1"/>
          <w:spacing w:val="-6"/>
          <w:sz w:val="24"/>
          <w:lang w:val="ru-RU"/>
        </w:rPr>
        <w:t>протокол заседания Совета директоров АО «ДГК» № 27 от 24.06.2019</w:t>
      </w:r>
      <w:r w:rsidRPr="000E3118">
        <w:rPr>
          <w:rFonts w:ascii="Arial Narrow" w:hAnsi="Arial Narrow"/>
          <w:color w:val="000000" w:themeColor="text1"/>
          <w:sz w:val="24"/>
          <w:lang w:val="ru-RU"/>
        </w:rPr>
        <w:t>); изменения и дополнения к коллективному договору АО «ДГК» на 2019-2022 годы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12 от 30.12.2019);</w:t>
      </w:r>
    </w:p>
    <w:p w14:paraId="0AE6F077" w14:textId="1939C8B6" w:rsidR="00F35F6D"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утверждена Программа благотворительной и спонсорской деятельности АО «ДГК» на 2019 год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9 от 31.10.2019);</w:t>
      </w:r>
    </w:p>
    <w:p w14:paraId="58D5B320" w14:textId="7E5FEF70" w:rsidR="007E5FD6" w:rsidRPr="000E3118" w:rsidRDefault="007E5FD6"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определены случаи совершения Обществом сделок, связанных с освобождением от имущественной обязанности перед собой или перед третьим лицом, без одобрения</w:t>
      </w:r>
      <w:r w:rsidRPr="007E5FD6">
        <w:rPr>
          <w:rFonts w:ascii="Arial Narrow" w:hAnsi="Arial Narrow"/>
          <w:color w:val="000000" w:themeColor="text1"/>
          <w:sz w:val="24"/>
          <w:lang w:val="ru-RU"/>
        </w:rPr>
        <w:t xml:space="preserve"> </w:t>
      </w:r>
      <w:r w:rsidRPr="000E3118">
        <w:rPr>
          <w:rFonts w:ascii="Arial Narrow" w:hAnsi="Arial Narrow"/>
          <w:color w:val="000000" w:themeColor="text1"/>
          <w:sz w:val="24"/>
          <w:lang w:val="ru-RU"/>
        </w:rPr>
        <w:t>Советом</w:t>
      </w:r>
      <w:r w:rsidR="00CF34E6" w:rsidRPr="00CF34E6">
        <w:rPr>
          <w:rFonts w:ascii="Arial Narrow" w:hAnsi="Arial Narrow"/>
          <w:color w:val="000000" w:themeColor="text1"/>
          <w:sz w:val="24"/>
          <w:lang w:val="ru-RU"/>
        </w:rPr>
        <w:t xml:space="preserve"> </w:t>
      </w:r>
      <w:r w:rsidR="00CF34E6" w:rsidRPr="000E3118">
        <w:rPr>
          <w:rFonts w:ascii="Arial Narrow" w:hAnsi="Arial Narrow"/>
          <w:color w:val="000000" w:themeColor="text1"/>
          <w:sz w:val="24"/>
          <w:lang w:val="ru-RU"/>
        </w:rPr>
        <w:t>директоров</w:t>
      </w:r>
      <w:r w:rsidR="00CF34E6" w:rsidRPr="00CF34E6">
        <w:rPr>
          <w:rFonts w:ascii="Arial Narrow" w:hAnsi="Arial Narrow"/>
          <w:color w:val="000000" w:themeColor="text1"/>
          <w:sz w:val="24"/>
          <w:lang w:val="ru-RU"/>
        </w:rPr>
        <w:t xml:space="preserve"> </w:t>
      </w:r>
      <w:r w:rsidR="00CF34E6" w:rsidRPr="000E3118">
        <w:rPr>
          <w:rFonts w:ascii="Arial Narrow" w:hAnsi="Arial Narrow"/>
          <w:color w:val="000000" w:themeColor="text1"/>
          <w:sz w:val="24"/>
          <w:lang w:val="ru-RU"/>
        </w:rPr>
        <w:t>Общества: об отказе Общества от прав по банковской гарантии</w:t>
      </w:r>
      <w:r w:rsidR="00CF34E6" w:rsidRPr="00CF34E6">
        <w:rPr>
          <w:rFonts w:ascii="Arial Narrow" w:hAnsi="Arial Narrow"/>
          <w:color w:val="000000" w:themeColor="text1"/>
          <w:sz w:val="24"/>
          <w:lang w:val="ru-RU"/>
        </w:rPr>
        <w:t xml:space="preserve"> </w:t>
      </w:r>
      <w:r w:rsidR="00CF34E6" w:rsidRPr="000E3118">
        <w:rPr>
          <w:rFonts w:ascii="Arial Narrow" w:hAnsi="Arial Narrow"/>
          <w:color w:val="000000" w:themeColor="text1"/>
          <w:sz w:val="24"/>
          <w:lang w:val="ru-RU"/>
        </w:rPr>
        <w:t>и/или заключении</w:t>
      </w:r>
    </w:p>
    <w:p w14:paraId="58A3C824" w14:textId="62F912A1" w:rsidR="00F35F6D" w:rsidRPr="007E5FD6" w:rsidRDefault="00F35F6D" w:rsidP="007E5FD6">
      <w:pPr>
        <w:keepNext/>
        <w:keepLines/>
        <w:spacing w:line="276" w:lineRule="auto"/>
        <w:jc w:val="both"/>
        <w:rPr>
          <w:rFonts w:ascii="Arial Narrow" w:hAnsi="Arial Narrow"/>
          <w:color w:val="000000" w:themeColor="text1"/>
          <w:sz w:val="24"/>
          <w:lang w:val="ru-RU"/>
        </w:rPr>
      </w:pPr>
      <w:r w:rsidRPr="000E3118">
        <w:rPr>
          <w:rFonts w:ascii="Arial Narrow" w:hAnsi="Arial Narrow"/>
          <w:color w:val="000000" w:themeColor="text1"/>
          <w:sz w:val="24"/>
          <w:lang w:val="ru-RU"/>
        </w:rPr>
        <w:t>Обществом соглашения о прекращении обязательства гаранта по банковской гарантии (</w:t>
      </w:r>
      <w:r w:rsidRPr="000E3118">
        <w:rPr>
          <w:rFonts w:ascii="Arial Narrow" w:hAnsi="Arial Narrow"/>
          <w:color w:val="000000" w:themeColor="text1"/>
          <w:spacing w:val="-6"/>
          <w:sz w:val="24"/>
          <w:lang w:val="ru-RU"/>
        </w:rPr>
        <w:t>протокол заседания Совета директоров АО «ДГК» № 26 от 05.06.2019</w:t>
      </w:r>
      <w:r w:rsidRPr="000E3118">
        <w:rPr>
          <w:rFonts w:ascii="Arial Narrow" w:hAnsi="Arial Narrow"/>
          <w:color w:val="000000" w:themeColor="text1"/>
          <w:sz w:val="24"/>
          <w:lang w:val="ru-RU"/>
        </w:rPr>
        <w:t xml:space="preserve">); определены случаи совершения Обществом сделок, стоимость которых превышает 1 (Один) процент балансовой стоимости активов Общества. </w:t>
      </w:r>
      <w:r w:rsidRPr="001327FE">
        <w:rPr>
          <w:rFonts w:ascii="Arial Narrow" w:hAnsi="Arial Narrow"/>
          <w:color w:val="000000" w:themeColor="text1"/>
          <w:sz w:val="24"/>
          <w:lang w:val="ru-RU"/>
        </w:rPr>
        <w:t>(</w:t>
      </w:r>
      <w:r w:rsidRPr="001327FE">
        <w:rPr>
          <w:rFonts w:ascii="Arial Narrow" w:hAnsi="Arial Narrow"/>
          <w:color w:val="000000" w:themeColor="text1"/>
          <w:spacing w:val="-6"/>
          <w:sz w:val="24"/>
          <w:lang w:val="ru-RU"/>
        </w:rPr>
        <w:t>протокол</w:t>
      </w:r>
      <w:r w:rsidRPr="007D5A35">
        <w:rPr>
          <w:rFonts w:ascii="Arial Narrow" w:hAnsi="Arial Narrow"/>
          <w:color w:val="000000" w:themeColor="text1"/>
          <w:spacing w:val="-6"/>
          <w:sz w:val="24"/>
          <w:lang w:val="ru-RU"/>
        </w:rPr>
        <w:t xml:space="preserve"> заседания Совета директоров</w:t>
      </w:r>
      <w:r w:rsidRPr="007E5FD6">
        <w:rPr>
          <w:rFonts w:ascii="Arial Narrow" w:hAnsi="Arial Narrow"/>
          <w:color w:val="000000" w:themeColor="text1"/>
          <w:spacing w:val="-6"/>
          <w:sz w:val="24"/>
          <w:lang w:val="ru-RU"/>
        </w:rPr>
        <w:t xml:space="preserve"> АО «ДГК» </w:t>
      </w:r>
      <w:r w:rsidRPr="007E5FD6">
        <w:rPr>
          <w:rFonts w:ascii="Arial Narrow" w:hAnsi="Arial Narrow"/>
          <w:color w:val="000000" w:themeColor="text1"/>
          <w:sz w:val="24"/>
          <w:lang w:val="ru-RU"/>
        </w:rPr>
        <w:t>№ 9</w:t>
      </w:r>
      <w:r w:rsidRPr="00827083">
        <w:rPr>
          <w:rFonts w:ascii="Arial Narrow" w:hAnsi="Arial Narrow"/>
          <w:color w:val="000000" w:themeColor="text1"/>
          <w:sz w:val="24"/>
          <w:lang w:val="ru-RU"/>
        </w:rPr>
        <w:t xml:space="preserve"> от</w:t>
      </w:r>
      <w:r w:rsidRPr="007E5FD6">
        <w:rPr>
          <w:rFonts w:ascii="Arial Narrow" w:hAnsi="Arial Narrow"/>
          <w:color w:val="000000" w:themeColor="text1"/>
          <w:sz w:val="24"/>
          <w:lang w:val="ru-RU"/>
        </w:rPr>
        <w:t xml:space="preserve"> 31.10.2019);</w:t>
      </w:r>
    </w:p>
    <w:p w14:paraId="1E41EEC9"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sz w:val="24"/>
          <w:lang w:val="ru-RU"/>
        </w:rPr>
      </w:pPr>
      <w:r w:rsidRPr="000E3118">
        <w:rPr>
          <w:rFonts w:ascii="Arial Narrow" w:hAnsi="Arial Narrow"/>
          <w:color w:val="000000"/>
          <w:sz w:val="24"/>
          <w:lang w:val="ru-RU"/>
        </w:rPr>
        <w:lastRenderedPageBreak/>
        <w:t>утвержден Реестр непрофильных активов Общества в новой редакции (</w:t>
      </w:r>
      <w:r w:rsidRPr="000E3118">
        <w:rPr>
          <w:rFonts w:ascii="Arial Narrow" w:hAnsi="Arial Narrow"/>
          <w:color w:val="000000"/>
          <w:spacing w:val="-6"/>
          <w:sz w:val="24"/>
          <w:lang w:val="ru-RU"/>
        </w:rPr>
        <w:t xml:space="preserve">протокол заседания Совета директоров АО «ДГК» </w:t>
      </w:r>
      <w:r w:rsidRPr="000E3118">
        <w:rPr>
          <w:rFonts w:ascii="Arial Narrow" w:hAnsi="Arial Narrow"/>
          <w:color w:val="000000"/>
          <w:sz w:val="24"/>
          <w:lang w:val="ru-RU"/>
        </w:rPr>
        <w:t>№ 12 от 30.12.2019);</w:t>
      </w:r>
    </w:p>
    <w:p w14:paraId="62726976" w14:textId="77777777" w:rsidR="00F35F6D" w:rsidRPr="000E3118" w:rsidRDefault="00F35F6D" w:rsidP="0040742D">
      <w:pPr>
        <w:keepNext/>
        <w:keepLines/>
        <w:numPr>
          <w:ilvl w:val="0"/>
          <w:numId w:val="25"/>
        </w:numPr>
        <w:spacing w:line="276" w:lineRule="auto"/>
        <w:ind w:left="0" w:firstLine="720"/>
        <w:jc w:val="both"/>
        <w:rPr>
          <w:rFonts w:ascii="Arial Narrow" w:hAnsi="Arial Narrow"/>
          <w:color w:val="000000" w:themeColor="text1"/>
          <w:sz w:val="24"/>
          <w:lang w:val="ru-RU"/>
        </w:rPr>
      </w:pPr>
      <w:r w:rsidRPr="000E3118">
        <w:rPr>
          <w:rFonts w:ascii="Arial Narrow" w:hAnsi="Arial Narrow"/>
          <w:color w:val="000000" w:themeColor="text1"/>
          <w:sz w:val="24"/>
          <w:lang w:val="ru-RU"/>
        </w:rPr>
        <w:t>утвержден перечень банков - гарантов в новой редакции</w:t>
      </w:r>
      <w:r w:rsidRPr="000E3118">
        <w:rPr>
          <w:rFonts w:ascii="Arial Narrow" w:hAnsi="Arial Narrow"/>
          <w:color w:val="000000" w:themeColor="text1"/>
          <w:spacing w:val="-6"/>
          <w:sz w:val="24"/>
          <w:lang w:val="ru-RU"/>
        </w:rPr>
        <w:t xml:space="preserve"> </w:t>
      </w:r>
      <w:r w:rsidRPr="000E3118">
        <w:rPr>
          <w:rFonts w:ascii="Arial Narrow" w:hAnsi="Arial Narrow"/>
          <w:color w:val="000000" w:themeColor="text1"/>
          <w:sz w:val="24"/>
          <w:lang w:val="ru-RU"/>
        </w:rPr>
        <w:t>(</w:t>
      </w:r>
      <w:r w:rsidRPr="000E3118">
        <w:rPr>
          <w:rFonts w:ascii="Arial Narrow" w:hAnsi="Arial Narrow"/>
          <w:color w:val="000000" w:themeColor="text1"/>
          <w:spacing w:val="-6"/>
          <w:sz w:val="24"/>
          <w:lang w:val="ru-RU"/>
        </w:rPr>
        <w:t>протокол заседания Совета директоров АО «ДГК» № 1 от 01.07.2019</w:t>
      </w:r>
      <w:r w:rsidRPr="000E3118">
        <w:rPr>
          <w:rFonts w:ascii="Arial Narrow" w:hAnsi="Arial Narrow"/>
          <w:color w:val="000000" w:themeColor="text1"/>
          <w:sz w:val="24"/>
          <w:lang w:val="ru-RU"/>
        </w:rPr>
        <w:t>).</w:t>
      </w:r>
    </w:p>
    <w:p w14:paraId="5A44C8E7" w14:textId="77777777" w:rsidR="00F35F6D" w:rsidRPr="000E3118" w:rsidRDefault="00F35F6D" w:rsidP="00F35F6D">
      <w:pPr>
        <w:keepNext/>
        <w:keepLines/>
        <w:spacing w:line="276" w:lineRule="auto"/>
        <w:ind w:firstLine="709"/>
        <w:jc w:val="both"/>
        <w:rPr>
          <w:rFonts w:ascii="Arial Narrow" w:hAnsi="Arial Narrow"/>
          <w:color w:val="000000" w:themeColor="text1"/>
          <w:sz w:val="24"/>
          <w:lang w:val="ru-RU"/>
        </w:rPr>
      </w:pPr>
    </w:p>
    <w:p w14:paraId="1BDC3B7C" w14:textId="77777777" w:rsidR="00F35F6D" w:rsidRPr="000E3118" w:rsidRDefault="00F35F6D" w:rsidP="00F35F6D">
      <w:pPr>
        <w:keepNext/>
        <w:keepLines/>
        <w:spacing w:line="276" w:lineRule="auto"/>
        <w:ind w:firstLine="709"/>
        <w:jc w:val="both"/>
        <w:rPr>
          <w:rFonts w:ascii="Arial Narrow" w:hAnsi="Arial Narrow"/>
          <w:color w:val="000000" w:themeColor="text1"/>
          <w:sz w:val="24"/>
          <w:lang w:val="ru-RU"/>
        </w:rPr>
      </w:pPr>
      <w:r w:rsidRPr="000E3118">
        <w:rPr>
          <w:rFonts w:ascii="Arial Narrow" w:hAnsi="Arial Narrow"/>
          <w:color w:val="000000" w:themeColor="text1"/>
          <w:sz w:val="24"/>
          <w:lang w:val="ru-RU"/>
        </w:rPr>
        <w:t>Советом директоров Общества утверждены следующие внутренние документы Общества:</w:t>
      </w:r>
    </w:p>
    <w:p w14:paraId="6AE2B74C"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szCs w:val="24"/>
        </w:rPr>
        <w:t>Политика благотворительной и спонсорской деятельности АО «ДГК» (</w:t>
      </w:r>
      <w:r w:rsidRPr="000E3118">
        <w:rPr>
          <w:rFonts w:ascii="Arial Narrow" w:hAnsi="Arial Narrow"/>
          <w:color w:val="000000"/>
          <w:spacing w:val="-6"/>
          <w:szCs w:val="24"/>
        </w:rPr>
        <w:t>протокол заседания Совета директоров АО «ДГК» № 17 от 25.01.2019</w:t>
      </w:r>
      <w:r w:rsidRPr="000E3118">
        <w:rPr>
          <w:rFonts w:ascii="Arial Narrow" w:hAnsi="Arial Narrow"/>
          <w:color w:val="000000"/>
          <w:szCs w:val="24"/>
        </w:rPr>
        <w:t xml:space="preserve">); </w:t>
      </w:r>
    </w:p>
    <w:p w14:paraId="169EC1BE"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szCs w:val="24"/>
        </w:rPr>
        <w:t>Перечень информации, подлежащей представлению контролирующему лицу в целях раскрытия информации на рынке ценных бумаг в новой редакции (</w:t>
      </w:r>
      <w:r w:rsidRPr="000E3118">
        <w:rPr>
          <w:rFonts w:ascii="Arial Narrow" w:hAnsi="Arial Narrow"/>
          <w:color w:val="000000"/>
          <w:spacing w:val="-6"/>
          <w:szCs w:val="24"/>
        </w:rPr>
        <w:t>протокол заседания Совета директоров АО «ДГК» № 23 от 05.04.2019</w:t>
      </w:r>
      <w:r w:rsidRPr="000E3118">
        <w:rPr>
          <w:rFonts w:ascii="Arial Narrow" w:hAnsi="Arial Narrow"/>
          <w:color w:val="000000"/>
          <w:szCs w:val="24"/>
        </w:rPr>
        <w:t xml:space="preserve">); </w:t>
      </w:r>
    </w:p>
    <w:p w14:paraId="637B557C"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themeColor="text1"/>
          <w:szCs w:val="24"/>
        </w:rPr>
        <w:t xml:space="preserve">внесены изменения в Положение о вознаграждениях и компенсациях отдельным </w:t>
      </w:r>
      <w:r w:rsidRPr="000E3118">
        <w:rPr>
          <w:rFonts w:ascii="Arial Narrow" w:hAnsi="Arial Narrow"/>
          <w:color w:val="000000"/>
          <w:szCs w:val="24"/>
        </w:rPr>
        <w:t>категориям руководящих работников АО «ДГК» (</w:t>
      </w:r>
      <w:r w:rsidRPr="000E3118">
        <w:rPr>
          <w:rFonts w:ascii="Arial Narrow" w:hAnsi="Arial Narrow"/>
          <w:color w:val="000000"/>
          <w:spacing w:val="-6"/>
          <w:szCs w:val="24"/>
        </w:rPr>
        <w:t>протокол заседания Совета директоров АО «ДГК» № 27 от 24.06.2019</w:t>
      </w:r>
      <w:r w:rsidRPr="000E3118">
        <w:rPr>
          <w:rFonts w:ascii="Arial Narrow" w:hAnsi="Arial Narrow"/>
          <w:color w:val="000000"/>
          <w:szCs w:val="24"/>
        </w:rPr>
        <w:t>);</w:t>
      </w:r>
    </w:p>
    <w:p w14:paraId="0D8B707C"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szCs w:val="24"/>
        </w:rPr>
        <w:t>Положение о Программе долгосрочной мотивации АО «ДГК» (</w:t>
      </w:r>
      <w:r w:rsidRPr="000E3118">
        <w:rPr>
          <w:rFonts w:ascii="Arial Narrow" w:hAnsi="Arial Narrow"/>
          <w:color w:val="000000"/>
          <w:spacing w:val="-6"/>
          <w:szCs w:val="24"/>
        </w:rPr>
        <w:t>протокол заседания Совета директоров АО «ДГК» № 27 от 24.06.2019</w:t>
      </w:r>
      <w:r w:rsidRPr="000E3118">
        <w:rPr>
          <w:rFonts w:ascii="Arial Narrow" w:hAnsi="Arial Narrow"/>
          <w:color w:val="000000"/>
          <w:szCs w:val="24"/>
        </w:rPr>
        <w:t xml:space="preserve">); </w:t>
      </w:r>
      <w:r w:rsidRPr="000E3118">
        <w:rPr>
          <w:rFonts w:ascii="Arial Narrow" w:hAnsi="Arial Narrow"/>
          <w:color w:val="000000" w:themeColor="text1"/>
          <w:szCs w:val="24"/>
        </w:rPr>
        <w:t xml:space="preserve">внесены изменения </w:t>
      </w:r>
      <w:r w:rsidRPr="000E3118">
        <w:rPr>
          <w:rFonts w:ascii="Arial Narrow" w:hAnsi="Arial Narrow"/>
          <w:color w:val="000000"/>
          <w:szCs w:val="24"/>
        </w:rPr>
        <w:t>(</w:t>
      </w:r>
      <w:r w:rsidRPr="000E3118">
        <w:rPr>
          <w:rFonts w:ascii="Arial Narrow" w:hAnsi="Arial Narrow"/>
          <w:color w:val="000000"/>
          <w:spacing w:val="-6"/>
          <w:szCs w:val="24"/>
        </w:rPr>
        <w:t xml:space="preserve">протокол заседания Совета директоров АО «ДГК» </w:t>
      </w:r>
      <w:r w:rsidRPr="000E3118">
        <w:rPr>
          <w:rFonts w:ascii="Arial Narrow" w:hAnsi="Arial Narrow"/>
          <w:color w:val="000000"/>
          <w:szCs w:val="24"/>
        </w:rPr>
        <w:t>№ 7 от 14.10.2019);</w:t>
      </w:r>
    </w:p>
    <w:p w14:paraId="3966F0E1"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szCs w:val="24"/>
        </w:rPr>
        <w:t>Положение об обращении банковских гарантий, принимаемых в обеспечение исполнения обязательств контрагентов АО «ДГК» (</w:t>
      </w:r>
      <w:r w:rsidRPr="000E3118">
        <w:rPr>
          <w:rFonts w:ascii="Arial Narrow" w:hAnsi="Arial Narrow"/>
          <w:color w:val="000000"/>
          <w:spacing w:val="-6"/>
          <w:szCs w:val="24"/>
        </w:rPr>
        <w:t>протокол заседания Совета директоров АО «ДГК» № 27 от 24.06.2019</w:t>
      </w:r>
      <w:r w:rsidRPr="000E3118">
        <w:rPr>
          <w:rFonts w:ascii="Arial Narrow" w:hAnsi="Arial Narrow"/>
          <w:color w:val="000000"/>
          <w:szCs w:val="24"/>
        </w:rPr>
        <w:t>);</w:t>
      </w:r>
    </w:p>
    <w:p w14:paraId="3D33CB8B" w14:textId="77777777" w:rsidR="00F35F6D" w:rsidRPr="000E3118" w:rsidRDefault="00F35F6D" w:rsidP="0040742D">
      <w:pPr>
        <w:keepNext/>
        <w:keepLines/>
        <w:numPr>
          <w:ilvl w:val="0"/>
          <w:numId w:val="23"/>
        </w:numPr>
        <w:spacing w:line="276" w:lineRule="auto"/>
        <w:jc w:val="both"/>
        <w:rPr>
          <w:rFonts w:ascii="Arial Narrow" w:hAnsi="Arial Narrow"/>
          <w:color w:val="000000" w:themeColor="text1"/>
          <w:sz w:val="24"/>
          <w:lang w:val="ru-RU"/>
        </w:rPr>
      </w:pPr>
      <w:r w:rsidRPr="000E3118">
        <w:rPr>
          <w:rFonts w:ascii="Arial Narrow" w:hAnsi="Arial Narrow"/>
          <w:color w:val="000000" w:themeColor="text1"/>
          <w:sz w:val="24"/>
          <w:lang w:val="ru-RU"/>
        </w:rPr>
        <w:t>признано утратившим силу решение о присоединении АО «ДГК» к Концепции организации механизма контроля и эффективного использования денежных средств в Холдинге АО «РАО ЭС Востока» (</w:t>
      </w:r>
      <w:r w:rsidRPr="000E3118">
        <w:rPr>
          <w:rFonts w:ascii="Arial Narrow" w:hAnsi="Arial Narrow"/>
          <w:color w:val="000000" w:themeColor="text1"/>
          <w:spacing w:val="-6"/>
          <w:sz w:val="24"/>
          <w:lang w:val="ru-RU"/>
        </w:rPr>
        <w:t xml:space="preserve">протокол заседания Совета директоров АО «ДГК» </w:t>
      </w:r>
      <w:r w:rsidRPr="000E3118">
        <w:rPr>
          <w:rFonts w:ascii="Arial Narrow" w:hAnsi="Arial Narrow"/>
          <w:color w:val="000000" w:themeColor="text1"/>
          <w:sz w:val="24"/>
          <w:lang w:val="ru-RU"/>
        </w:rPr>
        <w:t>№ 4 от 03.09.2019);</w:t>
      </w:r>
    </w:p>
    <w:p w14:paraId="07146B3E" w14:textId="77777777" w:rsidR="00F35F6D" w:rsidRPr="000E3118" w:rsidRDefault="00F35F6D" w:rsidP="0040742D">
      <w:pPr>
        <w:pStyle w:val="afff4"/>
        <w:keepNext/>
        <w:keepLines/>
        <w:numPr>
          <w:ilvl w:val="0"/>
          <w:numId w:val="23"/>
        </w:numPr>
        <w:autoSpaceDE w:val="0"/>
        <w:autoSpaceDN w:val="0"/>
        <w:adjustRightInd w:val="0"/>
        <w:spacing w:line="276" w:lineRule="auto"/>
        <w:rPr>
          <w:rFonts w:ascii="Arial Narrow" w:hAnsi="Arial Narrow"/>
          <w:color w:val="000000"/>
          <w:szCs w:val="24"/>
        </w:rPr>
      </w:pPr>
      <w:r w:rsidRPr="000E3118">
        <w:rPr>
          <w:rFonts w:ascii="Arial Narrow" w:hAnsi="Arial Narrow"/>
          <w:color w:val="000000"/>
          <w:szCs w:val="24"/>
        </w:rPr>
        <w:t>Методика проверки надежности (деловой репутации) и финансового состояния (устойчивости) участников закупочных процедур, проводимых АО «ДГК», признана утратившей силу (</w:t>
      </w:r>
      <w:r w:rsidRPr="000E3118">
        <w:rPr>
          <w:rFonts w:ascii="Arial Narrow" w:hAnsi="Arial Narrow"/>
          <w:color w:val="000000"/>
          <w:spacing w:val="-6"/>
          <w:szCs w:val="24"/>
        </w:rPr>
        <w:t xml:space="preserve">протокол заседания Совета директоров АО «ДГК» </w:t>
      </w:r>
      <w:r w:rsidRPr="000E3118">
        <w:rPr>
          <w:rFonts w:ascii="Arial Narrow" w:hAnsi="Arial Narrow"/>
          <w:color w:val="000000"/>
          <w:szCs w:val="24"/>
        </w:rPr>
        <w:t>№ 12 от 30.12.2019).</w:t>
      </w:r>
    </w:p>
    <w:p w14:paraId="3562D189" w14:textId="77777777" w:rsidR="00F35F6D" w:rsidRPr="000E3118" w:rsidRDefault="00F35F6D" w:rsidP="00F35F6D">
      <w:pPr>
        <w:keepNext/>
        <w:keepLines/>
        <w:spacing w:line="276" w:lineRule="auto"/>
        <w:jc w:val="both"/>
        <w:rPr>
          <w:rFonts w:ascii="Arial Narrow" w:hAnsi="Arial Narrow"/>
          <w:color w:val="000000" w:themeColor="text1"/>
          <w:sz w:val="24"/>
          <w:lang w:val="ru-RU"/>
        </w:rPr>
      </w:pPr>
    </w:p>
    <w:p w14:paraId="2B0D4E76" w14:textId="0120610E" w:rsidR="00F35F6D" w:rsidRPr="000E3118" w:rsidRDefault="00F35F6D" w:rsidP="00F35F6D">
      <w:pPr>
        <w:keepNext/>
        <w:keepLines/>
        <w:spacing w:line="276" w:lineRule="auto"/>
        <w:ind w:firstLine="709"/>
        <w:jc w:val="both"/>
        <w:rPr>
          <w:rFonts w:ascii="Arial Narrow" w:hAnsi="Arial Narrow"/>
          <w:color w:val="000000" w:themeColor="text1"/>
          <w:sz w:val="24"/>
          <w:lang w:val="ru-RU"/>
        </w:rPr>
      </w:pPr>
      <w:r w:rsidRPr="000E3118">
        <w:rPr>
          <w:rFonts w:ascii="Arial Narrow" w:hAnsi="Arial Narrow"/>
          <w:color w:val="000000" w:themeColor="text1"/>
          <w:sz w:val="24"/>
          <w:lang w:val="ru-RU"/>
        </w:rPr>
        <w:t>Кроме того, Советом директоров Общества приняты решения о присоединении АО «ДГК» к следующим документам ПАО «РусГидро»:</w:t>
      </w:r>
    </w:p>
    <w:p w14:paraId="3887C89A"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Регламенту взаимодействия ПАО «РусГидро» с АО «ДГК» и ПАО «Якутскэнерго» в части бизнес-процесса «Коммерческая диспетчеризация» (</w:t>
      </w:r>
      <w:r w:rsidRPr="007F043C">
        <w:rPr>
          <w:rFonts w:ascii="Arial Narrow" w:hAnsi="Arial Narrow"/>
          <w:color w:val="000000"/>
          <w:spacing w:val="-6"/>
          <w:szCs w:val="24"/>
        </w:rPr>
        <w:t>протокол заседания Совета директоров АО «ДГК» № 18 от 01.02.2019</w:t>
      </w:r>
      <w:r w:rsidRPr="007F043C">
        <w:rPr>
          <w:rFonts w:ascii="Arial Narrow" w:hAnsi="Arial Narrow"/>
          <w:color w:val="000000"/>
          <w:szCs w:val="24"/>
        </w:rPr>
        <w:t>);</w:t>
      </w:r>
    </w:p>
    <w:p w14:paraId="4C279D94"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Регламенту раскрытия контрагентами Группы РусГидро информации в отношении всей цепочки собственников, включая бенефициаров (в том числе конечных) (</w:t>
      </w:r>
      <w:r w:rsidRPr="007F043C">
        <w:rPr>
          <w:rFonts w:ascii="Arial Narrow" w:hAnsi="Arial Narrow"/>
          <w:color w:val="000000"/>
          <w:spacing w:val="-6"/>
          <w:szCs w:val="24"/>
        </w:rPr>
        <w:t>протокол заседания Совета директоров АО «ДГК» № 19 от 01.03.2019</w:t>
      </w:r>
      <w:r w:rsidRPr="007F043C">
        <w:rPr>
          <w:rFonts w:ascii="Arial Narrow" w:hAnsi="Arial Narrow"/>
          <w:color w:val="000000"/>
          <w:szCs w:val="24"/>
        </w:rPr>
        <w:t>);</w:t>
      </w:r>
    </w:p>
    <w:p w14:paraId="26D5043E"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Программе по повышению качества управления закупочной деятельностью Группы РусГидро (</w:t>
      </w:r>
      <w:r w:rsidRPr="007F043C">
        <w:rPr>
          <w:rFonts w:ascii="Arial Narrow" w:hAnsi="Arial Narrow"/>
          <w:color w:val="000000"/>
          <w:spacing w:val="-6"/>
          <w:szCs w:val="24"/>
        </w:rPr>
        <w:t>протокол заседания Совета директоров АО «ДГК» № 24 от 30.04.2019</w:t>
      </w:r>
      <w:r w:rsidRPr="007F043C">
        <w:rPr>
          <w:rFonts w:ascii="Arial Narrow" w:hAnsi="Arial Narrow"/>
          <w:color w:val="000000"/>
          <w:szCs w:val="24"/>
        </w:rPr>
        <w:t>);</w:t>
      </w:r>
    </w:p>
    <w:p w14:paraId="55109151"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Положению о заказчике строительства производственного объекта ПАО «РусГидро», а также к изменениям и дополнениям в положение (</w:t>
      </w:r>
      <w:r w:rsidRPr="007F043C">
        <w:rPr>
          <w:rFonts w:ascii="Arial Narrow" w:hAnsi="Arial Narrow"/>
          <w:color w:val="000000"/>
          <w:spacing w:val="-6"/>
          <w:szCs w:val="24"/>
        </w:rPr>
        <w:t>протокол заседания Совета директоров АО «ДГК» № 25 от 22.05.2019</w:t>
      </w:r>
      <w:r w:rsidRPr="007F043C">
        <w:rPr>
          <w:rFonts w:ascii="Arial Narrow" w:hAnsi="Arial Narrow"/>
          <w:color w:val="000000"/>
          <w:szCs w:val="24"/>
        </w:rPr>
        <w:t>);</w:t>
      </w:r>
    </w:p>
    <w:p w14:paraId="77A3C59C"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Единому положению о проведении конкурентной закупки в Группе РусГидро и всем последующим изменениям к нему (</w:t>
      </w:r>
      <w:r w:rsidRPr="007F043C">
        <w:rPr>
          <w:rFonts w:ascii="Arial Narrow" w:hAnsi="Arial Narrow"/>
          <w:color w:val="000000"/>
          <w:spacing w:val="-6"/>
          <w:szCs w:val="24"/>
        </w:rPr>
        <w:t xml:space="preserve">протокол заседания Совета директоров АО «ДГК» </w:t>
      </w:r>
      <w:r w:rsidRPr="007F043C">
        <w:rPr>
          <w:rFonts w:ascii="Arial Narrow" w:hAnsi="Arial Narrow"/>
          <w:color w:val="000000"/>
          <w:szCs w:val="24"/>
        </w:rPr>
        <w:t>№ 10 от 27.11.2019);</w:t>
      </w:r>
    </w:p>
    <w:p w14:paraId="60E0F52B"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Единой методике экспертизы комплекта ценообразующей документации в Группе РусГидро и всем последующим изменениям к нему (</w:t>
      </w:r>
      <w:r w:rsidRPr="007F043C">
        <w:rPr>
          <w:rFonts w:ascii="Arial Narrow" w:hAnsi="Arial Narrow"/>
          <w:color w:val="000000"/>
          <w:spacing w:val="-6"/>
          <w:szCs w:val="24"/>
        </w:rPr>
        <w:t xml:space="preserve">протокол заседания Совета директоров АО «ДГК» </w:t>
      </w:r>
      <w:r w:rsidRPr="007F043C">
        <w:rPr>
          <w:rFonts w:ascii="Arial Narrow" w:hAnsi="Arial Narrow"/>
          <w:color w:val="000000"/>
          <w:szCs w:val="24"/>
        </w:rPr>
        <w:t>№ 10 от 27.11.2019);</w:t>
      </w:r>
    </w:p>
    <w:p w14:paraId="312A6A6F"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t>Типовой документации ПАО «РусГидро» для проведения процедур реализации лома и отходов черных и цветных металлов (</w:t>
      </w:r>
      <w:r w:rsidRPr="007F043C">
        <w:rPr>
          <w:rFonts w:ascii="Arial Narrow" w:hAnsi="Arial Narrow"/>
          <w:color w:val="000000"/>
          <w:spacing w:val="-6"/>
          <w:szCs w:val="24"/>
        </w:rPr>
        <w:t xml:space="preserve">протокол заседания Совета директоров АО «ДГК» </w:t>
      </w:r>
      <w:r w:rsidRPr="007F043C">
        <w:rPr>
          <w:rFonts w:ascii="Arial Narrow" w:hAnsi="Arial Narrow"/>
          <w:color w:val="000000"/>
          <w:szCs w:val="24"/>
        </w:rPr>
        <w:t>№ 12 от 30.12.2019);</w:t>
      </w:r>
    </w:p>
    <w:p w14:paraId="4341E8CF" w14:textId="77777777" w:rsidR="00F35F6D" w:rsidRPr="007F043C" w:rsidRDefault="00F35F6D" w:rsidP="0040742D">
      <w:pPr>
        <w:pStyle w:val="afff4"/>
        <w:keepNext/>
        <w:keepLines/>
        <w:numPr>
          <w:ilvl w:val="0"/>
          <w:numId w:val="24"/>
        </w:numPr>
        <w:autoSpaceDE w:val="0"/>
        <w:autoSpaceDN w:val="0"/>
        <w:adjustRightInd w:val="0"/>
        <w:spacing w:line="276" w:lineRule="auto"/>
        <w:rPr>
          <w:rFonts w:ascii="Arial Narrow" w:hAnsi="Arial Narrow"/>
          <w:color w:val="000000"/>
          <w:szCs w:val="24"/>
        </w:rPr>
      </w:pPr>
      <w:r w:rsidRPr="007F043C">
        <w:rPr>
          <w:rFonts w:ascii="Arial Narrow" w:hAnsi="Arial Narrow"/>
          <w:color w:val="000000"/>
          <w:szCs w:val="24"/>
        </w:rPr>
        <w:lastRenderedPageBreak/>
        <w:t>Единому положению о закупке продукции для нужд Группы РусГидро (</w:t>
      </w:r>
      <w:r w:rsidRPr="007F043C">
        <w:rPr>
          <w:rFonts w:ascii="Arial Narrow" w:hAnsi="Arial Narrow"/>
          <w:color w:val="000000"/>
          <w:spacing w:val="-6"/>
          <w:szCs w:val="24"/>
        </w:rPr>
        <w:t xml:space="preserve">протокол заседания Совета директоров АО «ДГК» </w:t>
      </w:r>
      <w:r w:rsidRPr="007F043C">
        <w:rPr>
          <w:rFonts w:ascii="Arial Narrow" w:hAnsi="Arial Narrow"/>
          <w:color w:val="000000"/>
          <w:szCs w:val="24"/>
        </w:rPr>
        <w:t>№ 13 от 31.12.2019).</w:t>
      </w:r>
    </w:p>
    <w:p w14:paraId="5E52E413" w14:textId="77777777" w:rsid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p>
    <w:p w14:paraId="6148D78D" w14:textId="77777777" w:rsidR="00531383" w:rsidRPr="005B0D3A" w:rsidRDefault="00531383" w:rsidP="00387417">
      <w:pPr>
        <w:pStyle w:val="74"/>
      </w:pPr>
      <w:r w:rsidRPr="00C37D4B">
        <w:t>2.</w:t>
      </w:r>
      <w:r w:rsidR="009563ED" w:rsidRPr="00C37D4B">
        <w:t>3</w:t>
      </w:r>
      <w:r w:rsidRPr="00C37D4B">
        <w:t>. Уставный капитал</w:t>
      </w:r>
    </w:p>
    <w:p w14:paraId="42822772" w14:textId="77777777" w:rsidR="00835904" w:rsidRDefault="00835904" w:rsidP="00835904">
      <w:pPr>
        <w:keepNext/>
        <w:keepLines/>
        <w:spacing w:line="276" w:lineRule="auto"/>
        <w:jc w:val="both"/>
        <w:rPr>
          <w:rFonts w:ascii="Arial Narrow" w:hAnsi="Arial Narrow"/>
          <w:color w:val="000000" w:themeColor="text1"/>
          <w:sz w:val="24"/>
          <w:lang w:val="ru-RU"/>
        </w:rPr>
      </w:pPr>
    </w:p>
    <w:p w14:paraId="793C83D3" w14:textId="77777777" w:rsidR="00F35F6D" w:rsidRPr="00F35F6D" w:rsidRDefault="00F35F6D" w:rsidP="00F35F6D">
      <w:pPr>
        <w:keepNext/>
        <w:keepLines/>
        <w:spacing w:line="276" w:lineRule="auto"/>
        <w:ind w:firstLine="709"/>
        <w:jc w:val="both"/>
        <w:rPr>
          <w:rFonts w:ascii="Arial Narrow" w:hAnsi="Arial Narrow"/>
          <w:sz w:val="24"/>
          <w:lang w:val="ru-RU"/>
        </w:rPr>
      </w:pPr>
      <w:r w:rsidRPr="00F35F6D">
        <w:rPr>
          <w:rFonts w:ascii="Arial Narrow" w:hAnsi="Arial Narrow"/>
          <w:sz w:val="24"/>
          <w:lang w:val="ru-RU"/>
        </w:rPr>
        <w:t>По состоянию на 31.12.2019 уставный капитал Общества составляет 1 000 000 (Один миллион) рублей.</w:t>
      </w:r>
    </w:p>
    <w:p w14:paraId="219A3927" w14:textId="77777777" w:rsidR="00F35F6D" w:rsidRPr="00F35F6D" w:rsidRDefault="00F35F6D" w:rsidP="00F35F6D">
      <w:pPr>
        <w:keepNext/>
        <w:keepLines/>
        <w:spacing w:line="276" w:lineRule="auto"/>
        <w:ind w:firstLine="709"/>
        <w:jc w:val="both"/>
        <w:rPr>
          <w:rFonts w:ascii="Arial Narrow" w:hAnsi="Arial Narrow"/>
          <w:sz w:val="24"/>
          <w:lang w:val="ru-RU"/>
        </w:rPr>
      </w:pPr>
      <w:r w:rsidRPr="00F35F6D">
        <w:rPr>
          <w:rFonts w:ascii="Arial Narrow" w:hAnsi="Arial Narrow"/>
          <w:sz w:val="24"/>
          <w:lang w:val="ru-RU"/>
        </w:rPr>
        <w:t>В соответствии с решением единственного учредителя ОАО «Колымаэнерго» (решение от 16.12.2005 № 636) был зарегистрирован выпуск акций в количестве 500</w:t>
      </w:r>
      <w:r w:rsidRPr="00F35F6D">
        <w:rPr>
          <w:rFonts w:ascii="Arial Narrow" w:hAnsi="Arial Narrow"/>
          <w:sz w:val="24"/>
        </w:rPr>
        <w:t> </w:t>
      </w:r>
      <w:r w:rsidRPr="00F35F6D">
        <w:rPr>
          <w:rFonts w:ascii="Arial Narrow" w:hAnsi="Arial Narrow"/>
          <w:sz w:val="24"/>
          <w:lang w:val="ru-RU"/>
        </w:rPr>
        <w:t>000</w:t>
      </w:r>
      <w:r w:rsidRPr="00F35F6D">
        <w:rPr>
          <w:rFonts w:ascii="Arial Narrow" w:hAnsi="Arial Narrow"/>
          <w:sz w:val="24"/>
        </w:rPr>
        <w:t> </w:t>
      </w:r>
      <w:r w:rsidRPr="00F35F6D">
        <w:rPr>
          <w:rFonts w:ascii="Arial Narrow" w:hAnsi="Arial Narrow"/>
          <w:sz w:val="24"/>
          <w:lang w:val="ru-RU"/>
        </w:rPr>
        <w:t>000 штук, общей номинальной стоимостью 5</w:t>
      </w:r>
      <w:r w:rsidRPr="00F35F6D">
        <w:rPr>
          <w:rFonts w:ascii="Arial Narrow" w:hAnsi="Arial Narrow"/>
          <w:sz w:val="24"/>
        </w:rPr>
        <w:t> </w:t>
      </w:r>
      <w:r w:rsidRPr="00F35F6D">
        <w:rPr>
          <w:rFonts w:ascii="Arial Narrow" w:hAnsi="Arial Narrow"/>
          <w:sz w:val="24"/>
          <w:lang w:val="ru-RU"/>
        </w:rPr>
        <w:t>000</w:t>
      </w:r>
      <w:r w:rsidRPr="00F35F6D">
        <w:rPr>
          <w:rFonts w:ascii="Arial Narrow" w:hAnsi="Arial Narrow"/>
          <w:sz w:val="24"/>
        </w:rPr>
        <w:t> </w:t>
      </w:r>
      <w:r w:rsidRPr="00F35F6D">
        <w:rPr>
          <w:rFonts w:ascii="Arial Narrow" w:hAnsi="Arial Narrow"/>
          <w:sz w:val="24"/>
          <w:lang w:val="ru-RU"/>
        </w:rPr>
        <w:t>000 руб. На основании решения внеочередного общего собрания акционеров – генерального директора ОАО «ДВЭУК» (решение от 03.07.2006 № 1/06-ДГК) было произведено увеличение уставного капитала путем размещения дополнительных акций в количестве</w:t>
      </w:r>
    </w:p>
    <w:p w14:paraId="348F5E9E" w14:textId="77777777" w:rsidR="00F35F6D" w:rsidRPr="00F35F6D" w:rsidRDefault="00F35F6D" w:rsidP="00F35F6D">
      <w:pPr>
        <w:keepNext/>
        <w:keepLines/>
        <w:spacing w:line="276" w:lineRule="auto"/>
        <w:jc w:val="both"/>
        <w:rPr>
          <w:rFonts w:ascii="Arial Narrow" w:hAnsi="Arial Narrow"/>
          <w:sz w:val="24"/>
          <w:lang w:val="ru-RU"/>
        </w:rPr>
      </w:pPr>
      <w:r w:rsidRPr="00F35F6D">
        <w:rPr>
          <w:rFonts w:ascii="Arial Narrow" w:hAnsi="Arial Narrow"/>
          <w:sz w:val="24"/>
          <w:lang w:val="ru-RU"/>
        </w:rPr>
        <w:t>3</w:t>
      </w:r>
      <w:r w:rsidRPr="00F35F6D">
        <w:rPr>
          <w:rFonts w:ascii="Arial Narrow" w:hAnsi="Arial Narrow"/>
          <w:sz w:val="24"/>
        </w:rPr>
        <w:t> </w:t>
      </w:r>
      <w:r w:rsidRPr="00F35F6D">
        <w:rPr>
          <w:rFonts w:ascii="Arial Narrow" w:hAnsi="Arial Narrow"/>
          <w:sz w:val="24"/>
          <w:lang w:val="ru-RU"/>
        </w:rPr>
        <w:t>081</w:t>
      </w:r>
      <w:r w:rsidRPr="00F35F6D">
        <w:rPr>
          <w:rFonts w:ascii="Arial Narrow" w:hAnsi="Arial Narrow"/>
          <w:sz w:val="24"/>
        </w:rPr>
        <w:t> </w:t>
      </w:r>
      <w:r w:rsidRPr="00F35F6D">
        <w:rPr>
          <w:rFonts w:ascii="Arial Narrow" w:hAnsi="Arial Narrow"/>
          <w:sz w:val="24"/>
          <w:lang w:val="ru-RU"/>
        </w:rPr>
        <w:t>134</w:t>
      </w:r>
      <w:r w:rsidRPr="00F35F6D">
        <w:rPr>
          <w:rFonts w:ascii="Arial Narrow" w:hAnsi="Arial Narrow"/>
          <w:sz w:val="24"/>
        </w:rPr>
        <w:t> </w:t>
      </w:r>
      <w:r w:rsidRPr="00F35F6D">
        <w:rPr>
          <w:rFonts w:ascii="Arial Narrow" w:hAnsi="Arial Narrow"/>
          <w:sz w:val="24"/>
          <w:lang w:val="ru-RU"/>
        </w:rPr>
        <w:t>281</w:t>
      </w:r>
      <w:r w:rsidRPr="00F35F6D">
        <w:rPr>
          <w:rFonts w:ascii="Arial Narrow" w:hAnsi="Arial Narrow"/>
          <w:sz w:val="24"/>
        </w:rPr>
        <w:t> </w:t>
      </w:r>
      <w:r w:rsidRPr="00F35F6D">
        <w:rPr>
          <w:rFonts w:ascii="Arial Narrow" w:hAnsi="Arial Narrow"/>
          <w:sz w:val="24"/>
          <w:lang w:val="ru-RU"/>
        </w:rPr>
        <w:t>900 штук, общей номинальной стоимостью 30</w:t>
      </w:r>
      <w:r w:rsidRPr="00F35F6D">
        <w:rPr>
          <w:rFonts w:ascii="Arial Narrow" w:hAnsi="Arial Narrow"/>
          <w:sz w:val="24"/>
        </w:rPr>
        <w:t> </w:t>
      </w:r>
      <w:r w:rsidRPr="00F35F6D">
        <w:rPr>
          <w:rFonts w:ascii="Arial Narrow" w:hAnsi="Arial Narrow"/>
          <w:sz w:val="24"/>
          <w:lang w:val="ru-RU"/>
        </w:rPr>
        <w:t>811</w:t>
      </w:r>
      <w:r w:rsidRPr="00F35F6D">
        <w:rPr>
          <w:rFonts w:ascii="Arial Narrow" w:hAnsi="Arial Narrow"/>
          <w:sz w:val="24"/>
        </w:rPr>
        <w:t> </w:t>
      </w:r>
      <w:r w:rsidRPr="00F35F6D">
        <w:rPr>
          <w:rFonts w:ascii="Arial Narrow" w:hAnsi="Arial Narrow"/>
          <w:sz w:val="24"/>
          <w:lang w:val="ru-RU"/>
        </w:rPr>
        <w:t>342</w:t>
      </w:r>
      <w:r w:rsidRPr="00F35F6D">
        <w:rPr>
          <w:rFonts w:ascii="Arial Narrow" w:hAnsi="Arial Narrow"/>
          <w:sz w:val="24"/>
        </w:rPr>
        <w:t> </w:t>
      </w:r>
      <w:r w:rsidRPr="00F35F6D">
        <w:rPr>
          <w:rFonts w:ascii="Arial Narrow" w:hAnsi="Arial Narrow"/>
          <w:sz w:val="24"/>
          <w:lang w:val="ru-RU"/>
        </w:rPr>
        <w:t>819 руб. На основании решения Совета директоров ПАО «ДЭК», который выполнял функции внеочередного Общего собрании акционеров (протокол №66 от 10.11.2008), было осуществлено увеличение уставного капитала Общества путем размещения дополнительных акций 22</w:t>
      </w:r>
      <w:r w:rsidRPr="00F35F6D">
        <w:rPr>
          <w:rFonts w:ascii="Arial Narrow" w:hAnsi="Arial Narrow"/>
          <w:sz w:val="24"/>
        </w:rPr>
        <w:t> </w:t>
      </w:r>
      <w:r w:rsidRPr="00F35F6D">
        <w:rPr>
          <w:rFonts w:ascii="Arial Narrow" w:hAnsi="Arial Narrow"/>
          <w:sz w:val="24"/>
          <w:lang w:val="ru-RU"/>
        </w:rPr>
        <w:t>504</w:t>
      </w:r>
      <w:r w:rsidRPr="00F35F6D">
        <w:rPr>
          <w:rFonts w:ascii="Arial Narrow" w:hAnsi="Arial Narrow"/>
          <w:sz w:val="24"/>
        </w:rPr>
        <w:t> </w:t>
      </w:r>
      <w:r w:rsidRPr="00F35F6D">
        <w:rPr>
          <w:rFonts w:ascii="Arial Narrow" w:hAnsi="Arial Narrow"/>
          <w:sz w:val="24"/>
          <w:lang w:val="ru-RU"/>
        </w:rPr>
        <w:t>804</w:t>
      </w:r>
      <w:r w:rsidRPr="00F35F6D">
        <w:rPr>
          <w:rFonts w:ascii="Arial Narrow" w:hAnsi="Arial Narrow"/>
          <w:sz w:val="24"/>
        </w:rPr>
        <w:t> </w:t>
      </w:r>
      <w:r w:rsidRPr="00F35F6D">
        <w:rPr>
          <w:rFonts w:ascii="Arial Narrow" w:hAnsi="Arial Narrow"/>
          <w:sz w:val="24"/>
          <w:lang w:val="ru-RU"/>
        </w:rPr>
        <w:t>500 шт., общей номинальной стоимостью 225 048</w:t>
      </w:r>
      <w:r w:rsidRPr="00F35F6D">
        <w:rPr>
          <w:rFonts w:ascii="Arial Narrow" w:hAnsi="Arial Narrow"/>
          <w:sz w:val="24"/>
        </w:rPr>
        <w:t> </w:t>
      </w:r>
      <w:r w:rsidRPr="00F35F6D">
        <w:rPr>
          <w:rFonts w:ascii="Arial Narrow" w:hAnsi="Arial Narrow"/>
          <w:sz w:val="24"/>
          <w:lang w:val="ru-RU"/>
        </w:rPr>
        <w:t>045 руб.</w:t>
      </w:r>
    </w:p>
    <w:p w14:paraId="7B2D97E1" w14:textId="77777777" w:rsidR="00F35F6D" w:rsidRPr="00117779" w:rsidRDefault="00F35F6D" w:rsidP="00F35F6D">
      <w:pPr>
        <w:keepNext/>
        <w:keepLines/>
        <w:spacing w:line="278" w:lineRule="auto"/>
        <w:ind w:firstLine="708"/>
        <w:jc w:val="both"/>
        <w:rPr>
          <w:rFonts w:ascii="Arial Narrow" w:hAnsi="Arial Narrow"/>
          <w:sz w:val="24"/>
          <w:lang w:val="ru-RU"/>
        </w:rPr>
      </w:pPr>
      <w:r w:rsidRPr="00F35F6D">
        <w:rPr>
          <w:rFonts w:ascii="Arial Narrow" w:hAnsi="Arial Narrow"/>
          <w:sz w:val="24"/>
          <w:lang w:val="ru-RU"/>
        </w:rPr>
        <w:t>Все выпуски акций размещались по закрытой подписке, объединены в единый выпуск с государственным номером 1-01-32532-</w:t>
      </w:r>
      <w:r w:rsidRPr="00F35F6D">
        <w:rPr>
          <w:rFonts w:ascii="Arial Narrow" w:hAnsi="Arial Narrow"/>
          <w:sz w:val="24"/>
        </w:rPr>
        <w:t>F</w:t>
      </w:r>
      <w:r w:rsidRPr="00F35F6D">
        <w:rPr>
          <w:rFonts w:ascii="Arial Narrow" w:hAnsi="Arial Narrow"/>
          <w:sz w:val="24"/>
          <w:lang w:val="ru-RU"/>
        </w:rPr>
        <w:t xml:space="preserve">. </w:t>
      </w:r>
      <w:r w:rsidRPr="00117779">
        <w:rPr>
          <w:rFonts w:ascii="Arial Narrow" w:hAnsi="Arial Narrow"/>
          <w:sz w:val="24"/>
          <w:lang w:val="ru-RU"/>
        </w:rPr>
        <w:t>Привилегированные акции не размещались.</w:t>
      </w:r>
    </w:p>
    <w:p w14:paraId="1F2893B1" w14:textId="77777777" w:rsidR="00F35F6D" w:rsidRPr="00F35F6D" w:rsidRDefault="00F35F6D" w:rsidP="00F35F6D">
      <w:pPr>
        <w:keepNext/>
        <w:keepLines/>
        <w:spacing w:line="276" w:lineRule="auto"/>
        <w:ind w:firstLine="709"/>
        <w:jc w:val="both"/>
        <w:rPr>
          <w:rFonts w:ascii="Arial Narrow" w:hAnsi="Arial Narrow"/>
          <w:sz w:val="24"/>
          <w:lang w:val="ru-RU"/>
        </w:rPr>
      </w:pPr>
      <w:r w:rsidRPr="00F35F6D">
        <w:rPr>
          <w:rFonts w:ascii="Arial Narrow" w:hAnsi="Arial Narrow"/>
          <w:sz w:val="24"/>
          <w:lang w:val="ru-RU"/>
        </w:rPr>
        <w:t xml:space="preserve">В соответствии с решением внеочередного Общего собрания акционеров (протокол № 5 от 10.09.20219) было осуществлено уменьшение уставного капитала Общества путем уменьшения номинальной стоимости акций. </w:t>
      </w:r>
    </w:p>
    <w:p w14:paraId="72B6B800" w14:textId="146E7C8C" w:rsidR="00F35F6D" w:rsidRPr="00F35F6D" w:rsidRDefault="00A663EA" w:rsidP="00F35F6D">
      <w:pPr>
        <w:keepNext/>
        <w:keepLines/>
        <w:spacing w:line="276" w:lineRule="auto"/>
        <w:ind w:firstLine="709"/>
        <w:jc w:val="both"/>
        <w:rPr>
          <w:rFonts w:ascii="Arial Narrow" w:hAnsi="Arial Narrow"/>
          <w:sz w:val="24"/>
          <w:lang w:val="ru-RU"/>
        </w:rPr>
      </w:pPr>
      <w:r>
        <w:rPr>
          <w:rFonts w:ascii="Arial Narrow" w:hAnsi="Arial Narrow"/>
          <w:sz w:val="24"/>
          <w:lang w:val="ru-RU"/>
        </w:rPr>
        <w:t>Принятие р</w:t>
      </w:r>
      <w:r w:rsidR="00F35F6D" w:rsidRPr="00F35F6D">
        <w:rPr>
          <w:rFonts w:ascii="Arial Narrow" w:hAnsi="Arial Narrow"/>
          <w:sz w:val="24"/>
          <w:lang w:val="ru-RU"/>
        </w:rPr>
        <w:t>ешени</w:t>
      </w:r>
      <w:r>
        <w:rPr>
          <w:rFonts w:ascii="Arial Narrow" w:hAnsi="Arial Narrow"/>
          <w:sz w:val="24"/>
          <w:lang w:val="ru-RU"/>
        </w:rPr>
        <w:t>я</w:t>
      </w:r>
      <w:r w:rsidR="00F35F6D" w:rsidRPr="00F35F6D">
        <w:rPr>
          <w:rFonts w:ascii="Arial Narrow" w:hAnsi="Arial Narrow"/>
          <w:sz w:val="24"/>
          <w:lang w:val="ru-RU"/>
        </w:rPr>
        <w:t xml:space="preserve"> по уменьшению уставного капитала вызвано тем, что с 2015 года сохранялась негативная тенденция снижения стоимости чистых активов ниже уставного капитала Общества и величина отклонений увеличивалась. В расчет бралась оценка стоимости чистых активов Общества по состоянию на 30.06.2019 – 4 447 045 тыс. руб., что ниже величины уставного капитала на 85,7%.</w:t>
      </w:r>
      <w:r w:rsidR="00F35F6D" w:rsidRPr="00F35F6D">
        <w:rPr>
          <w:sz w:val="24"/>
          <w:lang w:val="ru-RU"/>
        </w:rPr>
        <w:t xml:space="preserve"> </w:t>
      </w:r>
      <w:r w:rsidR="00F35F6D" w:rsidRPr="00F35F6D">
        <w:rPr>
          <w:rFonts w:ascii="Arial Narrow" w:hAnsi="Arial Narrow"/>
          <w:sz w:val="24"/>
          <w:lang w:val="ru-RU"/>
        </w:rPr>
        <w:t>В соответствии с Бизнес-планом величина чистых активов к концу 2019 года планировалась в размере 965</w:t>
      </w:r>
      <w:r w:rsidR="00F35F6D" w:rsidRPr="00F35F6D">
        <w:rPr>
          <w:rFonts w:ascii="Arial Narrow" w:hAnsi="Arial Narrow"/>
          <w:sz w:val="24"/>
        </w:rPr>
        <w:t> </w:t>
      </w:r>
      <w:r w:rsidR="00F35F6D" w:rsidRPr="00F35F6D">
        <w:rPr>
          <w:rFonts w:ascii="Arial Narrow" w:hAnsi="Arial Narrow"/>
          <w:sz w:val="24"/>
          <w:lang w:val="ru-RU"/>
        </w:rPr>
        <w:t>521 тыс. руб. Учитывая прогнозную величину чистых активов и принцип осмотрительности, было принято решение уменьшить уставный капитал Общества до величины меньшей, чем стоимость его чистых активов по состоянию на 31.12.2019.</w:t>
      </w:r>
    </w:p>
    <w:p w14:paraId="66BDDBDF" w14:textId="77777777" w:rsidR="00F35F6D" w:rsidRPr="00F35F6D" w:rsidRDefault="00F35F6D" w:rsidP="00F35F6D">
      <w:pPr>
        <w:keepNext/>
        <w:keepLines/>
        <w:spacing w:line="278" w:lineRule="auto"/>
        <w:ind w:firstLine="708"/>
        <w:jc w:val="both"/>
        <w:rPr>
          <w:rFonts w:ascii="Arial Narrow" w:hAnsi="Arial Narrow"/>
          <w:sz w:val="24"/>
          <w:lang w:val="ru-RU"/>
        </w:rPr>
      </w:pPr>
      <w:r w:rsidRPr="00F35F6D">
        <w:rPr>
          <w:rFonts w:ascii="Arial Narrow" w:hAnsi="Arial Narrow"/>
          <w:sz w:val="24"/>
          <w:lang w:val="ru-RU"/>
        </w:rPr>
        <w:t xml:space="preserve">Обществом размещены обыкновенные именные бездокументарные акции одинаковой номинальной стоимостью 0,000000322150513287645 рубля каждая в количестве 3 104 139 086 400 (Три триллиона сто четыре миллиарда сто тридцать девять миллионов восемьдесят шесть тысяч четыреста) штук. </w:t>
      </w:r>
    </w:p>
    <w:p w14:paraId="23839235" w14:textId="77777777" w:rsidR="007E5FD6" w:rsidRDefault="007E5FD6" w:rsidP="00820A79">
      <w:pPr>
        <w:keepNext/>
        <w:keepLines/>
        <w:rPr>
          <w:rFonts w:ascii="Arial Narrow" w:hAnsi="Arial Narrow"/>
          <w:sz w:val="24"/>
          <w:lang w:val="ru-RU"/>
        </w:rPr>
      </w:pPr>
    </w:p>
    <w:p w14:paraId="1D9253A5" w14:textId="297FB65B" w:rsidR="00835904" w:rsidRDefault="00835904" w:rsidP="00820A79">
      <w:pPr>
        <w:keepNext/>
        <w:keepLines/>
        <w:rPr>
          <w:rFonts w:ascii="Arial Narrow" w:hAnsi="Arial Narrow"/>
          <w:sz w:val="24"/>
          <w:lang w:val="ru-RU"/>
        </w:rPr>
      </w:pPr>
      <w:r w:rsidRPr="00267775">
        <w:rPr>
          <w:rFonts w:ascii="Arial Narrow" w:hAnsi="Arial Narrow"/>
          <w:sz w:val="24"/>
          <w:lang w:val="ru-RU"/>
        </w:rPr>
        <w:t>Структура уставного капитала по категориям акций</w:t>
      </w:r>
    </w:p>
    <w:p w14:paraId="3EE315A4" w14:textId="77777777" w:rsidR="00F35F6D" w:rsidRPr="00117779" w:rsidRDefault="00F35F6D" w:rsidP="00820A79">
      <w:pPr>
        <w:keepNext/>
        <w:keepLines/>
        <w:rPr>
          <w:rFonts w:ascii="Arial Narrow" w:hAnsi="Arial Narrow"/>
          <w:sz w:val="24"/>
          <w:lang w:val="ru-RU"/>
        </w:rPr>
      </w:pPr>
    </w:p>
    <w:p w14:paraId="7A5A23B7" w14:textId="118A2B77" w:rsidR="00F35F6D" w:rsidRPr="00F35F6D" w:rsidRDefault="00F35F6D" w:rsidP="00F35F6D">
      <w:pPr>
        <w:keepNext/>
        <w:keepLines/>
        <w:ind w:left="5664"/>
        <w:rPr>
          <w:rStyle w:val="SUBST"/>
          <w:rFonts w:ascii="Arial Narrow" w:hAnsi="Arial Narrow"/>
          <w:sz w:val="24"/>
          <w:lang w:val="ru-RU"/>
        </w:rPr>
      </w:pPr>
      <w:r>
        <w:rPr>
          <w:rFonts w:ascii="Arial Narrow" w:hAnsi="Arial Narrow"/>
          <w:sz w:val="24"/>
          <w:lang w:val="ru-RU"/>
        </w:rPr>
        <w:t xml:space="preserve">   </w:t>
      </w:r>
      <w:r w:rsidR="001327FE">
        <w:rPr>
          <w:rFonts w:ascii="Arial Narrow" w:hAnsi="Arial Narrow"/>
          <w:sz w:val="24"/>
          <w:lang w:val="ru-RU"/>
        </w:rPr>
        <w:t xml:space="preserve">                </w:t>
      </w:r>
      <w:r w:rsidRPr="001327FE">
        <w:rPr>
          <w:rFonts w:ascii="Arial Narrow" w:hAnsi="Arial Narrow"/>
          <w:sz w:val="24"/>
          <w:lang w:val="ru-RU"/>
        </w:rPr>
        <w:t>Таблица</w:t>
      </w:r>
      <w:r w:rsidRPr="00F35F6D">
        <w:rPr>
          <w:rFonts w:ascii="Arial Narrow" w:hAnsi="Arial Narrow"/>
          <w:sz w:val="24"/>
        </w:rPr>
        <w:t xml:space="preserve"> №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3544"/>
      </w:tblGrid>
      <w:tr w:rsidR="00835904" w:rsidRPr="001327FE" w14:paraId="2EF830D3" w14:textId="77777777" w:rsidTr="001327FE">
        <w:trPr>
          <w:trHeight w:val="298"/>
        </w:trPr>
        <w:tc>
          <w:tcPr>
            <w:tcW w:w="4565" w:type="dxa"/>
          </w:tcPr>
          <w:p w14:paraId="34386596" w14:textId="77777777" w:rsidR="00835904" w:rsidRPr="001327FE" w:rsidRDefault="00835904" w:rsidP="001327FE">
            <w:pPr>
              <w:keepNext/>
              <w:keepLines/>
              <w:rPr>
                <w:rFonts w:ascii="Arial Narrow" w:hAnsi="Arial Narrow"/>
                <w:sz w:val="24"/>
                <w:lang w:val="ru-RU"/>
              </w:rPr>
            </w:pPr>
            <w:r w:rsidRPr="001327FE">
              <w:rPr>
                <w:rFonts w:ascii="Arial Narrow" w:hAnsi="Arial Narrow"/>
                <w:sz w:val="24"/>
                <w:lang w:val="ru-RU"/>
              </w:rPr>
              <w:t>Категория, тип акции</w:t>
            </w:r>
          </w:p>
        </w:tc>
        <w:tc>
          <w:tcPr>
            <w:tcW w:w="3544" w:type="dxa"/>
          </w:tcPr>
          <w:p w14:paraId="729DE8C8" w14:textId="77777777" w:rsidR="00835904" w:rsidRPr="001327FE" w:rsidRDefault="00835904" w:rsidP="001327FE">
            <w:pPr>
              <w:keepNext/>
              <w:keepLines/>
              <w:rPr>
                <w:rFonts w:ascii="Arial Narrow" w:hAnsi="Arial Narrow"/>
                <w:sz w:val="24"/>
                <w:lang w:val="ru-RU"/>
              </w:rPr>
            </w:pPr>
            <w:r w:rsidRPr="001327FE">
              <w:rPr>
                <w:rFonts w:ascii="Arial Narrow" w:hAnsi="Arial Narrow"/>
                <w:sz w:val="24"/>
                <w:lang w:val="ru-RU"/>
              </w:rPr>
              <w:t>Обыкновенные именные</w:t>
            </w:r>
          </w:p>
        </w:tc>
      </w:tr>
      <w:tr w:rsidR="00835904" w:rsidRPr="001327FE" w14:paraId="2581BE66" w14:textId="77777777" w:rsidTr="00F35F6D">
        <w:tc>
          <w:tcPr>
            <w:tcW w:w="4565" w:type="dxa"/>
          </w:tcPr>
          <w:p w14:paraId="0275E559" w14:textId="77777777" w:rsidR="00835904" w:rsidRPr="001327FE" w:rsidRDefault="00835904" w:rsidP="001327FE">
            <w:pPr>
              <w:keepNext/>
              <w:keepLines/>
              <w:rPr>
                <w:rFonts w:ascii="Arial Narrow" w:hAnsi="Arial Narrow"/>
                <w:sz w:val="24"/>
                <w:lang w:val="ru-RU"/>
              </w:rPr>
            </w:pPr>
            <w:r w:rsidRPr="001327FE">
              <w:rPr>
                <w:rFonts w:ascii="Arial Narrow" w:hAnsi="Arial Narrow"/>
                <w:sz w:val="24"/>
                <w:lang w:val="ru-RU"/>
              </w:rPr>
              <w:t>Общее количество размещенных акций, шт</w:t>
            </w:r>
            <w:r w:rsidR="004D48F0" w:rsidRPr="001327FE">
              <w:rPr>
                <w:rFonts w:ascii="Arial Narrow" w:hAnsi="Arial Narrow"/>
                <w:sz w:val="24"/>
                <w:lang w:val="ru-RU"/>
              </w:rPr>
              <w:t>.</w:t>
            </w:r>
          </w:p>
        </w:tc>
        <w:tc>
          <w:tcPr>
            <w:tcW w:w="3544" w:type="dxa"/>
          </w:tcPr>
          <w:p w14:paraId="7FEC40E0" w14:textId="77777777" w:rsidR="00835904" w:rsidRPr="001327FE" w:rsidRDefault="00835904" w:rsidP="001327FE">
            <w:pPr>
              <w:keepNext/>
              <w:keepLines/>
              <w:rPr>
                <w:rFonts w:ascii="Arial Narrow" w:hAnsi="Arial Narrow"/>
                <w:sz w:val="24"/>
                <w:lang w:val="ru-RU"/>
              </w:rPr>
            </w:pPr>
            <w:r w:rsidRPr="001327FE">
              <w:rPr>
                <w:rFonts w:ascii="Arial Narrow" w:hAnsi="Arial Narrow"/>
                <w:sz w:val="24"/>
                <w:lang w:val="ru-RU"/>
              </w:rPr>
              <w:t>3 104 139 086 400</w:t>
            </w:r>
          </w:p>
        </w:tc>
      </w:tr>
      <w:tr w:rsidR="00F35F6D" w:rsidRPr="001327FE" w14:paraId="1C8EBC05" w14:textId="77777777" w:rsidTr="00F35F6D">
        <w:tc>
          <w:tcPr>
            <w:tcW w:w="4565" w:type="dxa"/>
            <w:tcBorders>
              <w:bottom w:val="single" w:sz="4" w:space="0" w:color="auto"/>
            </w:tcBorders>
          </w:tcPr>
          <w:p w14:paraId="7D72248B" w14:textId="77777777" w:rsidR="00F35F6D" w:rsidRPr="001327FE" w:rsidRDefault="00F35F6D" w:rsidP="001327FE">
            <w:pPr>
              <w:keepNext/>
              <w:keepLines/>
              <w:rPr>
                <w:rFonts w:ascii="Arial Narrow" w:hAnsi="Arial Narrow"/>
                <w:sz w:val="24"/>
                <w:lang w:val="ru-RU"/>
              </w:rPr>
            </w:pPr>
            <w:r w:rsidRPr="001327FE">
              <w:rPr>
                <w:rFonts w:ascii="Arial Narrow" w:hAnsi="Arial Narrow"/>
                <w:sz w:val="24"/>
                <w:lang w:val="ru-RU"/>
              </w:rPr>
              <w:t>Номинальная стоимость 1 акции, руб.</w:t>
            </w:r>
          </w:p>
        </w:tc>
        <w:tc>
          <w:tcPr>
            <w:tcW w:w="3544" w:type="dxa"/>
            <w:tcBorders>
              <w:bottom w:val="single" w:sz="4" w:space="0" w:color="auto"/>
            </w:tcBorders>
            <w:vAlign w:val="center"/>
          </w:tcPr>
          <w:p w14:paraId="1EF0F25E" w14:textId="08021B57" w:rsidR="00F35F6D" w:rsidRPr="001327FE" w:rsidRDefault="00F35F6D" w:rsidP="001327FE">
            <w:pPr>
              <w:keepNext/>
              <w:keepLines/>
              <w:rPr>
                <w:rFonts w:ascii="Arial Narrow" w:hAnsi="Arial Narrow"/>
                <w:sz w:val="24"/>
                <w:lang w:val="ru-RU"/>
              </w:rPr>
            </w:pPr>
            <w:r w:rsidRPr="001327FE">
              <w:rPr>
                <w:rFonts w:ascii="Arial Narrow" w:hAnsi="Arial Narrow"/>
                <w:sz w:val="24"/>
              </w:rPr>
              <w:t>0,000000322150513287645</w:t>
            </w:r>
          </w:p>
        </w:tc>
      </w:tr>
      <w:tr w:rsidR="00F35F6D" w:rsidRPr="001327FE" w14:paraId="5F8ED46F" w14:textId="77777777" w:rsidTr="00F35F6D">
        <w:tc>
          <w:tcPr>
            <w:tcW w:w="4565" w:type="dxa"/>
            <w:tcBorders>
              <w:bottom w:val="single" w:sz="4" w:space="0" w:color="auto"/>
            </w:tcBorders>
          </w:tcPr>
          <w:p w14:paraId="2ACFC450" w14:textId="77777777" w:rsidR="00F35F6D" w:rsidRPr="001327FE" w:rsidRDefault="00F35F6D" w:rsidP="001327FE">
            <w:pPr>
              <w:keepNext/>
              <w:keepLines/>
              <w:rPr>
                <w:rFonts w:ascii="Arial Narrow" w:hAnsi="Arial Narrow"/>
                <w:sz w:val="24"/>
                <w:lang w:val="ru-RU"/>
              </w:rPr>
            </w:pPr>
            <w:r w:rsidRPr="001327FE">
              <w:rPr>
                <w:rFonts w:ascii="Arial Narrow" w:hAnsi="Arial Narrow"/>
                <w:sz w:val="24"/>
                <w:lang w:val="ru-RU"/>
              </w:rPr>
              <w:t>Общая номинальная стоимость, руб.</w:t>
            </w:r>
          </w:p>
        </w:tc>
        <w:tc>
          <w:tcPr>
            <w:tcW w:w="3544" w:type="dxa"/>
            <w:tcBorders>
              <w:bottom w:val="single" w:sz="4" w:space="0" w:color="auto"/>
            </w:tcBorders>
            <w:vAlign w:val="center"/>
          </w:tcPr>
          <w:p w14:paraId="7FAB0940" w14:textId="3FEBABDF" w:rsidR="00F35F6D" w:rsidRPr="001327FE" w:rsidRDefault="00F35F6D" w:rsidP="001327FE">
            <w:pPr>
              <w:keepNext/>
              <w:keepLines/>
              <w:rPr>
                <w:rFonts w:ascii="Arial Narrow" w:hAnsi="Arial Narrow"/>
                <w:sz w:val="24"/>
                <w:lang w:val="ru-RU"/>
              </w:rPr>
            </w:pPr>
            <w:r w:rsidRPr="001327FE">
              <w:rPr>
                <w:rFonts w:ascii="Arial Narrow" w:hAnsi="Arial Narrow"/>
                <w:sz w:val="24"/>
              </w:rPr>
              <w:t>1 000 000</w:t>
            </w:r>
          </w:p>
        </w:tc>
      </w:tr>
    </w:tbl>
    <w:p w14:paraId="01EEF0FF" w14:textId="77777777" w:rsidR="00D463D5" w:rsidRPr="00025C44" w:rsidRDefault="00D463D5" w:rsidP="00F35F6D">
      <w:pPr>
        <w:keepNext/>
        <w:keepLines/>
        <w:spacing w:before="120"/>
        <w:rPr>
          <w:rFonts w:ascii="Arial Narrow" w:hAnsi="Arial Narrow"/>
          <w:sz w:val="24"/>
          <w:lang w:val="ru-RU"/>
        </w:rPr>
      </w:pPr>
      <w:r w:rsidRPr="00025C44">
        <w:rPr>
          <w:rFonts w:ascii="Arial Narrow" w:hAnsi="Arial Narrow"/>
          <w:sz w:val="24"/>
          <w:lang w:val="ru-RU"/>
        </w:rPr>
        <w:t xml:space="preserve">Данные об акциях </w:t>
      </w:r>
      <w:r w:rsidRPr="00025C44">
        <w:rPr>
          <w:rStyle w:val="SUBST"/>
          <w:rFonts w:ascii="Arial Narrow" w:hAnsi="Arial Narrow" w:cs="Arial"/>
          <w:b w:val="0"/>
          <w:bCs/>
          <w:i w:val="0"/>
          <w:iCs/>
          <w:sz w:val="24"/>
          <w:lang w:val="ru-RU"/>
        </w:rPr>
        <w:t>Общества</w:t>
      </w:r>
    </w:p>
    <w:p w14:paraId="46A02547" w14:textId="060B4A05" w:rsidR="00C37D4B" w:rsidRPr="00F35F6D" w:rsidRDefault="00F35F6D" w:rsidP="00F35F6D">
      <w:pPr>
        <w:keepNext/>
        <w:keepLines/>
        <w:ind w:left="5664"/>
        <w:rPr>
          <w:rFonts w:ascii="Arial Narrow" w:hAnsi="Arial Narrow"/>
          <w:b/>
          <w:i/>
          <w:sz w:val="24"/>
          <w:lang w:val="ru-RU"/>
        </w:rPr>
      </w:pPr>
      <w:r>
        <w:rPr>
          <w:rFonts w:ascii="Arial Narrow" w:hAnsi="Arial Narrow"/>
          <w:sz w:val="24"/>
          <w:lang w:val="ru-RU"/>
        </w:rPr>
        <w:t xml:space="preserve">   </w:t>
      </w:r>
      <w:r>
        <w:rPr>
          <w:rFonts w:ascii="Arial Narrow" w:hAnsi="Arial Narrow"/>
          <w:sz w:val="24"/>
          <w:lang w:val="ru-RU"/>
        </w:rPr>
        <w:tab/>
      </w:r>
      <w:r>
        <w:rPr>
          <w:rFonts w:ascii="Arial Narrow" w:hAnsi="Arial Narrow"/>
          <w:sz w:val="24"/>
          <w:lang w:val="ru-RU"/>
        </w:rPr>
        <w:tab/>
      </w:r>
      <w:r w:rsidRPr="001327FE">
        <w:rPr>
          <w:rFonts w:ascii="Arial Narrow" w:hAnsi="Arial Narrow"/>
          <w:sz w:val="24"/>
          <w:lang w:val="ru-RU"/>
        </w:rPr>
        <w:tab/>
        <w:t>Таблица</w:t>
      </w:r>
      <w:r>
        <w:rPr>
          <w:rFonts w:ascii="Arial Narrow" w:hAnsi="Arial Narrow"/>
          <w:sz w:val="24"/>
        </w:rPr>
        <w:t xml:space="preserve"> № 3</w:t>
      </w:r>
    </w:p>
    <w:tbl>
      <w:tblPr>
        <w:tblW w:w="9360" w:type="dxa"/>
        <w:tblInd w:w="70" w:type="dxa"/>
        <w:shd w:val="clear" w:color="auto" w:fill="FFFFFF"/>
        <w:tblLayout w:type="fixed"/>
        <w:tblCellMar>
          <w:left w:w="70" w:type="dxa"/>
          <w:right w:w="70" w:type="dxa"/>
        </w:tblCellMar>
        <w:tblLook w:val="0000" w:firstRow="0" w:lastRow="0" w:firstColumn="0" w:lastColumn="0" w:noHBand="0" w:noVBand="0"/>
      </w:tblPr>
      <w:tblGrid>
        <w:gridCol w:w="5454"/>
        <w:gridCol w:w="3906"/>
      </w:tblGrid>
      <w:tr w:rsidR="00D71B4C" w:rsidRPr="008C090B" w14:paraId="1B0751F7"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61784F15" w14:textId="77777777" w:rsidR="00D71B4C" w:rsidRPr="008C090B" w:rsidRDefault="00D71B4C" w:rsidP="00F35F6D">
            <w:pPr>
              <w:keepNext/>
              <w:keepLines/>
              <w:rPr>
                <w:rFonts w:ascii="Arial Narrow" w:hAnsi="Arial Narrow"/>
                <w:sz w:val="24"/>
                <w:lang w:val="ru-RU"/>
              </w:rPr>
            </w:pPr>
            <w:r w:rsidRPr="008C090B">
              <w:rPr>
                <w:rFonts w:ascii="Arial Narrow" w:hAnsi="Arial Narrow"/>
                <w:sz w:val="24"/>
                <w:lang w:val="ru-RU"/>
              </w:rPr>
              <w:lastRenderedPageBreak/>
              <w:t>Категория (тип) акций</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5F7EB58A" w14:textId="41829248" w:rsidR="00D71B4C" w:rsidRPr="008C090B" w:rsidRDefault="00D71B4C" w:rsidP="00F35F6D">
            <w:pPr>
              <w:keepNext/>
              <w:keepLines/>
              <w:spacing w:before="4" w:after="4"/>
              <w:rPr>
                <w:rFonts w:ascii="Arial Narrow" w:hAnsi="Arial Narrow"/>
                <w:sz w:val="24"/>
                <w:lang w:val="ru-RU"/>
              </w:rPr>
            </w:pPr>
            <w:r w:rsidRPr="008C090B">
              <w:rPr>
                <w:rFonts w:ascii="Arial Narrow" w:hAnsi="Arial Narrow"/>
                <w:sz w:val="24"/>
                <w:lang w:val="ru-RU"/>
              </w:rPr>
              <w:t xml:space="preserve">Обыкновенные </w:t>
            </w:r>
          </w:p>
        </w:tc>
      </w:tr>
      <w:tr w:rsidR="00F35F6D" w:rsidRPr="008C090B" w14:paraId="6B54C8CC" w14:textId="77777777" w:rsidTr="00F35F6D">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02E03A9D" w14:textId="18FEA00A"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Номинальная стоимость каждой акции, руб.</w:t>
            </w:r>
          </w:p>
        </w:tc>
        <w:tc>
          <w:tcPr>
            <w:tcW w:w="3906" w:type="dxa"/>
            <w:tcBorders>
              <w:top w:val="single" w:sz="6" w:space="0" w:color="auto"/>
              <w:left w:val="single" w:sz="4" w:space="0" w:color="auto"/>
              <w:bottom w:val="single" w:sz="6" w:space="0" w:color="auto"/>
              <w:right w:val="single" w:sz="6" w:space="0" w:color="auto"/>
            </w:tcBorders>
            <w:shd w:val="clear" w:color="auto" w:fill="FFFFFF"/>
            <w:vAlign w:val="center"/>
          </w:tcPr>
          <w:p w14:paraId="6F355041" w14:textId="17C0D1E1" w:rsidR="00F35F6D" w:rsidRPr="00F35F6D" w:rsidRDefault="00F35F6D" w:rsidP="00F35F6D">
            <w:pPr>
              <w:keepNext/>
              <w:keepLines/>
              <w:rPr>
                <w:rFonts w:ascii="Arial Narrow" w:hAnsi="Arial Narrow"/>
                <w:sz w:val="24"/>
                <w:lang w:val="ru-RU"/>
              </w:rPr>
            </w:pPr>
            <w:r w:rsidRPr="00F35F6D">
              <w:rPr>
                <w:rFonts w:ascii="Arial Narrow" w:hAnsi="Arial Narrow"/>
                <w:sz w:val="24"/>
              </w:rPr>
              <w:t>0,000000322150513287645</w:t>
            </w:r>
          </w:p>
        </w:tc>
      </w:tr>
      <w:tr w:rsidR="00F35F6D" w:rsidRPr="008C090B" w14:paraId="6EA4D14A"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EA81C57" w14:textId="62568A8C"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Количество акций, шт.</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0254148B" w14:textId="512B6921" w:rsidR="00F35F6D" w:rsidRPr="00F35F6D" w:rsidRDefault="00F35F6D" w:rsidP="00F35F6D">
            <w:pPr>
              <w:keepNext/>
              <w:keepLines/>
              <w:rPr>
                <w:rFonts w:ascii="Arial Narrow" w:hAnsi="Arial Narrow"/>
                <w:sz w:val="24"/>
                <w:lang w:val="ru-RU"/>
              </w:rPr>
            </w:pPr>
            <w:r w:rsidRPr="00F35F6D">
              <w:rPr>
                <w:rFonts w:ascii="Arial Narrow" w:hAnsi="Arial Narrow"/>
                <w:sz w:val="24"/>
              </w:rPr>
              <w:t>3 104 139 086 400</w:t>
            </w:r>
          </w:p>
        </w:tc>
      </w:tr>
      <w:tr w:rsidR="00F35F6D" w:rsidRPr="008C090B" w14:paraId="76977627" w14:textId="77777777" w:rsidTr="00F35F6D">
        <w:trPr>
          <w:trHeight w:val="166"/>
        </w:trPr>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43FDF7F3" w14:textId="386B2C32"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 xml:space="preserve">Общий объем выпуска по номинальной стоимости, руб. </w:t>
            </w:r>
          </w:p>
        </w:tc>
        <w:tc>
          <w:tcPr>
            <w:tcW w:w="3906" w:type="dxa"/>
            <w:tcBorders>
              <w:top w:val="single" w:sz="6" w:space="0" w:color="auto"/>
              <w:left w:val="single" w:sz="4" w:space="0" w:color="auto"/>
              <w:bottom w:val="single" w:sz="6" w:space="0" w:color="auto"/>
              <w:right w:val="single" w:sz="6" w:space="0" w:color="auto"/>
            </w:tcBorders>
            <w:shd w:val="clear" w:color="auto" w:fill="FFFFFF"/>
            <w:vAlign w:val="center"/>
          </w:tcPr>
          <w:p w14:paraId="011DFD9F" w14:textId="3708DC87" w:rsidR="00F35F6D" w:rsidRPr="00F35F6D" w:rsidRDefault="00F35F6D" w:rsidP="00F35F6D">
            <w:pPr>
              <w:keepNext/>
              <w:keepLines/>
              <w:rPr>
                <w:rFonts w:ascii="Arial Narrow" w:hAnsi="Arial Narrow"/>
                <w:sz w:val="24"/>
                <w:lang w:val="ru-RU"/>
              </w:rPr>
            </w:pPr>
            <w:r w:rsidRPr="00F35F6D">
              <w:rPr>
                <w:rFonts w:ascii="Arial Narrow" w:hAnsi="Arial Narrow"/>
                <w:sz w:val="24"/>
              </w:rPr>
              <w:t>1 000 000</w:t>
            </w:r>
          </w:p>
        </w:tc>
      </w:tr>
      <w:tr w:rsidR="00F35F6D" w:rsidRPr="008C090B" w14:paraId="5B6360C3" w14:textId="77777777" w:rsidTr="00D71B4C">
        <w:trPr>
          <w:trHeight w:val="339"/>
        </w:trPr>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B9CBB9E" w14:textId="77777777"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Государственный регистрационный номер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vAlign w:val="center"/>
          </w:tcPr>
          <w:p w14:paraId="36D66EBF" w14:textId="435DB1D8" w:rsidR="00F35F6D" w:rsidRPr="00F35F6D" w:rsidRDefault="00F35F6D" w:rsidP="00F35F6D">
            <w:pPr>
              <w:keepNext/>
              <w:keepLines/>
              <w:rPr>
                <w:rFonts w:ascii="Arial Narrow" w:hAnsi="Arial Narrow"/>
                <w:sz w:val="24"/>
                <w:lang w:val="ru-RU"/>
              </w:rPr>
            </w:pPr>
            <w:r w:rsidRPr="00F35F6D">
              <w:rPr>
                <w:rFonts w:ascii="Arial Narrow" w:hAnsi="Arial Narrow"/>
                <w:sz w:val="24"/>
              </w:rPr>
              <w:t>1-01-32532-F</w:t>
            </w:r>
          </w:p>
        </w:tc>
      </w:tr>
      <w:tr w:rsidR="00F35F6D" w:rsidRPr="008C090B" w14:paraId="3649409A"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0E840EB5" w14:textId="77777777"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Дата государственной регистрации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7B34DE83" w14:textId="4E63CCC5" w:rsidR="00F35F6D" w:rsidRPr="00F35F6D" w:rsidRDefault="00F35F6D" w:rsidP="00F35F6D">
            <w:pPr>
              <w:keepNext/>
              <w:keepLines/>
              <w:ind w:left="-70" w:firstLine="70"/>
              <w:rPr>
                <w:rFonts w:ascii="Arial Narrow" w:hAnsi="Arial Narrow"/>
                <w:sz w:val="24"/>
                <w:lang w:val="ru-RU"/>
              </w:rPr>
            </w:pPr>
            <w:r w:rsidRPr="00F35F6D">
              <w:rPr>
                <w:rFonts w:ascii="Arial Narrow" w:hAnsi="Arial Narrow"/>
                <w:sz w:val="24"/>
              </w:rPr>
              <w:t>31.10.2019</w:t>
            </w:r>
          </w:p>
        </w:tc>
      </w:tr>
      <w:tr w:rsidR="00F35F6D" w:rsidRPr="00C457FC" w14:paraId="07AB90FE"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334014E9" w14:textId="77777777" w:rsidR="00F35F6D" w:rsidRPr="00F35F6D" w:rsidRDefault="00F35F6D" w:rsidP="00F35F6D">
            <w:pPr>
              <w:keepNext/>
              <w:keepLines/>
              <w:rPr>
                <w:rFonts w:ascii="Arial Narrow" w:hAnsi="Arial Narrow"/>
                <w:sz w:val="24"/>
                <w:lang w:val="ru-RU"/>
              </w:rPr>
            </w:pPr>
            <w:r w:rsidRPr="008C090B">
              <w:rPr>
                <w:rFonts w:ascii="Arial Narrow" w:hAnsi="Arial Narrow"/>
                <w:sz w:val="24"/>
                <w:lang w:val="ru-RU"/>
              </w:rPr>
              <w:t>Орган, осуществивший государственную регистрацию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3C6EF4A1" w14:textId="32278FBB" w:rsidR="00F35F6D" w:rsidRPr="00F35F6D" w:rsidRDefault="00F35F6D" w:rsidP="00F35F6D">
            <w:pPr>
              <w:keepNext/>
              <w:keepLines/>
              <w:rPr>
                <w:rFonts w:ascii="Arial Narrow" w:hAnsi="Arial Narrow"/>
                <w:sz w:val="24"/>
                <w:lang w:val="ru-RU"/>
              </w:rPr>
            </w:pPr>
            <w:r w:rsidRPr="00F35F6D">
              <w:rPr>
                <w:rFonts w:ascii="Arial Narrow" w:hAnsi="Arial Narrow"/>
                <w:sz w:val="24"/>
                <w:lang w:val="ru-RU"/>
              </w:rPr>
              <w:t>Банк России</w:t>
            </w:r>
          </w:p>
        </w:tc>
      </w:tr>
      <w:tr w:rsidR="00F35F6D" w:rsidRPr="008C090B" w14:paraId="34652F26"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5BE62535" w14:textId="77777777"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Фактический срок размещения акций</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272E404A" w14:textId="4D502F2D" w:rsidR="00F35F6D" w:rsidRPr="00F35F6D" w:rsidRDefault="00F35F6D" w:rsidP="00F35F6D">
            <w:pPr>
              <w:keepNext/>
              <w:keepLines/>
              <w:rPr>
                <w:rFonts w:ascii="Arial Narrow" w:hAnsi="Arial Narrow"/>
                <w:sz w:val="24"/>
                <w:lang w:val="ru-RU"/>
              </w:rPr>
            </w:pPr>
            <w:r w:rsidRPr="00F35F6D">
              <w:rPr>
                <w:rFonts w:ascii="Arial Narrow" w:hAnsi="Arial Narrow"/>
                <w:sz w:val="24"/>
              </w:rPr>
              <w:t>08.11.2019</w:t>
            </w:r>
          </w:p>
        </w:tc>
      </w:tr>
      <w:tr w:rsidR="00F35F6D" w:rsidRPr="008C090B" w14:paraId="797022F4"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8CE9D99" w14:textId="77777777" w:rsidR="00F35F6D" w:rsidRPr="008C090B" w:rsidRDefault="00F35F6D" w:rsidP="00F35F6D">
            <w:pPr>
              <w:keepNext/>
              <w:keepLines/>
              <w:rPr>
                <w:rFonts w:ascii="Arial Narrow" w:hAnsi="Arial Narrow"/>
                <w:sz w:val="24"/>
                <w:lang w:val="ru-RU"/>
              </w:rPr>
            </w:pPr>
            <w:r w:rsidRPr="008C090B">
              <w:rPr>
                <w:rFonts w:ascii="Arial Narrow" w:hAnsi="Arial Narrow"/>
                <w:sz w:val="24"/>
                <w:lang w:val="ru-RU"/>
              </w:rPr>
              <w:t>Дата  регистрации Отчета об итогах выпуска  ценных бумаг</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1980B36D" w14:textId="509B2B6C" w:rsidR="00F35F6D" w:rsidRPr="00F35F6D" w:rsidRDefault="00F35F6D" w:rsidP="00F35F6D">
            <w:pPr>
              <w:keepNext/>
              <w:keepLines/>
              <w:rPr>
                <w:rFonts w:ascii="Arial Narrow" w:hAnsi="Arial Narrow"/>
                <w:sz w:val="24"/>
                <w:lang w:val="ru-RU"/>
              </w:rPr>
            </w:pPr>
            <w:r w:rsidRPr="00F35F6D">
              <w:rPr>
                <w:rFonts w:ascii="Arial Narrow" w:hAnsi="Arial Narrow"/>
                <w:sz w:val="24"/>
              </w:rPr>
              <w:t>28.11.2019</w:t>
            </w:r>
          </w:p>
        </w:tc>
      </w:tr>
      <w:tr w:rsidR="00F35F6D" w:rsidRPr="00C457FC" w14:paraId="24BA16D0"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5DF9D9FC" w14:textId="77777777" w:rsidR="00F35F6D" w:rsidRPr="001327FE" w:rsidRDefault="00F35F6D" w:rsidP="00F35F6D">
            <w:pPr>
              <w:keepNext/>
              <w:keepLines/>
              <w:rPr>
                <w:rFonts w:ascii="Arial Narrow" w:hAnsi="Arial Narrow"/>
                <w:sz w:val="24"/>
                <w:lang w:val="ru-RU"/>
              </w:rPr>
            </w:pPr>
            <w:r w:rsidRPr="008C090B">
              <w:rPr>
                <w:rFonts w:ascii="Arial Narrow" w:hAnsi="Arial Narrow"/>
                <w:sz w:val="24"/>
                <w:lang w:val="ru-RU"/>
              </w:rPr>
              <w:t>Орган, осуществивший государственную регистрацию Отчета об итогах выпуска ценных бумаг</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552C6F63" w14:textId="2FED84F1" w:rsidR="00F35F6D" w:rsidRPr="00F35F6D" w:rsidRDefault="00F35F6D" w:rsidP="00F35F6D">
            <w:pPr>
              <w:keepNext/>
              <w:keepLines/>
              <w:rPr>
                <w:rFonts w:ascii="Arial Narrow" w:hAnsi="Arial Narrow"/>
                <w:sz w:val="24"/>
                <w:lang w:val="ru-RU"/>
              </w:rPr>
            </w:pPr>
            <w:r w:rsidRPr="001327FE">
              <w:rPr>
                <w:rFonts w:ascii="Arial Narrow" w:hAnsi="Arial Narrow"/>
                <w:sz w:val="24"/>
                <w:lang w:val="ru-RU"/>
              </w:rPr>
              <w:t>Банк</w:t>
            </w:r>
            <w:r w:rsidRPr="00F61964">
              <w:rPr>
                <w:rFonts w:ascii="Arial Narrow" w:hAnsi="Arial Narrow"/>
                <w:sz w:val="24"/>
                <w:lang w:val="ru-RU"/>
              </w:rPr>
              <w:t xml:space="preserve"> России</w:t>
            </w:r>
          </w:p>
        </w:tc>
      </w:tr>
      <w:tr w:rsidR="00F35F6D" w:rsidRPr="008C090B" w14:paraId="4861DFC3"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1209E7FB" w14:textId="77777777" w:rsidR="00F35F6D" w:rsidRPr="00F61964" w:rsidRDefault="00F35F6D" w:rsidP="00F35F6D">
            <w:pPr>
              <w:keepNext/>
              <w:keepLines/>
              <w:rPr>
                <w:rFonts w:ascii="Arial Narrow" w:hAnsi="Arial Narrow"/>
                <w:sz w:val="24"/>
                <w:lang w:val="ru-RU"/>
              </w:rPr>
            </w:pPr>
            <w:r w:rsidRPr="008C090B">
              <w:rPr>
                <w:rFonts w:ascii="Arial Narrow" w:hAnsi="Arial Narrow"/>
                <w:sz w:val="24"/>
                <w:lang w:val="ru-RU"/>
              </w:rPr>
              <w:t>Состояние выпуска акций (находятся в обращении/погашены)</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2115476D" w14:textId="3424DF2E" w:rsidR="00F35F6D" w:rsidRPr="00F35F6D" w:rsidRDefault="00F35F6D" w:rsidP="00F35F6D">
            <w:pPr>
              <w:keepNext/>
              <w:keepLines/>
              <w:rPr>
                <w:rFonts w:ascii="Arial Narrow" w:hAnsi="Arial Narrow"/>
                <w:sz w:val="24"/>
                <w:lang w:val="ru-RU"/>
              </w:rPr>
            </w:pPr>
            <w:r w:rsidRPr="00F61964">
              <w:rPr>
                <w:rFonts w:ascii="Arial Narrow" w:hAnsi="Arial Narrow"/>
                <w:sz w:val="24"/>
                <w:lang w:val="ru-RU"/>
              </w:rPr>
              <w:t>находятся</w:t>
            </w:r>
            <w:r w:rsidRPr="00F35F6D">
              <w:rPr>
                <w:rFonts w:ascii="Arial Narrow" w:hAnsi="Arial Narrow"/>
                <w:sz w:val="24"/>
              </w:rPr>
              <w:t xml:space="preserve"> в</w:t>
            </w:r>
            <w:r w:rsidRPr="00F61964">
              <w:rPr>
                <w:rFonts w:ascii="Arial Narrow" w:hAnsi="Arial Narrow"/>
                <w:sz w:val="24"/>
                <w:lang w:val="ru-RU"/>
              </w:rPr>
              <w:t xml:space="preserve"> обращении</w:t>
            </w:r>
          </w:p>
        </w:tc>
      </w:tr>
    </w:tbl>
    <w:p w14:paraId="71BFB6DA" w14:textId="77777777" w:rsidR="00387417" w:rsidRDefault="00387417" w:rsidP="00387417">
      <w:pPr>
        <w:pStyle w:val="74"/>
      </w:pPr>
    </w:p>
    <w:p w14:paraId="19A47F19" w14:textId="6D51AF51" w:rsidR="00835904" w:rsidRPr="00A0657F" w:rsidRDefault="00835904" w:rsidP="00387417">
      <w:pPr>
        <w:pStyle w:val="74"/>
      </w:pPr>
      <w:r w:rsidRPr="00A0657F">
        <w:t>2.</w:t>
      </w:r>
      <w:r w:rsidR="00C37D4B" w:rsidRPr="00A0657F">
        <w:t>4</w:t>
      </w:r>
      <w:r w:rsidRPr="00A0657F">
        <w:t>. Структура акционерного капитала</w:t>
      </w:r>
    </w:p>
    <w:p w14:paraId="56AC9568" w14:textId="77777777" w:rsidR="00835904" w:rsidRPr="006757E4" w:rsidRDefault="00835904" w:rsidP="00F35F6D">
      <w:pPr>
        <w:keepNext/>
        <w:keepLines/>
        <w:jc w:val="right"/>
        <w:rPr>
          <w:rFonts w:ascii="Arial Narrow" w:hAnsi="Arial Narrow"/>
          <w:i/>
          <w:iCs/>
          <w:color w:val="0070C0"/>
          <w:sz w:val="20"/>
          <w:szCs w:val="20"/>
          <w:lang w:val="ru-RU"/>
        </w:rPr>
      </w:pPr>
    </w:p>
    <w:tbl>
      <w:tblPr>
        <w:tblW w:w="9776"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2630"/>
        <w:gridCol w:w="2032"/>
        <w:gridCol w:w="1701"/>
        <w:gridCol w:w="1701"/>
        <w:gridCol w:w="1712"/>
      </w:tblGrid>
      <w:tr w:rsidR="00835904" w:rsidRPr="001B5740" w14:paraId="3E5CE894" w14:textId="77777777" w:rsidTr="008C212E">
        <w:trPr>
          <w:cantSplit/>
          <w:trHeight w:val="541"/>
          <w:jc w:val="center"/>
        </w:trPr>
        <w:tc>
          <w:tcPr>
            <w:tcW w:w="2630"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35ECA0E1" w14:textId="77777777" w:rsidR="00835904" w:rsidRPr="008C212E" w:rsidRDefault="00835904" w:rsidP="00F35F6D">
            <w:pPr>
              <w:keepNext/>
              <w:keepLines/>
              <w:jc w:val="center"/>
              <w:rPr>
                <w:rStyle w:val="SUBST"/>
                <w:rFonts w:ascii="Arial Narrow" w:hAnsi="Arial Narrow"/>
                <w:bCs/>
                <w:i w:val="0"/>
                <w:iCs/>
                <w:sz w:val="24"/>
                <w:lang w:val="ru-RU"/>
              </w:rPr>
            </w:pPr>
            <w:r w:rsidRPr="008C212E">
              <w:rPr>
                <w:rStyle w:val="SUBST"/>
                <w:rFonts w:ascii="Arial Narrow" w:hAnsi="Arial Narrow"/>
                <w:i w:val="0"/>
                <w:sz w:val="24"/>
                <w:lang w:val="ru-RU"/>
              </w:rPr>
              <w:t xml:space="preserve">Наименование владельца </w:t>
            </w:r>
          </w:p>
          <w:p w14:paraId="51E4B95E" w14:textId="77777777" w:rsidR="00835904" w:rsidRPr="008C212E" w:rsidRDefault="00835904" w:rsidP="00F35F6D">
            <w:pPr>
              <w:keepNext/>
              <w:keepLines/>
              <w:jc w:val="center"/>
              <w:rPr>
                <w:rStyle w:val="SUBST"/>
                <w:rFonts w:ascii="Arial Narrow" w:hAnsi="Arial Narrow"/>
                <w:i w:val="0"/>
                <w:color w:val="FFFFFF"/>
                <w:sz w:val="24"/>
                <w:lang w:val="ru-RU"/>
              </w:rPr>
            </w:pPr>
            <w:r w:rsidRPr="008C212E">
              <w:rPr>
                <w:rStyle w:val="SUBST"/>
                <w:rFonts w:ascii="Arial Narrow" w:hAnsi="Arial Narrow"/>
                <w:i w:val="0"/>
                <w:sz w:val="24"/>
                <w:lang w:val="ru-RU"/>
              </w:rPr>
              <w:t>ценных бумаг</w:t>
            </w:r>
          </w:p>
        </w:tc>
        <w:tc>
          <w:tcPr>
            <w:tcW w:w="373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4EA83EFD" w14:textId="77777777" w:rsidR="00835904" w:rsidRPr="008C212E" w:rsidRDefault="00835904" w:rsidP="00F35F6D">
            <w:pPr>
              <w:keepNext/>
              <w:keepLines/>
              <w:jc w:val="center"/>
              <w:rPr>
                <w:rStyle w:val="SUBST"/>
                <w:rFonts w:ascii="Arial Narrow" w:hAnsi="Arial Narrow"/>
                <w:i w:val="0"/>
                <w:sz w:val="24"/>
                <w:lang w:val="ru-RU"/>
              </w:rPr>
            </w:pPr>
            <w:r w:rsidRPr="008C212E">
              <w:rPr>
                <w:rStyle w:val="SUBST"/>
                <w:rFonts w:ascii="Arial Narrow" w:hAnsi="Arial Narrow"/>
                <w:i w:val="0"/>
                <w:sz w:val="24"/>
                <w:lang w:val="ru-RU"/>
              </w:rPr>
              <w:t>Доля в уставном капитале по состоянию на:</w:t>
            </w:r>
          </w:p>
        </w:tc>
        <w:tc>
          <w:tcPr>
            <w:tcW w:w="341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278542B5" w14:textId="77777777" w:rsidR="00835904" w:rsidRPr="008C212E" w:rsidRDefault="00835904" w:rsidP="00F35F6D">
            <w:pPr>
              <w:keepNext/>
              <w:keepLines/>
              <w:jc w:val="center"/>
              <w:rPr>
                <w:rStyle w:val="SUBST"/>
                <w:rFonts w:ascii="Arial Narrow" w:hAnsi="Arial Narrow"/>
                <w:i w:val="0"/>
                <w:sz w:val="24"/>
                <w:lang w:val="ru-RU"/>
              </w:rPr>
            </w:pPr>
            <w:r w:rsidRPr="008C212E">
              <w:rPr>
                <w:rStyle w:val="SUBST"/>
                <w:rFonts w:ascii="Arial Narrow" w:hAnsi="Arial Narrow"/>
                <w:i w:val="0"/>
                <w:sz w:val="24"/>
                <w:lang w:val="ru-RU"/>
              </w:rPr>
              <w:t>Доля обыкновенных акций по состоянию на:</w:t>
            </w:r>
          </w:p>
        </w:tc>
      </w:tr>
      <w:tr w:rsidR="00F35F6D" w:rsidRPr="008C212E" w14:paraId="49DFFB62" w14:textId="77777777" w:rsidTr="008C212E">
        <w:trPr>
          <w:cantSplit/>
          <w:trHeight w:val="384"/>
          <w:jc w:val="center"/>
        </w:trPr>
        <w:tc>
          <w:tcPr>
            <w:tcW w:w="2630"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0D5352E8" w14:textId="77777777" w:rsidR="00F35F6D" w:rsidRPr="008C212E" w:rsidRDefault="00F35F6D" w:rsidP="00F35F6D">
            <w:pPr>
              <w:keepNext/>
              <w:keepLines/>
              <w:jc w:val="center"/>
              <w:rPr>
                <w:rStyle w:val="SUBST"/>
                <w:rFonts w:ascii="Arial Narrow" w:hAnsi="Arial Narrow"/>
                <w:i w:val="0"/>
                <w:color w:val="FFFFFF"/>
                <w:sz w:val="24"/>
                <w:lang w:val="ru-RU"/>
              </w:rPr>
            </w:pPr>
          </w:p>
        </w:tc>
        <w:tc>
          <w:tcPr>
            <w:tcW w:w="2032" w:type="dxa"/>
            <w:tcBorders>
              <w:top w:val="single" w:sz="4" w:space="0" w:color="auto"/>
              <w:left w:val="single" w:sz="4" w:space="0" w:color="auto"/>
              <w:bottom w:val="single" w:sz="4" w:space="0" w:color="auto"/>
              <w:right w:val="single" w:sz="4" w:space="0" w:color="auto"/>
            </w:tcBorders>
            <w:shd w:val="clear" w:color="auto" w:fill="E3E3FD"/>
            <w:vAlign w:val="center"/>
          </w:tcPr>
          <w:p w14:paraId="50A0394A" w14:textId="0BD9DA13" w:rsidR="00F35F6D" w:rsidRPr="008C212E" w:rsidRDefault="00F35F6D" w:rsidP="00F35F6D">
            <w:pPr>
              <w:keepNext/>
              <w:keepLines/>
              <w:jc w:val="center"/>
              <w:rPr>
                <w:rStyle w:val="SUBST"/>
                <w:rFonts w:ascii="Arial Narrow" w:hAnsi="Arial Narrow"/>
                <w:i w:val="0"/>
                <w:sz w:val="24"/>
              </w:rPr>
            </w:pPr>
            <w:r w:rsidRPr="008C212E">
              <w:rPr>
                <w:rStyle w:val="SUBST"/>
                <w:rFonts w:ascii="Arial Narrow" w:hAnsi="Arial Narrow"/>
                <w:i w:val="0"/>
                <w:sz w:val="24"/>
              </w:rPr>
              <w:t>01.01.2019 г.</w:t>
            </w:r>
          </w:p>
        </w:tc>
        <w:tc>
          <w:tcPr>
            <w:tcW w:w="1701" w:type="dxa"/>
            <w:tcBorders>
              <w:top w:val="single" w:sz="4" w:space="0" w:color="auto"/>
              <w:left w:val="single" w:sz="4" w:space="0" w:color="auto"/>
              <w:bottom w:val="single" w:sz="4" w:space="0" w:color="auto"/>
              <w:right w:val="single" w:sz="4" w:space="0" w:color="auto"/>
            </w:tcBorders>
            <w:shd w:val="clear" w:color="auto" w:fill="E3E3FD"/>
            <w:vAlign w:val="center"/>
          </w:tcPr>
          <w:p w14:paraId="2DC2AFC3" w14:textId="06EF3347" w:rsidR="00F35F6D" w:rsidRPr="008C212E" w:rsidRDefault="00F35F6D" w:rsidP="00F35F6D">
            <w:pPr>
              <w:keepNext/>
              <w:keepLines/>
              <w:jc w:val="center"/>
              <w:rPr>
                <w:rStyle w:val="SUBST"/>
                <w:rFonts w:ascii="Arial Narrow" w:hAnsi="Arial Narrow"/>
                <w:i w:val="0"/>
                <w:sz w:val="24"/>
              </w:rPr>
            </w:pPr>
            <w:r w:rsidRPr="008C212E">
              <w:rPr>
                <w:rStyle w:val="SUBST"/>
                <w:rFonts w:ascii="Arial Narrow" w:hAnsi="Arial Narrow"/>
                <w:i w:val="0"/>
                <w:sz w:val="24"/>
              </w:rPr>
              <w:t>31.12.2019 г.</w:t>
            </w:r>
          </w:p>
        </w:tc>
        <w:tc>
          <w:tcPr>
            <w:tcW w:w="1701" w:type="dxa"/>
            <w:tcBorders>
              <w:top w:val="single" w:sz="4" w:space="0" w:color="auto"/>
              <w:left w:val="single" w:sz="4" w:space="0" w:color="auto"/>
              <w:bottom w:val="single" w:sz="4" w:space="0" w:color="auto"/>
              <w:right w:val="single" w:sz="4" w:space="0" w:color="auto"/>
            </w:tcBorders>
            <w:shd w:val="clear" w:color="auto" w:fill="E3E3FD"/>
            <w:vAlign w:val="center"/>
          </w:tcPr>
          <w:p w14:paraId="20DDAA8D" w14:textId="02563EB5" w:rsidR="00F35F6D" w:rsidRPr="008C212E" w:rsidRDefault="00F35F6D" w:rsidP="00F35F6D">
            <w:pPr>
              <w:keepNext/>
              <w:keepLines/>
              <w:jc w:val="center"/>
              <w:rPr>
                <w:rStyle w:val="SUBST"/>
                <w:rFonts w:ascii="Arial Narrow" w:hAnsi="Arial Narrow"/>
                <w:i w:val="0"/>
                <w:sz w:val="24"/>
              </w:rPr>
            </w:pPr>
            <w:r w:rsidRPr="008C212E">
              <w:rPr>
                <w:rStyle w:val="SUBST"/>
                <w:rFonts w:ascii="Arial Narrow" w:hAnsi="Arial Narrow"/>
                <w:i w:val="0"/>
                <w:sz w:val="24"/>
              </w:rPr>
              <w:t>01.01.2019 г.</w:t>
            </w:r>
          </w:p>
        </w:tc>
        <w:tc>
          <w:tcPr>
            <w:tcW w:w="1712" w:type="dxa"/>
            <w:tcBorders>
              <w:top w:val="single" w:sz="4" w:space="0" w:color="auto"/>
              <w:left w:val="single" w:sz="4" w:space="0" w:color="auto"/>
              <w:bottom w:val="single" w:sz="4" w:space="0" w:color="auto"/>
              <w:right w:val="single" w:sz="4" w:space="0" w:color="auto"/>
            </w:tcBorders>
            <w:shd w:val="clear" w:color="auto" w:fill="E3E3FD"/>
            <w:vAlign w:val="center"/>
          </w:tcPr>
          <w:p w14:paraId="72E4AD79" w14:textId="23735418" w:rsidR="00F35F6D" w:rsidRPr="008C212E" w:rsidRDefault="00F35F6D" w:rsidP="00F35F6D">
            <w:pPr>
              <w:keepNext/>
              <w:keepLines/>
              <w:jc w:val="center"/>
              <w:rPr>
                <w:rStyle w:val="SUBST"/>
                <w:rFonts w:ascii="Arial Narrow" w:hAnsi="Arial Narrow"/>
                <w:i w:val="0"/>
                <w:sz w:val="24"/>
              </w:rPr>
            </w:pPr>
            <w:r w:rsidRPr="008C212E">
              <w:rPr>
                <w:rStyle w:val="SUBST"/>
                <w:rFonts w:ascii="Arial Narrow" w:hAnsi="Arial Narrow"/>
                <w:i w:val="0"/>
                <w:sz w:val="24"/>
              </w:rPr>
              <w:t>31.12.2019 г.</w:t>
            </w:r>
          </w:p>
        </w:tc>
      </w:tr>
      <w:tr w:rsidR="00835904" w:rsidRPr="008C212E" w14:paraId="091BA59B" w14:textId="77777777" w:rsidTr="008C212E">
        <w:trPr>
          <w:trHeight w:val="269"/>
          <w:jc w:val="center"/>
        </w:trPr>
        <w:tc>
          <w:tcPr>
            <w:tcW w:w="2630" w:type="dxa"/>
            <w:tcBorders>
              <w:top w:val="single" w:sz="4" w:space="0" w:color="auto"/>
              <w:left w:val="single" w:sz="4" w:space="0" w:color="auto"/>
              <w:bottom w:val="single" w:sz="4" w:space="0" w:color="auto"/>
              <w:right w:val="single" w:sz="4" w:space="0" w:color="auto"/>
            </w:tcBorders>
            <w:vAlign w:val="center"/>
          </w:tcPr>
          <w:p w14:paraId="30BBC554" w14:textId="77777777" w:rsidR="00835904" w:rsidRPr="008C212E" w:rsidRDefault="00835904" w:rsidP="00F35F6D">
            <w:pPr>
              <w:keepNext/>
              <w:keepLines/>
              <w:spacing w:before="120" w:after="120"/>
              <w:jc w:val="center"/>
              <w:rPr>
                <w:rStyle w:val="SUBST"/>
                <w:rFonts w:ascii="Arial Narrow" w:hAnsi="Arial Narrow"/>
                <w:b w:val="0"/>
                <w:i w:val="0"/>
                <w:sz w:val="24"/>
                <w:lang w:val="ru-RU"/>
              </w:rPr>
            </w:pPr>
            <w:r w:rsidRPr="008C212E">
              <w:rPr>
                <w:rStyle w:val="SUBST"/>
                <w:rFonts w:ascii="Arial Narrow" w:hAnsi="Arial Narrow"/>
                <w:b w:val="0"/>
                <w:i w:val="0"/>
                <w:sz w:val="24"/>
              </w:rPr>
              <w:t>ПАО «</w:t>
            </w:r>
            <w:r w:rsidRPr="008C212E">
              <w:rPr>
                <w:rStyle w:val="SUBST"/>
                <w:rFonts w:ascii="Arial Narrow" w:hAnsi="Arial Narrow"/>
                <w:b w:val="0"/>
                <w:i w:val="0"/>
                <w:sz w:val="24"/>
                <w:lang w:val="ru-RU"/>
              </w:rPr>
              <w:t>ДЭК</w:t>
            </w:r>
            <w:r w:rsidRPr="008C212E">
              <w:rPr>
                <w:rStyle w:val="SUBST"/>
                <w:rFonts w:ascii="Arial Narrow" w:hAnsi="Arial Narrow"/>
                <w:b w:val="0"/>
                <w:i w:val="0"/>
                <w:sz w:val="24"/>
              </w:rPr>
              <w:t>»</w:t>
            </w:r>
          </w:p>
        </w:tc>
        <w:tc>
          <w:tcPr>
            <w:tcW w:w="2032" w:type="dxa"/>
            <w:tcBorders>
              <w:top w:val="single" w:sz="4" w:space="0" w:color="auto"/>
              <w:left w:val="single" w:sz="4" w:space="0" w:color="auto"/>
              <w:bottom w:val="single" w:sz="4" w:space="0" w:color="auto"/>
              <w:right w:val="single" w:sz="4" w:space="0" w:color="auto"/>
            </w:tcBorders>
            <w:vAlign w:val="center"/>
          </w:tcPr>
          <w:p w14:paraId="2E8E027B" w14:textId="77777777" w:rsidR="00835904" w:rsidRPr="008C212E" w:rsidRDefault="00835904" w:rsidP="00F35F6D">
            <w:pPr>
              <w:keepNext/>
              <w:keepLines/>
              <w:spacing w:before="120" w:after="120"/>
              <w:jc w:val="center"/>
              <w:rPr>
                <w:rStyle w:val="SUBST"/>
                <w:rFonts w:ascii="Arial Narrow" w:hAnsi="Arial Narrow"/>
                <w:b w:val="0"/>
                <w:i w:val="0"/>
                <w:sz w:val="24"/>
                <w:lang w:val="ru-RU"/>
              </w:rPr>
            </w:pPr>
            <w:r w:rsidRPr="008C212E">
              <w:rPr>
                <w:rStyle w:val="SUBST"/>
                <w:rFonts w:ascii="Arial Narrow" w:hAnsi="Arial Narrow"/>
                <w:b w:val="0"/>
                <w:bCs/>
                <w:i w:val="0"/>
                <w:sz w:val="24"/>
                <w:lang w:val="ru-RU"/>
              </w:rPr>
              <w:t>100</w:t>
            </w:r>
            <w:r w:rsidRPr="008C212E">
              <w:rPr>
                <w:rStyle w:val="SUBST"/>
                <w:rFonts w:ascii="Arial Narrow" w:hAnsi="Arial Narrow"/>
                <w:b w:val="0"/>
                <w:bCs/>
                <w:i w:val="0"/>
                <w:sz w:val="24"/>
              </w:rPr>
              <w:t>%</w:t>
            </w:r>
            <w:r w:rsidRPr="008C212E">
              <w:rPr>
                <w:rStyle w:val="SUBST"/>
                <w:rFonts w:ascii="Arial Narrow" w:hAnsi="Arial Narrow"/>
                <w:b w:val="0"/>
                <w:bCs/>
                <w:i w:val="0"/>
                <w:sz w:val="24"/>
                <w:lang w:val="ru-RU"/>
              </w:rPr>
              <w:t xml:space="preserve"> - 1 акция</w:t>
            </w:r>
          </w:p>
        </w:tc>
        <w:tc>
          <w:tcPr>
            <w:tcW w:w="1701" w:type="dxa"/>
            <w:tcBorders>
              <w:top w:val="single" w:sz="4" w:space="0" w:color="auto"/>
              <w:left w:val="single" w:sz="4" w:space="0" w:color="auto"/>
              <w:bottom w:val="single" w:sz="4" w:space="0" w:color="auto"/>
              <w:right w:val="single" w:sz="4" w:space="0" w:color="auto"/>
            </w:tcBorders>
            <w:vAlign w:val="center"/>
          </w:tcPr>
          <w:p w14:paraId="1901EFCB" w14:textId="77777777" w:rsidR="00835904" w:rsidRPr="008C212E" w:rsidRDefault="00835904" w:rsidP="00F35F6D">
            <w:pPr>
              <w:keepNext/>
              <w:keepLines/>
              <w:spacing w:before="120" w:after="120"/>
              <w:jc w:val="center"/>
              <w:rPr>
                <w:rStyle w:val="SUBST"/>
                <w:rFonts w:ascii="Arial Narrow" w:hAnsi="Arial Narrow"/>
                <w:b w:val="0"/>
                <w:i w:val="0"/>
                <w:sz w:val="24"/>
              </w:rPr>
            </w:pPr>
            <w:r w:rsidRPr="008C212E">
              <w:rPr>
                <w:rStyle w:val="SUBST"/>
                <w:rFonts w:ascii="Arial Narrow" w:hAnsi="Arial Narrow"/>
                <w:b w:val="0"/>
                <w:bCs/>
                <w:i w:val="0"/>
                <w:sz w:val="24"/>
                <w:lang w:val="ru-RU"/>
              </w:rPr>
              <w:t>100</w:t>
            </w:r>
            <w:r w:rsidRPr="008C212E">
              <w:rPr>
                <w:rStyle w:val="SUBST"/>
                <w:rFonts w:ascii="Arial Narrow" w:hAnsi="Arial Narrow"/>
                <w:b w:val="0"/>
                <w:bCs/>
                <w:i w:val="0"/>
                <w:sz w:val="24"/>
              </w:rPr>
              <w:t>%</w:t>
            </w:r>
            <w:r w:rsidRPr="008C212E">
              <w:rPr>
                <w:rStyle w:val="SUBST"/>
                <w:rFonts w:ascii="Arial Narrow" w:hAnsi="Arial Narrow"/>
                <w:b w:val="0"/>
                <w:bCs/>
                <w:i w:val="0"/>
                <w:sz w:val="24"/>
                <w:lang w:val="ru-RU"/>
              </w:rPr>
              <w:t xml:space="preserve"> - 1 акция</w:t>
            </w:r>
          </w:p>
        </w:tc>
        <w:tc>
          <w:tcPr>
            <w:tcW w:w="1701" w:type="dxa"/>
            <w:tcBorders>
              <w:top w:val="single" w:sz="4" w:space="0" w:color="auto"/>
              <w:left w:val="single" w:sz="4" w:space="0" w:color="auto"/>
              <w:bottom w:val="single" w:sz="4" w:space="0" w:color="auto"/>
              <w:right w:val="single" w:sz="4" w:space="0" w:color="auto"/>
            </w:tcBorders>
            <w:vAlign w:val="center"/>
          </w:tcPr>
          <w:p w14:paraId="7A5900AE" w14:textId="77777777" w:rsidR="00835904" w:rsidRPr="008C212E" w:rsidRDefault="00835904" w:rsidP="00F35F6D">
            <w:pPr>
              <w:keepNext/>
              <w:keepLines/>
              <w:spacing w:before="120" w:after="120"/>
              <w:jc w:val="center"/>
              <w:rPr>
                <w:rStyle w:val="SUBST"/>
                <w:rFonts w:ascii="Arial Narrow" w:hAnsi="Arial Narrow"/>
                <w:b w:val="0"/>
                <w:i w:val="0"/>
                <w:sz w:val="24"/>
              </w:rPr>
            </w:pPr>
            <w:r w:rsidRPr="008C212E">
              <w:rPr>
                <w:rStyle w:val="SUBST"/>
                <w:rFonts w:ascii="Arial Narrow" w:hAnsi="Arial Narrow"/>
                <w:b w:val="0"/>
                <w:bCs/>
                <w:i w:val="0"/>
                <w:sz w:val="24"/>
                <w:lang w:val="ru-RU"/>
              </w:rPr>
              <w:t>100</w:t>
            </w:r>
            <w:r w:rsidRPr="008C212E">
              <w:rPr>
                <w:rStyle w:val="SUBST"/>
                <w:rFonts w:ascii="Arial Narrow" w:hAnsi="Arial Narrow"/>
                <w:b w:val="0"/>
                <w:bCs/>
                <w:i w:val="0"/>
                <w:sz w:val="24"/>
              </w:rPr>
              <w:t>%</w:t>
            </w:r>
            <w:r w:rsidRPr="008C212E">
              <w:rPr>
                <w:rStyle w:val="SUBST"/>
                <w:rFonts w:ascii="Arial Narrow" w:hAnsi="Arial Narrow"/>
                <w:b w:val="0"/>
                <w:bCs/>
                <w:i w:val="0"/>
                <w:sz w:val="24"/>
                <w:lang w:val="ru-RU"/>
              </w:rPr>
              <w:t xml:space="preserve"> - 1 акция</w:t>
            </w:r>
          </w:p>
        </w:tc>
        <w:tc>
          <w:tcPr>
            <w:tcW w:w="1712" w:type="dxa"/>
            <w:tcBorders>
              <w:top w:val="single" w:sz="4" w:space="0" w:color="auto"/>
              <w:left w:val="single" w:sz="4" w:space="0" w:color="auto"/>
              <w:bottom w:val="single" w:sz="4" w:space="0" w:color="auto"/>
              <w:right w:val="single" w:sz="4" w:space="0" w:color="auto"/>
            </w:tcBorders>
            <w:vAlign w:val="center"/>
          </w:tcPr>
          <w:p w14:paraId="437C0D6B" w14:textId="77777777" w:rsidR="00835904" w:rsidRPr="008C212E" w:rsidRDefault="00835904" w:rsidP="00F35F6D">
            <w:pPr>
              <w:keepNext/>
              <w:keepLines/>
              <w:spacing w:before="120" w:after="120"/>
              <w:jc w:val="center"/>
              <w:rPr>
                <w:rStyle w:val="SUBST"/>
                <w:rFonts w:ascii="Arial Narrow" w:hAnsi="Arial Narrow"/>
                <w:b w:val="0"/>
                <w:i w:val="0"/>
                <w:sz w:val="24"/>
              </w:rPr>
            </w:pPr>
            <w:r w:rsidRPr="008C212E">
              <w:rPr>
                <w:rStyle w:val="SUBST"/>
                <w:rFonts w:ascii="Arial Narrow" w:hAnsi="Arial Narrow"/>
                <w:b w:val="0"/>
                <w:bCs/>
                <w:i w:val="0"/>
                <w:sz w:val="24"/>
                <w:lang w:val="ru-RU"/>
              </w:rPr>
              <w:t>100</w:t>
            </w:r>
            <w:r w:rsidRPr="008C212E">
              <w:rPr>
                <w:rStyle w:val="SUBST"/>
                <w:rFonts w:ascii="Arial Narrow" w:hAnsi="Arial Narrow"/>
                <w:b w:val="0"/>
                <w:bCs/>
                <w:i w:val="0"/>
                <w:sz w:val="24"/>
              </w:rPr>
              <w:t>%</w:t>
            </w:r>
            <w:r w:rsidRPr="008C212E">
              <w:rPr>
                <w:rStyle w:val="SUBST"/>
                <w:rFonts w:ascii="Arial Narrow" w:hAnsi="Arial Narrow"/>
                <w:b w:val="0"/>
                <w:bCs/>
                <w:i w:val="0"/>
                <w:sz w:val="24"/>
                <w:lang w:val="ru-RU"/>
              </w:rPr>
              <w:t xml:space="preserve"> - 1 акция</w:t>
            </w:r>
          </w:p>
        </w:tc>
      </w:tr>
    </w:tbl>
    <w:p w14:paraId="04ACD5B9" w14:textId="0DB5829F" w:rsidR="00835904" w:rsidRPr="005B0D3A" w:rsidRDefault="00835904" w:rsidP="00F35F6D">
      <w:pPr>
        <w:keepNext/>
        <w:keepLines/>
        <w:spacing w:before="120" w:line="276" w:lineRule="auto"/>
        <w:ind w:firstLine="708"/>
        <w:jc w:val="both"/>
        <w:rPr>
          <w:rFonts w:ascii="Arial Narrow" w:hAnsi="Arial Narrow"/>
          <w:sz w:val="24"/>
          <w:lang w:val="ru-RU"/>
        </w:rPr>
      </w:pPr>
      <w:r w:rsidRPr="005B0D3A">
        <w:rPr>
          <w:rFonts w:ascii="Arial Narrow" w:hAnsi="Arial Narrow"/>
          <w:sz w:val="24"/>
          <w:lang w:val="ru-RU"/>
        </w:rPr>
        <w:t>Общее количество лиц, зарегистрированных в реестре акционеров АО «ДГК» по состоянию на 31.12.201</w:t>
      </w:r>
      <w:r w:rsidR="00F35F6D">
        <w:rPr>
          <w:rFonts w:ascii="Arial Narrow" w:hAnsi="Arial Narrow"/>
          <w:sz w:val="24"/>
          <w:lang w:val="ru-RU"/>
        </w:rPr>
        <w:t>9</w:t>
      </w:r>
      <w:r w:rsidRPr="005B0D3A">
        <w:rPr>
          <w:rFonts w:ascii="Arial Narrow" w:hAnsi="Arial Narrow"/>
          <w:sz w:val="24"/>
          <w:lang w:val="ru-RU"/>
        </w:rPr>
        <w:t xml:space="preserve"> г. – 2, номинальных держателей</w:t>
      </w:r>
      <w:r w:rsidR="00014B84">
        <w:rPr>
          <w:rFonts w:ascii="Arial Narrow" w:hAnsi="Arial Narrow"/>
          <w:sz w:val="24"/>
          <w:lang w:val="ru-RU"/>
        </w:rPr>
        <w:t xml:space="preserve"> – </w:t>
      </w:r>
      <w:r w:rsidRPr="005B0D3A">
        <w:rPr>
          <w:rFonts w:ascii="Arial Narrow" w:hAnsi="Arial Narrow"/>
          <w:sz w:val="24"/>
          <w:lang w:val="ru-RU"/>
        </w:rPr>
        <w:t>нет.</w:t>
      </w:r>
    </w:p>
    <w:p w14:paraId="4C0301BA" w14:textId="77777777" w:rsidR="00387417" w:rsidRDefault="00387417" w:rsidP="00387417">
      <w:pPr>
        <w:pStyle w:val="74"/>
      </w:pPr>
    </w:p>
    <w:p w14:paraId="27B8D0EC" w14:textId="34B2D786" w:rsidR="00835904" w:rsidRPr="005B0D3A" w:rsidRDefault="00835904" w:rsidP="00387417">
      <w:pPr>
        <w:pStyle w:val="74"/>
      </w:pPr>
      <w:r w:rsidRPr="005B0D3A">
        <w:t>2.</w:t>
      </w:r>
      <w:r w:rsidR="00C37D4B">
        <w:t>5</w:t>
      </w:r>
      <w:r w:rsidRPr="005B0D3A">
        <w:t>. Общество на рынке ценных бумаг</w:t>
      </w:r>
    </w:p>
    <w:p w14:paraId="01117F7E" w14:textId="77777777" w:rsidR="0067446F" w:rsidRDefault="0067446F" w:rsidP="00F35F6D">
      <w:pPr>
        <w:pStyle w:val="ae"/>
        <w:keepNext/>
        <w:keepLines/>
        <w:spacing w:line="228" w:lineRule="auto"/>
        <w:jc w:val="both"/>
        <w:rPr>
          <w:rFonts w:ascii="Arial Narrow" w:hAnsi="Arial Narrow"/>
          <w:spacing w:val="-4"/>
        </w:rPr>
      </w:pPr>
    </w:p>
    <w:p w14:paraId="7833B4FD" w14:textId="43DC9A1F" w:rsidR="00835904" w:rsidRDefault="00835904" w:rsidP="00F35F6D">
      <w:pPr>
        <w:pStyle w:val="ae"/>
        <w:keepNext/>
        <w:keepLines/>
        <w:spacing w:line="228" w:lineRule="auto"/>
        <w:jc w:val="both"/>
        <w:rPr>
          <w:rFonts w:ascii="Arial Narrow" w:hAnsi="Arial Narrow"/>
          <w:spacing w:val="-4"/>
        </w:rPr>
      </w:pPr>
      <w:r w:rsidRPr="00485F5B">
        <w:rPr>
          <w:rFonts w:ascii="Arial Narrow" w:hAnsi="Arial Narrow"/>
          <w:spacing w:val="-4"/>
        </w:rPr>
        <w:t xml:space="preserve">Ценные бумаги </w:t>
      </w:r>
      <w:r>
        <w:rPr>
          <w:rFonts w:ascii="Arial Narrow" w:hAnsi="Arial Narrow"/>
          <w:spacing w:val="-4"/>
        </w:rPr>
        <w:t>АО</w:t>
      </w:r>
      <w:r w:rsidRPr="00485F5B">
        <w:rPr>
          <w:rFonts w:ascii="Arial Narrow" w:hAnsi="Arial Narrow"/>
          <w:spacing w:val="-4"/>
        </w:rPr>
        <w:t xml:space="preserve"> </w:t>
      </w:r>
      <w:r w:rsidRPr="00485F5B">
        <w:rPr>
          <w:rFonts w:ascii="Arial Narrow" w:hAnsi="Arial Narrow" w:cs="Arial"/>
          <w:spacing w:val="-4"/>
        </w:rPr>
        <w:t>«</w:t>
      </w:r>
      <w:r>
        <w:rPr>
          <w:rFonts w:ascii="Arial Narrow" w:hAnsi="Arial Narrow" w:cs="Arial"/>
          <w:spacing w:val="-4"/>
        </w:rPr>
        <w:t>ДГК</w:t>
      </w:r>
      <w:r w:rsidRPr="00485F5B">
        <w:rPr>
          <w:rFonts w:ascii="Arial Narrow" w:hAnsi="Arial Narrow" w:cs="Arial"/>
          <w:spacing w:val="-4"/>
        </w:rPr>
        <w:t>»</w:t>
      </w:r>
      <w:r w:rsidRPr="00485F5B">
        <w:rPr>
          <w:rFonts w:ascii="Arial Narrow" w:hAnsi="Arial Narrow"/>
          <w:spacing w:val="-4"/>
        </w:rPr>
        <w:t xml:space="preserve"> не торгуются на рынке ценных бумаг.</w:t>
      </w:r>
    </w:p>
    <w:p w14:paraId="7693E597" w14:textId="77777777" w:rsidR="00820A79" w:rsidRDefault="00820A79" w:rsidP="00820A79">
      <w:pPr>
        <w:keepNext/>
        <w:keepLines/>
        <w:spacing w:line="278" w:lineRule="auto"/>
        <w:jc w:val="both"/>
        <w:rPr>
          <w:rFonts w:ascii="Arial Narrow" w:hAnsi="Arial Narrow"/>
          <w:b/>
          <w:sz w:val="24"/>
          <w:u w:val="single"/>
          <w:lang w:val="ru-RU"/>
        </w:rPr>
      </w:pPr>
    </w:p>
    <w:p w14:paraId="22DBCE3D" w14:textId="77777777" w:rsidR="00835904" w:rsidRPr="005B0D3A" w:rsidRDefault="00C37D4B" w:rsidP="00387417">
      <w:pPr>
        <w:pStyle w:val="74"/>
      </w:pPr>
      <w:r>
        <w:t>2.6</w:t>
      </w:r>
      <w:r w:rsidR="00835904" w:rsidRPr="005B0D3A">
        <w:t xml:space="preserve">. Участие </w:t>
      </w:r>
      <w:r w:rsidR="00FB1C37">
        <w:t>О</w:t>
      </w:r>
      <w:r w:rsidR="00835904" w:rsidRPr="005B0D3A">
        <w:t>бщества в иных организациях</w:t>
      </w:r>
    </w:p>
    <w:p w14:paraId="6583C1B7" w14:textId="77777777" w:rsidR="00835904" w:rsidRDefault="00835904" w:rsidP="00820A79">
      <w:pPr>
        <w:keepNext/>
        <w:keepLines/>
        <w:rPr>
          <w:lang w:val="ru-RU"/>
        </w:rPr>
      </w:pPr>
    </w:p>
    <w:p w14:paraId="711BA0BC" w14:textId="77777777" w:rsidR="00F35F6D" w:rsidRPr="00142AA7" w:rsidRDefault="00F35F6D" w:rsidP="0040742D">
      <w:pPr>
        <w:pStyle w:val="afff4"/>
        <w:numPr>
          <w:ilvl w:val="0"/>
          <w:numId w:val="30"/>
        </w:numPr>
        <w:shd w:val="clear" w:color="auto" w:fill="FFFFFF"/>
        <w:tabs>
          <w:tab w:val="left" w:pos="610"/>
          <w:tab w:val="left" w:pos="851"/>
        </w:tabs>
        <w:autoSpaceDE w:val="0"/>
        <w:autoSpaceDN w:val="0"/>
        <w:adjustRightInd w:val="0"/>
        <w:spacing w:line="240" w:lineRule="auto"/>
        <w:ind w:left="0" w:firstLine="567"/>
        <w:rPr>
          <w:rFonts w:ascii="Arial Narrow" w:hAnsi="Arial Narrow"/>
          <w:szCs w:val="24"/>
        </w:rPr>
      </w:pPr>
      <w:r w:rsidRPr="00142AA7">
        <w:rPr>
          <w:rFonts w:ascii="Arial Narrow" w:hAnsi="Arial Narrow"/>
          <w:szCs w:val="24"/>
        </w:rPr>
        <w:t xml:space="preserve">Информация об участии Общества в иных хозяйственных обществах по состоянию </w:t>
      </w:r>
      <w:r w:rsidRPr="00142AA7">
        <w:rPr>
          <w:rFonts w:ascii="Arial Narrow" w:hAnsi="Arial Narrow"/>
          <w:szCs w:val="24"/>
        </w:rPr>
        <w:br/>
        <w:t>на 31 декабря 201</w:t>
      </w:r>
      <w:r>
        <w:rPr>
          <w:rFonts w:ascii="Arial Narrow" w:hAnsi="Arial Narrow"/>
          <w:szCs w:val="24"/>
        </w:rPr>
        <w:t>9</w:t>
      </w:r>
      <w:r w:rsidRPr="00142AA7">
        <w:rPr>
          <w:rFonts w:ascii="Arial Narrow" w:hAnsi="Arial Narrow"/>
          <w:szCs w:val="24"/>
        </w:rPr>
        <w:t xml:space="preserve"> года: </w:t>
      </w: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0"/>
        <w:gridCol w:w="1710"/>
        <w:gridCol w:w="1354"/>
        <w:gridCol w:w="1372"/>
        <w:gridCol w:w="1403"/>
        <w:gridCol w:w="1972"/>
      </w:tblGrid>
      <w:tr w:rsidR="00F35F6D" w:rsidRPr="00142AA7" w14:paraId="2541B939" w14:textId="77777777" w:rsidTr="00FB0263">
        <w:tc>
          <w:tcPr>
            <w:tcW w:w="1830" w:type="dxa"/>
            <w:shd w:val="clear" w:color="auto" w:fill="E3E3FD"/>
            <w:vAlign w:val="center"/>
          </w:tcPr>
          <w:p w14:paraId="29599428" w14:textId="77777777" w:rsidR="00F35F6D" w:rsidRPr="008C212E" w:rsidRDefault="00F35F6D" w:rsidP="00F35F6D">
            <w:pPr>
              <w:tabs>
                <w:tab w:val="left" w:pos="610"/>
              </w:tabs>
              <w:jc w:val="center"/>
              <w:rPr>
                <w:rFonts w:ascii="Arial Narrow" w:hAnsi="Arial Narrow"/>
                <w:b/>
                <w:lang w:val="ru-MD"/>
              </w:rPr>
            </w:pPr>
            <w:r w:rsidRPr="00A663EA">
              <w:rPr>
                <w:rFonts w:ascii="Arial Narrow" w:hAnsi="Arial Narrow"/>
                <w:b/>
                <w:lang w:val="ru-RU"/>
              </w:rPr>
              <w:t>Наименование</w:t>
            </w:r>
            <w:r w:rsidRPr="00FA7C54">
              <w:rPr>
                <w:rFonts w:ascii="Arial Narrow" w:hAnsi="Arial Narrow"/>
                <w:b/>
                <w:lang w:val="ru-RU"/>
              </w:rPr>
              <w:t xml:space="preserve"> Общества</w:t>
            </w:r>
          </w:p>
        </w:tc>
        <w:tc>
          <w:tcPr>
            <w:tcW w:w="1710" w:type="dxa"/>
            <w:shd w:val="clear" w:color="auto" w:fill="E3E3FD"/>
            <w:vAlign w:val="center"/>
          </w:tcPr>
          <w:p w14:paraId="6C95904E" w14:textId="77777777" w:rsidR="00F35F6D" w:rsidRPr="00FA7C54" w:rsidRDefault="00F35F6D" w:rsidP="00F35F6D">
            <w:pPr>
              <w:tabs>
                <w:tab w:val="left" w:pos="610"/>
              </w:tabs>
              <w:jc w:val="center"/>
              <w:rPr>
                <w:rFonts w:ascii="Arial Narrow" w:hAnsi="Arial Narrow"/>
                <w:b/>
                <w:lang w:val="ru-RU"/>
              </w:rPr>
            </w:pPr>
            <w:r w:rsidRPr="008C212E">
              <w:rPr>
                <w:rFonts w:ascii="Arial Narrow" w:hAnsi="Arial Narrow"/>
                <w:b/>
                <w:lang w:val="ru-MD"/>
              </w:rPr>
              <w:t>Основной</w:t>
            </w:r>
            <w:r w:rsidRPr="00FA7C54">
              <w:rPr>
                <w:rFonts w:ascii="Arial Narrow" w:hAnsi="Arial Narrow"/>
                <w:b/>
                <w:lang w:val="ru-RU"/>
              </w:rPr>
              <w:t xml:space="preserve"> вид деятельности</w:t>
            </w:r>
          </w:p>
        </w:tc>
        <w:tc>
          <w:tcPr>
            <w:tcW w:w="1354" w:type="dxa"/>
            <w:shd w:val="clear" w:color="auto" w:fill="E3E3FD"/>
            <w:vAlign w:val="center"/>
          </w:tcPr>
          <w:p w14:paraId="40CDEF01" w14:textId="77777777" w:rsidR="00F35F6D" w:rsidRPr="00FB621E" w:rsidRDefault="00F35F6D" w:rsidP="00F35F6D">
            <w:pPr>
              <w:tabs>
                <w:tab w:val="left" w:pos="610"/>
              </w:tabs>
              <w:jc w:val="center"/>
              <w:rPr>
                <w:rFonts w:ascii="Arial Narrow" w:hAnsi="Arial Narrow"/>
                <w:b/>
              </w:rPr>
            </w:pPr>
            <w:r w:rsidRPr="00FA7C54">
              <w:rPr>
                <w:rFonts w:ascii="Arial Narrow" w:hAnsi="Arial Narrow"/>
                <w:b/>
                <w:lang w:val="ru-RU"/>
              </w:rPr>
              <w:t>Место нахождения</w:t>
            </w:r>
          </w:p>
        </w:tc>
        <w:tc>
          <w:tcPr>
            <w:tcW w:w="1372" w:type="dxa"/>
            <w:shd w:val="clear" w:color="auto" w:fill="E3E3FD"/>
            <w:vAlign w:val="center"/>
          </w:tcPr>
          <w:p w14:paraId="3756DE25" w14:textId="77777777" w:rsidR="00F35F6D" w:rsidRPr="00F35F6D" w:rsidRDefault="00F35F6D" w:rsidP="00F35F6D">
            <w:pPr>
              <w:tabs>
                <w:tab w:val="left" w:pos="610"/>
              </w:tabs>
              <w:jc w:val="center"/>
              <w:rPr>
                <w:rFonts w:ascii="Arial Narrow" w:hAnsi="Arial Narrow"/>
                <w:b/>
                <w:lang w:val="ru-RU"/>
              </w:rPr>
            </w:pPr>
            <w:r w:rsidRPr="00F35F6D">
              <w:rPr>
                <w:rFonts w:ascii="Arial Narrow" w:hAnsi="Arial Narrow"/>
                <w:b/>
                <w:lang w:val="ru-RU"/>
              </w:rPr>
              <w:t>Доля Общества в уставном капитале, %</w:t>
            </w:r>
          </w:p>
        </w:tc>
        <w:tc>
          <w:tcPr>
            <w:tcW w:w="1403" w:type="dxa"/>
            <w:shd w:val="clear" w:color="auto" w:fill="E3E3FD"/>
            <w:vAlign w:val="center"/>
          </w:tcPr>
          <w:p w14:paraId="1A94F0AF" w14:textId="77777777" w:rsidR="00F35F6D" w:rsidRPr="00FA7C54" w:rsidRDefault="00F35F6D" w:rsidP="00F35F6D">
            <w:pPr>
              <w:tabs>
                <w:tab w:val="left" w:pos="610"/>
              </w:tabs>
              <w:jc w:val="center"/>
              <w:rPr>
                <w:rFonts w:ascii="Arial Narrow" w:hAnsi="Arial Narrow"/>
                <w:b/>
                <w:lang w:val="ru-RU"/>
              </w:rPr>
            </w:pPr>
            <w:r w:rsidRPr="00F35F6D">
              <w:rPr>
                <w:rFonts w:ascii="Arial Narrow" w:hAnsi="Arial Narrow"/>
                <w:b/>
                <w:lang w:val="ru-RU"/>
              </w:rPr>
              <w:t>Доля Общества от обыкновенных акций, %</w:t>
            </w:r>
            <w:r w:rsidRPr="00FB621E">
              <w:rPr>
                <w:rStyle w:val="affff5"/>
                <w:rFonts w:ascii="Arial Narrow" w:hAnsi="Arial Narrow"/>
              </w:rPr>
              <w:footnoteReference w:id="1"/>
            </w:r>
          </w:p>
        </w:tc>
        <w:tc>
          <w:tcPr>
            <w:tcW w:w="1972" w:type="dxa"/>
            <w:shd w:val="clear" w:color="auto" w:fill="E3E3FD"/>
            <w:vAlign w:val="center"/>
          </w:tcPr>
          <w:p w14:paraId="5EE228BD" w14:textId="77777777" w:rsidR="00F35F6D" w:rsidRPr="00FB621E" w:rsidRDefault="00F35F6D" w:rsidP="00F35F6D">
            <w:pPr>
              <w:tabs>
                <w:tab w:val="left" w:pos="610"/>
              </w:tabs>
              <w:jc w:val="center"/>
              <w:rPr>
                <w:rFonts w:ascii="Arial Narrow" w:hAnsi="Arial Narrow"/>
                <w:b/>
              </w:rPr>
            </w:pPr>
            <w:r w:rsidRPr="00FA7C54">
              <w:rPr>
                <w:rFonts w:ascii="Arial Narrow" w:hAnsi="Arial Narrow"/>
                <w:b/>
                <w:lang w:val="ru-RU"/>
              </w:rPr>
              <w:t>Размер полученных Обществом дивидендов</w:t>
            </w:r>
          </w:p>
        </w:tc>
      </w:tr>
      <w:tr w:rsidR="00F35F6D" w:rsidRPr="001B5740" w14:paraId="6BFC17E7" w14:textId="77777777" w:rsidTr="00FB0263">
        <w:tc>
          <w:tcPr>
            <w:tcW w:w="1830" w:type="dxa"/>
            <w:shd w:val="clear" w:color="auto" w:fill="auto"/>
          </w:tcPr>
          <w:p w14:paraId="656B7C06" w14:textId="77777777" w:rsidR="00F35F6D" w:rsidRPr="00F35F6D" w:rsidRDefault="00F35F6D" w:rsidP="00F35F6D">
            <w:pPr>
              <w:rPr>
                <w:rFonts w:ascii="Arial Narrow" w:hAnsi="Arial Narrow"/>
                <w:color w:val="000000" w:themeColor="text1"/>
                <w:lang w:val="ru-RU"/>
              </w:rPr>
            </w:pPr>
            <w:r w:rsidRPr="00F35F6D">
              <w:rPr>
                <w:rFonts w:ascii="Arial Narrow" w:hAnsi="Arial Narrow"/>
                <w:color w:val="000000" w:themeColor="text1"/>
                <w:lang w:val="ru-RU"/>
              </w:rPr>
              <w:t>Акционерное общество «Лучегорский угольный разрез» (АО «ЛУР»)</w:t>
            </w:r>
          </w:p>
        </w:tc>
        <w:tc>
          <w:tcPr>
            <w:tcW w:w="1710" w:type="dxa"/>
            <w:shd w:val="clear" w:color="auto" w:fill="auto"/>
          </w:tcPr>
          <w:p w14:paraId="6781D47C" w14:textId="620EA1D1" w:rsidR="00F35F6D" w:rsidRPr="00F35F6D" w:rsidRDefault="00A663EA" w:rsidP="00A663EA">
            <w:pPr>
              <w:rPr>
                <w:rFonts w:ascii="Arial Narrow" w:hAnsi="Arial Narrow"/>
                <w:color w:val="000000" w:themeColor="text1"/>
                <w:lang w:val="ru-RU"/>
              </w:rPr>
            </w:pPr>
            <w:r>
              <w:rPr>
                <w:rFonts w:ascii="Arial Narrow" w:hAnsi="Arial Narrow"/>
                <w:color w:val="000000" w:themeColor="text1"/>
                <w:lang w:val="ru-RU"/>
              </w:rPr>
              <w:t>Добыча и реализация угля</w:t>
            </w:r>
          </w:p>
        </w:tc>
        <w:tc>
          <w:tcPr>
            <w:tcW w:w="1354" w:type="dxa"/>
            <w:shd w:val="clear" w:color="auto" w:fill="auto"/>
          </w:tcPr>
          <w:p w14:paraId="7AC17EDF" w14:textId="471CBDF9" w:rsidR="00F35F6D" w:rsidRPr="00F35F6D" w:rsidRDefault="00F35F6D" w:rsidP="00F35F6D">
            <w:pPr>
              <w:rPr>
                <w:rFonts w:ascii="Arial Narrow" w:hAnsi="Arial Narrow"/>
                <w:color w:val="000000" w:themeColor="text1"/>
                <w:lang w:val="ru-RU"/>
              </w:rPr>
            </w:pPr>
            <w:r w:rsidRPr="00F35F6D">
              <w:rPr>
                <w:rFonts w:ascii="Arial Narrow" w:hAnsi="Arial Narrow"/>
                <w:color w:val="000000" w:themeColor="text1"/>
                <w:lang w:val="ru-RU"/>
              </w:rPr>
              <w:t>Российская Федерация, Приморский край, Пожарский район, пгт</w:t>
            </w:r>
            <w:r w:rsidR="00E17E3C">
              <w:rPr>
                <w:rFonts w:ascii="Arial Narrow" w:hAnsi="Arial Narrow"/>
                <w:color w:val="000000" w:themeColor="text1"/>
                <w:lang w:val="ru-RU"/>
              </w:rPr>
              <w:t>.</w:t>
            </w:r>
            <w:r w:rsidRPr="00F35F6D">
              <w:rPr>
                <w:rFonts w:ascii="Arial Narrow" w:hAnsi="Arial Narrow"/>
                <w:color w:val="000000" w:themeColor="text1"/>
                <w:lang w:val="ru-RU"/>
              </w:rPr>
              <w:t xml:space="preserve"> Лучегорск</w:t>
            </w:r>
          </w:p>
        </w:tc>
        <w:tc>
          <w:tcPr>
            <w:tcW w:w="1372" w:type="dxa"/>
            <w:shd w:val="clear" w:color="auto" w:fill="auto"/>
          </w:tcPr>
          <w:p w14:paraId="6C2D2B71" w14:textId="77777777" w:rsidR="00F35F6D" w:rsidRPr="00E17E3C" w:rsidRDefault="00F35F6D" w:rsidP="00F35F6D">
            <w:pPr>
              <w:jc w:val="center"/>
              <w:rPr>
                <w:rFonts w:ascii="Arial Narrow" w:hAnsi="Arial Narrow"/>
                <w:color w:val="000000" w:themeColor="text1"/>
                <w:lang w:val="ru-RU"/>
              </w:rPr>
            </w:pPr>
            <w:r w:rsidRPr="00E17E3C">
              <w:rPr>
                <w:rFonts w:ascii="Arial Narrow" w:hAnsi="Arial Narrow"/>
                <w:color w:val="000000" w:themeColor="text1"/>
                <w:lang w:val="ru-RU"/>
              </w:rPr>
              <w:t>100</w:t>
            </w:r>
          </w:p>
        </w:tc>
        <w:tc>
          <w:tcPr>
            <w:tcW w:w="1403" w:type="dxa"/>
            <w:shd w:val="clear" w:color="auto" w:fill="auto"/>
          </w:tcPr>
          <w:p w14:paraId="1BE886C3" w14:textId="77777777" w:rsidR="00F35F6D" w:rsidRPr="00E17E3C" w:rsidRDefault="00F35F6D" w:rsidP="00F35F6D">
            <w:pPr>
              <w:jc w:val="center"/>
              <w:rPr>
                <w:rFonts w:ascii="Arial Narrow" w:hAnsi="Arial Narrow"/>
                <w:color w:val="000000" w:themeColor="text1"/>
                <w:lang w:val="ru-RU"/>
              </w:rPr>
            </w:pPr>
            <w:r w:rsidRPr="00E17E3C">
              <w:rPr>
                <w:rFonts w:ascii="Arial Narrow" w:hAnsi="Arial Narrow"/>
                <w:color w:val="000000" w:themeColor="text1"/>
                <w:lang w:val="ru-RU"/>
              </w:rPr>
              <w:t>100%</w:t>
            </w:r>
          </w:p>
        </w:tc>
        <w:tc>
          <w:tcPr>
            <w:tcW w:w="1972" w:type="dxa"/>
          </w:tcPr>
          <w:p w14:paraId="4286B24B" w14:textId="77777777" w:rsidR="00F35F6D" w:rsidRPr="00F35F6D" w:rsidRDefault="00F35F6D" w:rsidP="00F35F6D">
            <w:pPr>
              <w:rPr>
                <w:rFonts w:ascii="Arial Narrow" w:hAnsi="Arial Narrow"/>
                <w:color w:val="000000" w:themeColor="text1"/>
                <w:lang w:val="ru-RU"/>
              </w:rPr>
            </w:pPr>
            <w:r w:rsidRPr="00F35F6D">
              <w:rPr>
                <w:rFonts w:ascii="Arial Narrow" w:hAnsi="Arial Narrow"/>
                <w:color w:val="000000" w:themeColor="text1"/>
                <w:lang w:val="ru-RU"/>
              </w:rPr>
              <w:t>87</w:t>
            </w:r>
            <w:r w:rsidRPr="00EE4993">
              <w:rPr>
                <w:rFonts w:ascii="Arial Narrow" w:hAnsi="Arial Narrow"/>
                <w:color w:val="000000" w:themeColor="text1"/>
              </w:rPr>
              <w:t> </w:t>
            </w:r>
            <w:r w:rsidRPr="00F35F6D">
              <w:rPr>
                <w:rFonts w:ascii="Arial Narrow" w:hAnsi="Arial Narrow"/>
                <w:color w:val="000000" w:themeColor="text1"/>
                <w:lang w:val="ru-RU"/>
              </w:rPr>
              <w:t>800</w:t>
            </w:r>
            <w:r w:rsidRPr="00EE4993">
              <w:rPr>
                <w:rFonts w:ascii="Arial Narrow" w:hAnsi="Arial Narrow"/>
                <w:color w:val="000000" w:themeColor="text1"/>
              </w:rPr>
              <w:t> </w:t>
            </w:r>
            <w:r w:rsidRPr="00F35F6D">
              <w:rPr>
                <w:rFonts w:ascii="Arial Narrow" w:hAnsi="Arial Narrow"/>
                <w:color w:val="000000" w:themeColor="text1"/>
                <w:lang w:val="ru-RU"/>
              </w:rPr>
              <w:t xml:space="preserve">000 рублей </w:t>
            </w:r>
          </w:p>
          <w:p w14:paraId="4472BDB7" w14:textId="77777777" w:rsidR="00F35F6D" w:rsidRPr="00F35F6D" w:rsidRDefault="00F35F6D" w:rsidP="00F35F6D">
            <w:pPr>
              <w:rPr>
                <w:rFonts w:ascii="Arial Narrow" w:hAnsi="Arial Narrow"/>
                <w:color w:val="000000" w:themeColor="text1"/>
                <w:lang w:val="ru-RU"/>
              </w:rPr>
            </w:pPr>
          </w:p>
          <w:p w14:paraId="00E4E07D" w14:textId="77777777" w:rsidR="00F35F6D" w:rsidRPr="00F35F6D" w:rsidRDefault="00F35F6D" w:rsidP="00F35F6D">
            <w:pPr>
              <w:rPr>
                <w:rFonts w:ascii="Arial Narrow" w:hAnsi="Arial Narrow"/>
                <w:color w:val="000000" w:themeColor="text1"/>
                <w:lang w:val="ru-RU"/>
              </w:rPr>
            </w:pPr>
            <w:r w:rsidRPr="00F35F6D">
              <w:rPr>
                <w:rFonts w:ascii="Arial Narrow" w:hAnsi="Arial Narrow"/>
                <w:color w:val="000000" w:themeColor="text1"/>
                <w:lang w:val="ru-RU"/>
              </w:rPr>
              <w:t>дивиденды по обыкновенным акциям АО «ЛУР» по итогам 9 месяцев 2019 г. в размере 0,0036583333333333 руб. на одну акцию.</w:t>
            </w:r>
            <w:r w:rsidRPr="00F35F6D">
              <w:rPr>
                <w:rFonts w:ascii="Arial Narrow" w:hAnsi="Arial Narrow"/>
                <w:color w:val="000000" w:themeColor="text1"/>
                <w:lang w:val="ru-RU"/>
              </w:rPr>
              <w:br/>
              <w:t>Форма выплаты: в денежной форме.</w:t>
            </w:r>
          </w:p>
          <w:p w14:paraId="6784C811" w14:textId="77777777" w:rsidR="00F35F6D" w:rsidRPr="00F35F6D" w:rsidRDefault="00F35F6D" w:rsidP="00F35F6D">
            <w:pPr>
              <w:rPr>
                <w:rFonts w:ascii="Arial Narrow" w:hAnsi="Arial Narrow"/>
                <w:color w:val="C0504D" w:themeColor="accent2"/>
                <w:lang w:val="ru-RU"/>
              </w:rPr>
            </w:pPr>
            <w:r w:rsidRPr="00F35F6D">
              <w:rPr>
                <w:rFonts w:ascii="Arial Narrow" w:hAnsi="Arial Narrow"/>
                <w:color w:val="000000" w:themeColor="text1"/>
                <w:lang w:val="ru-RU"/>
              </w:rPr>
              <w:t xml:space="preserve">(протокол Совета директоров АО </w:t>
            </w:r>
            <w:r w:rsidRPr="00F35F6D">
              <w:rPr>
                <w:rFonts w:ascii="Arial Narrow" w:hAnsi="Arial Narrow"/>
                <w:color w:val="000000" w:themeColor="text1"/>
                <w:lang w:val="ru-RU"/>
              </w:rPr>
              <w:lastRenderedPageBreak/>
              <w:t>«ДГК» по вопросу ВОСА АО «ЛУР» от 18.10.2019 № 8</w:t>
            </w:r>
            <w:r w:rsidRPr="00F35F6D">
              <w:rPr>
                <w:rFonts w:ascii="Arial Narrow" w:hAnsi="Arial Narrow"/>
                <w:color w:val="000000"/>
                <w:lang w:val="ru-RU"/>
              </w:rPr>
              <w:t>)</w:t>
            </w:r>
          </w:p>
        </w:tc>
      </w:tr>
      <w:tr w:rsidR="00F35F6D" w:rsidRPr="00142AA7" w14:paraId="2FD2D420" w14:textId="77777777" w:rsidTr="00FB0263">
        <w:tc>
          <w:tcPr>
            <w:tcW w:w="1830" w:type="dxa"/>
            <w:shd w:val="clear" w:color="auto" w:fill="auto"/>
          </w:tcPr>
          <w:p w14:paraId="412DFB85" w14:textId="77777777" w:rsidR="00F35F6D" w:rsidRPr="00F35F6D" w:rsidRDefault="00F35F6D" w:rsidP="00F35F6D">
            <w:pPr>
              <w:rPr>
                <w:rFonts w:ascii="Arial Narrow" w:hAnsi="Arial Narrow"/>
                <w:color w:val="C0504D" w:themeColor="accent2"/>
                <w:lang w:val="ru-RU"/>
              </w:rPr>
            </w:pPr>
            <w:r w:rsidRPr="00F35F6D">
              <w:rPr>
                <w:rFonts w:ascii="Arial Narrow" w:hAnsi="Arial Narrow"/>
                <w:color w:val="000000" w:themeColor="text1"/>
                <w:lang w:val="ru-RU"/>
              </w:rPr>
              <w:lastRenderedPageBreak/>
              <w:t>Общество с ограниченной ответственностью «Приморская ГРЭС» (ООО «Приморская ГРЭС»)</w:t>
            </w:r>
          </w:p>
        </w:tc>
        <w:tc>
          <w:tcPr>
            <w:tcW w:w="1710" w:type="dxa"/>
            <w:shd w:val="clear" w:color="auto" w:fill="auto"/>
          </w:tcPr>
          <w:p w14:paraId="1C16E7DF" w14:textId="785B4AAB" w:rsidR="00F35F6D" w:rsidRPr="00F35F6D" w:rsidRDefault="00F35F6D" w:rsidP="00A663EA">
            <w:pPr>
              <w:rPr>
                <w:rFonts w:ascii="Arial Narrow" w:hAnsi="Arial Narrow"/>
                <w:color w:val="C0504D" w:themeColor="accent2"/>
                <w:lang w:val="ru-RU"/>
              </w:rPr>
            </w:pPr>
            <w:r w:rsidRPr="00F35F6D">
              <w:rPr>
                <w:rFonts w:ascii="Arial Narrow" w:hAnsi="Arial Narrow"/>
                <w:color w:val="000000" w:themeColor="text1"/>
                <w:lang w:val="ru-RU"/>
              </w:rPr>
              <w:t xml:space="preserve">Производство и поставка электрической и тепловой энергии </w:t>
            </w:r>
          </w:p>
        </w:tc>
        <w:tc>
          <w:tcPr>
            <w:tcW w:w="1354" w:type="dxa"/>
            <w:shd w:val="clear" w:color="auto" w:fill="auto"/>
          </w:tcPr>
          <w:p w14:paraId="35CA2596" w14:textId="77777777" w:rsidR="00F35F6D" w:rsidRPr="008C212E" w:rsidRDefault="00F35F6D" w:rsidP="00A663EA">
            <w:pPr>
              <w:pStyle w:val="left"/>
              <w:tabs>
                <w:tab w:val="left" w:pos="709"/>
              </w:tabs>
              <w:spacing w:before="0" w:after="0"/>
              <w:ind w:firstLine="0"/>
              <w:rPr>
                <w:rFonts w:ascii="Arial Narrow" w:hAnsi="Arial Narrow"/>
                <w:sz w:val="22"/>
                <w:szCs w:val="22"/>
              </w:rPr>
            </w:pPr>
            <w:r w:rsidRPr="008C212E">
              <w:rPr>
                <w:rFonts w:ascii="Arial Narrow" w:hAnsi="Arial Narrow"/>
                <w:sz w:val="22"/>
                <w:szCs w:val="22"/>
              </w:rPr>
              <w:t>Российская Федерация, Приморский край, Пожарский район, пгт. Лучегорск.</w:t>
            </w:r>
          </w:p>
        </w:tc>
        <w:tc>
          <w:tcPr>
            <w:tcW w:w="1372" w:type="dxa"/>
            <w:shd w:val="clear" w:color="auto" w:fill="auto"/>
          </w:tcPr>
          <w:p w14:paraId="2710C196" w14:textId="77777777" w:rsidR="00F35F6D" w:rsidRPr="00EE4993" w:rsidRDefault="00F35F6D" w:rsidP="00F35F6D">
            <w:pPr>
              <w:jc w:val="center"/>
              <w:rPr>
                <w:rFonts w:ascii="Arial Narrow" w:hAnsi="Arial Narrow"/>
              </w:rPr>
            </w:pPr>
            <w:r w:rsidRPr="00EE4993">
              <w:rPr>
                <w:rFonts w:ascii="Arial Narrow" w:hAnsi="Arial Narrow"/>
              </w:rPr>
              <w:t>100</w:t>
            </w:r>
          </w:p>
        </w:tc>
        <w:tc>
          <w:tcPr>
            <w:tcW w:w="1403" w:type="dxa"/>
            <w:shd w:val="clear" w:color="auto" w:fill="auto"/>
          </w:tcPr>
          <w:p w14:paraId="48DF6604" w14:textId="77777777" w:rsidR="00F35F6D" w:rsidRPr="00EE4993" w:rsidRDefault="00F35F6D" w:rsidP="00F35F6D">
            <w:pPr>
              <w:jc w:val="center"/>
              <w:rPr>
                <w:rFonts w:ascii="Arial Narrow" w:hAnsi="Arial Narrow"/>
                <w:color w:val="C0504D" w:themeColor="accent2"/>
              </w:rPr>
            </w:pPr>
          </w:p>
        </w:tc>
        <w:tc>
          <w:tcPr>
            <w:tcW w:w="1972" w:type="dxa"/>
          </w:tcPr>
          <w:p w14:paraId="3D598F14" w14:textId="77777777" w:rsidR="00F35F6D" w:rsidRPr="00EE4993" w:rsidRDefault="00F35F6D" w:rsidP="00F35F6D">
            <w:pPr>
              <w:jc w:val="center"/>
              <w:rPr>
                <w:rFonts w:ascii="Arial Narrow" w:hAnsi="Arial Narrow"/>
              </w:rPr>
            </w:pPr>
            <w:r w:rsidRPr="00EE4993">
              <w:rPr>
                <w:rFonts w:ascii="Arial Narrow" w:hAnsi="Arial Narrow"/>
              </w:rPr>
              <w:t>-</w:t>
            </w:r>
          </w:p>
        </w:tc>
      </w:tr>
    </w:tbl>
    <w:p w14:paraId="46208BA4" w14:textId="77777777" w:rsidR="00F35F6D" w:rsidRDefault="00F35F6D" w:rsidP="00F35F6D">
      <w:pPr>
        <w:pStyle w:val="afff4"/>
        <w:shd w:val="clear" w:color="auto" w:fill="FFFFFF"/>
        <w:tabs>
          <w:tab w:val="left" w:pos="610"/>
          <w:tab w:val="left" w:pos="851"/>
        </w:tabs>
        <w:autoSpaceDE w:val="0"/>
        <w:autoSpaceDN w:val="0"/>
        <w:adjustRightInd w:val="0"/>
        <w:ind w:left="567"/>
        <w:rPr>
          <w:rFonts w:ascii="Arial Narrow" w:hAnsi="Arial Narrow"/>
          <w:szCs w:val="24"/>
        </w:rPr>
      </w:pPr>
    </w:p>
    <w:p w14:paraId="6999FF5F" w14:textId="77777777" w:rsidR="00F35F6D" w:rsidRDefault="00F35F6D" w:rsidP="0040742D">
      <w:pPr>
        <w:pStyle w:val="afff4"/>
        <w:numPr>
          <w:ilvl w:val="0"/>
          <w:numId w:val="30"/>
        </w:numPr>
        <w:shd w:val="clear" w:color="auto" w:fill="FFFFFF"/>
        <w:tabs>
          <w:tab w:val="left" w:pos="610"/>
          <w:tab w:val="left" w:pos="851"/>
        </w:tabs>
        <w:autoSpaceDE w:val="0"/>
        <w:autoSpaceDN w:val="0"/>
        <w:adjustRightInd w:val="0"/>
        <w:spacing w:line="240" w:lineRule="auto"/>
        <w:ind w:left="0" w:firstLine="567"/>
        <w:rPr>
          <w:rFonts w:ascii="Arial Narrow" w:hAnsi="Arial Narrow"/>
          <w:szCs w:val="24"/>
        </w:rPr>
      </w:pPr>
      <w:r w:rsidRPr="00142AA7">
        <w:rPr>
          <w:rFonts w:ascii="Arial Narrow" w:hAnsi="Arial Narrow"/>
          <w:szCs w:val="24"/>
        </w:rPr>
        <w:t xml:space="preserve">Информация об участии Общества в некоммерческих организациях по состоянию </w:t>
      </w:r>
      <w:r w:rsidRPr="00142AA7">
        <w:rPr>
          <w:rFonts w:ascii="Arial Narrow" w:hAnsi="Arial Narrow"/>
          <w:szCs w:val="24"/>
        </w:rPr>
        <w:br/>
        <w:t>на 31 декабря 201</w:t>
      </w:r>
      <w:r>
        <w:rPr>
          <w:rFonts w:ascii="Arial Narrow" w:hAnsi="Arial Narrow"/>
          <w:szCs w:val="24"/>
        </w:rPr>
        <w:t>9</w:t>
      </w:r>
      <w:r w:rsidRPr="00142AA7">
        <w:rPr>
          <w:rFonts w:ascii="Arial Narrow" w:hAnsi="Arial Narrow"/>
          <w:szCs w:val="24"/>
        </w:rPr>
        <w:t xml:space="preserve"> года: </w:t>
      </w:r>
    </w:p>
    <w:p w14:paraId="53E6D5D3" w14:textId="58E98D18" w:rsidR="00F35F6D" w:rsidRDefault="00F35F6D" w:rsidP="00F35F6D">
      <w:pPr>
        <w:pStyle w:val="afff4"/>
        <w:shd w:val="clear" w:color="auto" w:fill="FFFFFF"/>
        <w:tabs>
          <w:tab w:val="left" w:pos="610"/>
        </w:tabs>
        <w:autoSpaceDE w:val="0"/>
        <w:autoSpaceDN w:val="0"/>
        <w:adjustRightInd w:val="0"/>
        <w:ind w:left="567"/>
        <w:rPr>
          <w:rFonts w:ascii="Arial Narrow" w:hAnsi="Arial Narrow"/>
          <w:szCs w:val="24"/>
        </w:rPr>
      </w:pPr>
    </w:p>
    <w:tbl>
      <w:tblPr>
        <w:tblW w:w="9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3609"/>
        <w:gridCol w:w="2461"/>
        <w:gridCol w:w="2569"/>
      </w:tblGrid>
      <w:tr w:rsidR="00F35F6D" w:rsidRPr="001B5740" w14:paraId="0A837CBB" w14:textId="77777777" w:rsidTr="007E5FD6">
        <w:tc>
          <w:tcPr>
            <w:tcW w:w="880" w:type="dxa"/>
            <w:shd w:val="clear" w:color="auto" w:fill="E3E3FD"/>
            <w:vAlign w:val="center"/>
          </w:tcPr>
          <w:p w14:paraId="59A5D239" w14:textId="77777777" w:rsidR="00F35F6D" w:rsidRPr="008C212E" w:rsidRDefault="00F35F6D" w:rsidP="008C212E">
            <w:pPr>
              <w:pStyle w:val="afff4"/>
              <w:tabs>
                <w:tab w:val="left" w:pos="610"/>
              </w:tabs>
              <w:spacing w:line="240" w:lineRule="auto"/>
              <w:ind w:left="0" w:hanging="83"/>
              <w:jc w:val="center"/>
              <w:rPr>
                <w:rFonts w:ascii="Arial Narrow" w:hAnsi="Arial Narrow"/>
                <w:b/>
                <w:sz w:val="22"/>
                <w:szCs w:val="22"/>
              </w:rPr>
            </w:pPr>
            <w:r w:rsidRPr="008C212E">
              <w:rPr>
                <w:rFonts w:ascii="Arial Narrow" w:hAnsi="Arial Narrow"/>
                <w:b/>
                <w:sz w:val="22"/>
                <w:szCs w:val="22"/>
              </w:rPr>
              <w:t>№ п/п</w:t>
            </w:r>
          </w:p>
        </w:tc>
        <w:tc>
          <w:tcPr>
            <w:tcW w:w="3609" w:type="dxa"/>
            <w:shd w:val="clear" w:color="auto" w:fill="E3E3FD"/>
            <w:vAlign w:val="center"/>
          </w:tcPr>
          <w:p w14:paraId="497EB4FD" w14:textId="77777777" w:rsidR="00F35F6D" w:rsidRPr="008C212E" w:rsidRDefault="00F35F6D" w:rsidP="008C212E">
            <w:pPr>
              <w:pStyle w:val="afff4"/>
              <w:tabs>
                <w:tab w:val="left" w:pos="610"/>
              </w:tabs>
              <w:spacing w:line="240" w:lineRule="auto"/>
              <w:ind w:left="0" w:firstLine="0"/>
              <w:jc w:val="center"/>
              <w:rPr>
                <w:rFonts w:ascii="Arial Narrow" w:hAnsi="Arial Narrow"/>
                <w:b/>
                <w:sz w:val="22"/>
                <w:szCs w:val="22"/>
              </w:rPr>
            </w:pPr>
            <w:r w:rsidRPr="008C212E">
              <w:rPr>
                <w:rFonts w:ascii="Arial Narrow" w:hAnsi="Arial Narrow"/>
                <w:b/>
                <w:sz w:val="22"/>
                <w:szCs w:val="22"/>
              </w:rPr>
              <w:t>Полное и сокращенное наименование некоммерческой организации</w:t>
            </w:r>
          </w:p>
        </w:tc>
        <w:tc>
          <w:tcPr>
            <w:tcW w:w="2461" w:type="dxa"/>
            <w:shd w:val="clear" w:color="auto" w:fill="E3E3FD"/>
            <w:vAlign w:val="center"/>
          </w:tcPr>
          <w:p w14:paraId="1CF23769" w14:textId="77777777" w:rsidR="00F35F6D" w:rsidRPr="008C212E" w:rsidRDefault="00F35F6D" w:rsidP="008C212E">
            <w:pPr>
              <w:pStyle w:val="afff4"/>
              <w:tabs>
                <w:tab w:val="left" w:pos="610"/>
              </w:tabs>
              <w:spacing w:line="240" w:lineRule="auto"/>
              <w:ind w:left="0" w:firstLine="0"/>
              <w:jc w:val="center"/>
              <w:rPr>
                <w:rFonts w:ascii="Arial Narrow" w:hAnsi="Arial Narrow"/>
                <w:b/>
                <w:sz w:val="22"/>
                <w:szCs w:val="22"/>
              </w:rPr>
            </w:pPr>
            <w:r w:rsidRPr="008C212E">
              <w:rPr>
                <w:rFonts w:ascii="Arial Narrow" w:hAnsi="Arial Narrow"/>
                <w:b/>
                <w:sz w:val="22"/>
                <w:szCs w:val="22"/>
              </w:rPr>
              <w:t>Сфера деятельности некоммерческой организации</w:t>
            </w:r>
          </w:p>
        </w:tc>
        <w:tc>
          <w:tcPr>
            <w:tcW w:w="2569" w:type="dxa"/>
            <w:shd w:val="clear" w:color="auto" w:fill="E3E3FD"/>
            <w:vAlign w:val="center"/>
          </w:tcPr>
          <w:p w14:paraId="13448765" w14:textId="77777777" w:rsidR="00F35F6D" w:rsidRPr="008C212E" w:rsidRDefault="00F35F6D" w:rsidP="008C212E">
            <w:pPr>
              <w:pStyle w:val="afff4"/>
              <w:tabs>
                <w:tab w:val="left" w:pos="610"/>
              </w:tabs>
              <w:spacing w:line="240" w:lineRule="auto"/>
              <w:ind w:left="0" w:firstLine="0"/>
              <w:jc w:val="center"/>
              <w:rPr>
                <w:rFonts w:ascii="Arial Narrow" w:hAnsi="Arial Narrow"/>
                <w:b/>
                <w:sz w:val="22"/>
                <w:szCs w:val="22"/>
              </w:rPr>
            </w:pPr>
            <w:r w:rsidRPr="008C212E">
              <w:rPr>
                <w:rFonts w:ascii="Arial Narrow" w:hAnsi="Arial Narrow"/>
                <w:b/>
                <w:sz w:val="22"/>
                <w:szCs w:val="22"/>
              </w:rPr>
              <w:t xml:space="preserve">Размер ежегодных взносов Общества, </w:t>
            </w:r>
          </w:p>
          <w:p w14:paraId="470AF5C6" w14:textId="77777777" w:rsidR="00F35F6D" w:rsidRPr="008C212E" w:rsidRDefault="00F35F6D" w:rsidP="008C212E">
            <w:pPr>
              <w:pStyle w:val="afff4"/>
              <w:tabs>
                <w:tab w:val="left" w:pos="610"/>
              </w:tabs>
              <w:spacing w:line="240" w:lineRule="auto"/>
              <w:ind w:left="0" w:firstLine="0"/>
              <w:jc w:val="center"/>
              <w:rPr>
                <w:rFonts w:ascii="Arial Narrow" w:hAnsi="Arial Narrow"/>
                <w:b/>
                <w:sz w:val="22"/>
                <w:szCs w:val="22"/>
              </w:rPr>
            </w:pPr>
            <w:r w:rsidRPr="008C212E">
              <w:rPr>
                <w:rFonts w:ascii="Arial Narrow" w:hAnsi="Arial Narrow"/>
                <w:b/>
                <w:sz w:val="22"/>
                <w:szCs w:val="22"/>
              </w:rPr>
              <w:t>тыс. руб.</w:t>
            </w:r>
          </w:p>
        </w:tc>
      </w:tr>
      <w:tr w:rsidR="00F35F6D" w:rsidRPr="008C212E" w14:paraId="57BDC9CF" w14:textId="77777777" w:rsidTr="007E5FD6">
        <w:tc>
          <w:tcPr>
            <w:tcW w:w="880" w:type="dxa"/>
            <w:shd w:val="clear" w:color="auto" w:fill="auto"/>
          </w:tcPr>
          <w:p w14:paraId="7154D691" w14:textId="77777777" w:rsidR="00F35F6D" w:rsidRPr="008C212E" w:rsidRDefault="00F35F6D" w:rsidP="008C212E">
            <w:pPr>
              <w:pStyle w:val="afff4"/>
              <w:tabs>
                <w:tab w:val="left" w:pos="610"/>
              </w:tabs>
              <w:ind w:left="0" w:firstLine="0"/>
              <w:jc w:val="center"/>
              <w:rPr>
                <w:rFonts w:ascii="Arial Narrow" w:hAnsi="Arial Narrow"/>
                <w:sz w:val="22"/>
                <w:szCs w:val="22"/>
              </w:rPr>
            </w:pPr>
            <w:r w:rsidRPr="008C212E">
              <w:rPr>
                <w:rFonts w:ascii="Arial Narrow" w:hAnsi="Arial Narrow"/>
                <w:sz w:val="22"/>
                <w:szCs w:val="22"/>
              </w:rPr>
              <w:t>1.</w:t>
            </w:r>
          </w:p>
        </w:tc>
        <w:tc>
          <w:tcPr>
            <w:tcW w:w="3609" w:type="dxa"/>
            <w:shd w:val="clear" w:color="auto" w:fill="auto"/>
            <w:vAlign w:val="center"/>
          </w:tcPr>
          <w:p w14:paraId="5EB86133"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eastAsia="Calibri" w:hAnsi="Arial Narrow"/>
                <w:color w:val="000000" w:themeColor="text1"/>
                <w:szCs w:val="22"/>
                <w:lang w:val="ru-RU"/>
              </w:rPr>
              <w:t>Общероссийское отраслевое объединение работодателей электроэнергетики «Энергетическая работодательская ассоциация России» (Ассоциация «ЭРА России»)</w:t>
            </w:r>
          </w:p>
        </w:tc>
        <w:tc>
          <w:tcPr>
            <w:tcW w:w="2461" w:type="dxa"/>
            <w:shd w:val="clear" w:color="auto" w:fill="auto"/>
          </w:tcPr>
          <w:p w14:paraId="6275CA5A" w14:textId="77777777" w:rsidR="00F35F6D" w:rsidRPr="008C212E" w:rsidRDefault="00F35F6D" w:rsidP="00BB3D00">
            <w:pPr>
              <w:rPr>
                <w:rFonts w:ascii="Arial Narrow" w:eastAsia="Calibri" w:hAnsi="Arial Narrow"/>
                <w:color w:val="000000" w:themeColor="text1"/>
                <w:szCs w:val="22"/>
                <w:lang w:val="ru-RU"/>
              </w:rPr>
            </w:pPr>
            <w:r w:rsidRPr="008C212E">
              <w:rPr>
                <w:rFonts w:ascii="Arial Narrow" w:hAnsi="Arial Narrow"/>
                <w:color w:val="000000" w:themeColor="text1"/>
                <w:szCs w:val="22"/>
                <w:lang w:val="ru-RU"/>
              </w:rPr>
              <w:t xml:space="preserve">Представление и защита </w:t>
            </w:r>
            <w:r w:rsidRPr="008C212E">
              <w:rPr>
                <w:rFonts w:ascii="Arial Narrow" w:eastAsia="Calibri" w:hAnsi="Arial Narrow"/>
                <w:color w:val="000000" w:themeColor="text1"/>
                <w:szCs w:val="22"/>
                <w:lang w:val="ru-RU"/>
              </w:rPr>
              <w:t xml:space="preserve">интересов работодателей </w:t>
            </w:r>
            <w:r w:rsidRPr="008C212E">
              <w:rPr>
                <w:rFonts w:ascii="Arial Narrow" w:hAnsi="Arial Narrow"/>
                <w:color w:val="000000" w:themeColor="text1"/>
                <w:szCs w:val="22"/>
                <w:lang w:val="ru-RU"/>
              </w:rPr>
              <w:t>электроэнергетики – членов</w:t>
            </w:r>
          </w:p>
        </w:tc>
        <w:tc>
          <w:tcPr>
            <w:tcW w:w="2569" w:type="dxa"/>
          </w:tcPr>
          <w:p w14:paraId="5BE0BCF4" w14:textId="77777777" w:rsidR="00F35F6D" w:rsidRPr="008C212E" w:rsidRDefault="00F35F6D" w:rsidP="00F35F6D">
            <w:pPr>
              <w:jc w:val="center"/>
              <w:rPr>
                <w:rFonts w:ascii="Arial Narrow" w:hAnsi="Arial Narrow"/>
                <w:color w:val="000000" w:themeColor="text1"/>
                <w:szCs w:val="22"/>
              </w:rPr>
            </w:pPr>
            <w:r w:rsidRPr="008C212E">
              <w:rPr>
                <w:rFonts w:ascii="Arial Narrow" w:hAnsi="Arial Narrow"/>
                <w:color w:val="000000" w:themeColor="text1"/>
                <w:szCs w:val="22"/>
              </w:rPr>
              <w:t>900,0</w:t>
            </w:r>
          </w:p>
        </w:tc>
      </w:tr>
      <w:tr w:rsidR="00F35F6D" w:rsidRPr="008C212E" w14:paraId="1AFB45E4" w14:textId="77777777" w:rsidTr="007E5FD6">
        <w:tc>
          <w:tcPr>
            <w:tcW w:w="880" w:type="dxa"/>
            <w:shd w:val="clear" w:color="auto" w:fill="auto"/>
          </w:tcPr>
          <w:p w14:paraId="26F3FCFE" w14:textId="77777777" w:rsidR="00F35F6D" w:rsidRPr="008C212E" w:rsidRDefault="00F35F6D" w:rsidP="008C212E">
            <w:pPr>
              <w:pStyle w:val="afff4"/>
              <w:tabs>
                <w:tab w:val="left" w:pos="610"/>
              </w:tabs>
              <w:ind w:left="0" w:firstLine="0"/>
              <w:jc w:val="center"/>
              <w:rPr>
                <w:rFonts w:ascii="Arial Narrow" w:hAnsi="Arial Narrow"/>
                <w:sz w:val="22"/>
                <w:szCs w:val="22"/>
              </w:rPr>
            </w:pPr>
            <w:r w:rsidRPr="008C212E">
              <w:rPr>
                <w:rFonts w:ascii="Arial Narrow" w:hAnsi="Arial Narrow"/>
                <w:sz w:val="22"/>
                <w:szCs w:val="22"/>
              </w:rPr>
              <w:t>2.</w:t>
            </w:r>
          </w:p>
        </w:tc>
        <w:tc>
          <w:tcPr>
            <w:tcW w:w="3609" w:type="dxa"/>
            <w:shd w:val="clear" w:color="auto" w:fill="auto"/>
          </w:tcPr>
          <w:p w14:paraId="793D5A3C"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eastAsia="Calibri" w:hAnsi="Arial Narrow"/>
                <w:color w:val="000000" w:themeColor="text1"/>
                <w:szCs w:val="22"/>
                <w:lang w:val="ru-RU"/>
              </w:rPr>
              <w:t>Некоммерческое партнерство «Совет рынка» (НП «Совет рынка»)</w:t>
            </w:r>
          </w:p>
        </w:tc>
        <w:tc>
          <w:tcPr>
            <w:tcW w:w="2461" w:type="dxa"/>
            <w:shd w:val="clear" w:color="auto" w:fill="auto"/>
            <w:vAlign w:val="center"/>
          </w:tcPr>
          <w:p w14:paraId="41BBB851" w14:textId="77777777" w:rsidR="00F35F6D" w:rsidRPr="008C212E" w:rsidRDefault="00F35F6D" w:rsidP="00F35F6D">
            <w:pPr>
              <w:tabs>
                <w:tab w:val="left" w:pos="1134"/>
              </w:tabs>
              <w:rPr>
                <w:rFonts w:ascii="Arial Narrow" w:hAnsi="Arial Narrow"/>
                <w:color w:val="000000" w:themeColor="text1"/>
                <w:szCs w:val="22"/>
                <w:lang w:val="ru-RU"/>
              </w:rPr>
            </w:pPr>
            <w:r w:rsidRPr="008C212E">
              <w:rPr>
                <w:rFonts w:ascii="Arial Narrow" w:hAnsi="Arial Narrow"/>
                <w:color w:val="000000" w:themeColor="text1"/>
                <w:szCs w:val="22"/>
                <w:lang w:val="ru-RU"/>
              </w:rPr>
              <w:t>Обеспечение функционирования коммерческой инфраструктуры рынка;</w:t>
            </w:r>
          </w:p>
          <w:p w14:paraId="599AD377" w14:textId="77777777" w:rsidR="00F35F6D" w:rsidRPr="008C212E" w:rsidRDefault="00F35F6D" w:rsidP="00F35F6D">
            <w:pPr>
              <w:tabs>
                <w:tab w:val="left" w:pos="1134"/>
              </w:tabs>
              <w:rPr>
                <w:rFonts w:ascii="Arial Narrow" w:hAnsi="Arial Narrow"/>
                <w:color w:val="000000" w:themeColor="text1"/>
                <w:szCs w:val="22"/>
                <w:lang w:val="ru-RU"/>
              </w:rPr>
            </w:pPr>
            <w:r w:rsidRPr="008C212E">
              <w:rPr>
                <w:rFonts w:ascii="Arial Narrow" w:hAnsi="Arial Narrow"/>
                <w:color w:val="000000" w:themeColor="text1"/>
                <w:szCs w:val="22"/>
                <w:lang w:val="ru-RU"/>
              </w:rPr>
              <w:t>обеспечение эффективной взаимосвязи оптового и розничных рынков</w:t>
            </w:r>
          </w:p>
        </w:tc>
        <w:tc>
          <w:tcPr>
            <w:tcW w:w="2569" w:type="dxa"/>
          </w:tcPr>
          <w:p w14:paraId="23AF667B" w14:textId="77777777" w:rsidR="00F35F6D" w:rsidRPr="008C212E" w:rsidRDefault="00F35F6D" w:rsidP="00F35F6D">
            <w:pPr>
              <w:jc w:val="center"/>
              <w:rPr>
                <w:rFonts w:ascii="Arial Narrow" w:hAnsi="Arial Narrow"/>
                <w:iCs/>
                <w:color w:val="000000" w:themeColor="text1"/>
                <w:szCs w:val="22"/>
              </w:rPr>
            </w:pPr>
            <w:r w:rsidRPr="008C212E">
              <w:rPr>
                <w:rFonts w:ascii="Arial Narrow" w:hAnsi="Arial Narrow"/>
                <w:color w:val="000000" w:themeColor="text1"/>
                <w:szCs w:val="22"/>
              </w:rPr>
              <w:t>5 336,00</w:t>
            </w:r>
          </w:p>
        </w:tc>
      </w:tr>
      <w:tr w:rsidR="00F35F6D" w:rsidRPr="008C212E" w14:paraId="77FB71E7" w14:textId="77777777" w:rsidTr="007E5FD6">
        <w:tc>
          <w:tcPr>
            <w:tcW w:w="880" w:type="dxa"/>
            <w:shd w:val="clear" w:color="auto" w:fill="auto"/>
          </w:tcPr>
          <w:p w14:paraId="34B50110" w14:textId="77777777" w:rsidR="00F35F6D" w:rsidRPr="008C212E" w:rsidRDefault="00F35F6D" w:rsidP="008C212E">
            <w:pPr>
              <w:pStyle w:val="afff4"/>
              <w:tabs>
                <w:tab w:val="left" w:pos="610"/>
              </w:tabs>
              <w:ind w:left="0" w:firstLine="0"/>
              <w:jc w:val="center"/>
              <w:rPr>
                <w:rFonts w:ascii="Arial Narrow" w:hAnsi="Arial Narrow"/>
                <w:sz w:val="22"/>
                <w:szCs w:val="22"/>
              </w:rPr>
            </w:pPr>
            <w:r w:rsidRPr="008C212E">
              <w:rPr>
                <w:rFonts w:ascii="Arial Narrow" w:hAnsi="Arial Narrow"/>
                <w:sz w:val="22"/>
                <w:szCs w:val="22"/>
              </w:rPr>
              <w:t>3.</w:t>
            </w:r>
          </w:p>
        </w:tc>
        <w:tc>
          <w:tcPr>
            <w:tcW w:w="3609" w:type="dxa"/>
            <w:shd w:val="clear" w:color="auto" w:fill="auto"/>
            <w:vAlign w:val="center"/>
          </w:tcPr>
          <w:p w14:paraId="1EF6965C"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eastAsia="Calibri" w:hAnsi="Arial Narrow"/>
                <w:color w:val="000000" w:themeColor="text1"/>
                <w:szCs w:val="22"/>
                <w:lang w:val="ru-RU"/>
              </w:rPr>
              <w:t>Региональное объединение работодателей «Союз работодателей Хабаровского края» (СРХК)</w:t>
            </w:r>
          </w:p>
        </w:tc>
        <w:tc>
          <w:tcPr>
            <w:tcW w:w="2461" w:type="dxa"/>
            <w:shd w:val="clear" w:color="auto" w:fill="auto"/>
            <w:vAlign w:val="center"/>
          </w:tcPr>
          <w:p w14:paraId="74F30F33"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hAnsi="Arial Narrow"/>
                <w:color w:val="000000" w:themeColor="text1"/>
                <w:szCs w:val="22"/>
                <w:lang w:val="ru-RU"/>
              </w:rPr>
              <w:t>Представление и защита интересов рабо</w:t>
            </w:r>
            <w:r w:rsidRPr="008C212E">
              <w:rPr>
                <w:rFonts w:ascii="Arial Narrow" w:eastAsia="Calibri" w:hAnsi="Arial Narrow"/>
                <w:color w:val="000000" w:themeColor="text1"/>
                <w:szCs w:val="22"/>
                <w:lang w:val="ru-RU"/>
              </w:rPr>
              <w:t>тодателей Хабаровского края – членов СРХК</w:t>
            </w:r>
          </w:p>
        </w:tc>
        <w:tc>
          <w:tcPr>
            <w:tcW w:w="2569" w:type="dxa"/>
          </w:tcPr>
          <w:p w14:paraId="2B9B182E" w14:textId="77777777" w:rsidR="00F35F6D" w:rsidRPr="008C212E" w:rsidRDefault="00F35F6D" w:rsidP="00F35F6D">
            <w:pPr>
              <w:jc w:val="center"/>
              <w:rPr>
                <w:rFonts w:ascii="Arial Narrow" w:hAnsi="Arial Narrow"/>
                <w:color w:val="000000" w:themeColor="text1"/>
                <w:szCs w:val="22"/>
              </w:rPr>
            </w:pPr>
            <w:r w:rsidRPr="008C212E">
              <w:rPr>
                <w:rFonts w:ascii="Arial Narrow" w:hAnsi="Arial Narrow"/>
                <w:color w:val="000000" w:themeColor="text1"/>
                <w:szCs w:val="22"/>
              </w:rPr>
              <w:t>120,0</w:t>
            </w:r>
          </w:p>
        </w:tc>
      </w:tr>
      <w:tr w:rsidR="00F35F6D" w:rsidRPr="001B5740" w14:paraId="57EEA270" w14:textId="77777777" w:rsidTr="007E5FD6">
        <w:tc>
          <w:tcPr>
            <w:tcW w:w="880" w:type="dxa"/>
            <w:shd w:val="clear" w:color="auto" w:fill="auto"/>
          </w:tcPr>
          <w:p w14:paraId="044D98EB" w14:textId="77777777" w:rsidR="00F35F6D" w:rsidRPr="008C212E" w:rsidRDefault="00F35F6D" w:rsidP="008C212E">
            <w:pPr>
              <w:pStyle w:val="afff4"/>
              <w:tabs>
                <w:tab w:val="left" w:pos="610"/>
              </w:tabs>
              <w:ind w:left="0" w:firstLine="0"/>
              <w:jc w:val="center"/>
              <w:rPr>
                <w:rFonts w:ascii="Arial Narrow" w:hAnsi="Arial Narrow"/>
                <w:sz w:val="22"/>
                <w:szCs w:val="22"/>
              </w:rPr>
            </w:pPr>
            <w:r w:rsidRPr="008C212E">
              <w:rPr>
                <w:rFonts w:ascii="Arial Narrow" w:hAnsi="Arial Narrow"/>
                <w:sz w:val="22"/>
                <w:szCs w:val="22"/>
              </w:rPr>
              <w:t>4.</w:t>
            </w:r>
          </w:p>
        </w:tc>
        <w:tc>
          <w:tcPr>
            <w:tcW w:w="3609" w:type="dxa"/>
            <w:shd w:val="clear" w:color="auto" w:fill="auto"/>
          </w:tcPr>
          <w:p w14:paraId="2FF0155C" w14:textId="77777777" w:rsidR="00F35F6D" w:rsidRPr="008C212E" w:rsidRDefault="00F35F6D" w:rsidP="00F35F6D">
            <w:pPr>
              <w:rPr>
                <w:rFonts w:ascii="Arial Narrow" w:hAnsi="Arial Narrow"/>
                <w:color w:val="000000" w:themeColor="text1"/>
                <w:szCs w:val="22"/>
                <w:lang w:val="ru-RU"/>
              </w:rPr>
            </w:pPr>
            <w:r w:rsidRPr="008C212E">
              <w:rPr>
                <w:rFonts w:ascii="Arial Narrow" w:hAnsi="Arial Narrow"/>
                <w:color w:val="000000" w:themeColor="text1"/>
                <w:szCs w:val="22"/>
                <w:lang w:val="ru-RU"/>
              </w:rPr>
              <w:t>Некоммерческое партнерство саморегулируемая организация «Дальневосточное объединение строителей» (НП СРО ДВОСТ)</w:t>
            </w:r>
          </w:p>
        </w:tc>
        <w:tc>
          <w:tcPr>
            <w:tcW w:w="2461" w:type="dxa"/>
            <w:shd w:val="clear" w:color="auto" w:fill="auto"/>
            <w:vAlign w:val="center"/>
          </w:tcPr>
          <w:p w14:paraId="287047C9"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eastAsia="Calibri" w:hAnsi="Arial Narrow"/>
                <w:color w:val="000000" w:themeColor="text1"/>
                <w:szCs w:val="22"/>
                <w:lang w:val="ru-RU"/>
              </w:rPr>
              <w:t>Членство в  НП СРО ДВОСТ дает право на осуществление работ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на законных основаниях</w:t>
            </w:r>
          </w:p>
        </w:tc>
        <w:tc>
          <w:tcPr>
            <w:tcW w:w="2569" w:type="dxa"/>
          </w:tcPr>
          <w:p w14:paraId="767EA9EE" w14:textId="77777777" w:rsidR="00F35F6D" w:rsidRPr="008C212E" w:rsidRDefault="00F35F6D" w:rsidP="0040742D">
            <w:pPr>
              <w:pStyle w:val="afff4"/>
              <w:numPr>
                <w:ilvl w:val="0"/>
                <w:numId w:val="31"/>
              </w:numPr>
              <w:autoSpaceDE w:val="0"/>
              <w:autoSpaceDN w:val="0"/>
              <w:spacing w:line="240" w:lineRule="auto"/>
              <w:ind w:left="473" w:hanging="425"/>
              <w:jc w:val="left"/>
              <w:rPr>
                <w:rFonts w:ascii="Arial Narrow" w:hAnsi="Arial Narrow"/>
                <w:color w:val="000000" w:themeColor="text1"/>
                <w:sz w:val="22"/>
                <w:szCs w:val="22"/>
              </w:rPr>
            </w:pPr>
            <w:r w:rsidRPr="008C212E">
              <w:rPr>
                <w:rFonts w:ascii="Arial Narrow" w:hAnsi="Arial Narrow"/>
                <w:color w:val="000000" w:themeColor="text1"/>
                <w:sz w:val="22"/>
                <w:szCs w:val="22"/>
              </w:rPr>
              <w:t>Ежеквартальный взнос 27,0 *4 квартала =108,0</w:t>
            </w:r>
          </w:p>
          <w:p w14:paraId="744A0D56" w14:textId="77777777" w:rsidR="00F35F6D" w:rsidRPr="008C212E" w:rsidRDefault="00F35F6D" w:rsidP="0040742D">
            <w:pPr>
              <w:pStyle w:val="afff4"/>
              <w:widowControl w:val="0"/>
              <w:numPr>
                <w:ilvl w:val="0"/>
                <w:numId w:val="31"/>
              </w:numPr>
              <w:autoSpaceDE w:val="0"/>
              <w:autoSpaceDN w:val="0"/>
              <w:adjustRightInd w:val="0"/>
              <w:spacing w:line="240" w:lineRule="auto"/>
              <w:ind w:left="473" w:hanging="425"/>
              <w:jc w:val="left"/>
              <w:rPr>
                <w:rFonts w:ascii="Arial Narrow" w:hAnsi="Arial Narrow"/>
                <w:color w:val="C0504D" w:themeColor="accent2"/>
                <w:sz w:val="22"/>
                <w:szCs w:val="22"/>
              </w:rPr>
            </w:pPr>
            <w:r w:rsidRPr="008C212E">
              <w:rPr>
                <w:rFonts w:ascii="Arial Narrow" w:hAnsi="Arial Narrow"/>
                <w:color w:val="000000" w:themeColor="text1"/>
                <w:sz w:val="22"/>
                <w:szCs w:val="22"/>
              </w:rPr>
              <w:t xml:space="preserve">Доплата в компенсационный фонд за возмещение вреда  - 1400,0 </w:t>
            </w:r>
          </w:p>
        </w:tc>
      </w:tr>
      <w:tr w:rsidR="00F35F6D" w:rsidRPr="008C212E" w14:paraId="4AC7F614" w14:textId="77777777" w:rsidTr="007E5FD6">
        <w:tc>
          <w:tcPr>
            <w:tcW w:w="880" w:type="dxa"/>
            <w:shd w:val="clear" w:color="auto" w:fill="auto"/>
          </w:tcPr>
          <w:p w14:paraId="78DA88D0" w14:textId="77777777" w:rsidR="00F35F6D" w:rsidRPr="008C212E" w:rsidRDefault="00F35F6D" w:rsidP="008C212E">
            <w:pPr>
              <w:pStyle w:val="afff4"/>
              <w:tabs>
                <w:tab w:val="left" w:pos="610"/>
              </w:tabs>
              <w:ind w:left="0" w:firstLine="0"/>
              <w:jc w:val="center"/>
              <w:rPr>
                <w:rFonts w:ascii="Arial Narrow" w:hAnsi="Arial Narrow"/>
                <w:sz w:val="22"/>
                <w:szCs w:val="22"/>
              </w:rPr>
            </w:pPr>
            <w:r w:rsidRPr="008C212E">
              <w:rPr>
                <w:rFonts w:ascii="Arial Narrow" w:hAnsi="Arial Narrow"/>
                <w:sz w:val="22"/>
                <w:szCs w:val="22"/>
              </w:rPr>
              <w:t>5.</w:t>
            </w:r>
          </w:p>
        </w:tc>
        <w:tc>
          <w:tcPr>
            <w:tcW w:w="3609" w:type="dxa"/>
            <w:shd w:val="clear" w:color="auto" w:fill="auto"/>
          </w:tcPr>
          <w:p w14:paraId="72BF8381" w14:textId="77777777" w:rsidR="00F35F6D" w:rsidRPr="008C212E" w:rsidRDefault="00F35F6D" w:rsidP="00F35F6D">
            <w:pPr>
              <w:rPr>
                <w:rFonts w:ascii="Arial Narrow" w:hAnsi="Arial Narrow"/>
                <w:color w:val="000000" w:themeColor="text1"/>
                <w:szCs w:val="22"/>
                <w:lang w:val="ru-RU"/>
              </w:rPr>
            </w:pPr>
            <w:r w:rsidRPr="008C212E">
              <w:rPr>
                <w:rFonts w:ascii="Arial Narrow" w:hAnsi="Arial Narrow"/>
                <w:color w:val="000000" w:themeColor="text1"/>
                <w:szCs w:val="22"/>
                <w:lang w:val="ru-RU"/>
              </w:rPr>
              <w:t>Ассоциация организаций, осуществляющих проектирование энергетических объектов «ЭНЕРГОПРОЕКТ» (СРО Ассоциация «ЭНЕРГОПРОЕКТ»)</w:t>
            </w:r>
          </w:p>
        </w:tc>
        <w:tc>
          <w:tcPr>
            <w:tcW w:w="2461" w:type="dxa"/>
            <w:shd w:val="clear" w:color="auto" w:fill="auto"/>
            <w:vAlign w:val="center"/>
          </w:tcPr>
          <w:p w14:paraId="3824D417" w14:textId="77777777" w:rsidR="00F35F6D" w:rsidRPr="008C212E" w:rsidRDefault="00F35F6D" w:rsidP="00F35F6D">
            <w:pPr>
              <w:rPr>
                <w:rFonts w:ascii="Arial Narrow" w:eastAsia="Calibri" w:hAnsi="Arial Narrow"/>
                <w:color w:val="000000" w:themeColor="text1"/>
                <w:szCs w:val="22"/>
                <w:lang w:val="ru-RU"/>
              </w:rPr>
            </w:pPr>
            <w:r w:rsidRPr="008C212E">
              <w:rPr>
                <w:rFonts w:ascii="Arial Narrow" w:hAnsi="Arial Narrow"/>
                <w:color w:val="000000" w:themeColor="text1"/>
                <w:szCs w:val="22"/>
                <w:lang w:val="ru-RU"/>
              </w:rPr>
              <w:t>Членство в</w:t>
            </w:r>
            <w:r w:rsidRPr="008C212E">
              <w:rPr>
                <w:rFonts w:ascii="Arial Narrow" w:hAnsi="Arial Narrow"/>
                <w:color w:val="000000" w:themeColor="text1"/>
                <w:szCs w:val="22"/>
              </w:rPr>
              <w:t> </w:t>
            </w:r>
            <w:r w:rsidRPr="008C212E">
              <w:rPr>
                <w:rFonts w:ascii="Arial Narrow" w:hAnsi="Arial Narrow"/>
                <w:color w:val="000000" w:themeColor="text1"/>
                <w:szCs w:val="22"/>
                <w:lang w:val="ru-RU"/>
              </w:rPr>
              <w:t xml:space="preserve"> НП СРО Ассоциация «ЭНЕРГОПРОЕКТ» дает право на осуществление подготовки проектной документации объектов капитального строительства</w:t>
            </w:r>
          </w:p>
        </w:tc>
        <w:tc>
          <w:tcPr>
            <w:tcW w:w="2569" w:type="dxa"/>
          </w:tcPr>
          <w:p w14:paraId="77E9434E" w14:textId="77777777" w:rsidR="00F35F6D" w:rsidRPr="008C212E" w:rsidRDefault="00F35F6D" w:rsidP="00F35F6D">
            <w:pPr>
              <w:jc w:val="center"/>
              <w:rPr>
                <w:rFonts w:ascii="Arial Narrow" w:eastAsia="Calibri" w:hAnsi="Arial Narrow"/>
                <w:color w:val="C0504D" w:themeColor="accent2"/>
                <w:szCs w:val="22"/>
              </w:rPr>
            </w:pPr>
            <w:r w:rsidRPr="008C212E">
              <w:rPr>
                <w:rFonts w:ascii="Arial Narrow" w:eastAsia="Calibri" w:hAnsi="Arial Narrow"/>
                <w:color w:val="000000" w:themeColor="text1"/>
                <w:szCs w:val="22"/>
              </w:rPr>
              <w:t>0,0</w:t>
            </w:r>
          </w:p>
        </w:tc>
      </w:tr>
    </w:tbl>
    <w:p w14:paraId="16A40F65" w14:textId="77777777" w:rsidR="00176191" w:rsidRPr="003E3F37" w:rsidRDefault="00206559" w:rsidP="00D34F91">
      <w:pPr>
        <w:pStyle w:val="84"/>
      </w:pPr>
      <w:r>
        <w:lastRenderedPageBreak/>
        <w:t>3</w:t>
      </w:r>
      <w:r w:rsidR="00176191" w:rsidRPr="003E3F37">
        <w:t>.  Производственная деятельность.</w:t>
      </w:r>
    </w:p>
    <w:p w14:paraId="2EEF5D40" w14:textId="77777777" w:rsidR="00176191" w:rsidRPr="004776CC" w:rsidRDefault="00176191" w:rsidP="00BB68F7">
      <w:pPr>
        <w:keepNext/>
        <w:keepLines/>
        <w:autoSpaceDE w:val="0"/>
        <w:autoSpaceDN w:val="0"/>
        <w:adjustRightInd w:val="0"/>
        <w:ind w:firstLine="567"/>
        <w:jc w:val="both"/>
        <w:rPr>
          <w:rFonts w:ascii="Arial Narrow" w:hAnsi="Arial Narrow"/>
          <w:sz w:val="24"/>
          <w:lang w:val="ru-RU"/>
        </w:rPr>
      </w:pPr>
    </w:p>
    <w:p w14:paraId="2FD925A3" w14:textId="77777777" w:rsidR="00206559" w:rsidRPr="001148E2" w:rsidRDefault="00206559" w:rsidP="0067446F">
      <w:pPr>
        <w:pStyle w:val="67"/>
      </w:pPr>
      <w:r w:rsidRPr="001148E2">
        <w:t xml:space="preserve">3.1. </w:t>
      </w:r>
      <w:r w:rsidRPr="00A21ABD">
        <w:rPr>
          <w:smallCaps w:val="0"/>
        </w:rPr>
        <w:t>Основные производственные показатели</w:t>
      </w:r>
      <w:r w:rsidRPr="001148E2">
        <w:t xml:space="preserve"> </w:t>
      </w:r>
    </w:p>
    <w:p w14:paraId="38859956" w14:textId="0F5E1708" w:rsidR="00A27E6C" w:rsidRPr="00A27E6C" w:rsidRDefault="00A27E6C" w:rsidP="00A27E6C">
      <w:pPr>
        <w:pStyle w:val="af0"/>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 xml:space="preserve">Генерирующие мощности АО «ДГК» включают 15 электростанций, 10 котельных, установлено 68 паровых турбины, 4 газотурбинных установки, 4 дизель-генератора, 50 </w:t>
      </w:r>
      <w:r w:rsidR="00567C0A">
        <w:rPr>
          <w:rFonts w:ascii="Arial Narrow" w:hAnsi="Arial Narrow"/>
          <w:bCs/>
          <w:color w:val="000000"/>
          <w:lang w:val="ru-RU"/>
        </w:rPr>
        <w:t>водогрейных и 139 паровых котла</w:t>
      </w:r>
      <w:r w:rsidRPr="00A27E6C">
        <w:rPr>
          <w:rFonts w:ascii="Arial Narrow" w:hAnsi="Arial Narrow"/>
          <w:bCs/>
          <w:color w:val="000000"/>
          <w:lang w:val="ru-RU"/>
        </w:rPr>
        <w:t xml:space="preserve">. </w:t>
      </w:r>
    </w:p>
    <w:p w14:paraId="785837C7" w14:textId="77777777" w:rsidR="00A27E6C" w:rsidRPr="00A27E6C" w:rsidRDefault="00A27E6C" w:rsidP="00A27E6C">
      <w:pPr>
        <w:pStyle w:val="af0"/>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 xml:space="preserve">Все электростанции являются теплоэлектроцентралями, т.е. осуществляют одновременное производство и отпуск электрической и тепловой энергии. </w:t>
      </w:r>
    </w:p>
    <w:p w14:paraId="6B60CEB1" w14:textId="0C36F211" w:rsidR="00A27E6C" w:rsidRDefault="00A27E6C" w:rsidP="00A27E6C">
      <w:pPr>
        <w:pStyle w:val="af0"/>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Энергетическое оборудование 4-х</w:t>
      </w:r>
      <w:r w:rsidR="00F61964">
        <w:rPr>
          <w:rFonts w:ascii="Arial Narrow" w:hAnsi="Arial Narrow"/>
          <w:bCs/>
          <w:color w:val="000000"/>
          <w:lang w:val="ru-RU"/>
        </w:rPr>
        <w:t xml:space="preserve"> электростанций (Хабаровская</w:t>
      </w:r>
      <w:r w:rsidRPr="00A27E6C">
        <w:rPr>
          <w:rFonts w:ascii="Arial Narrow" w:hAnsi="Arial Narrow"/>
          <w:bCs/>
          <w:color w:val="000000"/>
          <w:lang w:val="ru-RU"/>
        </w:rPr>
        <w:t xml:space="preserve"> ТЭЦ-3, Комсомольск</w:t>
      </w:r>
      <w:r w:rsidR="00F61964">
        <w:rPr>
          <w:rFonts w:ascii="Arial Narrow" w:hAnsi="Arial Narrow"/>
          <w:bCs/>
          <w:color w:val="000000"/>
          <w:lang w:val="ru-RU"/>
        </w:rPr>
        <w:t>ая</w:t>
      </w:r>
      <w:r w:rsidRPr="00A27E6C">
        <w:rPr>
          <w:rFonts w:ascii="Arial Narrow" w:hAnsi="Arial Narrow"/>
          <w:bCs/>
          <w:color w:val="000000"/>
          <w:lang w:val="ru-RU"/>
        </w:rPr>
        <w:t xml:space="preserve"> ТЭЦ-3, Приморск</w:t>
      </w:r>
      <w:r w:rsidR="00F61964">
        <w:rPr>
          <w:rFonts w:ascii="Arial Narrow" w:hAnsi="Arial Narrow"/>
          <w:bCs/>
          <w:color w:val="000000"/>
          <w:lang w:val="ru-RU"/>
        </w:rPr>
        <w:t>ая</w:t>
      </w:r>
      <w:r w:rsidRPr="00A27E6C">
        <w:rPr>
          <w:rFonts w:ascii="Arial Narrow" w:hAnsi="Arial Narrow"/>
          <w:bCs/>
          <w:color w:val="000000"/>
          <w:lang w:val="ru-RU"/>
        </w:rPr>
        <w:t xml:space="preserve"> ГРЭС и Нерюнгринск</w:t>
      </w:r>
      <w:r w:rsidR="00F61964">
        <w:rPr>
          <w:rFonts w:ascii="Arial Narrow" w:hAnsi="Arial Narrow"/>
          <w:bCs/>
          <w:color w:val="000000"/>
          <w:lang w:val="ru-RU"/>
        </w:rPr>
        <w:t>ая</w:t>
      </w:r>
      <w:r w:rsidRPr="00A27E6C">
        <w:rPr>
          <w:rFonts w:ascii="Arial Narrow" w:hAnsi="Arial Narrow"/>
          <w:bCs/>
          <w:color w:val="000000"/>
          <w:lang w:val="ru-RU"/>
        </w:rPr>
        <w:t xml:space="preserve"> ГРЭС) работает по блочной схеме (всего на упомянутых станциях установлено 18 энергоблоков).</w:t>
      </w:r>
    </w:p>
    <w:p w14:paraId="7BE650D0" w14:textId="77777777" w:rsidR="003A74C3" w:rsidRDefault="003A74C3" w:rsidP="005A79D3">
      <w:pPr>
        <w:keepNext/>
        <w:keepLines/>
        <w:autoSpaceDE w:val="0"/>
        <w:autoSpaceDN w:val="0"/>
        <w:adjustRightInd w:val="0"/>
        <w:spacing w:line="276" w:lineRule="auto"/>
        <w:ind w:firstLine="567"/>
        <w:rPr>
          <w:rFonts w:ascii="Arial Narrow" w:hAnsi="Arial Narrow"/>
          <w:b/>
          <w:i/>
          <w:sz w:val="24"/>
          <w:lang w:val="ru-RU"/>
        </w:rPr>
      </w:pPr>
    </w:p>
    <w:p w14:paraId="4DB726C9" w14:textId="77777777" w:rsidR="00176191" w:rsidRDefault="00176191" w:rsidP="001148E2">
      <w:pPr>
        <w:keepNext/>
        <w:keepLines/>
        <w:autoSpaceDE w:val="0"/>
        <w:autoSpaceDN w:val="0"/>
        <w:adjustRightInd w:val="0"/>
        <w:spacing w:line="276" w:lineRule="auto"/>
        <w:rPr>
          <w:rFonts w:ascii="Arial Narrow" w:hAnsi="Arial Narrow"/>
          <w:b/>
          <w:i/>
          <w:sz w:val="24"/>
          <w:lang w:val="ru-RU"/>
        </w:rPr>
      </w:pPr>
      <w:r w:rsidRPr="00526CCB">
        <w:rPr>
          <w:rFonts w:ascii="Arial Narrow" w:hAnsi="Arial Narrow"/>
          <w:b/>
          <w:i/>
          <w:sz w:val="24"/>
          <w:lang w:val="ru-RU"/>
        </w:rPr>
        <w:t>Изменение установленной электрической мощности электростанций</w:t>
      </w:r>
    </w:p>
    <w:tbl>
      <w:tblPr>
        <w:tblW w:w="9796" w:type="dxa"/>
        <w:tblInd w:w="93" w:type="dxa"/>
        <w:tblLayout w:type="fixed"/>
        <w:tblLook w:val="04A0" w:firstRow="1" w:lastRow="0" w:firstColumn="1" w:lastColumn="0" w:noHBand="0" w:noVBand="1"/>
      </w:tblPr>
      <w:tblGrid>
        <w:gridCol w:w="611"/>
        <w:gridCol w:w="2948"/>
        <w:gridCol w:w="1276"/>
        <w:gridCol w:w="1276"/>
        <w:gridCol w:w="1275"/>
        <w:gridCol w:w="1206"/>
        <w:gridCol w:w="1204"/>
      </w:tblGrid>
      <w:tr w:rsidR="009C3779" w:rsidRPr="00EC05D0" w14:paraId="70A57E5F" w14:textId="77777777" w:rsidTr="003E74E1">
        <w:trPr>
          <w:cantSplit/>
          <w:trHeight w:val="471"/>
          <w:tblHeader/>
        </w:trPr>
        <w:tc>
          <w:tcPr>
            <w:tcW w:w="611"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657C42A"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 п</w:t>
            </w:r>
            <w:r w:rsidR="00624566" w:rsidRPr="00624566">
              <w:rPr>
                <w:rFonts w:ascii="Arial Narrow" w:hAnsi="Arial Narrow"/>
                <w:b/>
                <w:color w:val="000000"/>
                <w:lang w:val="ru-RU"/>
              </w:rPr>
              <w:t>/</w:t>
            </w:r>
            <w:r w:rsidRPr="00624566">
              <w:rPr>
                <w:rFonts w:ascii="Arial Narrow" w:hAnsi="Arial Narrow"/>
                <w:b/>
                <w:color w:val="000000"/>
                <w:lang w:val="ru-RU"/>
              </w:rPr>
              <w:t>п</w:t>
            </w:r>
          </w:p>
        </w:tc>
        <w:tc>
          <w:tcPr>
            <w:tcW w:w="2948"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00D3C3F"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Наименование электростанции</w:t>
            </w:r>
          </w:p>
        </w:tc>
        <w:tc>
          <w:tcPr>
            <w:tcW w:w="2552" w:type="dxa"/>
            <w:gridSpan w:val="2"/>
            <w:tcBorders>
              <w:top w:val="single" w:sz="4" w:space="0" w:color="auto"/>
              <w:left w:val="nil"/>
              <w:bottom w:val="single" w:sz="4" w:space="0" w:color="auto"/>
              <w:right w:val="single" w:sz="4" w:space="0" w:color="auto"/>
            </w:tcBorders>
            <w:shd w:val="clear" w:color="auto" w:fill="E3E3FD"/>
            <w:vAlign w:val="center"/>
            <w:hideMark/>
          </w:tcPr>
          <w:p w14:paraId="46CD378B"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Nуст  (МВт)</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49D8B6AC" w14:textId="249048E1" w:rsidR="009C3779" w:rsidRPr="00624566" w:rsidRDefault="009C3779" w:rsidP="00EC05D0">
            <w:pPr>
              <w:keepNext/>
              <w:keepLines/>
              <w:jc w:val="center"/>
              <w:rPr>
                <w:rFonts w:ascii="Arial Narrow" w:hAnsi="Arial Narrow"/>
                <w:b/>
                <w:color w:val="000000"/>
                <w:lang w:val="ru-RU"/>
              </w:rPr>
            </w:pPr>
            <w:r w:rsidRPr="00624566">
              <w:rPr>
                <w:rFonts w:ascii="Arial Narrow" w:hAnsi="Arial Narrow"/>
                <w:b/>
                <w:color w:val="000000"/>
                <w:lang w:val="ru-RU"/>
              </w:rPr>
              <w:t>Изменение   за 201</w:t>
            </w:r>
            <w:r w:rsidR="00EC05D0">
              <w:rPr>
                <w:rFonts w:ascii="Arial Narrow" w:hAnsi="Arial Narrow"/>
                <w:b/>
                <w:color w:val="000000"/>
                <w:lang w:val="ru-RU"/>
              </w:rPr>
              <w:t>8</w:t>
            </w:r>
            <w:r w:rsidR="00825332">
              <w:rPr>
                <w:rFonts w:ascii="Arial Narrow" w:hAnsi="Arial Narrow"/>
                <w:b/>
                <w:color w:val="000000"/>
                <w:lang w:val="ru-RU"/>
              </w:rPr>
              <w:t xml:space="preserve"> </w:t>
            </w:r>
            <w:r w:rsidRPr="00624566">
              <w:rPr>
                <w:rFonts w:ascii="Arial Narrow" w:hAnsi="Arial Narrow"/>
                <w:b/>
                <w:color w:val="000000"/>
                <w:lang w:val="ru-RU"/>
              </w:rPr>
              <w:t>г</w:t>
            </w:r>
            <w:r w:rsidR="00825332">
              <w:rPr>
                <w:rFonts w:ascii="Arial Narrow" w:hAnsi="Arial Narrow"/>
                <w:b/>
                <w:color w:val="000000"/>
                <w:lang w:val="ru-RU"/>
              </w:rPr>
              <w:t>.</w:t>
            </w:r>
            <w:r w:rsidRPr="00624566">
              <w:rPr>
                <w:rFonts w:ascii="Arial Narrow" w:hAnsi="Arial Narrow"/>
                <w:b/>
                <w:color w:val="000000"/>
                <w:lang w:val="ru-RU"/>
              </w:rPr>
              <w:t>,     МВт</w:t>
            </w:r>
          </w:p>
        </w:tc>
        <w:tc>
          <w:tcPr>
            <w:tcW w:w="1206" w:type="dxa"/>
            <w:tcBorders>
              <w:top w:val="single" w:sz="4" w:space="0" w:color="auto"/>
              <w:left w:val="nil"/>
              <w:right w:val="single" w:sz="4" w:space="0" w:color="auto"/>
            </w:tcBorders>
            <w:shd w:val="clear" w:color="auto" w:fill="E3E3FD"/>
            <w:vAlign w:val="center"/>
            <w:hideMark/>
          </w:tcPr>
          <w:p w14:paraId="19E4C2E6"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Nуст  (МВт)</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8159FEF" w14:textId="65B1F22F" w:rsidR="009C3779" w:rsidRPr="00624566" w:rsidRDefault="00825332" w:rsidP="00EC05D0">
            <w:pPr>
              <w:keepNext/>
              <w:keepLines/>
              <w:jc w:val="center"/>
              <w:rPr>
                <w:rFonts w:ascii="Arial Narrow" w:hAnsi="Arial Narrow"/>
                <w:b/>
                <w:color w:val="000000"/>
                <w:lang w:val="ru-RU"/>
              </w:rPr>
            </w:pPr>
            <w:r>
              <w:rPr>
                <w:rFonts w:ascii="Arial Narrow" w:hAnsi="Arial Narrow"/>
                <w:b/>
                <w:color w:val="000000"/>
                <w:lang w:val="ru-RU"/>
              </w:rPr>
              <w:t>Изменение   за 201</w:t>
            </w:r>
            <w:r w:rsidR="00EC05D0">
              <w:rPr>
                <w:rFonts w:ascii="Arial Narrow" w:hAnsi="Arial Narrow"/>
                <w:b/>
                <w:color w:val="000000"/>
                <w:lang w:val="ru-RU"/>
              </w:rPr>
              <w:t>9</w:t>
            </w:r>
            <w:r>
              <w:rPr>
                <w:rFonts w:ascii="Arial Narrow" w:hAnsi="Arial Narrow"/>
                <w:b/>
                <w:color w:val="000000"/>
                <w:lang w:val="ru-RU"/>
              </w:rPr>
              <w:t xml:space="preserve"> </w:t>
            </w:r>
            <w:r w:rsidR="009C3779" w:rsidRPr="00624566">
              <w:rPr>
                <w:rFonts w:ascii="Arial Narrow" w:hAnsi="Arial Narrow"/>
                <w:b/>
                <w:color w:val="000000"/>
                <w:lang w:val="ru-RU"/>
              </w:rPr>
              <w:t>г</w:t>
            </w:r>
            <w:r>
              <w:rPr>
                <w:rFonts w:ascii="Arial Narrow" w:hAnsi="Arial Narrow"/>
                <w:b/>
                <w:color w:val="000000"/>
                <w:lang w:val="ru-RU"/>
              </w:rPr>
              <w:t>.</w:t>
            </w:r>
            <w:r w:rsidR="009C3779" w:rsidRPr="00624566">
              <w:rPr>
                <w:rFonts w:ascii="Arial Narrow" w:hAnsi="Arial Narrow"/>
                <w:b/>
                <w:color w:val="000000"/>
                <w:lang w:val="ru-RU"/>
              </w:rPr>
              <w:t>,     МВт</w:t>
            </w:r>
          </w:p>
        </w:tc>
      </w:tr>
      <w:tr w:rsidR="009C3779" w:rsidRPr="00EC05D0" w14:paraId="5AD95320" w14:textId="77777777" w:rsidTr="003E74E1">
        <w:trPr>
          <w:cantSplit/>
          <w:trHeight w:val="563"/>
          <w:tblHeader/>
        </w:trPr>
        <w:tc>
          <w:tcPr>
            <w:tcW w:w="611"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17EDE7BE" w14:textId="77777777" w:rsidR="009C3779" w:rsidRPr="00624566" w:rsidRDefault="009C3779" w:rsidP="005A79D3">
            <w:pPr>
              <w:keepNext/>
              <w:keepLines/>
              <w:rPr>
                <w:rFonts w:ascii="Arial Narrow" w:hAnsi="Arial Narrow"/>
                <w:b/>
                <w:color w:val="000000"/>
                <w:lang w:val="ru-RU"/>
              </w:rPr>
            </w:pPr>
          </w:p>
        </w:tc>
        <w:tc>
          <w:tcPr>
            <w:tcW w:w="2948"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1CE026C9" w14:textId="77777777" w:rsidR="009C3779" w:rsidRPr="00624566" w:rsidRDefault="009C3779" w:rsidP="005A79D3">
            <w:pPr>
              <w:keepNext/>
              <w:keepLines/>
              <w:rPr>
                <w:rFonts w:ascii="Arial Narrow" w:hAnsi="Arial Narrow"/>
                <w:b/>
                <w:color w:val="000000"/>
                <w:lang w:val="ru-RU"/>
              </w:rPr>
            </w:pP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5E3CC0CA" w14:textId="36E0F84E" w:rsidR="009C3779" w:rsidRPr="00624566" w:rsidRDefault="00825332" w:rsidP="00567C0A">
            <w:pPr>
              <w:keepNext/>
              <w:keepLines/>
              <w:jc w:val="center"/>
              <w:rPr>
                <w:rFonts w:ascii="Arial Narrow" w:hAnsi="Arial Narrow"/>
                <w:b/>
                <w:color w:val="000000"/>
                <w:lang w:val="ru-RU"/>
              </w:rPr>
            </w:pPr>
            <w:r>
              <w:rPr>
                <w:rFonts w:ascii="Arial Narrow" w:hAnsi="Arial Narrow"/>
                <w:b/>
                <w:color w:val="000000"/>
                <w:lang w:val="ru-RU"/>
              </w:rPr>
              <w:t>31.12.201</w:t>
            </w:r>
            <w:r w:rsidR="00EC05D0">
              <w:rPr>
                <w:rFonts w:ascii="Arial Narrow" w:hAnsi="Arial Narrow"/>
                <w:b/>
                <w:color w:val="000000"/>
                <w:lang w:val="ru-RU"/>
              </w:rPr>
              <w:t>7</w:t>
            </w: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5BBCE211" w14:textId="7104282D" w:rsidR="009C3779" w:rsidRPr="00624566" w:rsidRDefault="009C3779" w:rsidP="00C409CA">
            <w:pPr>
              <w:keepNext/>
              <w:keepLines/>
              <w:jc w:val="center"/>
              <w:rPr>
                <w:rFonts w:ascii="Arial Narrow" w:hAnsi="Arial Narrow"/>
                <w:b/>
                <w:color w:val="000000"/>
                <w:lang w:val="ru-RU"/>
              </w:rPr>
            </w:pPr>
            <w:r w:rsidRPr="00624566">
              <w:rPr>
                <w:rFonts w:ascii="Arial Narrow" w:hAnsi="Arial Narrow"/>
                <w:b/>
                <w:color w:val="000000"/>
                <w:lang w:val="ru-RU"/>
              </w:rPr>
              <w:t>31.12.201</w:t>
            </w:r>
            <w:r w:rsidR="00EC05D0">
              <w:rPr>
                <w:rFonts w:ascii="Arial Narrow" w:hAnsi="Arial Narrow"/>
                <w:b/>
                <w:color w:val="000000"/>
                <w:lang w:val="ru-RU"/>
              </w:rPr>
              <w:t>8</w:t>
            </w:r>
          </w:p>
        </w:tc>
        <w:tc>
          <w:tcPr>
            <w:tcW w:w="1275"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78399A76" w14:textId="77777777" w:rsidR="009C3779" w:rsidRPr="00624566" w:rsidRDefault="009C3779" w:rsidP="005A79D3">
            <w:pPr>
              <w:keepNext/>
              <w:keepLines/>
              <w:rPr>
                <w:rFonts w:ascii="Arial Narrow" w:hAnsi="Arial Narrow"/>
                <w:b/>
                <w:color w:val="000000"/>
                <w:lang w:val="ru-RU"/>
              </w:rPr>
            </w:pPr>
          </w:p>
        </w:tc>
        <w:tc>
          <w:tcPr>
            <w:tcW w:w="1206" w:type="dxa"/>
            <w:tcBorders>
              <w:top w:val="nil"/>
              <w:left w:val="nil"/>
              <w:bottom w:val="single" w:sz="4" w:space="0" w:color="auto"/>
              <w:right w:val="single" w:sz="4" w:space="0" w:color="auto"/>
            </w:tcBorders>
            <w:shd w:val="clear" w:color="auto" w:fill="E3E3FD"/>
            <w:vAlign w:val="center"/>
            <w:hideMark/>
          </w:tcPr>
          <w:p w14:paraId="54E79D79" w14:textId="5B8782E2" w:rsidR="009C3779" w:rsidRPr="00624566" w:rsidRDefault="00E033CD" w:rsidP="00EC05D0">
            <w:pPr>
              <w:keepNext/>
              <w:keepLines/>
              <w:jc w:val="center"/>
              <w:rPr>
                <w:rFonts w:ascii="Arial Narrow" w:hAnsi="Arial Narrow"/>
                <w:b/>
                <w:color w:val="000000"/>
                <w:lang w:val="ru-RU"/>
              </w:rPr>
            </w:pPr>
            <w:r>
              <w:rPr>
                <w:rFonts w:ascii="Arial Narrow" w:hAnsi="Arial Narrow"/>
                <w:b/>
                <w:color w:val="000000"/>
                <w:lang w:val="ru-RU"/>
              </w:rPr>
              <w:t>31.12.201</w:t>
            </w:r>
            <w:r w:rsidR="00EC05D0">
              <w:rPr>
                <w:rFonts w:ascii="Arial Narrow" w:hAnsi="Arial Narrow"/>
                <w:b/>
                <w:color w:val="000000"/>
                <w:lang w:val="ru-RU"/>
              </w:rPr>
              <w:t>9</w:t>
            </w:r>
          </w:p>
        </w:tc>
        <w:tc>
          <w:tcPr>
            <w:tcW w:w="1204"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491077E" w14:textId="77777777" w:rsidR="009C3779" w:rsidRPr="00624566" w:rsidRDefault="009C3779" w:rsidP="005A79D3">
            <w:pPr>
              <w:keepNext/>
              <w:keepLines/>
              <w:rPr>
                <w:rFonts w:ascii="Arial Narrow" w:hAnsi="Arial Narrow"/>
                <w:b/>
                <w:color w:val="000000"/>
                <w:lang w:val="ru-RU"/>
              </w:rPr>
            </w:pPr>
          </w:p>
        </w:tc>
      </w:tr>
      <w:tr w:rsidR="00D02288" w:rsidRPr="00E033CD" w14:paraId="58738D6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tcPr>
          <w:p w14:paraId="5E56D11C" w14:textId="77777777" w:rsidR="00D02288" w:rsidRPr="00145FF3" w:rsidRDefault="00D02288" w:rsidP="00D02288">
            <w:pPr>
              <w:keepNext/>
              <w:keepLines/>
              <w:jc w:val="center"/>
              <w:rPr>
                <w:rFonts w:ascii="Arial Narrow" w:hAnsi="Arial Narrow"/>
                <w:lang w:val="ru-RU"/>
              </w:rPr>
            </w:pPr>
            <w:r w:rsidRPr="00145FF3">
              <w:rPr>
                <w:rFonts w:ascii="Arial Narrow" w:hAnsi="Arial Narrow"/>
                <w:lang w:val="ru-RU"/>
              </w:rPr>
              <w:t>1.</w:t>
            </w:r>
          </w:p>
        </w:tc>
        <w:tc>
          <w:tcPr>
            <w:tcW w:w="2948" w:type="dxa"/>
            <w:tcBorders>
              <w:top w:val="nil"/>
              <w:left w:val="nil"/>
              <w:bottom w:val="single" w:sz="4" w:space="0" w:color="auto"/>
              <w:right w:val="single" w:sz="4" w:space="0" w:color="auto"/>
            </w:tcBorders>
            <w:shd w:val="clear" w:color="auto" w:fill="auto"/>
          </w:tcPr>
          <w:p w14:paraId="43A0FAE2" w14:textId="77777777" w:rsidR="00D02288" w:rsidRPr="00145FF3" w:rsidRDefault="00D02288" w:rsidP="00D02288">
            <w:pPr>
              <w:keepNext/>
              <w:keepLines/>
              <w:spacing w:line="24" w:lineRule="atLeast"/>
              <w:rPr>
                <w:rFonts w:ascii="Arial Narrow" w:hAnsi="Arial Narrow"/>
                <w:b/>
                <w:lang w:val="ru-RU"/>
              </w:rPr>
            </w:pPr>
            <w:r w:rsidRPr="00145FF3">
              <w:rPr>
                <w:rFonts w:ascii="Arial Narrow" w:hAnsi="Arial Narrow"/>
                <w:b/>
                <w:lang w:val="ru-RU"/>
              </w:rPr>
              <w:t>Хабаровская генерация</w:t>
            </w:r>
          </w:p>
        </w:tc>
        <w:tc>
          <w:tcPr>
            <w:tcW w:w="1276" w:type="dxa"/>
            <w:tcBorders>
              <w:top w:val="nil"/>
              <w:left w:val="nil"/>
              <w:bottom w:val="single" w:sz="4" w:space="0" w:color="auto"/>
              <w:right w:val="single" w:sz="4" w:space="0" w:color="auto"/>
            </w:tcBorders>
            <w:shd w:val="clear" w:color="auto" w:fill="auto"/>
            <w:vAlign w:val="center"/>
          </w:tcPr>
          <w:p w14:paraId="11C59688" w14:textId="63929CEC" w:rsidR="00D02288" w:rsidRPr="00825332" w:rsidRDefault="00D02288" w:rsidP="00D02288">
            <w:pPr>
              <w:jc w:val="center"/>
              <w:rPr>
                <w:rFonts w:ascii="Arial Narrow" w:hAnsi="Arial Narrow"/>
                <w:b/>
                <w:szCs w:val="22"/>
                <w:lang w:val="ru-RU"/>
              </w:rPr>
            </w:pPr>
            <w:r w:rsidRPr="00C409CA">
              <w:rPr>
                <w:rFonts w:ascii="Arial Narrow" w:hAnsi="Arial Narrow"/>
                <w:b/>
                <w:lang w:val="ru-RU"/>
              </w:rPr>
              <w:t>2231,3</w:t>
            </w:r>
          </w:p>
        </w:tc>
        <w:tc>
          <w:tcPr>
            <w:tcW w:w="1276" w:type="dxa"/>
            <w:tcBorders>
              <w:top w:val="nil"/>
              <w:left w:val="nil"/>
              <w:bottom w:val="single" w:sz="4" w:space="0" w:color="auto"/>
              <w:right w:val="single" w:sz="4" w:space="0" w:color="auto"/>
            </w:tcBorders>
            <w:shd w:val="clear" w:color="auto" w:fill="auto"/>
            <w:vAlign w:val="center"/>
          </w:tcPr>
          <w:p w14:paraId="642C9E7E" w14:textId="77777777" w:rsidR="00D02288" w:rsidRPr="00E033CD" w:rsidRDefault="00D02288" w:rsidP="00D02288">
            <w:pPr>
              <w:jc w:val="center"/>
              <w:rPr>
                <w:rFonts w:ascii="Arial Narrow" w:hAnsi="Arial Narrow"/>
                <w:b/>
                <w:szCs w:val="22"/>
                <w:lang w:val="ru-RU"/>
              </w:rPr>
            </w:pPr>
            <w:r w:rsidRPr="00C409CA">
              <w:rPr>
                <w:rFonts w:ascii="Arial Narrow" w:hAnsi="Arial Narrow"/>
                <w:b/>
                <w:lang w:val="ru-RU"/>
              </w:rPr>
              <w:t>2231,3</w:t>
            </w:r>
          </w:p>
        </w:tc>
        <w:tc>
          <w:tcPr>
            <w:tcW w:w="1275" w:type="dxa"/>
            <w:tcBorders>
              <w:top w:val="nil"/>
              <w:left w:val="nil"/>
              <w:bottom w:val="single" w:sz="4" w:space="0" w:color="auto"/>
              <w:right w:val="single" w:sz="4" w:space="0" w:color="auto"/>
            </w:tcBorders>
            <w:shd w:val="clear" w:color="auto" w:fill="auto"/>
            <w:vAlign w:val="center"/>
          </w:tcPr>
          <w:p w14:paraId="1EC945BB" w14:textId="77777777" w:rsidR="00D02288" w:rsidRPr="00E033CD" w:rsidRDefault="00D02288" w:rsidP="00D02288">
            <w:pPr>
              <w:jc w:val="center"/>
              <w:rPr>
                <w:rFonts w:ascii="Arial Narrow" w:hAnsi="Arial Narrow"/>
                <w:b/>
                <w:color w:val="000000"/>
                <w:szCs w:val="22"/>
                <w:lang w:val="ru-RU"/>
              </w:rPr>
            </w:pPr>
            <w:r w:rsidRPr="00D02288">
              <w:rPr>
                <w:rFonts w:ascii="Arial Narrow" w:hAnsi="Arial Narrow"/>
                <w:color w:val="000000"/>
                <w:szCs w:val="22"/>
                <w:lang w:val="ru-RU"/>
              </w:rPr>
              <w:t>-</w:t>
            </w:r>
          </w:p>
        </w:tc>
        <w:tc>
          <w:tcPr>
            <w:tcW w:w="1206" w:type="dxa"/>
            <w:tcBorders>
              <w:top w:val="nil"/>
              <w:left w:val="nil"/>
              <w:bottom w:val="single" w:sz="4" w:space="0" w:color="auto"/>
              <w:right w:val="single" w:sz="4" w:space="0" w:color="auto"/>
            </w:tcBorders>
            <w:shd w:val="clear" w:color="auto" w:fill="auto"/>
            <w:vAlign w:val="center"/>
          </w:tcPr>
          <w:p w14:paraId="2A84D760" w14:textId="77777777" w:rsidR="00D02288" w:rsidRPr="0037382B" w:rsidRDefault="00D02288" w:rsidP="00D02288">
            <w:pPr>
              <w:jc w:val="center"/>
              <w:rPr>
                <w:rFonts w:ascii="Arial Narrow" w:hAnsi="Arial Narrow"/>
                <w:b/>
              </w:rPr>
            </w:pPr>
            <w:r w:rsidRPr="00D02288">
              <w:rPr>
                <w:rFonts w:ascii="Arial Narrow" w:hAnsi="Arial Narrow"/>
                <w:b/>
                <w:lang w:val="ru-RU"/>
              </w:rPr>
              <w:t>223</w:t>
            </w:r>
            <w:r w:rsidRPr="0037382B">
              <w:rPr>
                <w:rFonts w:ascii="Arial Narrow" w:hAnsi="Arial Narrow"/>
                <w:b/>
              </w:rPr>
              <w:t>1,3</w:t>
            </w:r>
          </w:p>
        </w:tc>
        <w:tc>
          <w:tcPr>
            <w:tcW w:w="1204" w:type="dxa"/>
            <w:tcBorders>
              <w:top w:val="nil"/>
              <w:left w:val="nil"/>
              <w:bottom w:val="single" w:sz="4" w:space="0" w:color="auto"/>
              <w:right w:val="single" w:sz="4" w:space="0" w:color="auto"/>
            </w:tcBorders>
            <w:shd w:val="clear" w:color="auto" w:fill="auto"/>
            <w:vAlign w:val="center"/>
          </w:tcPr>
          <w:p w14:paraId="45473971"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D02288" w:rsidRPr="00145FF3" w14:paraId="144720F8"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4046ABA" w14:textId="3D3D2471"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187F5842"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Хабаровская ТЭЦ-1</w:t>
            </w:r>
          </w:p>
        </w:tc>
        <w:tc>
          <w:tcPr>
            <w:tcW w:w="1276" w:type="dxa"/>
            <w:tcBorders>
              <w:top w:val="nil"/>
              <w:left w:val="nil"/>
              <w:bottom w:val="single" w:sz="4" w:space="0" w:color="auto"/>
              <w:right w:val="single" w:sz="4" w:space="0" w:color="auto"/>
            </w:tcBorders>
            <w:shd w:val="clear" w:color="auto" w:fill="auto"/>
            <w:vAlign w:val="center"/>
          </w:tcPr>
          <w:p w14:paraId="6869AB06" w14:textId="73446E22" w:rsidR="00D02288" w:rsidRPr="00E033CD" w:rsidRDefault="00D02288" w:rsidP="00D02288">
            <w:pPr>
              <w:jc w:val="center"/>
              <w:rPr>
                <w:rFonts w:ascii="Arial Narrow" w:hAnsi="Arial Narrow"/>
                <w:color w:val="000000"/>
                <w:szCs w:val="22"/>
                <w:lang w:val="ru-RU"/>
              </w:rPr>
            </w:pPr>
            <w:r w:rsidRPr="0037382B">
              <w:rPr>
                <w:rFonts w:ascii="Arial Narrow" w:hAnsi="Arial Narrow"/>
                <w:color w:val="000000"/>
              </w:rPr>
              <w:t>435</w:t>
            </w:r>
          </w:p>
        </w:tc>
        <w:tc>
          <w:tcPr>
            <w:tcW w:w="1276" w:type="dxa"/>
            <w:tcBorders>
              <w:top w:val="nil"/>
              <w:left w:val="nil"/>
              <w:bottom w:val="single" w:sz="4" w:space="0" w:color="auto"/>
              <w:right w:val="single" w:sz="4" w:space="0" w:color="auto"/>
            </w:tcBorders>
            <w:shd w:val="clear" w:color="auto" w:fill="auto"/>
            <w:vAlign w:val="center"/>
          </w:tcPr>
          <w:p w14:paraId="38D2F739"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435</w:t>
            </w:r>
          </w:p>
        </w:tc>
        <w:tc>
          <w:tcPr>
            <w:tcW w:w="1275" w:type="dxa"/>
            <w:tcBorders>
              <w:top w:val="nil"/>
              <w:left w:val="nil"/>
              <w:bottom w:val="single" w:sz="4" w:space="0" w:color="auto"/>
              <w:right w:val="single" w:sz="4" w:space="0" w:color="auto"/>
            </w:tcBorders>
            <w:shd w:val="clear" w:color="auto" w:fill="auto"/>
            <w:vAlign w:val="center"/>
          </w:tcPr>
          <w:p w14:paraId="10630AB8"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29EF37C"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435</w:t>
            </w:r>
          </w:p>
        </w:tc>
        <w:tc>
          <w:tcPr>
            <w:tcW w:w="1204" w:type="dxa"/>
            <w:tcBorders>
              <w:top w:val="nil"/>
              <w:left w:val="nil"/>
              <w:bottom w:val="single" w:sz="4" w:space="0" w:color="auto"/>
              <w:right w:val="single" w:sz="4" w:space="0" w:color="auto"/>
            </w:tcBorders>
            <w:shd w:val="clear" w:color="auto" w:fill="auto"/>
            <w:vAlign w:val="center"/>
          </w:tcPr>
          <w:p w14:paraId="66EFB030"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542FA24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7C8836B" w14:textId="0151AEF1"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26651A0"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Хабаровская ТЭЦ-3</w:t>
            </w:r>
          </w:p>
        </w:tc>
        <w:tc>
          <w:tcPr>
            <w:tcW w:w="1276" w:type="dxa"/>
            <w:tcBorders>
              <w:top w:val="nil"/>
              <w:left w:val="nil"/>
              <w:bottom w:val="single" w:sz="4" w:space="0" w:color="auto"/>
              <w:right w:val="single" w:sz="4" w:space="0" w:color="auto"/>
            </w:tcBorders>
            <w:shd w:val="clear" w:color="auto" w:fill="auto"/>
            <w:vAlign w:val="center"/>
          </w:tcPr>
          <w:p w14:paraId="1A5631FB" w14:textId="34A03884" w:rsidR="00D02288" w:rsidRPr="003A74C3" w:rsidRDefault="00D02288" w:rsidP="00D02288">
            <w:pPr>
              <w:jc w:val="center"/>
              <w:rPr>
                <w:rFonts w:ascii="Arial Narrow" w:hAnsi="Arial Narrow"/>
                <w:color w:val="000000"/>
                <w:szCs w:val="22"/>
              </w:rPr>
            </w:pPr>
            <w:r w:rsidRPr="0037382B">
              <w:rPr>
                <w:rFonts w:ascii="Arial Narrow" w:hAnsi="Arial Narrow"/>
                <w:color w:val="000000"/>
              </w:rPr>
              <w:t>720</w:t>
            </w:r>
          </w:p>
        </w:tc>
        <w:tc>
          <w:tcPr>
            <w:tcW w:w="1276" w:type="dxa"/>
            <w:tcBorders>
              <w:top w:val="nil"/>
              <w:left w:val="nil"/>
              <w:bottom w:val="single" w:sz="4" w:space="0" w:color="auto"/>
              <w:right w:val="single" w:sz="4" w:space="0" w:color="auto"/>
            </w:tcBorders>
            <w:shd w:val="clear" w:color="auto" w:fill="auto"/>
            <w:vAlign w:val="center"/>
          </w:tcPr>
          <w:p w14:paraId="77C82F44"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720</w:t>
            </w:r>
          </w:p>
        </w:tc>
        <w:tc>
          <w:tcPr>
            <w:tcW w:w="1275" w:type="dxa"/>
            <w:tcBorders>
              <w:top w:val="nil"/>
              <w:left w:val="nil"/>
              <w:bottom w:val="single" w:sz="4" w:space="0" w:color="auto"/>
              <w:right w:val="single" w:sz="4" w:space="0" w:color="auto"/>
            </w:tcBorders>
            <w:shd w:val="clear" w:color="auto" w:fill="auto"/>
            <w:vAlign w:val="center"/>
          </w:tcPr>
          <w:p w14:paraId="55CA2FAC"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893CFF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720</w:t>
            </w:r>
          </w:p>
        </w:tc>
        <w:tc>
          <w:tcPr>
            <w:tcW w:w="1204" w:type="dxa"/>
            <w:tcBorders>
              <w:top w:val="nil"/>
              <w:left w:val="nil"/>
              <w:bottom w:val="single" w:sz="4" w:space="0" w:color="auto"/>
              <w:right w:val="single" w:sz="4" w:space="0" w:color="auto"/>
            </w:tcBorders>
            <w:shd w:val="clear" w:color="auto" w:fill="auto"/>
            <w:vAlign w:val="center"/>
          </w:tcPr>
          <w:p w14:paraId="699D576B"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2156713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27141AE" w14:textId="0A589B9D"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1.3</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0DF1796B"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Комсомольская ТЭЦ-2</w:t>
            </w:r>
          </w:p>
        </w:tc>
        <w:tc>
          <w:tcPr>
            <w:tcW w:w="1276" w:type="dxa"/>
            <w:tcBorders>
              <w:top w:val="nil"/>
              <w:left w:val="nil"/>
              <w:bottom w:val="single" w:sz="4" w:space="0" w:color="auto"/>
              <w:right w:val="single" w:sz="4" w:space="0" w:color="auto"/>
            </w:tcBorders>
            <w:shd w:val="clear" w:color="auto" w:fill="auto"/>
            <w:vAlign w:val="center"/>
          </w:tcPr>
          <w:p w14:paraId="03CBC31C" w14:textId="2CC883B1" w:rsidR="00D02288" w:rsidRPr="003A74C3" w:rsidRDefault="00D02288" w:rsidP="00D02288">
            <w:pPr>
              <w:jc w:val="center"/>
              <w:rPr>
                <w:rFonts w:ascii="Arial Narrow" w:hAnsi="Arial Narrow"/>
                <w:color w:val="000000"/>
                <w:szCs w:val="22"/>
              </w:rPr>
            </w:pPr>
            <w:r w:rsidRPr="0037382B">
              <w:rPr>
                <w:rFonts w:ascii="Arial Narrow" w:hAnsi="Arial Narrow"/>
                <w:color w:val="000000"/>
              </w:rPr>
              <w:t>222,5</w:t>
            </w:r>
          </w:p>
        </w:tc>
        <w:tc>
          <w:tcPr>
            <w:tcW w:w="1276" w:type="dxa"/>
            <w:tcBorders>
              <w:top w:val="nil"/>
              <w:left w:val="nil"/>
              <w:bottom w:val="single" w:sz="4" w:space="0" w:color="auto"/>
              <w:right w:val="single" w:sz="4" w:space="0" w:color="auto"/>
            </w:tcBorders>
            <w:shd w:val="clear" w:color="auto" w:fill="auto"/>
            <w:vAlign w:val="center"/>
          </w:tcPr>
          <w:p w14:paraId="3B08B65B"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222,5</w:t>
            </w:r>
          </w:p>
        </w:tc>
        <w:tc>
          <w:tcPr>
            <w:tcW w:w="1275" w:type="dxa"/>
            <w:tcBorders>
              <w:top w:val="nil"/>
              <w:left w:val="nil"/>
              <w:bottom w:val="single" w:sz="4" w:space="0" w:color="auto"/>
              <w:right w:val="single" w:sz="4" w:space="0" w:color="auto"/>
            </w:tcBorders>
            <w:shd w:val="clear" w:color="auto" w:fill="auto"/>
            <w:vAlign w:val="center"/>
          </w:tcPr>
          <w:p w14:paraId="584888D7"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1B67A64"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222,5</w:t>
            </w:r>
          </w:p>
        </w:tc>
        <w:tc>
          <w:tcPr>
            <w:tcW w:w="1204" w:type="dxa"/>
            <w:tcBorders>
              <w:top w:val="nil"/>
              <w:left w:val="nil"/>
              <w:bottom w:val="single" w:sz="4" w:space="0" w:color="auto"/>
              <w:right w:val="single" w:sz="4" w:space="0" w:color="auto"/>
            </w:tcBorders>
            <w:shd w:val="clear" w:color="auto" w:fill="auto"/>
            <w:vAlign w:val="center"/>
          </w:tcPr>
          <w:p w14:paraId="008249D0"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5761BE8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C428E8C" w14:textId="37E893D5"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1.4</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706352FB"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Комсомольская ТЭЦ-3</w:t>
            </w:r>
          </w:p>
        </w:tc>
        <w:tc>
          <w:tcPr>
            <w:tcW w:w="1276" w:type="dxa"/>
            <w:tcBorders>
              <w:top w:val="nil"/>
              <w:left w:val="nil"/>
              <w:bottom w:val="single" w:sz="4" w:space="0" w:color="auto"/>
              <w:right w:val="single" w:sz="4" w:space="0" w:color="auto"/>
            </w:tcBorders>
            <w:shd w:val="clear" w:color="auto" w:fill="auto"/>
            <w:vAlign w:val="center"/>
          </w:tcPr>
          <w:p w14:paraId="2D735FA2" w14:textId="3F4A62D0" w:rsidR="00D02288" w:rsidRPr="003A74C3" w:rsidRDefault="00D02288" w:rsidP="00D02288">
            <w:pPr>
              <w:jc w:val="center"/>
              <w:rPr>
                <w:rFonts w:ascii="Arial Narrow" w:hAnsi="Arial Narrow"/>
                <w:color w:val="000000"/>
                <w:szCs w:val="22"/>
              </w:rPr>
            </w:pPr>
            <w:r w:rsidRPr="0037382B">
              <w:rPr>
                <w:rFonts w:ascii="Arial Narrow" w:hAnsi="Arial Narrow"/>
                <w:color w:val="000000"/>
              </w:rPr>
              <w:t>360</w:t>
            </w:r>
          </w:p>
        </w:tc>
        <w:tc>
          <w:tcPr>
            <w:tcW w:w="1276" w:type="dxa"/>
            <w:tcBorders>
              <w:top w:val="nil"/>
              <w:left w:val="nil"/>
              <w:bottom w:val="single" w:sz="4" w:space="0" w:color="auto"/>
              <w:right w:val="single" w:sz="4" w:space="0" w:color="auto"/>
            </w:tcBorders>
            <w:shd w:val="clear" w:color="auto" w:fill="auto"/>
            <w:vAlign w:val="center"/>
          </w:tcPr>
          <w:p w14:paraId="3E28900F"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360</w:t>
            </w:r>
          </w:p>
        </w:tc>
        <w:tc>
          <w:tcPr>
            <w:tcW w:w="1275" w:type="dxa"/>
            <w:tcBorders>
              <w:top w:val="nil"/>
              <w:left w:val="nil"/>
              <w:bottom w:val="single" w:sz="4" w:space="0" w:color="auto"/>
              <w:right w:val="single" w:sz="4" w:space="0" w:color="auto"/>
            </w:tcBorders>
            <w:shd w:val="clear" w:color="auto" w:fill="auto"/>
            <w:vAlign w:val="center"/>
          </w:tcPr>
          <w:p w14:paraId="352B70DB"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E95607E"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360</w:t>
            </w:r>
          </w:p>
        </w:tc>
        <w:tc>
          <w:tcPr>
            <w:tcW w:w="1204" w:type="dxa"/>
            <w:tcBorders>
              <w:top w:val="nil"/>
              <w:left w:val="nil"/>
              <w:bottom w:val="single" w:sz="4" w:space="0" w:color="auto"/>
              <w:right w:val="single" w:sz="4" w:space="0" w:color="auto"/>
            </w:tcBorders>
            <w:shd w:val="clear" w:color="auto" w:fill="auto"/>
            <w:vAlign w:val="center"/>
          </w:tcPr>
          <w:p w14:paraId="23A3A0E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05DB3E18"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BD70261" w14:textId="612C79E5"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1.5</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62832C10"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Амурская ТЭЦ-1</w:t>
            </w:r>
          </w:p>
        </w:tc>
        <w:tc>
          <w:tcPr>
            <w:tcW w:w="1276" w:type="dxa"/>
            <w:tcBorders>
              <w:top w:val="nil"/>
              <w:left w:val="nil"/>
              <w:bottom w:val="single" w:sz="4" w:space="0" w:color="auto"/>
              <w:right w:val="single" w:sz="4" w:space="0" w:color="auto"/>
            </w:tcBorders>
            <w:shd w:val="clear" w:color="auto" w:fill="auto"/>
            <w:vAlign w:val="center"/>
          </w:tcPr>
          <w:p w14:paraId="5D3E4012" w14:textId="3C8934C4" w:rsidR="00D02288" w:rsidRPr="003A74C3" w:rsidRDefault="00D02288" w:rsidP="00D02288">
            <w:pPr>
              <w:jc w:val="center"/>
              <w:rPr>
                <w:rFonts w:ascii="Arial Narrow" w:hAnsi="Arial Narrow"/>
                <w:color w:val="000000"/>
                <w:szCs w:val="22"/>
              </w:rPr>
            </w:pPr>
            <w:r w:rsidRPr="0037382B">
              <w:rPr>
                <w:rFonts w:ascii="Arial Narrow" w:hAnsi="Arial Narrow"/>
                <w:color w:val="000000"/>
              </w:rPr>
              <w:t>285</w:t>
            </w:r>
          </w:p>
        </w:tc>
        <w:tc>
          <w:tcPr>
            <w:tcW w:w="1276" w:type="dxa"/>
            <w:tcBorders>
              <w:top w:val="nil"/>
              <w:left w:val="nil"/>
              <w:bottom w:val="single" w:sz="4" w:space="0" w:color="auto"/>
              <w:right w:val="single" w:sz="4" w:space="0" w:color="auto"/>
            </w:tcBorders>
            <w:shd w:val="clear" w:color="auto" w:fill="auto"/>
            <w:vAlign w:val="center"/>
          </w:tcPr>
          <w:p w14:paraId="382CDFB6"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285</w:t>
            </w:r>
          </w:p>
        </w:tc>
        <w:tc>
          <w:tcPr>
            <w:tcW w:w="1275" w:type="dxa"/>
            <w:tcBorders>
              <w:top w:val="nil"/>
              <w:left w:val="nil"/>
              <w:bottom w:val="single" w:sz="4" w:space="0" w:color="auto"/>
              <w:right w:val="single" w:sz="4" w:space="0" w:color="auto"/>
            </w:tcBorders>
            <w:shd w:val="clear" w:color="auto" w:fill="auto"/>
            <w:vAlign w:val="center"/>
          </w:tcPr>
          <w:p w14:paraId="2C8F158C"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083A59D4"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285</w:t>
            </w:r>
          </w:p>
        </w:tc>
        <w:tc>
          <w:tcPr>
            <w:tcW w:w="1204" w:type="dxa"/>
            <w:tcBorders>
              <w:top w:val="nil"/>
              <w:left w:val="nil"/>
              <w:bottom w:val="single" w:sz="4" w:space="0" w:color="auto"/>
              <w:right w:val="single" w:sz="4" w:space="0" w:color="auto"/>
            </w:tcBorders>
            <w:shd w:val="clear" w:color="auto" w:fill="auto"/>
            <w:vAlign w:val="center"/>
          </w:tcPr>
          <w:p w14:paraId="4194D5C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1B013AF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6E9D4AB" w14:textId="78D54F5A"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1.6</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13907592"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Майская ГРЭС</w:t>
            </w:r>
          </w:p>
        </w:tc>
        <w:tc>
          <w:tcPr>
            <w:tcW w:w="1276" w:type="dxa"/>
            <w:tcBorders>
              <w:top w:val="nil"/>
              <w:left w:val="nil"/>
              <w:bottom w:val="single" w:sz="4" w:space="0" w:color="auto"/>
              <w:right w:val="single" w:sz="4" w:space="0" w:color="auto"/>
            </w:tcBorders>
            <w:shd w:val="clear" w:color="auto" w:fill="auto"/>
            <w:vAlign w:val="center"/>
          </w:tcPr>
          <w:p w14:paraId="27FB2686" w14:textId="5A07E28D" w:rsidR="00D02288" w:rsidRPr="003A74C3" w:rsidRDefault="00D02288" w:rsidP="00D02288">
            <w:pPr>
              <w:jc w:val="center"/>
              <w:rPr>
                <w:rFonts w:ascii="Arial Narrow" w:hAnsi="Arial Narrow"/>
                <w:color w:val="000000"/>
                <w:szCs w:val="22"/>
              </w:rPr>
            </w:pPr>
            <w:r w:rsidRPr="0037382B">
              <w:rPr>
                <w:rFonts w:ascii="Arial Narrow" w:hAnsi="Arial Narrow"/>
                <w:color w:val="000000"/>
              </w:rPr>
              <w:t>78,2</w:t>
            </w:r>
          </w:p>
        </w:tc>
        <w:tc>
          <w:tcPr>
            <w:tcW w:w="1276" w:type="dxa"/>
            <w:tcBorders>
              <w:top w:val="nil"/>
              <w:left w:val="nil"/>
              <w:bottom w:val="single" w:sz="4" w:space="0" w:color="auto"/>
              <w:right w:val="single" w:sz="4" w:space="0" w:color="auto"/>
            </w:tcBorders>
            <w:shd w:val="clear" w:color="auto" w:fill="auto"/>
            <w:vAlign w:val="center"/>
          </w:tcPr>
          <w:p w14:paraId="6901BD44"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78,2</w:t>
            </w:r>
          </w:p>
        </w:tc>
        <w:tc>
          <w:tcPr>
            <w:tcW w:w="1275" w:type="dxa"/>
            <w:tcBorders>
              <w:top w:val="nil"/>
              <w:left w:val="nil"/>
              <w:bottom w:val="single" w:sz="4" w:space="0" w:color="auto"/>
              <w:right w:val="single" w:sz="4" w:space="0" w:color="auto"/>
            </w:tcBorders>
            <w:shd w:val="clear" w:color="auto" w:fill="auto"/>
            <w:vAlign w:val="center"/>
          </w:tcPr>
          <w:p w14:paraId="02C6CAB3"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1F5AE535"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78,2</w:t>
            </w:r>
          </w:p>
        </w:tc>
        <w:tc>
          <w:tcPr>
            <w:tcW w:w="1204" w:type="dxa"/>
            <w:tcBorders>
              <w:top w:val="nil"/>
              <w:left w:val="nil"/>
              <w:bottom w:val="single" w:sz="4" w:space="0" w:color="auto"/>
              <w:right w:val="single" w:sz="4" w:space="0" w:color="auto"/>
            </w:tcBorders>
            <w:shd w:val="clear" w:color="auto" w:fill="auto"/>
            <w:vAlign w:val="center"/>
          </w:tcPr>
          <w:p w14:paraId="7D17F439"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3011CC4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9403D7F" w14:textId="5EE4B368"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1.7</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5083FF36"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Николаевская ТЭЦ</w:t>
            </w:r>
          </w:p>
        </w:tc>
        <w:tc>
          <w:tcPr>
            <w:tcW w:w="1276" w:type="dxa"/>
            <w:tcBorders>
              <w:top w:val="nil"/>
              <w:left w:val="nil"/>
              <w:bottom w:val="single" w:sz="4" w:space="0" w:color="auto"/>
              <w:right w:val="single" w:sz="4" w:space="0" w:color="auto"/>
            </w:tcBorders>
            <w:shd w:val="clear" w:color="auto" w:fill="auto"/>
            <w:vAlign w:val="center"/>
          </w:tcPr>
          <w:p w14:paraId="72E29ECB" w14:textId="22774FB1" w:rsidR="00D02288" w:rsidRPr="003A74C3" w:rsidRDefault="00D02288" w:rsidP="00D02288">
            <w:pPr>
              <w:jc w:val="center"/>
              <w:rPr>
                <w:rFonts w:ascii="Arial Narrow" w:hAnsi="Arial Narrow"/>
                <w:color w:val="000000"/>
                <w:szCs w:val="22"/>
              </w:rPr>
            </w:pPr>
            <w:r w:rsidRPr="0037382B">
              <w:rPr>
                <w:rFonts w:ascii="Arial Narrow" w:hAnsi="Arial Narrow"/>
                <w:color w:val="000000"/>
              </w:rPr>
              <w:t>130,6</w:t>
            </w:r>
          </w:p>
        </w:tc>
        <w:tc>
          <w:tcPr>
            <w:tcW w:w="1276" w:type="dxa"/>
            <w:tcBorders>
              <w:top w:val="nil"/>
              <w:left w:val="nil"/>
              <w:bottom w:val="single" w:sz="4" w:space="0" w:color="auto"/>
              <w:right w:val="single" w:sz="4" w:space="0" w:color="auto"/>
            </w:tcBorders>
            <w:shd w:val="clear" w:color="auto" w:fill="auto"/>
            <w:vAlign w:val="center"/>
          </w:tcPr>
          <w:p w14:paraId="7AF2CC53"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130,6</w:t>
            </w:r>
          </w:p>
        </w:tc>
        <w:tc>
          <w:tcPr>
            <w:tcW w:w="1275" w:type="dxa"/>
            <w:tcBorders>
              <w:top w:val="nil"/>
              <w:left w:val="nil"/>
              <w:bottom w:val="single" w:sz="4" w:space="0" w:color="auto"/>
              <w:right w:val="single" w:sz="4" w:space="0" w:color="auto"/>
            </w:tcBorders>
            <w:shd w:val="clear" w:color="auto" w:fill="auto"/>
            <w:vAlign w:val="center"/>
          </w:tcPr>
          <w:p w14:paraId="4F9592A6"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3827C5F1"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130,6</w:t>
            </w:r>
          </w:p>
        </w:tc>
        <w:tc>
          <w:tcPr>
            <w:tcW w:w="1204" w:type="dxa"/>
            <w:tcBorders>
              <w:top w:val="nil"/>
              <w:left w:val="nil"/>
              <w:bottom w:val="single" w:sz="4" w:space="0" w:color="auto"/>
              <w:right w:val="single" w:sz="4" w:space="0" w:color="auto"/>
            </w:tcBorders>
            <w:shd w:val="clear" w:color="auto" w:fill="auto"/>
            <w:vAlign w:val="center"/>
          </w:tcPr>
          <w:p w14:paraId="68E18E0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39EA3529"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35D77D31"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w:t>
            </w:r>
          </w:p>
        </w:tc>
        <w:tc>
          <w:tcPr>
            <w:tcW w:w="2948" w:type="dxa"/>
            <w:tcBorders>
              <w:top w:val="nil"/>
              <w:left w:val="nil"/>
              <w:bottom w:val="single" w:sz="4" w:space="0" w:color="auto"/>
              <w:right w:val="single" w:sz="4" w:space="0" w:color="auto"/>
            </w:tcBorders>
            <w:shd w:val="clear" w:color="auto" w:fill="auto"/>
            <w:vAlign w:val="center"/>
          </w:tcPr>
          <w:p w14:paraId="26EA84C3"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Приморская генерация</w:t>
            </w:r>
          </w:p>
        </w:tc>
        <w:tc>
          <w:tcPr>
            <w:tcW w:w="1276" w:type="dxa"/>
            <w:tcBorders>
              <w:top w:val="nil"/>
              <w:left w:val="nil"/>
              <w:bottom w:val="single" w:sz="4" w:space="0" w:color="auto"/>
              <w:right w:val="single" w:sz="4" w:space="0" w:color="auto"/>
            </w:tcBorders>
            <w:shd w:val="clear" w:color="auto" w:fill="auto"/>
            <w:vAlign w:val="center"/>
          </w:tcPr>
          <w:p w14:paraId="0DF3FD04" w14:textId="64D43271" w:rsidR="00D02288" w:rsidRPr="003A74C3" w:rsidRDefault="00D02288" w:rsidP="00D02288">
            <w:pPr>
              <w:jc w:val="center"/>
              <w:rPr>
                <w:rFonts w:ascii="Arial Narrow" w:hAnsi="Arial Narrow"/>
                <w:b/>
                <w:szCs w:val="22"/>
              </w:rPr>
            </w:pPr>
            <w:r w:rsidRPr="0037382B">
              <w:rPr>
                <w:rFonts w:ascii="Arial Narrow" w:hAnsi="Arial Narrow"/>
                <w:b/>
              </w:rPr>
              <w:t>1100</w:t>
            </w:r>
          </w:p>
        </w:tc>
        <w:tc>
          <w:tcPr>
            <w:tcW w:w="1276" w:type="dxa"/>
            <w:tcBorders>
              <w:top w:val="nil"/>
              <w:left w:val="nil"/>
              <w:bottom w:val="single" w:sz="4" w:space="0" w:color="auto"/>
              <w:right w:val="single" w:sz="4" w:space="0" w:color="auto"/>
            </w:tcBorders>
            <w:shd w:val="clear" w:color="auto" w:fill="auto"/>
            <w:vAlign w:val="center"/>
          </w:tcPr>
          <w:p w14:paraId="643E4390" w14:textId="77777777" w:rsidR="00D02288" w:rsidRPr="003A74C3" w:rsidRDefault="00D02288" w:rsidP="00D02288">
            <w:pPr>
              <w:jc w:val="center"/>
              <w:rPr>
                <w:rFonts w:ascii="Arial Narrow" w:hAnsi="Arial Narrow"/>
                <w:b/>
                <w:szCs w:val="22"/>
              </w:rPr>
            </w:pPr>
            <w:r w:rsidRPr="0037382B">
              <w:rPr>
                <w:rFonts w:ascii="Arial Narrow" w:hAnsi="Arial Narrow"/>
                <w:b/>
              </w:rPr>
              <w:t>1100</w:t>
            </w:r>
          </w:p>
        </w:tc>
        <w:tc>
          <w:tcPr>
            <w:tcW w:w="1275" w:type="dxa"/>
            <w:tcBorders>
              <w:top w:val="nil"/>
              <w:left w:val="nil"/>
              <w:bottom w:val="single" w:sz="4" w:space="0" w:color="auto"/>
              <w:right w:val="single" w:sz="4" w:space="0" w:color="auto"/>
            </w:tcBorders>
            <w:shd w:val="clear" w:color="auto" w:fill="auto"/>
            <w:vAlign w:val="center"/>
          </w:tcPr>
          <w:p w14:paraId="43B2E598" w14:textId="77777777" w:rsidR="00D02288" w:rsidRPr="003A74C3" w:rsidRDefault="00D02288" w:rsidP="00D02288">
            <w:pPr>
              <w:jc w:val="center"/>
              <w:rPr>
                <w:rFonts w:ascii="Arial Narrow" w:hAnsi="Arial Narrow"/>
                <w:b/>
                <w:color w:val="000000"/>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11EE2D8" w14:textId="77777777" w:rsidR="00D02288" w:rsidRPr="0037382B" w:rsidRDefault="00D02288" w:rsidP="00D02288">
            <w:pPr>
              <w:jc w:val="center"/>
              <w:rPr>
                <w:rFonts w:ascii="Arial Narrow" w:hAnsi="Arial Narrow"/>
                <w:b/>
              </w:rPr>
            </w:pPr>
            <w:r w:rsidRPr="0037382B">
              <w:rPr>
                <w:rFonts w:ascii="Arial Narrow" w:hAnsi="Arial Narrow"/>
                <w:b/>
              </w:rPr>
              <w:t>1100</w:t>
            </w:r>
          </w:p>
        </w:tc>
        <w:tc>
          <w:tcPr>
            <w:tcW w:w="1204" w:type="dxa"/>
            <w:tcBorders>
              <w:top w:val="nil"/>
              <w:left w:val="nil"/>
              <w:bottom w:val="single" w:sz="4" w:space="0" w:color="auto"/>
              <w:right w:val="single" w:sz="4" w:space="0" w:color="auto"/>
            </w:tcBorders>
            <w:shd w:val="clear" w:color="auto" w:fill="auto"/>
            <w:vAlign w:val="center"/>
          </w:tcPr>
          <w:p w14:paraId="58F13E27"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D02288" w:rsidRPr="00145FF3" w14:paraId="1281915E"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9063B50" w14:textId="5E2F1ABF"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2F1E489A"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Артемовская ТЭЦ</w:t>
            </w:r>
          </w:p>
        </w:tc>
        <w:tc>
          <w:tcPr>
            <w:tcW w:w="1276" w:type="dxa"/>
            <w:tcBorders>
              <w:top w:val="nil"/>
              <w:left w:val="nil"/>
              <w:bottom w:val="single" w:sz="4" w:space="0" w:color="auto"/>
              <w:right w:val="single" w:sz="4" w:space="0" w:color="auto"/>
            </w:tcBorders>
            <w:shd w:val="clear" w:color="auto" w:fill="auto"/>
            <w:vAlign w:val="center"/>
          </w:tcPr>
          <w:p w14:paraId="37D3FBEF" w14:textId="03389ADD" w:rsidR="00D02288" w:rsidRPr="003A74C3" w:rsidRDefault="00D02288" w:rsidP="00D02288">
            <w:pPr>
              <w:jc w:val="center"/>
              <w:rPr>
                <w:rFonts w:ascii="Arial Narrow" w:hAnsi="Arial Narrow"/>
                <w:szCs w:val="22"/>
              </w:rPr>
            </w:pPr>
            <w:r w:rsidRPr="0037382B">
              <w:rPr>
                <w:rFonts w:ascii="Arial Narrow" w:hAnsi="Arial Narrow"/>
              </w:rPr>
              <w:t>400</w:t>
            </w:r>
          </w:p>
        </w:tc>
        <w:tc>
          <w:tcPr>
            <w:tcW w:w="1276" w:type="dxa"/>
            <w:tcBorders>
              <w:top w:val="nil"/>
              <w:left w:val="nil"/>
              <w:bottom w:val="single" w:sz="4" w:space="0" w:color="auto"/>
              <w:right w:val="single" w:sz="4" w:space="0" w:color="auto"/>
            </w:tcBorders>
            <w:shd w:val="clear" w:color="auto" w:fill="auto"/>
            <w:vAlign w:val="center"/>
          </w:tcPr>
          <w:p w14:paraId="5A74DE4F" w14:textId="77777777" w:rsidR="00D02288" w:rsidRPr="003A74C3" w:rsidRDefault="00D02288" w:rsidP="00D02288">
            <w:pPr>
              <w:jc w:val="center"/>
              <w:rPr>
                <w:rFonts w:ascii="Arial Narrow" w:hAnsi="Arial Narrow"/>
                <w:szCs w:val="22"/>
              </w:rPr>
            </w:pPr>
            <w:r w:rsidRPr="0037382B">
              <w:rPr>
                <w:rFonts w:ascii="Arial Narrow" w:hAnsi="Arial Narrow"/>
              </w:rPr>
              <w:t>400</w:t>
            </w:r>
          </w:p>
        </w:tc>
        <w:tc>
          <w:tcPr>
            <w:tcW w:w="1275" w:type="dxa"/>
            <w:tcBorders>
              <w:top w:val="nil"/>
              <w:left w:val="nil"/>
              <w:bottom w:val="single" w:sz="4" w:space="0" w:color="auto"/>
              <w:right w:val="single" w:sz="4" w:space="0" w:color="auto"/>
            </w:tcBorders>
            <w:shd w:val="clear" w:color="auto" w:fill="auto"/>
            <w:vAlign w:val="center"/>
          </w:tcPr>
          <w:p w14:paraId="50815869"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0D299A93" w14:textId="77777777" w:rsidR="00D02288" w:rsidRPr="0037382B" w:rsidRDefault="00D02288" w:rsidP="00D02288">
            <w:pPr>
              <w:jc w:val="center"/>
              <w:rPr>
                <w:rFonts w:ascii="Arial Narrow" w:hAnsi="Arial Narrow"/>
              </w:rPr>
            </w:pPr>
            <w:r w:rsidRPr="0037382B">
              <w:rPr>
                <w:rFonts w:ascii="Arial Narrow" w:hAnsi="Arial Narrow"/>
              </w:rPr>
              <w:t>400</w:t>
            </w:r>
          </w:p>
        </w:tc>
        <w:tc>
          <w:tcPr>
            <w:tcW w:w="1204" w:type="dxa"/>
            <w:tcBorders>
              <w:top w:val="nil"/>
              <w:left w:val="nil"/>
              <w:bottom w:val="single" w:sz="4" w:space="0" w:color="auto"/>
              <w:right w:val="single" w:sz="4" w:space="0" w:color="auto"/>
            </w:tcBorders>
            <w:shd w:val="clear" w:color="auto" w:fill="auto"/>
            <w:vAlign w:val="center"/>
          </w:tcPr>
          <w:p w14:paraId="101BB87F"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5FC7243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FB28397" w14:textId="2BEF19DC"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4E6EF36C"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Владивостокская ТЭЦ</w:t>
            </w:r>
          </w:p>
        </w:tc>
        <w:tc>
          <w:tcPr>
            <w:tcW w:w="1276" w:type="dxa"/>
            <w:tcBorders>
              <w:top w:val="nil"/>
              <w:left w:val="nil"/>
              <w:bottom w:val="single" w:sz="4" w:space="0" w:color="auto"/>
              <w:right w:val="single" w:sz="4" w:space="0" w:color="auto"/>
            </w:tcBorders>
            <w:shd w:val="clear" w:color="auto" w:fill="auto"/>
            <w:vAlign w:val="center"/>
          </w:tcPr>
          <w:p w14:paraId="117D5F96" w14:textId="00CF4C4F" w:rsidR="00D02288" w:rsidRPr="003A74C3" w:rsidRDefault="00D02288" w:rsidP="00D02288">
            <w:pPr>
              <w:jc w:val="center"/>
              <w:rPr>
                <w:rFonts w:ascii="Arial Narrow" w:hAnsi="Arial Narrow"/>
                <w:szCs w:val="22"/>
              </w:rPr>
            </w:pPr>
            <w:r w:rsidRPr="0037382B">
              <w:rPr>
                <w:rFonts w:ascii="Arial Narrow" w:hAnsi="Arial Narrow"/>
              </w:rPr>
              <w:t>497</w:t>
            </w:r>
          </w:p>
        </w:tc>
        <w:tc>
          <w:tcPr>
            <w:tcW w:w="1276" w:type="dxa"/>
            <w:tcBorders>
              <w:top w:val="nil"/>
              <w:left w:val="nil"/>
              <w:bottom w:val="single" w:sz="4" w:space="0" w:color="auto"/>
              <w:right w:val="single" w:sz="4" w:space="0" w:color="auto"/>
            </w:tcBorders>
            <w:shd w:val="clear" w:color="auto" w:fill="auto"/>
            <w:vAlign w:val="center"/>
          </w:tcPr>
          <w:p w14:paraId="11C8BFCF" w14:textId="77777777" w:rsidR="00D02288" w:rsidRPr="003A74C3" w:rsidRDefault="00D02288" w:rsidP="00D02288">
            <w:pPr>
              <w:jc w:val="center"/>
              <w:rPr>
                <w:rFonts w:ascii="Arial Narrow" w:hAnsi="Arial Narrow"/>
                <w:szCs w:val="22"/>
              </w:rPr>
            </w:pPr>
            <w:r w:rsidRPr="0037382B">
              <w:rPr>
                <w:rFonts w:ascii="Arial Narrow" w:hAnsi="Arial Narrow"/>
              </w:rPr>
              <w:t>497</w:t>
            </w:r>
          </w:p>
        </w:tc>
        <w:tc>
          <w:tcPr>
            <w:tcW w:w="1275" w:type="dxa"/>
            <w:tcBorders>
              <w:top w:val="nil"/>
              <w:left w:val="nil"/>
              <w:bottom w:val="single" w:sz="4" w:space="0" w:color="auto"/>
              <w:right w:val="single" w:sz="4" w:space="0" w:color="auto"/>
            </w:tcBorders>
            <w:shd w:val="clear" w:color="auto" w:fill="auto"/>
            <w:vAlign w:val="center"/>
          </w:tcPr>
          <w:p w14:paraId="5D731228"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228C7DF2" w14:textId="77777777" w:rsidR="00D02288" w:rsidRPr="0037382B" w:rsidRDefault="00D02288" w:rsidP="00D02288">
            <w:pPr>
              <w:jc w:val="center"/>
              <w:rPr>
                <w:rFonts w:ascii="Arial Narrow" w:hAnsi="Arial Narrow"/>
              </w:rPr>
            </w:pPr>
            <w:r w:rsidRPr="0037382B">
              <w:rPr>
                <w:rFonts w:ascii="Arial Narrow" w:hAnsi="Arial Narrow"/>
              </w:rPr>
              <w:t>497</w:t>
            </w:r>
          </w:p>
        </w:tc>
        <w:tc>
          <w:tcPr>
            <w:tcW w:w="1204" w:type="dxa"/>
            <w:tcBorders>
              <w:top w:val="nil"/>
              <w:left w:val="nil"/>
              <w:bottom w:val="single" w:sz="4" w:space="0" w:color="auto"/>
              <w:right w:val="single" w:sz="4" w:space="0" w:color="auto"/>
            </w:tcBorders>
            <w:shd w:val="clear" w:color="auto" w:fill="auto"/>
            <w:vAlign w:val="center"/>
          </w:tcPr>
          <w:p w14:paraId="02C87898"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5937EC" w:rsidRPr="00145FF3" w14:paraId="1F7EB84C" w14:textId="77777777" w:rsidTr="00935B4E">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75C5AA13" w14:textId="0614F963" w:rsidR="005937EC" w:rsidRPr="00145FF3" w:rsidRDefault="005937EC" w:rsidP="005937EC">
            <w:pPr>
              <w:keepNext/>
              <w:keepLines/>
              <w:ind w:left="-57" w:right="-57"/>
              <w:jc w:val="center"/>
              <w:rPr>
                <w:rFonts w:ascii="Arial Narrow" w:hAnsi="Arial Narrow"/>
                <w:color w:val="000000"/>
                <w:lang w:val="ru-RU"/>
              </w:rPr>
            </w:pPr>
            <w:r w:rsidRPr="00145FF3">
              <w:rPr>
                <w:rFonts w:ascii="Arial Narrow" w:hAnsi="Arial Narrow"/>
                <w:color w:val="000000"/>
                <w:lang w:val="ru-RU"/>
              </w:rPr>
              <w:t>2.3</w:t>
            </w:r>
            <w:r>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B1A860D" w14:textId="77777777" w:rsidR="005937EC" w:rsidRPr="00EC05D0" w:rsidRDefault="005937EC" w:rsidP="005937EC">
            <w:pPr>
              <w:keepNext/>
              <w:keepLines/>
              <w:rPr>
                <w:rFonts w:ascii="Arial Narrow" w:hAnsi="Arial Narrow"/>
                <w:color w:val="000000"/>
                <w:highlight w:val="yellow"/>
                <w:lang w:val="ru-RU"/>
              </w:rPr>
            </w:pPr>
            <w:r w:rsidRPr="005937EC">
              <w:rPr>
                <w:rFonts w:ascii="Arial Narrow" w:hAnsi="Arial Narrow"/>
                <w:color w:val="000000"/>
                <w:lang w:val="ru-RU"/>
              </w:rPr>
              <w:t xml:space="preserve">Партизанская ГРЭС </w:t>
            </w:r>
          </w:p>
        </w:tc>
        <w:tc>
          <w:tcPr>
            <w:tcW w:w="1276" w:type="dxa"/>
            <w:tcBorders>
              <w:top w:val="nil"/>
              <w:left w:val="nil"/>
              <w:bottom w:val="single" w:sz="4" w:space="0" w:color="auto"/>
              <w:right w:val="single" w:sz="4" w:space="0" w:color="auto"/>
            </w:tcBorders>
            <w:shd w:val="clear" w:color="auto" w:fill="auto"/>
            <w:vAlign w:val="center"/>
          </w:tcPr>
          <w:p w14:paraId="039570FA" w14:textId="792D3FF5" w:rsidR="005937EC" w:rsidRPr="003A74C3" w:rsidRDefault="005937EC" w:rsidP="005937EC">
            <w:pPr>
              <w:jc w:val="center"/>
              <w:rPr>
                <w:rFonts w:ascii="Arial Narrow" w:hAnsi="Arial Narrow"/>
                <w:szCs w:val="22"/>
              </w:rPr>
            </w:pPr>
            <w:r w:rsidRPr="0037382B">
              <w:rPr>
                <w:rFonts w:ascii="Arial Narrow" w:hAnsi="Arial Narrow"/>
              </w:rPr>
              <w:t>203</w:t>
            </w:r>
          </w:p>
        </w:tc>
        <w:tc>
          <w:tcPr>
            <w:tcW w:w="1276" w:type="dxa"/>
            <w:tcBorders>
              <w:top w:val="nil"/>
              <w:left w:val="nil"/>
              <w:bottom w:val="single" w:sz="4" w:space="0" w:color="auto"/>
              <w:right w:val="single" w:sz="4" w:space="0" w:color="auto"/>
            </w:tcBorders>
            <w:shd w:val="clear" w:color="auto" w:fill="auto"/>
            <w:vAlign w:val="center"/>
          </w:tcPr>
          <w:p w14:paraId="171BC88A" w14:textId="77777777" w:rsidR="005937EC" w:rsidRPr="003A74C3" w:rsidRDefault="005937EC" w:rsidP="005937EC">
            <w:pPr>
              <w:jc w:val="center"/>
              <w:rPr>
                <w:rFonts w:ascii="Arial Narrow" w:hAnsi="Arial Narrow"/>
                <w:szCs w:val="22"/>
              </w:rPr>
            </w:pPr>
            <w:r w:rsidRPr="0037382B">
              <w:rPr>
                <w:rFonts w:ascii="Arial Narrow" w:hAnsi="Arial Narrow"/>
              </w:rPr>
              <w:t>203</w:t>
            </w:r>
          </w:p>
        </w:tc>
        <w:tc>
          <w:tcPr>
            <w:tcW w:w="1275" w:type="dxa"/>
            <w:tcBorders>
              <w:top w:val="nil"/>
              <w:left w:val="nil"/>
              <w:bottom w:val="single" w:sz="4" w:space="0" w:color="auto"/>
              <w:right w:val="single" w:sz="4" w:space="0" w:color="auto"/>
            </w:tcBorders>
            <w:shd w:val="clear" w:color="auto" w:fill="auto"/>
            <w:vAlign w:val="center"/>
          </w:tcPr>
          <w:p w14:paraId="1FE925EF" w14:textId="77777777" w:rsidR="005937EC" w:rsidRPr="003A74C3" w:rsidRDefault="005937EC" w:rsidP="005937EC">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tcPr>
          <w:p w14:paraId="4E610675" w14:textId="06187C68" w:rsidR="005937EC" w:rsidRPr="005937EC" w:rsidRDefault="005937EC" w:rsidP="005937EC">
            <w:pPr>
              <w:jc w:val="center"/>
              <w:rPr>
                <w:rFonts w:ascii="Arial Narrow" w:hAnsi="Arial Narrow"/>
              </w:rPr>
            </w:pPr>
            <w:r w:rsidRPr="005937EC">
              <w:rPr>
                <w:rFonts w:ascii="Arial Narrow" w:hAnsi="Arial Narrow"/>
              </w:rPr>
              <w:t>199,744</w:t>
            </w:r>
          </w:p>
        </w:tc>
        <w:tc>
          <w:tcPr>
            <w:tcW w:w="1204" w:type="dxa"/>
            <w:tcBorders>
              <w:top w:val="nil"/>
              <w:left w:val="nil"/>
              <w:bottom w:val="single" w:sz="4" w:space="0" w:color="auto"/>
              <w:right w:val="single" w:sz="4" w:space="0" w:color="auto"/>
            </w:tcBorders>
            <w:shd w:val="clear" w:color="auto" w:fill="auto"/>
          </w:tcPr>
          <w:p w14:paraId="7B419F07" w14:textId="05DC2EF7" w:rsidR="005937EC" w:rsidRPr="005937EC" w:rsidRDefault="005937EC" w:rsidP="005937EC">
            <w:pPr>
              <w:jc w:val="center"/>
              <w:rPr>
                <w:rFonts w:ascii="Arial Narrow" w:hAnsi="Arial Narrow"/>
              </w:rPr>
            </w:pPr>
            <w:r w:rsidRPr="005937EC">
              <w:rPr>
                <w:rFonts w:ascii="Arial Narrow" w:hAnsi="Arial Narrow"/>
              </w:rPr>
              <w:t>-3,256</w:t>
            </w:r>
          </w:p>
        </w:tc>
      </w:tr>
      <w:tr w:rsidR="00D02288" w:rsidRPr="00145FF3" w14:paraId="6305F6BF"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B70ECB0"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w:t>
            </w:r>
          </w:p>
        </w:tc>
        <w:tc>
          <w:tcPr>
            <w:tcW w:w="2948" w:type="dxa"/>
            <w:tcBorders>
              <w:top w:val="nil"/>
              <w:left w:val="nil"/>
              <w:bottom w:val="single" w:sz="4" w:space="0" w:color="auto"/>
              <w:right w:val="single" w:sz="4" w:space="0" w:color="auto"/>
            </w:tcBorders>
            <w:shd w:val="clear" w:color="auto" w:fill="auto"/>
            <w:vAlign w:val="center"/>
          </w:tcPr>
          <w:p w14:paraId="1634F4CE"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Амурская генерация</w:t>
            </w:r>
          </w:p>
        </w:tc>
        <w:tc>
          <w:tcPr>
            <w:tcW w:w="1276" w:type="dxa"/>
            <w:tcBorders>
              <w:top w:val="nil"/>
              <w:left w:val="nil"/>
              <w:bottom w:val="single" w:sz="4" w:space="0" w:color="auto"/>
              <w:right w:val="single" w:sz="4" w:space="0" w:color="auto"/>
            </w:tcBorders>
            <w:shd w:val="clear" w:color="auto" w:fill="auto"/>
            <w:vAlign w:val="center"/>
          </w:tcPr>
          <w:p w14:paraId="08A046A6" w14:textId="69C3AB9F"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506</w:t>
            </w:r>
          </w:p>
        </w:tc>
        <w:tc>
          <w:tcPr>
            <w:tcW w:w="1276" w:type="dxa"/>
            <w:tcBorders>
              <w:top w:val="nil"/>
              <w:left w:val="nil"/>
              <w:bottom w:val="single" w:sz="4" w:space="0" w:color="auto"/>
              <w:right w:val="single" w:sz="4" w:space="0" w:color="auto"/>
            </w:tcBorders>
            <w:shd w:val="clear" w:color="auto" w:fill="auto"/>
            <w:vAlign w:val="center"/>
          </w:tcPr>
          <w:p w14:paraId="07C3108C"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506</w:t>
            </w:r>
          </w:p>
        </w:tc>
        <w:tc>
          <w:tcPr>
            <w:tcW w:w="1275" w:type="dxa"/>
            <w:tcBorders>
              <w:top w:val="nil"/>
              <w:left w:val="nil"/>
              <w:bottom w:val="single" w:sz="4" w:space="0" w:color="auto"/>
              <w:right w:val="single" w:sz="4" w:space="0" w:color="auto"/>
            </w:tcBorders>
            <w:shd w:val="clear" w:color="auto" w:fill="auto"/>
          </w:tcPr>
          <w:p w14:paraId="615E6DD9" w14:textId="2D4DEE53" w:rsidR="00D02288" w:rsidRPr="003A74C3" w:rsidRDefault="00D02288" w:rsidP="00D02288">
            <w:pPr>
              <w:jc w:val="center"/>
              <w:rPr>
                <w:rFonts w:ascii="Arial Narrow" w:hAnsi="Arial Narrow"/>
                <w:b/>
                <w:szCs w:val="22"/>
              </w:rPr>
            </w:pPr>
            <w:r w:rsidRPr="00C9325F">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EA9175D" w14:textId="77777777" w:rsidR="00D02288" w:rsidRPr="0037382B" w:rsidRDefault="00D02288" w:rsidP="00D02288">
            <w:pPr>
              <w:rPr>
                <w:rFonts w:ascii="Arial Narrow" w:hAnsi="Arial Narrow"/>
                <w:b/>
                <w:color w:val="000000"/>
              </w:rPr>
            </w:pPr>
            <w:r w:rsidRPr="0037382B">
              <w:rPr>
                <w:rFonts w:ascii="Arial Narrow" w:hAnsi="Arial Narrow"/>
                <w:b/>
                <w:color w:val="000000"/>
              </w:rPr>
              <w:t xml:space="preserve">       506</w:t>
            </w:r>
          </w:p>
        </w:tc>
        <w:tc>
          <w:tcPr>
            <w:tcW w:w="1204" w:type="dxa"/>
            <w:tcBorders>
              <w:top w:val="nil"/>
              <w:left w:val="nil"/>
              <w:bottom w:val="single" w:sz="4" w:space="0" w:color="auto"/>
              <w:right w:val="single" w:sz="4" w:space="0" w:color="auto"/>
            </w:tcBorders>
            <w:shd w:val="clear" w:color="auto" w:fill="auto"/>
            <w:vAlign w:val="center"/>
          </w:tcPr>
          <w:p w14:paraId="37F23C74"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4A0ADF94"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76D7D799" w14:textId="2CD204F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5176FD18"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Благовещенская ТЭЦ</w:t>
            </w:r>
          </w:p>
        </w:tc>
        <w:tc>
          <w:tcPr>
            <w:tcW w:w="1276" w:type="dxa"/>
            <w:tcBorders>
              <w:top w:val="nil"/>
              <w:left w:val="nil"/>
              <w:bottom w:val="single" w:sz="4" w:space="0" w:color="auto"/>
              <w:right w:val="single" w:sz="4" w:space="0" w:color="auto"/>
            </w:tcBorders>
            <w:shd w:val="clear" w:color="auto" w:fill="auto"/>
            <w:vAlign w:val="center"/>
          </w:tcPr>
          <w:p w14:paraId="5CD86CF1" w14:textId="0188B924" w:rsidR="00D02288" w:rsidRPr="003A74C3" w:rsidRDefault="00D02288" w:rsidP="00D02288">
            <w:pPr>
              <w:jc w:val="center"/>
              <w:rPr>
                <w:rFonts w:ascii="Arial Narrow" w:hAnsi="Arial Narrow"/>
                <w:color w:val="000000"/>
                <w:szCs w:val="22"/>
              </w:rPr>
            </w:pPr>
            <w:r w:rsidRPr="0037382B">
              <w:rPr>
                <w:rFonts w:ascii="Arial Narrow" w:hAnsi="Arial Narrow"/>
                <w:color w:val="000000"/>
              </w:rPr>
              <w:t>404</w:t>
            </w:r>
          </w:p>
        </w:tc>
        <w:tc>
          <w:tcPr>
            <w:tcW w:w="1276" w:type="dxa"/>
            <w:tcBorders>
              <w:top w:val="nil"/>
              <w:left w:val="nil"/>
              <w:bottom w:val="single" w:sz="4" w:space="0" w:color="auto"/>
              <w:right w:val="single" w:sz="4" w:space="0" w:color="auto"/>
            </w:tcBorders>
            <w:shd w:val="clear" w:color="auto" w:fill="auto"/>
            <w:vAlign w:val="center"/>
          </w:tcPr>
          <w:p w14:paraId="75D8309D"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404</w:t>
            </w:r>
          </w:p>
        </w:tc>
        <w:tc>
          <w:tcPr>
            <w:tcW w:w="1275" w:type="dxa"/>
            <w:tcBorders>
              <w:top w:val="nil"/>
              <w:left w:val="nil"/>
              <w:bottom w:val="single" w:sz="4" w:space="0" w:color="auto"/>
              <w:right w:val="single" w:sz="4" w:space="0" w:color="auto"/>
            </w:tcBorders>
            <w:shd w:val="clear" w:color="auto" w:fill="auto"/>
          </w:tcPr>
          <w:p w14:paraId="01CDF9CA" w14:textId="61A83EBC" w:rsidR="00D02288" w:rsidRPr="003A74C3" w:rsidRDefault="00D02288" w:rsidP="00D02288">
            <w:pPr>
              <w:jc w:val="center"/>
              <w:rPr>
                <w:rFonts w:ascii="Arial Narrow" w:hAnsi="Arial Narrow"/>
                <w:szCs w:val="22"/>
              </w:rPr>
            </w:pPr>
            <w:r w:rsidRPr="00C9325F">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5F46C8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404</w:t>
            </w:r>
          </w:p>
        </w:tc>
        <w:tc>
          <w:tcPr>
            <w:tcW w:w="1204" w:type="dxa"/>
            <w:tcBorders>
              <w:top w:val="nil"/>
              <w:left w:val="nil"/>
              <w:bottom w:val="single" w:sz="4" w:space="0" w:color="auto"/>
              <w:right w:val="single" w:sz="4" w:space="0" w:color="auto"/>
            </w:tcBorders>
            <w:shd w:val="clear" w:color="auto" w:fill="auto"/>
            <w:vAlign w:val="center"/>
          </w:tcPr>
          <w:p w14:paraId="1CF3A4ED" w14:textId="77777777" w:rsidR="00D02288" w:rsidRPr="0037382B" w:rsidRDefault="00D02288" w:rsidP="00D02288">
            <w:pPr>
              <w:jc w:val="center"/>
              <w:rPr>
                <w:rFonts w:ascii="Arial Narrow" w:hAnsi="Arial Narrow"/>
              </w:rPr>
            </w:pPr>
          </w:p>
        </w:tc>
      </w:tr>
      <w:tr w:rsidR="00D02288" w:rsidRPr="00145FF3" w14:paraId="16977FF9"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E30158C" w14:textId="0B3D962A"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5B75B1A"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Райчихинская ГРЭС</w:t>
            </w:r>
          </w:p>
        </w:tc>
        <w:tc>
          <w:tcPr>
            <w:tcW w:w="1276" w:type="dxa"/>
            <w:tcBorders>
              <w:top w:val="nil"/>
              <w:left w:val="nil"/>
              <w:bottom w:val="single" w:sz="4" w:space="0" w:color="auto"/>
              <w:right w:val="single" w:sz="4" w:space="0" w:color="auto"/>
            </w:tcBorders>
            <w:shd w:val="clear" w:color="auto" w:fill="auto"/>
            <w:vAlign w:val="center"/>
          </w:tcPr>
          <w:p w14:paraId="562EB39C" w14:textId="4E4C9A13" w:rsidR="00D02288" w:rsidRPr="003A74C3" w:rsidRDefault="00D02288" w:rsidP="00D02288">
            <w:pPr>
              <w:jc w:val="center"/>
              <w:rPr>
                <w:rFonts w:ascii="Arial Narrow" w:hAnsi="Arial Narrow"/>
                <w:color w:val="000000"/>
                <w:szCs w:val="22"/>
              </w:rPr>
            </w:pPr>
            <w:r w:rsidRPr="0037382B">
              <w:rPr>
                <w:rFonts w:ascii="Arial Narrow" w:hAnsi="Arial Narrow"/>
                <w:color w:val="000000"/>
              </w:rPr>
              <w:t>102</w:t>
            </w:r>
          </w:p>
        </w:tc>
        <w:tc>
          <w:tcPr>
            <w:tcW w:w="1276" w:type="dxa"/>
            <w:tcBorders>
              <w:top w:val="nil"/>
              <w:left w:val="nil"/>
              <w:bottom w:val="single" w:sz="4" w:space="0" w:color="auto"/>
              <w:right w:val="single" w:sz="4" w:space="0" w:color="auto"/>
            </w:tcBorders>
            <w:shd w:val="clear" w:color="auto" w:fill="auto"/>
            <w:vAlign w:val="center"/>
          </w:tcPr>
          <w:p w14:paraId="58AD463B"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102</w:t>
            </w:r>
          </w:p>
        </w:tc>
        <w:tc>
          <w:tcPr>
            <w:tcW w:w="1275" w:type="dxa"/>
            <w:tcBorders>
              <w:top w:val="nil"/>
              <w:left w:val="nil"/>
              <w:bottom w:val="single" w:sz="4" w:space="0" w:color="auto"/>
              <w:right w:val="single" w:sz="4" w:space="0" w:color="auto"/>
            </w:tcBorders>
            <w:shd w:val="clear" w:color="auto" w:fill="auto"/>
            <w:vAlign w:val="center"/>
          </w:tcPr>
          <w:p w14:paraId="0A6C281E"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24BC2D7"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102</w:t>
            </w:r>
          </w:p>
        </w:tc>
        <w:tc>
          <w:tcPr>
            <w:tcW w:w="1204" w:type="dxa"/>
            <w:tcBorders>
              <w:top w:val="nil"/>
              <w:left w:val="nil"/>
              <w:bottom w:val="single" w:sz="4" w:space="0" w:color="auto"/>
              <w:right w:val="single" w:sz="4" w:space="0" w:color="auto"/>
            </w:tcBorders>
            <w:shd w:val="clear" w:color="auto" w:fill="auto"/>
            <w:vAlign w:val="center"/>
          </w:tcPr>
          <w:p w14:paraId="5F7E97EE"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4EA30BB4"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D152642" w14:textId="77777777"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F6991A9" w14:textId="77777777" w:rsidR="00D02288" w:rsidRPr="00145FF3" w:rsidRDefault="00D02288" w:rsidP="00D02288">
            <w:pPr>
              <w:keepNext/>
              <w:keepLines/>
              <w:ind w:right="-57"/>
              <w:rPr>
                <w:rFonts w:ascii="Arial Narrow" w:hAnsi="Arial Narrow"/>
                <w:b/>
                <w:snapToGrid w:val="0"/>
                <w:lang w:val="ru-RU"/>
              </w:rPr>
            </w:pPr>
            <w:r>
              <w:rPr>
                <w:rFonts w:ascii="Arial Narrow" w:hAnsi="Arial Narrow"/>
                <w:b/>
                <w:snapToGrid w:val="0"/>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vAlign w:val="center"/>
          </w:tcPr>
          <w:p w14:paraId="5005D882" w14:textId="334AD13F"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618</w:t>
            </w:r>
          </w:p>
        </w:tc>
        <w:tc>
          <w:tcPr>
            <w:tcW w:w="1276" w:type="dxa"/>
            <w:tcBorders>
              <w:top w:val="nil"/>
              <w:left w:val="nil"/>
              <w:bottom w:val="single" w:sz="4" w:space="0" w:color="auto"/>
              <w:right w:val="single" w:sz="4" w:space="0" w:color="auto"/>
            </w:tcBorders>
            <w:shd w:val="clear" w:color="auto" w:fill="auto"/>
            <w:vAlign w:val="center"/>
          </w:tcPr>
          <w:p w14:paraId="0B4FE472"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618</w:t>
            </w:r>
          </w:p>
        </w:tc>
        <w:tc>
          <w:tcPr>
            <w:tcW w:w="1275" w:type="dxa"/>
            <w:tcBorders>
              <w:top w:val="nil"/>
              <w:left w:val="nil"/>
              <w:bottom w:val="single" w:sz="4" w:space="0" w:color="auto"/>
              <w:right w:val="single" w:sz="4" w:space="0" w:color="auto"/>
            </w:tcBorders>
            <w:shd w:val="clear" w:color="auto" w:fill="auto"/>
            <w:vAlign w:val="center"/>
          </w:tcPr>
          <w:p w14:paraId="12FBAE80" w14:textId="77777777" w:rsidR="00D02288" w:rsidRPr="003A74C3" w:rsidRDefault="00D02288" w:rsidP="00D02288">
            <w:pPr>
              <w:jc w:val="center"/>
              <w:rPr>
                <w:rFonts w:ascii="Arial Narrow" w:hAnsi="Arial Narrow"/>
                <w:b/>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C622A1B"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618</w:t>
            </w:r>
          </w:p>
        </w:tc>
        <w:tc>
          <w:tcPr>
            <w:tcW w:w="1204" w:type="dxa"/>
            <w:tcBorders>
              <w:top w:val="nil"/>
              <w:left w:val="nil"/>
              <w:bottom w:val="single" w:sz="4" w:space="0" w:color="auto"/>
              <w:right w:val="single" w:sz="4" w:space="0" w:color="auto"/>
            </w:tcBorders>
            <w:shd w:val="clear" w:color="auto" w:fill="auto"/>
            <w:vAlign w:val="center"/>
          </w:tcPr>
          <w:p w14:paraId="3CF64432"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3B2865CB"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004D48D" w14:textId="3F813AA3"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45B0F19"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Нерюнгринская ГРЭС</w:t>
            </w:r>
          </w:p>
        </w:tc>
        <w:tc>
          <w:tcPr>
            <w:tcW w:w="1276" w:type="dxa"/>
            <w:tcBorders>
              <w:top w:val="nil"/>
              <w:left w:val="nil"/>
              <w:bottom w:val="single" w:sz="4" w:space="0" w:color="auto"/>
              <w:right w:val="single" w:sz="4" w:space="0" w:color="auto"/>
            </w:tcBorders>
            <w:shd w:val="clear" w:color="auto" w:fill="auto"/>
            <w:vAlign w:val="center"/>
          </w:tcPr>
          <w:p w14:paraId="245EFED0" w14:textId="31403824" w:rsidR="00D02288" w:rsidRPr="003A74C3" w:rsidRDefault="00D02288" w:rsidP="00D02288">
            <w:pPr>
              <w:jc w:val="center"/>
              <w:rPr>
                <w:rFonts w:ascii="Arial Narrow" w:hAnsi="Arial Narrow"/>
                <w:color w:val="000000"/>
                <w:szCs w:val="22"/>
              </w:rPr>
            </w:pPr>
            <w:r w:rsidRPr="0037382B">
              <w:rPr>
                <w:rFonts w:ascii="Arial Narrow" w:hAnsi="Arial Narrow"/>
                <w:color w:val="000000"/>
              </w:rPr>
              <w:t>570</w:t>
            </w:r>
          </w:p>
        </w:tc>
        <w:tc>
          <w:tcPr>
            <w:tcW w:w="1276" w:type="dxa"/>
            <w:tcBorders>
              <w:top w:val="nil"/>
              <w:left w:val="nil"/>
              <w:bottom w:val="single" w:sz="4" w:space="0" w:color="auto"/>
              <w:right w:val="single" w:sz="4" w:space="0" w:color="auto"/>
            </w:tcBorders>
            <w:shd w:val="clear" w:color="auto" w:fill="auto"/>
            <w:vAlign w:val="center"/>
          </w:tcPr>
          <w:p w14:paraId="6B622509"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570</w:t>
            </w:r>
          </w:p>
        </w:tc>
        <w:tc>
          <w:tcPr>
            <w:tcW w:w="1275" w:type="dxa"/>
            <w:tcBorders>
              <w:top w:val="nil"/>
              <w:left w:val="nil"/>
              <w:bottom w:val="single" w:sz="4" w:space="0" w:color="auto"/>
              <w:right w:val="single" w:sz="4" w:space="0" w:color="auto"/>
            </w:tcBorders>
            <w:shd w:val="clear" w:color="auto" w:fill="auto"/>
            <w:vAlign w:val="center"/>
          </w:tcPr>
          <w:p w14:paraId="2F33C24E"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6FB203D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570</w:t>
            </w:r>
          </w:p>
        </w:tc>
        <w:tc>
          <w:tcPr>
            <w:tcW w:w="1204" w:type="dxa"/>
            <w:tcBorders>
              <w:top w:val="nil"/>
              <w:left w:val="nil"/>
              <w:bottom w:val="single" w:sz="4" w:space="0" w:color="auto"/>
              <w:right w:val="single" w:sz="4" w:space="0" w:color="auto"/>
            </w:tcBorders>
            <w:shd w:val="clear" w:color="auto" w:fill="auto"/>
            <w:vAlign w:val="center"/>
          </w:tcPr>
          <w:p w14:paraId="1B4B848A"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60421FD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7D5F769" w14:textId="0D0C5531"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068148BF"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Чульманская ТЭЦ</w:t>
            </w:r>
          </w:p>
        </w:tc>
        <w:tc>
          <w:tcPr>
            <w:tcW w:w="1276" w:type="dxa"/>
            <w:tcBorders>
              <w:top w:val="nil"/>
              <w:left w:val="nil"/>
              <w:bottom w:val="single" w:sz="4" w:space="0" w:color="auto"/>
              <w:right w:val="single" w:sz="4" w:space="0" w:color="auto"/>
            </w:tcBorders>
            <w:shd w:val="clear" w:color="auto" w:fill="auto"/>
            <w:vAlign w:val="center"/>
          </w:tcPr>
          <w:p w14:paraId="28D07372" w14:textId="020ACF95" w:rsidR="00D02288" w:rsidRPr="003A74C3" w:rsidRDefault="00D02288" w:rsidP="00D02288">
            <w:pPr>
              <w:jc w:val="center"/>
              <w:rPr>
                <w:rFonts w:ascii="Arial Narrow" w:hAnsi="Arial Narrow"/>
                <w:color w:val="000000"/>
                <w:szCs w:val="22"/>
              </w:rPr>
            </w:pPr>
            <w:r w:rsidRPr="0037382B">
              <w:rPr>
                <w:rFonts w:ascii="Arial Narrow" w:hAnsi="Arial Narrow"/>
                <w:color w:val="000000"/>
              </w:rPr>
              <w:t>48</w:t>
            </w:r>
          </w:p>
        </w:tc>
        <w:tc>
          <w:tcPr>
            <w:tcW w:w="1276" w:type="dxa"/>
            <w:tcBorders>
              <w:top w:val="nil"/>
              <w:left w:val="nil"/>
              <w:bottom w:val="single" w:sz="4" w:space="0" w:color="auto"/>
              <w:right w:val="single" w:sz="4" w:space="0" w:color="auto"/>
            </w:tcBorders>
            <w:shd w:val="clear" w:color="auto" w:fill="auto"/>
            <w:vAlign w:val="center"/>
          </w:tcPr>
          <w:p w14:paraId="5FE9AEC2"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48</w:t>
            </w:r>
          </w:p>
        </w:tc>
        <w:tc>
          <w:tcPr>
            <w:tcW w:w="1275" w:type="dxa"/>
            <w:tcBorders>
              <w:top w:val="nil"/>
              <w:left w:val="nil"/>
              <w:bottom w:val="single" w:sz="4" w:space="0" w:color="auto"/>
              <w:right w:val="single" w:sz="4" w:space="0" w:color="auto"/>
            </w:tcBorders>
            <w:shd w:val="clear" w:color="auto" w:fill="auto"/>
            <w:vAlign w:val="center"/>
          </w:tcPr>
          <w:p w14:paraId="22E23A38"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BE045D7"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48</w:t>
            </w:r>
          </w:p>
        </w:tc>
        <w:tc>
          <w:tcPr>
            <w:tcW w:w="1204" w:type="dxa"/>
            <w:tcBorders>
              <w:top w:val="nil"/>
              <w:left w:val="nil"/>
              <w:bottom w:val="single" w:sz="4" w:space="0" w:color="auto"/>
              <w:right w:val="single" w:sz="4" w:space="0" w:color="auto"/>
            </w:tcBorders>
            <w:shd w:val="clear" w:color="auto" w:fill="auto"/>
            <w:vAlign w:val="center"/>
          </w:tcPr>
          <w:p w14:paraId="45E43E98"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0AFAD045"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tcPr>
          <w:p w14:paraId="63CD4889" w14:textId="77777777" w:rsidR="00D02288" w:rsidRPr="00145FF3" w:rsidRDefault="00D02288" w:rsidP="003E74E1">
            <w:pPr>
              <w:keepNext/>
              <w:keepLines/>
              <w:ind w:left="-57" w:right="-57"/>
              <w:jc w:val="center"/>
              <w:rPr>
                <w:rFonts w:ascii="Arial Narrow" w:hAnsi="Arial Narrow"/>
                <w:lang w:val="ru-RU"/>
              </w:rPr>
            </w:pPr>
            <w:r>
              <w:rPr>
                <w:rFonts w:ascii="Arial Narrow" w:hAnsi="Arial Narrow"/>
                <w:lang w:val="ru-RU"/>
              </w:rPr>
              <w:t>5</w:t>
            </w:r>
            <w:r w:rsidRPr="00145FF3">
              <w:rPr>
                <w:rFonts w:ascii="Arial Narrow" w:hAnsi="Arial Narrow"/>
                <w:lang w:val="ru-RU"/>
              </w:rPr>
              <w:t>.</w:t>
            </w:r>
          </w:p>
        </w:tc>
        <w:tc>
          <w:tcPr>
            <w:tcW w:w="2948" w:type="dxa"/>
            <w:tcBorders>
              <w:top w:val="nil"/>
              <w:left w:val="nil"/>
              <w:bottom w:val="single" w:sz="4" w:space="0" w:color="auto"/>
              <w:right w:val="single" w:sz="4" w:space="0" w:color="auto"/>
            </w:tcBorders>
            <w:shd w:val="clear" w:color="auto" w:fill="auto"/>
            <w:vAlign w:val="center"/>
          </w:tcPr>
          <w:p w14:paraId="55649526"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ЛуТЭК</w:t>
            </w:r>
          </w:p>
        </w:tc>
        <w:tc>
          <w:tcPr>
            <w:tcW w:w="1276" w:type="dxa"/>
            <w:tcBorders>
              <w:top w:val="nil"/>
              <w:left w:val="nil"/>
              <w:bottom w:val="single" w:sz="4" w:space="0" w:color="auto"/>
              <w:right w:val="single" w:sz="4" w:space="0" w:color="auto"/>
            </w:tcBorders>
            <w:shd w:val="clear" w:color="auto" w:fill="auto"/>
            <w:vAlign w:val="center"/>
          </w:tcPr>
          <w:p w14:paraId="0EBAA36E" w14:textId="30AA18D0"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1467</w:t>
            </w:r>
          </w:p>
        </w:tc>
        <w:tc>
          <w:tcPr>
            <w:tcW w:w="1276" w:type="dxa"/>
            <w:tcBorders>
              <w:top w:val="nil"/>
              <w:left w:val="nil"/>
              <w:bottom w:val="single" w:sz="4" w:space="0" w:color="auto"/>
              <w:right w:val="single" w:sz="4" w:space="0" w:color="auto"/>
            </w:tcBorders>
            <w:shd w:val="clear" w:color="auto" w:fill="auto"/>
            <w:vAlign w:val="center"/>
          </w:tcPr>
          <w:p w14:paraId="291C7786"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1467</w:t>
            </w:r>
          </w:p>
        </w:tc>
        <w:tc>
          <w:tcPr>
            <w:tcW w:w="1275" w:type="dxa"/>
            <w:tcBorders>
              <w:top w:val="nil"/>
              <w:left w:val="nil"/>
              <w:bottom w:val="single" w:sz="4" w:space="0" w:color="auto"/>
              <w:right w:val="single" w:sz="4" w:space="0" w:color="auto"/>
            </w:tcBorders>
            <w:shd w:val="clear" w:color="auto" w:fill="auto"/>
            <w:vAlign w:val="center"/>
          </w:tcPr>
          <w:p w14:paraId="44220AE0" w14:textId="77777777" w:rsidR="00D02288" w:rsidRPr="003A74C3" w:rsidRDefault="00D02288" w:rsidP="00D02288">
            <w:pPr>
              <w:jc w:val="center"/>
              <w:rPr>
                <w:rFonts w:ascii="Arial Narrow" w:hAnsi="Arial Narrow"/>
                <w:b/>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6907F9E1"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1467</w:t>
            </w:r>
          </w:p>
        </w:tc>
        <w:tc>
          <w:tcPr>
            <w:tcW w:w="1204" w:type="dxa"/>
            <w:tcBorders>
              <w:top w:val="nil"/>
              <w:left w:val="nil"/>
              <w:bottom w:val="single" w:sz="4" w:space="0" w:color="auto"/>
              <w:right w:val="single" w:sz="4" w:space="0" w:color="auto"/>
            </w:tcBorders>
            <w:shd w:val="clear" w:color="auto" w:fill="auto"/>
            <w:vAlign w:val="center"/>
          </w:tcPr>
          <w:p w14:paraId="720A2A04"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0873E4B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314A16F"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6.</w:t>
            </w:r>
          </w:p>
        </w:tc>
        <w:tc>
          <w:tcPr>
            <w:tcW w:w="2948" w:type="dxa"/>
            <w:tcBorders>
              <w:top w:val="nil"/>
              <w:left w:val="nil"/>
              <w:bottom w:val="single" w:sz="4" w:space="0" w:color="auto"/>
              <w:right w:val="single" w:sz="4" w:space="0" w:color="auto"/>
            </w:tcBorders>
            <w:shd w:val="clear" w:color="auto" w:fill="auto"/>
            <w:vAlign w:val="center"/>
          </w:tcPr>
          <w:p w14:paraId="59820C45"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ХТСК</w:t>
            </w:r>
          </w:p>
        </w:tc>
        <w:tc>
          <w:tcPr>
            <w:tcW w:w="1276" w:type="dxa"/>
            <w:tcBorders>
              <w:top w:val="nil"/>
              <w:left w:val="nil"/>
              <w:bottom w:val="single" w:sz="4" w:space="0" w:color="auto"/>
              <w:right w:val="single" w:sz="4" w:space="0" w:color="auto"/>
            </w:tcBorders>
            <w:shd w:val="clear" w:color="auto" w:fill="auto"/>
            <w:vAlign w:val="center"/>
          </w:tcPr>
          <w:p w14:paraId="6D1D90F3" w14:textId="300C58E8" w:rsidR="00D02288" w:rsidRPr="003A74C3" w:rsidRDefault="00D02288" w:rsidP="00D02288">
            <w:pPr>
              <w:jc w:val="center"/>
              <w:rPr>
                <w:rFonts w:ascii="Arial Narrow" w:hAnsi="Arial Narrow"/>
                <w:b/>
                <w:szCs w:val="22"/>
              </w:rPr>
            </w:pPr>
            <w:r w:rsidRPr="0037382B">
              <w:rPr>
                <w:rFonts w:ascii="Arial Narrow" w:hAnsi="Arial Narrow"/>
                <w:b/>
              </w:rPr>
              <w:t>0,63</w:t>
            </w:r>
          </w:p>
        </w:tc>
        <w:tc>
          <w:tcPr>
            <w:tcW w:w="1276" w:type="dxa"/>
            <w:tcBorders>
              <w:top w:val="nil"/>
              <w:left w:val="nil"/>
              <w:bottom w:val="single" w:sz="4" w:space="0" w:color="auto"/>
              <w:right w:val="single" w:sz="4" w:space="0" w:color="auto"/>
            </w:tcBorders>
            <w:shd w:val="clear" w:color="auto" w:fill="auto"/>
            <w:vAlign w:val="center"/>
          </w:tcPr>
          <w:p w14:paraId="224EAAF9" w14:textId="77777777" w:rsidR="00D02288" w:rsidRPr="003A74C3" w:rsidRDefault="00D02288" w:rsidP="00D02288">
            <w:pPr>
              <w:jc w:val="center"/>
              <w:rPr>
                <w:rFonts w:ascii="Arial Narrow" w:hAnsi="Arial Narrow"/>
                <w:b/>
                <w:szCs w:val="22"/>
              </w:rPr>
            </w:pPr>
            <w:r w:rsidRPr="0037382B">
              <w:rPr>
                <w:rFonts w:ascii="Arial Narrow" w:hAnsi="Arial Narrow"/>
                <w:b/>
              </w:rPr>
              <w:t>0,63</w:t>
            </w:r>
          </w:p>
        </w:tc>
        <w:tc>
          <w:tcPr>
            <w:tcW w:w="1275" w:type="dxa"/>
            <w:tcBorders>
              <w:top w:val="nil"/>
              <w:left w:val="nil"/>
              <w:bottom w:val="single" w:sz="4" w:space="0" w:color="auto"/>
              <w:right w:val="single" w:sz="4" w:space="0" w:color="auto"/>
            </w:tcBorders>
            <w:shd w:val="clear" w:color="auto" w:fill="auto"/>
            <w:vAlign w:val="center"/>
          </w:tcPr>
          <w:p w14:paraId="3F01CD20" w14:textId="77777777" w:rsidR="00D02288" w:rsidRPr="003A74C3" w:rsidRDefault="00D02288" w:rsidP="00D02288">
            <w:pPr>
              <w:jc w:val="center"/>
              <w:rPr>
                <w:rFonts w:ascii="Arial Narrow" w:hAnsi="Arial Narrow"/>
                <w:b/>
                <w:color w:val="000000"/>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3272715" w14:textId="77777777" w:rsidR="00D02288" w:rsidRPr="0037382B" w:rsidRDefault="00D02288" w:rsidP="00D02288">
            <w:pPr>
              <w:jc w:val="center"/>
              <w:rPr>
                <w:rFonts w:ascii="Arial Narrow" w:hAnsi="Arial Narrow"/>
                <w:b/>
              </w:rPr>
            </w:pPr>
            <w:r w:rsidRPr="0037382B">
              <w:rPr>
                <w:rFonts w:ascii="Arial Narrow" w:hAnsi="Arial Narrow"/>
                <w:b/>
              </w:rPr>
              <w:t>0,63</w:t>
            </w:r>
          </w:p>
        </w:tc>
        <w:tc>
          <w:tcPr>
            <w:tcW w:w="1204" w:type="dxa"/>
            <w:tcBorders>
              <w:top w:val="nil"/>
              <w:left w:val="nil"/>
              <w:bottom w:val="single" w:sz="4" w:space="0" w:color="auto"/>
              <w:right w:val="single" w:sz="4" w:space="0" w:color="auto"/>
            </w:tcBorders>
            <w:shd w:val="clear" w:color="auto" w:fill="auto"/>
            <w:vAlign w:val="center"/>
          </w:tcPr>
          <w:p w14:paraId="50131E07"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5937EC" w:rsidRPr="00145FF3" w14:paraId="3B9C041D" w14:textId="77777777" w:rsidTr="00935B4E">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11AD33E" w14:textId="77777777" w:rsidR="005937EC" w:rsidRPr="00145FF3" w:rsidRDefault="005937EC" w:rsidP="005937EC">
            <w:pPr>
              <w:keepNext/>
              <w:keepLines/>
              <w:jc w:val="center"/>
              <w:rPr>
                <w:rFonts w:ascii="Arial Narrow" w:hAnsi="Arial Narrow"/>
                <w:color w:val="000000"/>
                <w:lang w:val="ru-RU"/>
              </w:rPr>
            </w:pPr>
          </w:p>
        </w:tc>
        <w:tc>
          <w:tcPr>
            <w:tcW w:w="2948" w:type="dxa"/>
            <w:tcBorders>
              <w:top w:val="nil"/>
              <w:left w:val="nil"/>
              <w:bottom w:val="single" w:sz="4" w:space="0" w:color="auto"/>
              <w:right w:val="single" w:sz="4" w:space="0" w:color="auto"/>
            </w:tcBorders>
            <w:shd w:val="clear" w:color="auto" w:fill="auto"/>
            <w:vAlign w:val="center"/>
          </w:tcPr>
          <w:p w14:paraId="5D26CE49" w14:textId="77777777" w:rsidR="005937EC" w:rsidRPr="00145FF3" w:rsidRDefault="005937EC" w:rsidP="005937EC">
            <w:pPr>
              <w:keepNext/>
              <w:keepLines/>
              <w:rPr>
                <w:rFonts w:ascii="Arial Narrow" w:hAnsi="Arial Narrow"/>
                <w:b/>
                <w:snapToGrid w:val="0"/>
                <w:lang w:val="ru-RU"/>
              </w:rPr>
            </w:pPr>
            <w:r w:rsidRPr="00145FF3">
              <w:rPr>
                <w:rFonts w:ascii="Arial Narrow" w:hAnsi="Arial Narrow"/>
                <w:b/>
                <w:snapToGrid w:val="0"/>
                <w:lang w:val="ru-RU"/>
              </w:rPr>
              <w:t xml:space="preserve"> ДГК </w:t>
            </w:r>
          </w:p>
        </w:tc>
        <w:tc>
          <w:tcPr>
            <w:tcW w:w="1276" w:type="dxa"/>
            <w:tcBorders>
              <w:top w:val="nil"/>
              <w:left w:val="nil"/>
              <w:bottom w:val="single" w:sz="4" w:space="0" w:color="auto"/>
              <w:right w:val="single" w:sz="4" w:space="0" w:color="auto"/>
            </w:tcBorders>
            <w:shd w:val="clear" w:color="auto" w:fill="auto"/>
            <w:vAlign w:val="center"/>
          </w:tcPr>
          <w:p w14:paraId="34C49B6A" w14:textId="0AC2FD37" w:rsidR="005937EC" w:rsidRPr="003A74C3" w:rsidRDefault="005937EC" w:rsidP="005937EC">
            <w:pPr>
              <w:jc w:val="center"/>
              <w:rPr>
                <w:rFonts w:ascii="Arial Narrow" w:hAnsi="Arial Narrow"/>
                <w:b/>
                <w:szCs w:val="22"/>
              </w:rPr>
            </w:pPr>
            <w:r w:rsidRPr="0037382B">
              <w:rPr>
                <w:rFonts w:ascii="Arial Narrow" w:hAnsi="Arial Narrow"/>
                <w:b/>
              </w:rPr>
              <w:t>5</w:t>
            </w:r>
            <w:r w:rsidRPr="0037382B">
              <w:rPr>
                <w:rFonts w:ascii="Arial Narrow" w:hAnsi="Arial Narrow"/>
                <w:b/>
                <w:lang w:val="ru-RU"/>
              </w:rPr>
              <w:t>922</w:t>
            </w:r>
            <w:r w:rsidRPr="0037382B">
              <w:rPr>
                <w:rFonts w:ascii="Arial Narrow" w:hAnsi="Arial Narrow"/>
                <w:b/>
              </w:rPr>
              <w:t>,93</w:t>
            </w:r>
          </w:p>
        </w:tc>
        <w:tc>
          <w:tcPr>
            <w:tcW w:w="1276" w:type="dxa"/>
            <w:tcBorders>
              <w:top w:val="nil"/>
              <w:left w:val="nil"/>
              <w:bottom w:val="single" w:sz="4" w:space="0" w:color="auto"/>
              <w:right w:val="single" w:sz="4" w:space="0" w:color="auto"/>
            </w:tcBorders>
            <w:shd w:val="clear" w:color="auto" w:fill="auto"/>
            <w:vAlign w:val="center"/>
          </w:tcPr>
          <w:p w14:paraId="758B03A0" w14:textId="77777777" w:rsidR="005937EC" w:rsidRPr="003A74C3" w:rsidRDefault="005937EC" w:rsidP="005937EC">
            <w:pPr>
              <w:jc w:val="center"/>
              <w:rPr>
                <w:rFonts w:ascii="Arial Narrow" w:hAnsi="Arial Narrow"/>
                <w:b/>
                <w:szCs w:val="22"/>
              </w:rPr>
            </w:pPr>
            <w:r w:rsidRPr="0037382B">
              <w:rPr>
                <w:rFonts w:ascii="Arial Narrow" w:hAnsi="Arial Narrow"/>
                <w:b/>
              </w:rPr>
              <w:t>5</w:t>
            </w:r>
            <w:r w:rsidRPr="0037382B">
              <w:rPr>
                <w:rFonts w:ascii="Arial Narrow" w:hAnsi="Arial Narrow"/>
                <w:b/>
                <w:lang w:val="ru-RU"/>
              </w:rPr>
              <w:t>922</w:t>
            </w:r>
            <w:r w:rsidRPr="0037382B">
              <w:rPr>
                <w:rFonts w:ascii="Arial Narrow" w:hAnsi="Arial Narrow"/>
                <w:b/>
              </w:rPr>
              <w:t>,93</w:t>
            </w:r>
          </w:p>
        </w:tc>
        <w:tc>
          <w:tcPr>
            <w:tcW w:w="1275" w:type="dxa"/>
            <w:tcBorders>
              <w:top w:val="nil"/>
              <w:left w:val="nil"/>
              <w:bottom w:val="single" w:sz="4" w:space="0" w:color="auto"/>
              <w:right w:val="single" w:sz="4" w:space="0" w:color="auto"/>
            </w:tcBorders>
            <w:shd w:val="clear" w:color="auto" w:fill="auto"/>
            <w:vAlign w:val="center"/>
          </w:tcPr>
          <w:p w14:paraId="71171452" w14:textId="084D5940" w:rsidR="005937EC" w:rsidRPr="003A74C3" w:rsidRDefault="005937EC" w:rsidP="005937EC">
            <w:pPr>
              <w:jc w:val="center"/>
              <w:rPr>
                <w:rFonts w:ascii="Arial Narrow" w:hAnsi="Arial Narrow"/>
                <w:b/>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tcPr>
          <w:p w14:paraId="1D739018" w14:textId="3C290861" w:rsidR="005937EC" w:rsidRPr="005937EC" w:rsidRDefault="005937EC" w:rsidP="005937EC">
            <w:pPr>
              <w:jc w:val="center"/>
              <w:rPr>
                <w:rFonts w:ascii="Arial Narrow" w:hAnsi="Arial Narrow"/>
                <w:b/>
              </w:rPr>
            </w:pPr>
            <w:r w:rsidRPr="005937EC">
              <w:rPr>
                <w:rFonts w:ascii="Arial Narrow" w:hAnsi="Arial Narrow"/>
                <w:b/>
              </w:rPr>
              <w:t>5919,044</w:t>
            </w:r>
          </w:p>
        </w:tc>
        <w:tc>
          <w:tcPr>
            <w:tcW w:w="1204" w:type="dxa"/>
            <w:tcBorders>
              <w:top w:val="nil"/>
              <w:left w:val="nil"/>
              <w:bottom w:val="single" w:sz="4" w:space="0" w:color="auto"/>
              <w:right w:val="single" w:sz="4" w:space="0" w:color="auto"/>
            </w:tcBorders>
            <w:shd w:val="clear" w:color="auto" w:fill="auto"/>
          </w:tcPr>
          <w:p w14:paraId="756B9765" w14:textId="03DCAF8E" w:rsidR="005937EC" w:rsidRPr="005937EC" w:rsidRDefault="005937EC" w:rsidP="005937EC">
            <w:pPr>
              <w:jc w:val="center"/>
              <w:rPr>
                <w:rFonts w:ascii="Arial Narrow" w:hAnsi="Arial Narrow"/>
                <w:b/>
                <w:color w:val="000000"/>
                <w:lang w:val="ru-RU"/>
              </w:rPr>
            </w:pPr>
            <w:r w:rsidRPr="005937EC">
              <w:rPr>
                <w:rFonts w:ascii="Arial Narrow" w:hAnsi="Arial Narrow"/>
                <w:b/>
              </w:rPr>
              <w:t>-3,256</w:t>
            </w:r>
          </w:p>
        </w:tc>
      </w:tr>
    </w:tbl>
    <w:p w14:paraId="6B56A147" w14:textId="77777777" w:rsidR="009C3779" w:rsidRDefault="009C3779" w:rsidP="005A79D3">
      <w:pPr>
        <w:keepNext/>
        <w:keepLines/>
      </w:pPr>
    </w:p>
    <w:p w14:paraId="09DDD581" w14:textId="3F82214C" w:rsidR="005937EC" w:rsidRPr="005937EC" w:rsidRDefault="005937EC" w:rsidP="005937EC">
      <w:pPr>
        <w:spacing w:line="283" w:lineRule="auto"/>
        <w:ind w:firstLine="708"/>
        <w:jc w:val="both"/>
        <w:rPr>
          <w:rFonts w:ascii="Arial Narrow" w:hAnsi="Arial Narrow"/>
          <w:sz w:val="24"/>
          <w:lang w:val="ru-RU" w:eastAsia="en-US"/>
        </w:rPr>
      </w:pPr>
      <w:r w:rsidRPr="005937EC">
        <w:rPr>
          <w:rFonts w:ascii="Arial Narrow" w:hAnsi="Arial Narrow"/>
          <w:sz w:val="24"/>
          <w:lang w:val="ru-RU" w:eastAsia="en-US"/>
        </w:rPr>
        <w:t>В 2019 году установленная мощность АО «ДГК» снизилась на 3,256 МВт. С 01.05.2019 выведен из эксплуатации ТГ-3 Партизанской ГРЭС (- 41 МВт),</w:t>
      </w:r>
      <w:r w:rsidRPr="005937EC">
        <w:rPr>
          <w:rFonts w:ascii="Arial Narrow" w:hAnsi="Arial Narrow"/>
          <w:lang w:val="ru-RU"/>
        </w:rPr>
        <w:t xml:space="preserve"> </w:t>
      </w:r>
      <w:r w:rsidRPr="005937EC">
        <w:rPr>
          <w:rFonts w:ascii="Arial Narrow" w:hAnsi="Arial Narrow"/>
          <w:sz w:val="24"/>
          <w:lang w:val="ru-RU" w:eastAsia="en-US"/>
        </w:rPr>
        <w:t>с 01.09.2019 перемаркирован ТГ-1 Партизанской ГРЭС (+18,68 МВт), с 01.10 2019 перемаркирован ТГ-2 Партизанской ГРЭС (+ 19,064 МВт).</w:t>
      </w:r>
      <w:r>
        <w:rPr>
          <w:rFonts w:ascii="Arial Narrow" w:hAnsi="Arial Narrow"/>
          <w:sz w:val="24"/>
          <w:lang w:val="ru-RU" w:eastAsia="en-US"/>
        </w:rPr>
        <w:t xml:space="preserve"> </w:t>
      </w:r>
      <w:r w:rsidRPr="005937EC">
        <w:rPr>
          <w:rFonts w:ascii="Arial Narrow" w:hAnsi="Arial Narrow"/>
          <w:sz w:val="24"/>
          <w:lang w:val="ru-RU" w:eastAsia="en-US"/>
        </w:rPr>
        <w:t>Установленная электрическая мощность АО «ДГК» на 31.12.2019 составила 5919,044 МВт</w:t>
      </w:r>
      <w:r w:rsidR="008E2FC1">
        <w:rPr>
          <w:rFonts w:ascii="Arial Narrow" w:hAnsi="Arial Narrow"/>
          <w:sz w:val="24"/>
          <w:lang w:val="ru-RU" w:eastAsia="en-US"/>
        </w:rPr>
        <w:t>.</w:t>
      </w:r>
    </w:p>
    <w:p w14:paraId="34D941A2" w14:textId="77777777" w:rsidR="00C409CA" w:rsidRDefault="00C409CA" w:rsidP="005A79D3">
      <w:pPr>
        <w:keepNext/>
        <w:keepLines/>
        <w:spacing w:line="276" w:lineRule="auto"/>
        <w:jc w:val="both"/>
        <w:rPr>
          <w:rFonts w:ascii="Arial Narrow" w:hAnsi="Arial Narrow"/>
          <w:b/>
          <w:i/>
          <w:sz w:val="24"/>
          <w:lang w:val="ru-RU" w:eastAsia="en-US"/>
        </w:rPr>
      </w:pPr>
    </w:p>
    <w:p w14:paraId="0DB7C08B" w14:textId="1DA6232E" w:rsidR="009B31AE" w:rsidRDefault="009B31AE" w:rsidP="005A79D3">
      <w:pPr>
        <w:keepNext/>
        <w:keepLines/>
        <w:spacing w:line="276" w:lineRule="auto"/>
        <w:jc w:val="both"/>
        <w:rPr>
          <w:rFonts w:ascii="Arial Narrow" w:hAnsi="Arial Narrow"/>
          <w:b/>
          <w:i/>
          <w:sz w:val="24"/>
          <w:lang w:val="ru-RU" w:eastAsia="en-US"/>
        </w:rPr>
      </w:pPr>
      <w:r w:rsidRPr="001148E2">
        <w:rPr>
          <w:rFonts w:ascii="Arial Narrow" w:hAnsi="Arial Narrow"/>
          <w:b/>
          <w:i/>
          <w:sz w:val="24"/>
          <w:lang w:val="ru-RU" w:eastAsia="en-US"/>
        </w:rPr>
        <w:t xml:space="preserve">Выработка электроэнергии станциями </w:t>
      </w:r>
    </w:p>
    <w:p w14:paraId="09A06D50" w14:textId="5000FB69" w:rsidR="008C090B" w:rsidRDefault="008C090B" w:rsidP="008C090B">
      <w:pPr>
        <w:keepNext/>
        <w:keepLines/>
        <w:spacing w:line="276" w:lineRule="auto"/>
        <w:jc w:val="right"/>
        <w:rPr>
          <w:rFonts w:ascii="Arial Narrow" w:hAnsi="Arial Narrow"/>
          <w:b/>
          <w:i/>
          <w:sz w:val="24"/>
          <w:lang w:val="ru-RU" w:eastAsia="en-US"/>
        </w:rPr>
      </w:pPr>
      <w:r w:rsidRPr="00145FF3">
        <w:rPr>
          <w:rFonts w:ascii="Arial Narrow" w:hAnsi="Arial Narrow"/>
          <w:szCs w:val="22"/>
          <w:lang w:val="ru-RU" w:eastAsia="en-US"/>
        </w:rPr>
        <w:t>млн. кВт</w:t>
      </w:r>
      <w:r w:rsidR="00687BE6">
        <w:rPr>
          <w:rFonts w:ascii="Arial Narrow" w:hAnsi="Arial Narrow"/>
          <w:szCs w:val="22"/>
          <w:lang w:val="ru-RU" w:eastAsia="en-US"/>
        </w:rPr>
        <w:t>*</w:t>
      </w:r>
      <w:r w:rsidRPr="00145FF3">
        <w:rPr>
          <w:rFonts w:ascii="Arial Narrow" w:hAnsi="Arial Narrow"/>
          <w:szCs w:val="22"/>
          <w:lang w:val="ru-RU" w:eastAsia="en-US"/>
        </w:rPr>
        <w:t>ч</w:t>
      </w:r>
    </w:p>
    <w:tbl>
      <w:tblPr>
        <w:tblStyle w:val="aff2"/>
        <w:tblW w:w="9639" w:type="dxa"/>
        <w:tblInd w:w="-5" w:type="dxa"/>
        <w:tblLook w:val="04A0" w:firstRow="1" w:lastRow="0" w:firstColumn="1" w:lastColumn="0" w:noHBand="0" w:noVBand="1"/>
      </w:tblPr>
      <w:tblGrid>
        <w:gridCol w:w="698"/>
        <w:gridCol w:w="2370"/>
        <w:gridCol w:w="1319"/>
        <w:gridCol w:w="1272"/>
        <w:gridCol w:w="1417"/>
        <w:gridCol w:w="1273"/>
        <w:gridCol w:w="1290"/>
      </w:tblGrid>
      <w:tr w:rsidR="008C090B" w:rsidRPr="008C090B" w14:paraId="0BD5CA98" w14:textId="77777777" w:rsidTr="007E5FD6">
        <w:tc>
          <w:tcPr>
            <w:tcW w:w="698" w:type="dxa"/>
            <w:shd w:val="clear" w:color="auto" w:fill="E3E3FD"/>
            <w:vAlign w:val="center"/>
          </w:tcPr>
          <w:p w14:paraId="5F9329DC" w14:textId="5567DF65"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 п/п</w:t>
            </w:r>
          </w:p>
        </w:tc>
        <w:tc>
          <w:tcPr>
            <w:tcW w:w="2370" w:type="dxa"/>
            <w:shd w:val="clear" w:color="auto" w:fill="E3E3FD"/>
            <w:vAlign w:val="center"/>
          </w:tcPr>
          <w:p w14:paraId="2BB9D290" w14:textId="45970BB4"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Наименование</w:t>
            </w:r>
          </w:p>
        </w:tc>
        <w:tc>
          <w:tcPr>
            <w:tcW w:w="1319" w:type="dxa"/>
            <w:shd w:val="clear" w:color="auto" w:fill="E3E3FD"/>
            <w:vAlign w:val="center"/>
          </w:tcPr>
          <w:p w14:paraId="12CF9889" w14:textId="61C060C7" w:rsidR="008C090B" w:rsidRPr="008C090B" w:rsidRDefault="008C090B" w:rsidP="00A964F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201</w:t>
            </w:r>
            <w:r w:rsidR="00A964FB">
              <w:rPr>
                <w:rFonts w:ascii="Arial Narrow" w:hAnsi="Arial Narrow"/>
                <w:b/>
                <w:sz w:val="22"/>
                <w:szCs w:val="22"/>
                <w:lang w:val="ru-RU"/>
              </w:rPr>
              <w:t>7</w:t>
            </w:r>
            <w:r w:rsidRPr="008C090B">
              <w:rPr>
                <w:rFonts w:ascii="Arial Narrow" w:hAnsi="Arial Narrow"/>
                <w:b/>
                <w:sz w:val="22"/>
                <w:szCs w:val="22"/>
                <w:lang w:val="ru-RU"/>
              </w:rPr>
              <w:t xml:space="preserve"> год</w:t>
            </w:r>
          </w:p>
        </w:tc>
        <w:tc>
          <w:tcPr>
            <w:tcW w:w="1272" w:type="dxa"/>
            <w:shd w:val="clear" w:color="auto" w:fill="E3E3FD"/>
            <w:vAlign w:val="center"/>
          </w:tcPr>
          <w:p w14:paraId="411B786A" w14:textId="1F42FD98"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2</w:t>
            </w:r>
            <w:r w:rsidR="00A964FB">
              <w:rPr>
                <w:rFonts w:ascii="Arial Narrow" w:hAnsi="Arial Narrow"/>
                <w:b/>
                <w:sz w:val="22"/>
                <w:szCs w:val="22"/>
                <w:lang w:val="ru-RU"/>
              </w:rPr>
              <w:t>018</w:t>
            </w:r>
            <w:r w:rsidRPr="008C090B">
              <w:rPr>
                <w:rFonts w:ascii="Arial Narrow" w:hAnsi="Arial Narrow"/>
                <w:b/>
                <w:sz w:val="22"/>
                <w:szCs w:val="22"/>
                <w:lang w:val="ru-RU"/>
              </w:rPr>
              <w:t xml:space="preserve"> год</w:t>
            </w:r>
          </w:p>
        </w:tc>
        <w:tc>
          <w:tcPr>
            <w:tcW w:w="1417" w:type="dxa"/>
            <w:shd w:val="clear" w:color="auto" w:fill="E3E3FD"/>
            <w:vAlign w:val="center"/>
          </w:tcPr>
          <w:p w14:paraId="55E760A2" w14:textId="0BB683E6" w:rsidR="008C090B" w:rsidRPr="008C090B" w:rsidRDefault="00A964FB" w:rsidP="008C090B">
            <w:pPr>
              <w:keepNext/>
              <w:keepLines/>
              <w:spacing w:line="276" w:lineRule="auto"/>
              <w:jc w:val="center"/>
              <w:rPr>
                <w:rFonts w:ascii="Arial Narrow" w:hAnsi="Arial Narrow"/>
                <w:b/>
                <w:i/>
                <w:sz w:val="22"/>
                <w:szCs w:val="22"/>
                <w:lang w:val="ru-RU" w:eastAsia="en-US"/>
              </w:rPr>
            </w:pPr>
            <w:r>
              <w:rPr>
                <w:rFonts w:ascii="Arial Narrow" w:hAnsi="Arial Narrow"/>
                <w:b/>
                <w:sz w:val="22"/>
                <w:szCs w:val="22"/>
                <w:lang w:val="ru-RU"/>
              </w:rPr>
              <w:t>Изменение 2018/2017</w:t>
            </w:r>
            <w:r w:rsidR="008C090B" w:rsidRPr="008C090B">
              <w:rPr>
                <w:rFonts w:ascii="Arial Narrow" w:hAnsi="Arial Narrow"/>
                <w:b/>
                <w:sz w:val="22"/>
                <w:szCs w:val="22"/>
                <w:lang w:val="ru-RU"/>
              </w:rPr>
              <w:t>, %</w:t>
            </w:r>
          </w:p>
        </w:tc>
        <w:tc>
          <w:tcPr>
            <w:tcW w:w="1273" w:type="dxa"/>
            <w:shd w:val="clear" w:color="auto" w:fill="E3E3FD"/>
            <w:vAlign w:val="center"/>
          </w:tcPr>
          <w:p w14:paraId="287316CC" w14:textId="399117C4" w:rsidR="008C090B" w:rsidRPr="008C090B" w:rsidRDefault="00A964FB" w:rsidP="008C090B">
            <w:pPr>
              <w:keepNext/>
              <w:keepLines/>
              <w:spacing w:line="276" w:lineRule="auto"/>
              <w:jc w:val="center"/>
              <w:rPr>
                <w:rFonts w:ascii="Arial Narrow" w:hAnsi="Arial Narrow"/>
                <w:b/>
                <w:i/>
                <w:sz w:val="22"/>
                <w:szCs w:val="22"/>
                <w:lang w:val="ru-RU" w:eastAsia="en-US"/>
              </w:rPr>
            </w:pPr>
            <w:r>
              <w:rPr>
                <w:rFonts w:ascii="Arial Narrow" w:hAnsi="Arial Narrow"/>
                <w:b/>
                <w:sz w:val="22"/>
                <w:szCs w:val="22"/>
                <w:lang w:val="ru-RU"/>
              </w:rPr>
              <w:t>2019</w:t>
            </w:r>
            <w:r w:rsidR="008C090B" w:rsidRPr="008C090B">
              <w:rPr>
                <w:rFonts w:ascii="Arial Narrow" w:hAnsi="Arial Narrow"/>
                <w:b/>
                <w:sz w:val="22"/>
                <w:szCs w:val="22"/>
                <w:lang w:val="ru-RU"/>
              </w:rPr>
              <w:t xml:space="preserve"> год</w:t>
            </w:r>
          </w:p>
        </w:tc>
        <w:tc>
          <w:tcPr>
            <w:tcW w:w="1290" w:type="dxa"/>
            <w:shd w:val="clear" w:color="auto" w:fill="E3E3FD"/>
            <w:vAlign w:val="center"/>
          </w:tcPr>
          <w:p w14:paraId="623E51D2" w14:textId="3893E415" w:rsidR="008C090B" w:rsidRPr="008C090B" w:rsidRDefault="008C090B" w:rsidP="00A964FB">
            <w:pPr>
              <w:keepNext/>
              <w:keepLines/>
              <w:spacing w:line="276" w:lineRule="auto"/>
              <w:ind w:left="-57" w:right="-57"/>
              <w:jc w:val="center"/>
              <w:rPr>
                <w:rFonts w:ascii="Arial Narrow" w:hAnsi="Arial Narrow"/>
                <w:b/>
                <w:i/>
                <w:sz w:val="22"/>
                <w:szCs w:val="22"/>
                <w:lang w:val="ru-RU" w:eastAsia="en-US"/>
              </w:rPr>
            </w:pPr>
            <w:r w:rsidRPr="008C090B">
              <w:rPr>
                <w:rFonts w:ascii="Arial Narrow" w:hAnsi="Arial Narrow"/>
                <w:b/>
                <w:sz w:val="22"/>
                <w:szCs w:val="22"/>
                <w:lang w:val="ru-RU"/>
              </w:rPr>
              <w:t>Изменение 201</w:t>
            </w:r>
            <w:r w:rsidR="00A964FB">
              <w:rPr>
                <w:rFonts w:ascii="Arial Narrow" w:hAnsi="Arial Narrow"/>
                <w:b/>
                <w:sz w:val="22"/>
                <w:szCs w:val="22"/>
                <w:lang w:val="ru-RU"/>
              </w:rPr>
              <w:t>9</w:t>
            </w:r>
            <w:r w:rsidRPr="008C090B">
              <w:rPr>
                <w:rFonts w:ascii="Arial Narrow" w:hAnsi="Arial Narrow"/>
                <w:b/>
                <w:sz w:val="22"/>
                <w:szCs w:val="22"/>
                <w:lang w:val="ru-RU"/>
              </w:rPr>
              <w:t>/201</w:t>
            </w:r>
            <w:r w:rsidR="00A964FB">
              <w:rPr>
                <w:rFonts w:ascii="Arial Narrow" w:hAnsi="Arial Narrow"/>
                <w:b/>
                <w:sz w:val="22"/>
                <w:szCs w:val="22"/>
                <w:lang w:val="ru-RU"/>
              </w:rPr>
              <w:t>8</w:t>
            </w:r>
            <w:r w:rsidRPr="008C090B">
              <w:rPr>
                <w:rFonts w:ascii="Arial Narrow" w:hAnsi="Arial Narrow"/>
                <w:b/>
                <w:sz w:val="22"/>
                <w:szCs w:val="22"/>
                <w:lang w:val="ru-RU"/>
              </w:rPr>
              <w:t>, %</w:t>
            </w:r>
          </w:p>
        </w:tc>
      </w:tr>
    </w:tbl>
    <w:tbl>
      <w:tblPr>
        <w:tblW w:w="9639" w:type="dxa"/>
        <w:tblInd w:w="-5" w:type="dxa"/>
        <w:tblLook w:val="04A0" w:firstRow="1" w:lastRow="0" w:firstColumn="1" w:lastColumn="0" w:noHBand="0" w:noVBand="1"/>
      </w:tblPr>
      <w:tblGrid>
        <w:gridCol w:w="675"/>
        <w:gridCol w:w="2444"/>
        <w:gridCol w:w="1276"/>
        <w:gridCol w:w="1275"/>
        <w:gridCol w:w="1384"/>
        <w:gridCol w:w="1310"/>
        <w:gridCol w:w="1275"/>
      </w:tblGrid>
      <w:tr w:rsidR="007B2EDA" w:rsidRPr="00145FF3" w14:paraId="4C605D88" w14:textId="77777777" w:rsidTr="00A964FB">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605E6249" w14:textId="3882A4DD" w:rsidR="007B2EDA" w:rsidRPr="007B2EDA" w:rsidRDefault="007B2EDA" w:rsidP="007B2EDA">
            <w:pPr>
              <w:keepNext/>
              <w:keepLines/>
              <w:jc w:val="center"/>
              <w:rPr>
                <w:rFonts w:ascii="Arial Narrow" w:hAnsi="Arial Narrow"/>
                <w:color w:val="000000"/>
                <w:szCs w:val="22"/>
                <w:lang w:val="ru-RU"/>
              </w:rPr>
            </w:pPr>
            <w:r w:rsidRPr="007B2EDA">
              <w:rPr>
                <w:rFonts w:ascii="Arial Narrow" w:hAnsi="Arial Narrow"/>
                <w:szCs w:val="22"/>
                <w:lang w:val="ru-RU"/>
              </w:rPr>
              <w:t>1.</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D6B41" w14:textId="06FB889B" w:rsidR="007B2EDA" w:rsidRPr="007B2EDA" w:rsidRDefault="007B2EDA" w:rsidP="007B2EDA">
            <w:pPr>
              <w:keepNext/>
              <w:keepLines/>
              <w:spacing w:line="24" w:lineRule="atLeast"/>
              <w:rPr>
                <w:rFonts w:ascii="Arial Narrow" w:hAnsi="Arial Narrow"/>
                <w:szCs w:val="22"/>
                <w:lang w:val="ru-RU"/>
              </w:rPr>
            </w:pPr>
            <w:r w:rsidRPr="007B2EDA">
              <w:rPr>
                <w:rFonts w:ascii="Arial Narrow" w:hAnsi="Arial Narrow"/>
                <w:b/>
                <w:szCs w:val="22"/>
                <w:lang w:val="ru-RU"/>
              </w:rPr>
              <w:t>Хабаровская генерация</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86331" w14:textId="3F0177FC" w:rsidR="007B2EDA" w:rsidRPr="007B2EDA" w:rsidRDefault="007B2EDA" w:rsidP="007B2EDA">
            <w:pPr>
              <w:jc w:val="center"/>
              <w:rPr>
                <w:rFonts w:ascii="Arial Narrow" w:hAnsi="Arial Narrow"/>
                <w:highlight w:val="yellow"/>
              </w:rPr>
            </w:pPr>
            <w:r w:rsidRPr="007B2EDA">
              <w:rPr>
                <w:rFonts w:ascii="Arial Narrow" w:hAnsi="Arial Narrow"/>
                <w:b/>
                <w:color w:val="000000"/>
                <w:szCs w:val="22"/>
              </w:rPr>
              <w:t>8710,94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2530C" w14:textId="557503A5" w:rsidR="007B2EDA" w:rsidRPr="007B2EDA" w:rsidRDefault="007B2EDA" w:rsidP="007B2EDA">
            <w:pPr>
              <w:spacing w:line="288" w:lineRule="auto"/>
              <w:jc w:val="center"/>
              <w:rPr>
                <w:rFonts w:ascii="Arial Narrow" w:hAnsi="Arial Narrow"/>
                <w:highlight w:val="yellow"/>
              </w:rPr>
            </w:pPr>
            <w:r w:rsidRPr="007B2EDA">
              <w:rPr>
                <w:rFonts w:ascii="Arial Narrow" w:hAnsi="Arial Narrow"/>
                <w:b/>
                <w:color w:val="000000"/>
                <w:szCs w:val="22"/>
              </w:rPr>
              <w:t>9192,31</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8E421" w14:textId="307DEADC" w:rsidR="007B2EDA" w:rsidRPr="007B2EDA" w:rsidRDefault="007B2EDA" w:rsidP="007B2EDA">
            <w:pPr>
              <w:spacing w:line="288" w:lineRule="auto"/>
              <w:jc w:val="center"/>
              <w:rPr>
                <w:rFonts w:ascii="Arial Narrow" w:hAnsi="Arial Narrow"/>
                <w:highlight w:val="yellow"/>
              </w:rPr>
            </w:pPr>
            <w:r>
              <w:rPr>
                <w:rFonts w:ascii="Arial Narrow" w:hAnsi="Arial Narrow"/>
                <w:b/>
                <w:color w:val="000000"/>
                <w:szCs w:val="22"/>
                <w:lang w:val="ru-RU"/>
              </w:rPr>
              <w:t>10</w:t>
            </w:r>
            <w:r w:rsidRPr="007B2EDA">
              <w:rPr>
                <w:rFonts w:ascii="Arial Narrow" w:hAnsi="Arial Narrow"/>
                <w:b/>
                <w:color w:val="000000"/>
                <w:szCs w:val="22"/>
              </w:rPr>
              <w:t>5,5</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487B3" w14:textId="3988E28F" w:rsidR="007B2EDA" w:rsidRPr="007B2EDA" w:rsidRDefault="007B2EDA" w:rsidP="007B2EDA">
            <w:pPr>
              <w:spacing w:line="288" w:lineRule="auto"/>
              <w:jc w:val="center"/>
              <w:rPr>
                <w:rFonts w:ascii="Arial Narrow" w:hAnsi="Arial Narrow"/>
                <w:highlight w:val="yellow"/>
              </w:rPr>
            </w:pPr>
            <w:r w:rsidRPr="007B2EDA">
              <w:rPr>
                <w:rFonts w:ascii="Arial Narrow" w:hAnsi="Arial Narrow"/>
                <w:b/>
                <w:color w:val="000000"/>
                <w:szCs w:val="22"/>
              </w:rPr>
              <w:t>8631,24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6C355" w14:textId="6AFCD3C6" w:rsidR="007B2EDA" w:rsidRPr="007B2EDA" w:rsidRDefault="007B2EDA" w:rsidP="007B2EDA">
            <w:pPr>
              <w:spacing w:line="288" w:lineRule="auto"/>
              <w:jc w:val="center"/>
              <w:rPr>
                <w:rFonts w:ascii="Arial Narrow" w:hAnsi="Arial Narrow"/>
                <w:lang w:val="ru-RU"/>
              </w:rPr>
            </w:pPr>
            <w:r>
              <w:rPr>
                <w:rFonts w:ascii="Arial Narrow" w:hAnsi="Arial Narrow"/>
                <w:b/>
                <w:color w:val="000000"/>
                <w:szCs w:val="22"/>
                <w:lang w:val="ru-RU"/>
              </w:rPr>
              <w:t>93,9</w:t>
            </w:r>
          </w:p>
        </w:tc>
      </w:tr>
      <w:tr w:rsidR="00A964FB" w:rsidRPr="00145FF3" w14:paraId="4CF65837" w14:textId="77777777" w:rsidTr="00935B4E">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3A4F004D" w14:textId="51DD54B8" w:rsidR="00A964FB" w:rsidRPr="00145FF3" w:rsidRDefault="00A964FB" w:rsidP="00A964FB">
            <w:pPr>
              <w:keepNext/>
              <w:keepLines/>
              <w:jc w:val="center"/>
              <w:rPr>
                <w:rFonts w:ascii="Arial Narrow" w:hAnsi="Arial Narrow"/>
                <w:color w:val="000000"/>
                <w:szCs w:val="22"/>
                <w:lang w:val="ru-RU"/>
              </w:rPr>
            </w:pPr>
            <w:r w:rsidRPr="008C090B">
              <w:rPr>
                <w:rFonts w:ascii="Arial Narrow" w:hAnsi="Arial Narrow"/>
                <w:color w:val="000000"/>
                <w:szCs w:val="22"/>
                <w:lang w:val="ru-RU"/>
              </w:rPr>
              <w:t>1.1.</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B4CD0" w14:textId="3307F913" w:rsidR="00A964FB" w:rsidRPr="00145FF3" w:rsidRDefault="00A964FB" w:rsidP="00A964FB">
            <w:pPr>
              <w:keepNext/>
              <w:keepLines/>
              <w:spacing w:line="24" w:lineRule="atLeast"/>
              <w:rPr>
                <w:rFonts w:ascii="Arial Narrow" w:hAnsi="Arial Narrow"/>
                <w:szCs w:val="22"/>
                <w:lang w:val="ru-RU"/>
              </w:rPr>
            </w:pPr>
            <w:r w:rsidRPr="008C090B">
              <w:rPr>
                <w:rFonts w:ascii="Arial Narrow" w:hAnsi="Arial Narrow"/>
                <w:szCs w:val="22"/>
                <w:lang w:val="ru-RU"/>
              </w:rPr>
              <w:t>Хабаровская ТЭЦ-1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E7BF0" w14:textId="486DFE01" w:rsidR="00A964FB" w:rsidRPr="00A964FB" w:rsidRDefault="00A964FB" w:rsidP="00A964FB">
            <w:pPr>
              <w:jc w:val="center"/>
              <w:rPr>
                <w:rFonts w:ascii="Arial Narrow" w:hAnsi="Arial Narrow"/>
                <w:szCs w:val="22"/>
              </w:rPr>
            </w:pPr>
            <w:r w:rsidRPr="00A964FB">
              <w:rPr>
                <w:rFonts w:ascii="Arial Narrow" w:hAnsi="Arial Narrow"/>
                <w:color w:val="000000"/>
                <w:szCs w:val="22"/>
              </w:rPr>
              <w:t>1577,19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57EC1" w14:textId="739E7451"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1626,17</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8069" w14:textId="5EA2A8F2" w:rsidR="00A964FB" w:rsidRPr="00A964FB" w:rsidRDefault="007B2EDA"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3,1</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7353A" w14:textId="165E0B8C"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1659,97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1E04B" w14:textId="012C7FE3"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2,1</w:t>
            </w:r>
          </w:p>
        </w:tc>
      </w:tr>
      <w:tr w:rsidR="00A964FB" w:rsidRPr="00145FF3" w14:paraId="56C86031" w14:textId="77777777" w:rsidTr="00935B4E">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101155F4" w14:textId="754DF9DA" w:rsidR="00A964FB" w:rsidRPr="00145FF3" w:rsidRDefault="00A964FB" w:rsidP="00A964FB">
            <w:pPr>
              <w:keepNext/>
              <w:keepLines/>
              <w:jc w:val="center"/>
              <w:rPr>
                <w:rFonts w:ascii="Arial Narrow" w:hAnsi="Arial Narrow"/>
                <w:color w:val="000000"/>
                <w:szCs w:val="22"/>
                <w:lang w:val="ru-RU"/>
              </w:rPr>
            </w:pPr>
            <w:r w:rsidRPr="008C090B">
              <w:rPr>
                <w:rFonts w:ascii="Arial Narrow" w:hAnsi="Arial Narrow"/>
                <w:color w:val="000000"/>
                <w:szCs w:val="22"/>
                <w:lang w:val="ru-RU"/>
              </w:rPr>
              <w:t>1.2</w:t>
            </w:r>
            <w:r>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B30BC" w14:textId="4B771CA7" w:rsidR="00A964FB" w:rsidRPr="00145FF3" w:rsidRDefault="00A964FB" w:rsidP="00A964FB">
            <w:pPr>
              <w:keepNext/>
              <w:keepLines/>
              <w:spacing w:line="24" w:lineRule="atLeast"/>
              <w:rPr>
                <w:rFonts w:ascii="Arial Narrow" w:hAnsi="Arial Narrow"/>
                <w:szCs w:val="22"/>
                <w:lang w:val="ru-RU"/>
              </w:rPr>
            </w:pPr>
            <w:r w:rsidRPr="008C090B">
              <w:rPr>
                <w:rFonts w:ascii="Arial Narrow" w:hAnsi="Arial Narrow"/>
                <w:szCs w:val="22"/>
                <w:lang w:val="ru-RU"/>
              </w:rPr>
              <w:t>Хабаровская ТЭЦ-3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94D87" w14:textId="7AB71D90" w:rsidR="00A964FB" w:rsidRPr="00A964FB" w:rsidRDefault="00A964FB" w:rsidP="00A964FB">
            <w:pPr>
              <w:jc w:val="center"/>
              <w:rPr>
                <w:rFonts w:ascii="Arial Narrow" w:hAnsi="Arial Narrow"/>
                <w:szCs w:val="22"/>
              </w:rPr>
            </w:pPr>
            <w:r w:rsidRPr="00A964FB">
              <w:rPr>
                <w:rFonts w:ascii="Arial Narrow" w:hAnsi="Arial Narrow"/>
                <w:color w:val="000000"/>
                <w:szCs w:val="22"/>
              </w:rPr>
              <w:t>3522,63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FF47C" w14:textId="45FC80F2"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3773,08</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2F49E" w14:textId="666FFA0B" w:rsidR="00A964FB" w:rsidRPr="00A964FB" w:rsidRDefault="007B2EDA"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7,1</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8F1462" w14:textId="7CBDA152"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3202,14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0DDC47" w14:textId="35852614" w:rsidR="00A964FB" w:rsidRPr="00A964FB" w:rsidRDefault="00723075" w:rsidP="00723075">
            <w:pPr>
              <w:spacing w:line="288" w:lineRule="auto"/>
              <w:jc w:val="center"/>
              <w:rPr>
                <w:rFonts w:ascii="Arial Narrow" w:hAnsi="Arial Narrow"/>
                <w:szCs w:val="22"/>
              </w:rPr>
            </w:pPr>
            <w:r>
              <w:rPr>
                <w:rFonts w:ascii="Arial Narrow" w:hAnsi="Arial Narrow"/>
                <w:color w:val="000000"/>
                <w:szCs w:val="22"/>
              </w:rPr>
              <w:t>84,9</w:t>
            </w:r>
          </w:p>
        </w:tc>
      </w:tr>
      <w:tr w:rsidR="00A964FB" w:rsidRPr="00145FF3" w14:paraId="44D790A5" w14:textId="77777777" w:rsidTr="00935B4E">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1D0906FC" w14:textId="301ECD64" w:rsidR="00A964FB" w:rsidRPr="00145FF3" w:rsidRDefault="00A964FB" w:rsidP="00A964FB">
            <w:pPr>
              <w:keepNext/>
              <w:keepLines/>
              <w:jc w:val="center"/>
              <w:rPr>
                <w:rFonts w:ascii="Arial Narrow" w:hAnsi="Arial Narrow"/>
                <w:color w:val="000000"/>
                <w:szCs w:val="22"/>
                <w:lang w:val="ru-RU"/>
              </w:rPr>
            </w:pPr>
            <w:r w:rsidRPr="008C090B">
              <w:rPr>
                <w:rFonts w:ascii="Arial Narrow" w:hAnsi="Arial Narrow"/>
                <w:color w:val="000000"/>
                <w:szCs w:val="22"/>
                <w:lang w:val="ru-RU"/>
              </w:rPr>
              <w:t>1.3</w:t>
            </w:r>
            <w:r>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DAA44" w14:textId="28BA49C6" w:rsidR="00A964FB" w:rsidRPr="00145FF3" w:rsidRDefault="00A964FB" w:rsidP="00A964FB">
            <w:pPr>
              <w:keepNext/>
              <w:keepLines/>
              <w:spacing w:line="24" w:lineRule="atLeast"/>
              <w:rPr>
                <w:rFonts w:ascii="Arial Narrow" w:hAnsi="Arial Narrow"/>
                <w:szCs w:val="22"/>
                <w:lang w:val="ru-RU"/>
              </w:rPr>
            </w:pPr>
            <w:r w:rsidRPr="008C090B">
              <w:rPr>
                <w:rFonts w:ascii="Arial Narrow" w:hAnsi="Arial Narrow"/>
                <w:szCs w:val="22"/>
                <w:lang w:val="ru-RU"/>
              </w:rPr>
              <w:t>Комсомольская ТЭЦ-2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9DFCC" w14:textId="21B701D1" w:rsidR="00A964FB" w:rsidRPr="00A964FB" w:rsidRDefault="00A964FB" w:rsidP="00A964FB">
            <w:pPr>
              <w:jc w:val="center"/>
              <w:rPr>
                <w:rFonts w:ascii="Arial Narrow" w:hAnsi="Arial Narrow"/>
                <w:szCs w:val="22"/>
              </w:rPr>
            </w:pPr>
            <w:r w:rsidRPr="00A964FB">
              <w:rPr>
                <w:rFonts w:ascii="Arial Narrow" w:hAnsi="Arial Narrow"/>
                <w:color w:val="000000"/>
                <w:szCs w:val="22"/>
              </w:rPr>
              <w:t>859,06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B80EF" w14:textId="58CBB4FE"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878,26</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BE12EA" w14:textId="23BA460E" w:rsidR="00A964FB" w:rsidRPr="00A964FB" w:rsidRDefault="007B2EDA"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2,2</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8566C" w14:textId="207596F2"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909,43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86F03" w14:textId="09D17FFB"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3,5</w:t>
            </w:r>
          </w:p>
        </w:tc>
      </w:tr>
      <w:tr w:rsidR="00A964FB" w:rsidRPr="00145FF3" w14:paraId="09CD6A52" w14:textId="77777777" w:rsidTr="00935B4E">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483823CC" w14:textId="0296CBA0"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1.4</w:t>
            </w:r>
            <w:r>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226FF" w14:textId="77777777" w:rsidR="00A964FB" w:rsidRPr="00145FF3" w:rsidRDefault="00A964FB" w:rsidP="00A964FB">
            <w:pPr>
              <w:keepNext/>
              <w:keepLines/>
              <w:spacing w:line="24" w:lineRule="atLeast"/>
              <w:rPr>
                <w:rFonts w:ascii="Arial Narrow" w:hAnsi="Arial Narrow"/>
                <w:szCs w:val="22"/>
                <w:lang w:val="ru-RU"/>
              </w:rPr>
            </w:pPr>
            <w:r w:rsidRPr="00145FF3">
              <w:rPr>
                <w:rFonts w:ascii="Arial Narrow" w:hAnsi="Arial Narrow"/>
                <w:szCs w:val="22"/>
                <w:lang w:val="ru-RU"/>
              </w:rPr>
              <w:t>Комсомольская ТЭЦ-3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ECEF8" w14:textId="767919AA" w:rsidR="00A964FB" w:rsidRPr="00A964FB" w:rsidRDefault="00A964FB" w:rsidP="00A964FB">
            <w:pPr>
              <w:jc w:val="center"/>
              <w:rPr>
                <w:rFonts w:ascii="Arial Narrow" w:hAnsi="Arial Narrow"/>
                <w:szCs w:val="22"/>
              </w:rPr>
            </w:pPr>
            <w:r w:rsidRPr="00A964FB">
              <w:rPr>
                <w:rFonts w:ascii="Arial Narrow" w:hAnsi="Arial Narrow"/>
                <w:color w:val="000000"/>
                <w:szCs w:val="22"/>
              </w:rPr>
              <w:t>1517,33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6BAC3" w14:textId="4188C6AB"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1618,23</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A7AD4C" w14:textId="32439E55" w:rsidR="00A964FB" w:rsidRPr="00A964FB" w:rsidRDefault="007B2EDA"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6,6</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00A03" w14:textId="7DDC89AF"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1533,87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CE0EC" w14:textId="3CFA3476" w:rsidR="00A964FB" w:rsidRPr="00A964FB" w:rsidRDefault="00723075" w:rsidP="00723075">
            <w:pPr>
              <w:spacing w:line="288" w:lineRule="auto"/>
              <w:jc w:val="center"/>
              <w:rPr>
                <w:rFonts w:ascii="Arial Narrow" w:hAnsi="Arial Narrow"/>
                <w:szCs w:val="22"/>
              </w:rPr>
            </w:pPr>
            <w:r>
              <w:rPr>
                <w:rFonts w:ascii="Arial Narrow" w:hAnsi="Arial Narrow"/>
                <w:color w:val="000000"/>
                <w:szCs w:val="22"/>
              </w:rPr>
              <w:t>94,8</w:t>
            </w:r>
          </w:p>
        </w:tc>
      </w:tr>
      <w:tr w:rsidR="00A964FB" w:rsidRPr="00145FF3" w14:paraId="142AD1DC"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28748230" w14:textId="7B4A9A86"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1.5</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18B34055" w14:textId="77777777" w:rsidR="00A964FB" w:rsidRPr="00145FF3" w:rsidRDefault="00A964FB" w:rsidP="00A964FB">
            <w:pPr>
              <w:keepNext/>
              <w:keepLines/>
              <w:spacing w:line="24" w:lineRule="atLeast"/>
              <w:rPr>
                <w:rFonts w:ascii="Arial Narrow" w:hAnsi="Arial Narrow"/>
                <w:szCs w:val="22"/>
                <w:lang w:val="ru-RU"/>
              </w:rPr>
            </w:pPr>
            <w:r w:rsidRPr="00145FF3">
              <w:rPr>
                <w:rFonts w:ascii="Arial Narrow" w:hAnsi="Arial Narrow"/>
                <w:szCs w:val="22"/>
                <w:lang w:val="ru-RU"/>
              </w:rPr>
              <w:t>Амурская ТЭЦ-1</w:t>
            </w:r>
          </w:p>
        </w:tc>
        <w:tc>
          <w:tcPr>
            <w:tcW w:w="1276" w:type="dxa"/>
            <w:tcBorders>
              <w:top w:val="nil"/>
              <w:left w:val="nil"/>
              <w:bottom w:val="single" w:sz="4" w:space="0" w:color="auto"/>
              <w:right w:val="single" w:sz="4" w:space="0" w:color="auto"/>
            </w:tcBorders>
            <w:shd w:val="clear" w:color="auto" w:fill="auto"/>
            <w:noWrap/>
            <w:vAlign w:val="center"/>
          </w:tcPr>
          <w:p w14:paraId="2FB7CF00" w14:textId="5396DDDD" w:rsidR="00A964FB" w:rsidRPr="00A964FB" w:rsidRDefault="00A964FB" w:rsidP="00A964FB">
            <w:pPr>
              <w:jc w:val="center"/>
              <w:rPr>
                <w:rFonts w:ascii="Arial Narrow" w:hAnsi="Arial Narrow"/>
                <w:szCs w:val="22"/>
              </w:rPr>
            </w:pPr>
            <w:r w:rsidRPr="00A964FB">
              <w:rPr>
                <w:rFonts w:ascii="Arial Narrow" w:hAnsi="Arial Narrow"/>
                <w:color w:val="000000"/>
                <w:szCs w:val="22"/>
              </w:rPr>
              <w:t>723,98</w:t>
            </w:r>
          </w:p>
        </w:tc>
        <w:tc>
          <w:tcPr>
            <w:tcW w:w="1275" w:type="dxa"/>
            <w:tcBorders>
              <w:top w:val="nil"/>
              <w:left w:val="nil"/>
              <w:bottom w:val="single" w:sz="4" w:space="0" w:color="auto"/>
              <w:right w:val="single" w:sz="4" w:space="0" w:color="auto"/>
            </w:tcBorders>
            <w:shd w:val="clear" w:color="auto" w:fill="auto"/>
            <w:noWrap/>
            <w:vAlign w:val="center"/>
          </w:tcPr>
          <w:p w14:paraId="398D0FD6" w14:textId="31B8AB3D"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804,05</w:t>
            </w:r>
          </w:p>
        </w:tc>
        <w:tc>
          <w:tcPr>
            <w:tcW w:w="1384" w:type="dxa"/>
            <w:tcBorders>
              <w:top w:val="nil"/>
              <w:left w:val="nil"/>
              <w:bottom w:val="single" w:sz="4" w:space="0" w:color="auto"/>
              <w:right w:val="single" w:sz="4" w:space="0" w:color="auto"/>
            </w:tcBorders>
            <w:shd w:val="clear" w:color="auto" w:fill="auto"/>
            <w:noWrap/>
            <w:vAlign w:val="bottom"/>
          </w:tcPr>
          <w:p w14:paraId="73A5609A" w14:textId="25A44C97"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w:t>
            </w:r>
            <w:r w:rsidR="007B2EDA">
              <w:rPr>
                <w:rFonts w:ascii="Arial Narrow" w:hAnsi="Arial Narrow"/>
                <w:color w:val="000000"/>
                <w:szCs w:val="22"/>
                <w:lang w:val="ru-RU"/>
              </w:rPr>
              <w:t>1</w:t>
            </w:r>
            <w:r w:rsidRPr="00A964FB">
              <w:rPr>
                <w:rFonts w:ascii="Arial Narrow" w:hAnsi="Arial Narrow"/>
                <w:color w:val="000000"/>
                <w:szCs w:val="22"/>
              </w:rPr>
              <w:t>1,1</w:t>
            </w:r>
          </w:p>
        </w:tc>
        <w:tc>
          <w:tcPr>
            <w:tcW w:w="1310" w:type="dxa"/>
            <w:tcBorders>
              <w:top w:val="nil"/>
              <w:left w:val="nil"/>
              <w:bottom w:val="single" w:sz="4" w:space="0" w:color="auto"/>
              <w:right w:val="single" w:sz="4" w:space="0" w:color="auto"/>
            </w:tcBorders>
            <w:shd w:val="clear" w:color="auto" w:fill="auto"/>
            <w:noWrap/>
            <w:vAlign w:val="center"/>
          </w:tcPr>
          <w:p w14:paraId="2A77E850" w14:textId="58D9D771"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831,53</w:t>
            </w:r>
          </w:p>
        </w:tc>
        <w:tc>
          <w:tcPr>
            <w:tcW w:w="1275" w:type="dxa"/>
            <w:tcBorders>
              <w:top w:val="nil"/>
              <w:left w:val="nil"/>
              <w:bottom w:val="single" w:sz="4" w:space="0" w:color="auto"/>
              <w:right w:val="single" w:sz="4" w:space="0" w:color="auto"/>
            </w:tcBorders>
            <w:shd w:val="clear" w:color="auto" w:fill="auto"/>
            <w:noWrap/>
            <w:vAlign w:val="bottom"/>
          </w:tcPr>
          <w:p w14:paraId="5517FBFC" w14:textId="2DE50086"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3,4</w:t>
            </w:r>
          </w:p>
        </w:tc>
      </w:tr>
      <w:tr w:rsidR="00A964FB" w:rsidRPr="00145FF3" w14:paraId="37515DEE"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49C19A32" w14:textId="7A775186"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1.6</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23454FA0" w14:textId="77777777" w:rsidR="00A964FB" w:rsidRPr="00145FF3" w:rsidRDefault="00A964FB" w:rsidP="00A964FB">
            <w:pPr>
              <w:keepNext/>
              <w:keepLines/>
              <w:spacing w:line="24" w:lineRule="atLeast"/>
              <w:rPr>
                <w:rFonts w:ascii="Arial Narrow" w:hAnsi="Arial Narrow"/>
                <w:szCs w:val="22"/>
                <w:lang w:val="ru-RU"/>
              </w:rPr>
            </w:pPr>
            <w:r w:rsidRPr="00145FF3">
              <w:rPr>
                <w:rFonts w:ascii="Arial Narrow" w:hAnsi="Arial Narrow"/>
                <w:szCs w:val="22"/>
                <w:lang w:val="ru-RU"/>
              </w:rPr>
              <w:t>Майская ГРЭС</w:t>
            </w:r>
          </w:p>
        </w:tc>
        <w:tc>
          <w:tcPr>
            <w:tcW w:w="1276" w:type="dxa"/>
            <w:tcBorders>
              <w:top w:val="nil"/>
              <w:left w:val="nil"/>
              <w:bottom w:val="single" w:sz="4" w:space="0" w:color="auto"/>
              <w:right w:val="single" w:sz="4" w:space="0" w:color="auto"/>
            </w:tcBorders>
            <w:shd w:val="clear" w:color="auto" w:fill="auto"/>
            <w:noWrap/>
            <w:vAlign w:val="center"/>
          </w:tcPr>
          <w:p w14:paraId="350C7056" w14:textId="2B5476AA" w:rsidR="00A964FB" w:rsidRPr="00A964FB" w:rsidRDefault="00A964FB" w:rsidP="00A964FB">
            <w:pPr>
              <w:jc w:val="center"/>
              <w:rPr>
                <w:rFonts w:ascii="Arial Narrow" w:hAnsi="Arial Narrow"/>
                <w:szCs w:val="22"/>
              </w:rPr>
            </w:pPr>
            <w:r w:rsidRPr="00A964FB">
              <w:rPr>
                <w:rFonts w:ascii="Arial Narrow" w:hAnsi="Arial Narrow"/>
                <w:color w:val="000000"/>
                <w:szCs w:val="22"/>
              </w:rPr>
              <w:t>224,27</w:t>
            </w:r>
          </w:p>
        </w:tc>
        <w:tc>
          <w:tcPr>
            <w:tcW w:w="1275" w:type="dxa"/>
            <w:tcBorders>
              <w:top w:val="nil"/>
              <w:left w:val="nil"/>
              <w:bottom w:val="single" w:sz="4" w:space="0" w:color="auto"/>
              <w:right w:val="single" w:sz="4" w:space="0" w:color="auto"/>
            </w:tcBorders>
            <w:shd w:val="clear" w:color="auto" w:fill="auto"/>
            <w:noWrap/>
            <w:vAlign w:val="center"/>
          </w:tcPr>
          <w:p w14:paraId="393E6A76" w14:textId="10D982E4"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204,92</w:t>
            </w:r>
          </w:p>
        </w:tc>
        <w:tc>
          <w:tcPr>
            <w:tcW w:w="1384" w:type="dxa"/>
            <w:tcBorders>
              <w:top w:val="nil"/>
              <w:left w:val="nil"/>
              <w:bottom w:val="single" w:sz="4" w:space="0" w:color="auto"/>
              <w:right w:val="single" w:sz="4" w:space="0" w:color="auto"/>
            </w:tcBorders>
            <w:shd w:val="clear" w:color="auto" w:fill="auto"/>
            <w:noWrap/>
            <w:vAlign w:val="bottom"/>
          </w:tcPr>
          <w:p w14:paraId="2A86F4D4" w14:textId="3174971F" w:rsidR="00A964FB" w:rsidRPr="00723075" w:rsidRDefault="00723075" w:rsidP="00A964FB">
            <w:pPr>
              <w:spacing w:line="288" w:lineRule="auto"/>
              <w:jc w:val="center"/>
              <w:rPr>
                <w:rFonts w:ascii="Arial Narrow" w:hAnsi="Arial Narrow"/>
                <w:szCs w:val="22"/>
                <w:lang w:val="ru-RU"/>
              </w:rPr>
            </w:pPr>
            <w:r>
              <w:rPr>
                <w:rFonts w:ascii="Arial Narrow" w:hAnsi="Arial Narrow"/>
                <w:szCs w:val="22"/>
                <w:lang w:val="ru-RU"/>
              </w:rPr>
              <w:t>91,4</w:t>
            </w:r>
          </w:p>
        </w:tc>
        <w:tc>
          <w:tcPr>
            <w:tcW w:w="1310" w:type="dxa"/>
            <w:tcBorders>
              <w:top w:val="nil"/>
              <w:left w:val="nil"/>
              <w:bottom w:val="single" w:sz="4" w:space="0" w:color="auto"/>
              <w:right w:val="single" w:sz="4" w:space="0" w:color="auto"/>
            </w:tcBorders>
            <w:shd w:val="clear" w:color="auto" w:fill="auto"/>
            <w:noWrap/>
            <w:vAlign w:val="center"/>
          </w:tcPr>
          <w:p w14:paraId="166B3931" w14:textId="101F9034"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210,48</w:t>
            </w:r>
          </w:p>
        </w:tc>
        <w:tc>
          <w:tcPr>
            <w:tcW w:w="1275" w:type="dxa"/>
            <w:tcBorders>
              <w:top w:val="nil"/>
              <w:left w:val="nil"/>
              <w:bottom w:val="single" w:sz="4" w:space="0" w:color="auto"/>
              <w:right w:val="single" w:sz="4" w:space="0" w:color="auto"/>
            </w:tcBorders>
            <w:shd w:val="clear" w:color="auto" w:fill="auto"/>
            <w:noWrap/>
            <w:vAlign w:val="bottom"/>
          </w:tcPr>
          <w:p w14:paraId="2A7DCDEA" w14:textId="3FB84D5B"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2,7</w:t>
            </w:r>
          </w:p>
        </w:tc>
      </w:tr>
      <w:tr w:rsidR="00A964FB" w:rsidRPr="00145FF3" w14:paraId="5D457D9C"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478D37B8" w14:textId="3895AE1F"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1.7</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F9F79E5" w14:textId="77777777" w:rsidR="00A964FB" w:rsidRPr="00145FF3" w:rsidRDefault="00A964FB" w:rsidP="00A964FB">
            <w:pPr>
              <w:keepNext/>
              <w:keepLines/>
              <w:spacing w:line="24" w:lineRule="atLeast"/>
              <w:rPr>
                <w:rFonts w:ascii="Arial Narrow" w:hAnsi="Arial Narrow"/>
                <w:szCs w:val="22"/>
                <w:lang w:val="ru-RU"/>
              </w:rPr>
            </w:pPr>
            <w:r w:rsidRPr="00145FF3">
              <w:rPr>
                <w:rFonts w:ascii="Arial Narrow" w:hAnsi="Arial Narrow"/>
                <w:szCs w:val="22"/>
                <w:lang w:val="ru-RU"/>
              </w:rPr>
              <w:t>Николаевская ТЭЦ</w:t>
            </w:r>
          </w:p>
        </w:tc>
        <w:tc>
          <w:tcPr>
            <w:tcW w:w="1276" w:type="dxa"/>
            <w:tcBorders>
              <w:top w:val="nil"/>
              <w:left w:val="nil"/>
              <w:bottom w:val="single" w:sz="4" w:space="0" w:color="auto"/>
              <w:right w:val="single" w:sz="4" w:space="0" w:color="auto"/>
            </w:tcBorders>
            <w:shd w:val="clear" w:color="auto" w:fill="auto"/>
            <w:noWrap/>
            <w:vAlign w:val="center"/>
          </w:tcPr>
          <w:p w14:paraId="7413F6D1" w14:textId="3C9AE81B" w:rsidR="00A964FB" w:rsidRPr="00A964FB" w:rsidRDefault="00A964FB" w:rsidP="00A964FB">
            <w:pPr>
              <w:jc w:val="center"/>
              <w:rPr>
                <w:rFonts w:ascii="Arial Narrow" w:hAnsi="Arial Narrow"/>
                <w:szCs w:val="22"/>
              </w:rPr>
            </w:pPr>
            <w:r w:rsidRPr="00A964FB">
              <w:rPr>
                <w:rFonts w:ascii="Arial Narrow" w:hAnsi="Arial Narrow"/>
                <w:color w:val="000000"/>
                <w:szCs w:val="22"/>
              </w:rPr>
              <w:t>286,48</w:t>
            </w:r>
          </w:p>
        </w:tc>
        <w:tc>
          <w:tcPr>
            <w:tcW w:w="1275" w:type="dxa"/>
            <w:tcBorders>
              <w:top w:val="nil"/>
              <w:left w:val="nil"/>
              <w:bottom w:val="single" w:sz="4" w:space="0" w:color="auto"/>
              <w:right w:val="single" w:sz="4" w:space="0" w:color="auto"/>
            </w:tcBorders>
            <w:shd w:val="clear" w:color="auto" w:fill="auto"/>
            <w:noWrap/>
            <w:vAlign w:val="center"/>
          </w:tcPr>
          <w:p w14:paraId="3CF0ABB5" w14:textId="7B717F05"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287,60</w:t>
            </w:r>
          </w:p>
        </w:tc>
        <w:tc>
          <w:tcPr>
            <w:tcW w:w="1384" w:type="dxa"/>
            <w:tcBorders>
              <w:top w:val="nil"/>
              <w:left w:val="nil"/>
              <w:bottom w:val="single" w:sz="4" w:space="0" w:color="auto"/>
              <w:right w:val="single" w:sz="4" w:space="0" w:color="auto"/>
            </w:tcBorders>
            <w:shd w:val="clear" w:color="auto" w:fill="auto"/>
            <w:noWrap/>
            <w:vAlign w:val="bottom"/>
          </w:tcPr>
          <w:p w14:paraId="77F81B4A" w14:textId="3837FAB7"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0,4</w:t>
            </w:r>
          </w:p>
        </w:tc>
        <w:tc>
          <w:tcPr>
            <w:tcW w:w="1310" w:type="dxa"/>
            <w:tcBorders>
              <w:top w:val="nil"/>
              <w:left w:val="nil"/>
              <w:bottom w:val="single" w:sz="4" w:space="0" w:color="auto"/>
              <w:right w:val="single" w:sz="4" w:space="0" w:color="auto"/>
            </w:tcBorders>
            <w:shd w:val="clear" w:color="auto" w:fill="auto"/>
            <w:noWrap/>
            <w:vAlign w:val="center"/>
          </w:tcPr>
          <w:p w14:paraId="043BCC3D" w14:textId="7CCC8698"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283,82</w:t>
            </w:r>
          </w:p>
        </w:tc>
        <w:tc>
          <w:tcPr>
            <w:tcW w:w="1275" w:type="dxa"/>
            <w:tcBorders>
              <w:top w:val="nil"/>
              <w:left w:val="nil"/>
              <w:bottom w:val="single" w:sz="4" w:space="0" w:color="auto"/>
              <w:right w:val="single" w:sz="4" w:space="0" w:color="auto"/>
            </w:tcBorders>
            <w:shd w:val="clear" w:color="auto" w:fill="auto"/>
            <w:noWrap/>
            <w:vAlign w:val="bottom"/>
          </w:tcPr>
          <w:p w14:paraId="0516F86F" w14:textId="3186A9E9" w:rsidR="00A964FB" w:rsidRPr="00723075" w:rsidRDefault="00723075" w:rsidP="00A964FB">
            <w:pPr>
              <w:spacing w:line="288" w:lineRule="auto"/>
              <w:jc w:val="center"/>
              <w:rPr>
                <w:rFonts w:ascii="Arial Narrow" w:hAnsi="Arial Narrow"/>
                <w:szCs w:val="22"/>
                <w:lang w:val="ru-RU"/>
              </w:rPr>
            </w:pPr>
            <w:r>
              <w:rPr>
                <w:rFonts w:ascii="Arial Narrow" w:hAnsi="Arial Narrow"/>
                <w:szCs w:val="22"/>
                <w:lang w:val="ru-RU"/>
              </w:rPr>
              <w:t>98,7</w:t>
            </w:r>
          </w:p>
        </w:tc>
      </w:tr>
      <w:tr w:rsidR="007B2EDA" w:rsidRPr="00145FF3" w14:paraId="3F3031B1" w14:textId="77777777" w:rsidTr="00A964FB">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4DF0A7DB" w14:textId="77777777" w:rsidR="007B2EDA" w:rsidRPr="00145FF3" w:rsidRDefault="007B2EDA" w:rsidP="007B2EDA">
            <w:pPr>
              <w:keepNext/>
              <w:keepLines/>
              <w:jc w:val="center"/>
              <w:rPr>
                <w:rFonts w:ascii="Arial Narrow" w:hAnsi="Arial Narrow"/>
                <w:color w:val="000000"/>
                <w:szCs w:val="22"/>
                <w:lang w:val="ru-RU"/>
              </w:rPr>
            </w:pPr>
            <w:r w:rsidRPr="00145FF3">
              <w:rPr>
                <w:rFonts w:ascii="Arial Narrow" w:hAnsi="Arial Narrow"/>
                <w:color w:val="000000"/>
                <w:szCs w:val="22"/>
                <w:lang w:val="ru-RU"/>
              </w:rPr>
              <w:t>2.</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462C3" w14:textId="77777777" w:rsidR="007B2EDA" w:rsidRPr="00145FF3" w:rsidRDefault="007B2EDA" w:rsidP="007B2EDA">
            <w:pPr>
              <w:keepNext/>
              <w:keepLines/>
              <w:rPr>
                <w:rFonts w:ascii="Arial Narrow" w:hAnsi="Arial Narrow"/>
                <w:b/>
                <w:snapToGrid w:val="0"/>
                <w:szCs w:val="22"/>
                <w:lang w:val="ru-RU"/>
              </w:rPr>
            </w:pPr>
            <w:r w:rsidRPr="00145FF3">
              <w:rPr>
                <w:rFonts w:ascii="Arial Narrow" w:hAnsi="Arial Narrow"/>
                <w:b/>
                <w:snapToGrid w:val="0"/>
                <w:szCs w:val="22"/>
                <w:lang w:val="ru-RU"/>
              </w:rPr>
              <w:t xml:space="preserve">Приморская </w:t>
            </w:r>
            <w:r>
              <w:rPr>
                <w:rFonts w:ascii="Arial Narrow" w:hAnsi="Arial Narrow"/>
                <w:b/>
                <w:snapToGrid w:val="0"/>
                <w:szCs w:val="22"/>
                <w:lang w:val="ru-RU"/>
              </w:rPr>
              <w:t>г</w:t>
            </w:r>
            <w:r w:rsidRPr="00145FF3">
              <w:rPr>
                <w:rFonts w:ascii="Arial Narrow" w:hAnsi="Arial Narrow"/>
                <w:b/>
                <w:snapToGrid w:val="0"/>
                <w:szCs w:val="22"/>
                <w:lang w:val="ru-RU"/>
              </w:rPr>
              <w:t>енерация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A2DA363" w14:textId="62A882FA" w:rsidR="007B2EDA" w:rsidRPr="007B2EDA" w:rsidRDefault="007B2EDA" w:rsidP="007B2EDA">
            <w:pPr>
              <w:jc w:val="center"/>
              <w:rPr>
                <w:rFonts w:ascii="Arial Narrow" w:hAnsi="Arial Narrow"/>
                <w:b/>
                <w:szCs w:val="22"/>
              </w:rPr>
            </w:pPr>
            <w:r w:rsidRPr="007B2EDA">
              <w:rPr>
                <w:rFonts w:ascii="Arial Narrow" w:hAnsi="Arial Narrow"/>
                <w:b/>
                <w:color w:val="000000"/>
                <w:szCs w:val="22"/>
              </w:rPr>
              <w:t>5142,55</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3E1F0EC" w14:textId="507E481A"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5253,45</w:t>
            </w:r>
          </w:p>
        </w:tc>
        <w:tc>
          <w:tcPr>
            <w:tcW w:w="1384" w:type="dxa"/>
            <w:tcBorders>
              <w:top w:val="single" w:sz="4" w:space="0" w:color="auto"/>
              <w:left w:val="nil"/>
              <w:bottom w:val="single" w:sz="4" w:space="0" w:color="auto"/>
              <w:right w:val="single" w:sz="4" w:space="0" w:color="auto"/>
            </w:tcBorders>
            <w:shd w:val="clear" w:color="auto" w:fill="auto"/>
            <w:noWrap/>
            <w:vAlign w:val="center"/>
          </w:tcPr>
          <w:p w14:paraId="0DE44D0D" w14:textId="2A361AEA" w:rsidR="007B2EDA" w:rsidRPr="007B2EDA" w:rsidRDefault="007B2EDA" w:rsidP="007B2EDA">
            <w:pPr>
              <w:spacing w:line="288" w:lineRule="auto"/>
              <w:jc w:val="center"/>
              <w:rPr>
                <w:rFonts w:ascii="Arial Narrow" w:hAnsi="Arial Narrow"/>
                <w:b/>
                <w:szCs w:val="22"/>
              </w:rPr>
            </w:pPr>
            <w:r>
              <w:rPr>
                <w:rFonts w:ascii="Arial Narrow" w:hAnsi="Arial Narrow"/>
                <w:b/>
                <w:color w:val="000000"/>
                <w:szCs w:val="22"/>
                <w:lang w:val="ru-RU"/>
              </w:rPr>
              <w:t>10</w:t>
            </w:r>
            <w:r w:rsidRPr="007B2EDA">
              <w:rPr>
                <w:rFonts w:ascii="Arial Narrow" w:hAnsi="Arial Narrow"/>
                <w:b/>
                <w:color w:val="000000"/>
                <w:szCs w:val="22"/>
              </w:rPr>
              <w:t>2,2</w:t>
            </w:r>
          </w:p>
        </w:tc>
        <w:tc>
          <w:tcPr>
            <w:tcW w:w="1310" w:type="dxa"/>
            <w:tcBorders>
              <w:top w:val="single" w:sz="4" w:space="0" w:color="auto"/>
              <w:left w:val="nil"/>
              <w:bottom w:val="single" w:sz="4" w:space="0" w:color="auto"/>
              <w:right w:val="single" w:sz="4" w:space="0" w:color="auto"/>
            </w:tcBorders>
            <w:shd w:val="clear" w:color="auto" w:fill="auto"/>
            <w:noWrap/>
            <w:vAlign w:val="center"/>
          </w:tcPr>
          <w:p w14:paraId="0A6CB1DC" w14:textId="1385F89E"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5479,3</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6EFF900" w14:textId="4E5A0541" w:rsidR="007B2EDA" w:rsidRPr="00A964FB" w:rsidRDefault="007B2EDA" w:rsidP="007B2EDA">
            <w:pPr>
              <w:spacing w:line="288" w:lineRule="auto"/>
              <w:jc w:val="center"/>
              <w:rPr>
                <w:rFonts w:ascii="Arial Narrow" w:hAnsi="Arial Narrow"/>
                <w:b/>
                <w:szCs w:val="22"/>
              </w:rPr>
            </w:pPr>
            <w:r w:rsidRPr="00A964FB">
              <w:rPr>
                <w:rFonts w:ascii="Arial Narrow" w:hAnsi="Arial Narrow"/>
                <w:b/>
                <w:szCs w:val="22"/>
              </w:rPr>
              <w:t>10</w:t>
            </w:r>
            <w:r>
              <w:rPr>
                <w:rFonts w:ascii="Arial Narrow" w:hAnsi="Arial Narrow"/>
                <w:b/>
                <w:szCs w:val="22"/>
                <w:lang w:val="ru-RU"/>
              </w:rPr>
              <w:t>4</w:t>
            </w:r>
            <w:r>
              <w:rPr>
                <w:rFonts w:ascii="Arial Narrow" w:hAnsi="Arial Narrow"/>
                <w:b/>
                <w:szCs w:val="22"/>
              </w:rPr>
              <w:t>,3</w:t>
            </w:r>
          </w:p>
        </w:tc>
      </w:tr>
      <w:tr w:rsidR="00A964FB" w:rsidRPr="00145FF3" w14:paraId="5DF9D11C"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36EF3216" w14:textId="1CE21C77"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2.1</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11614738"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Артемовская ТЭЦ</w:t>
            </w:r>
          </w:p>
        </w:tc>
        <w:tc>
          <w:tcPr>
            <w:tcW w:w="1276" w:type="dxa"/>
            <w:tcBorders>
              <w:top w:val="nil"/>
              <w:left w:val="nil"/>
              <w:bottom w:val="single" w:sz="4" w:space="0" w:color="auto"/>
              <w:right w:val="single" w:sz="4" w:space="0" w:color="auto"/>
            </w:tcBorders>
            <w:shd w:val="clear" w:color="auto" w:fill="auto"/>
            <w:noWrap/>
            <w:vAlign w:val="center"/>
          </w:tcPr>
          <w:p w14:paraId="5BF5DEEC" w14:textId="7AC254C5" w:rsidR="00A964FB" w:rsidRPr="00A964FB" w:rsidRDefault="00A964FB" w:rsidP="00A964FB">
            <w:pPr>
              <w:jc w:val="center"/>
              <w:rPr>
                <w:rFonts w:ascii="Arial Narrow" w:hAnsi="Arial Narrow"/>
                <w:szCs w:val="22"/>
              </w:rPr>
            </w:pPr>
            <w:r w:rsidRPr="00A964FB">
              <w:rPr>
                <w:rFonts w:ascii="Arial Narrow" w:hAnsi="Arial Narrow"/>
                <w:color w:val="000000"/>
                <w:szCs w:val="22"/>
              </w:rPr>
              <w:t>2177,40</w:t>
            </w:r>
          </w:p>
        </w:tc>
        <w:tc>
          <w:tcPr>
            <w:tcW w:w="1275" w:type="dxa"/>
            <w:tcBorders>
              <w:top w:val="nil"/>
              <w:left w:val="nil"/>
              <w:bottom w:val="single" w:sz="4" w:space="0" w:color="auto"/>
              <w:right w:val="single" w:sz="4" w:space="0" w:color="auto"/>
            </w:tcBorders>
            <w:shd w:val="clear" w:color="auto" w:fill="auto"/>
            <w:noWrap/>
            <w:vAlign w:val="center"/>
          </w:tcPr>
          <w:p w14:paraId="0275EAB1" w14:textId="510C4FA3"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2296,51</w:t>
            </w:r>
          </w:p>
        </w:tc>
        <w:tc>
          <w:tcPr>
            <w:tcW w:w="1384" w:type="dxa"/>
            <w:tcBorders>
              <w:top w:val="nil"/>
              <w:left w:val="nil"/>
              <w:bottom w:val="single" w:sz="4" w:space="0" w:color="auto"/>
              <w:right w:val="single" w:sz="4" w:space="0" w:color="auto"/>
            </w:tcBorders>
            <w:shd w:val="clear" w:color="auto" w:fill="auto"/>
            <w:noWrap/>
            <w:vAlign w:val="bottom"/>
          </w:tcPr>
          <w:p w14:paraId="00B92B72" w14:textId="7ABE3646"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5,5</w:t>
            </w:r>
          </w:p>
        </w:tc>
        <w:tc>
          <w:tcPr>
            <w:tcW w:w="1310" w:type="dxa"/>
            <w:tcBorders>
              <w:top w:val="nil"/>
              <w:left w:val="nil"/>
              <w:bottom w:val="single" w:sz="4" w:space="0" w:color="auto"/>
              <w:right w:val="single" w:sz="4" w:space="0" w:color="auto"/>
            </w:tcBorders>
            <w:shd w:val="clear" w:color="auto" w:fill="auto"/>
            <w:noWrap/>
            <w:vAlign w:val="center"/>
          </w:tcPr>
          <w:p w14:paraId="5AC46F29" w14:textId="71DD2095"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2337,03</w:t>
            </w:r>
          </w:p>
        </w:tc>
        <w:tc>
          <w:tcPr>
            <w:tcW w:w="1275" w:type="dxa"/>
            <w:tcBorders>
              <w:top w:val="nil"/>
              <w:left w:val="nil"/>
              <w:bottom w:val="single" w:sz="4" w:space="0" w:color="auto"/>
              <w:right w:val="single" w:sz="4" w:space="0" w:color="auto"/>
            </w:tcBorders>
            <w:shd w:val="clear" w:color="auto" w:fill="auto"/>
            <w:noWrap/>
            <w:vAlign w:val="bottom"/>
          </w:tcPr>
          <w:p w14:paraId="3CE951F4" w14:textId="13774C12" w:rsidR="00A964FB" w:rsidRPr="00A964FB" w:rsidRDefault="001D09E4"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1,8</w:t>
            </w:r>
          </w:p>
        </w:tc>
      </w:tr>
      <w:tr w:rsidR="00A964FB" w:rsidRPr="00145FF3" w14:paraId="0DE5C40B"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53D80659" w14:textId="2338F89D"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2.2</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217862BE"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Владивостокская ТЭЦ</w:t>
            </w:r>
            <w:r>
              <w:rPr>
                <w:rFonts w:ascii="Arial Narrow" w:hAnsi="Arial Narrow"/>
                <w:snapToGrid w:val="0"/>
                <w:szCs w:val="22"/>
                <w:lang w:val="ru-RU"/>
              </w:rPr>
              <w:t>-2</w:t>
            </w:r>
          </w:p>
        </w:tc>
        <w:tc>
          <w:tcPr>
            <w:tcW w:w="1276" w:type="dxa"/>
            <w:tcBorders>
              <w:top w:val="nil"/>
              <w:left w:val="nil"/>
              <w:bottom w:val="single" w:sz="4" w:space="0" w:color="auto"/>
              <w:right w:val="single" w:sz="4" w:space="0" w:color="auto"/>
            </w:tcBorders>
            <w:shd w:val="clear" w:color="auto" w:fill="auto"/>
            <w:noWrap/>
            <w:vAlign w:val="center"/>
          </w:tcPr>
          <w:p w14:paraId="2270E7C5" w14:textId="18574585" w:rsidR="00A964FB" w:rsidRPr="00A964FB" w:rsidRDefault="00A964FB" w:rsidP="00A964FB">
            <w:pPr>
              <w:jc w:val="center"/>
              <w:rPr>
                <w:rFonts w:ascii="Arial Narrow" w:hAnsi="Arial Narrow"/>
                <w:szCs w:val="22"/>
              </w:rPr>
            </w:pPr>
            <w:r w:rsidRPr="00A964FB">
              <w:rPr>
                <w:rFonts w:ascii="Arial Narrow" w:hAnsi="Arial Narrow"/>
                <w:color w:val="000000"/>
                <w:szCs w:val="22"/>
              </w:rPr>
              <w:t>1970,94</w:t>
            </w:r>
          </w:p>
        </w:tc>
        <w:tc>
          <w:tcPr>
            <w:tcW w:w="1275" w:type="dxa"/>
            <w:tcBorders>
              <w:top w:val="nil"/>
              <w:left w:val="nil"/>
              <w:bottom w:val="single" w:sz="4" w:space="0" w:color="auto"/>
              <w:right w:val="single" w:sz="4" w:space="0" w:color="auto"/>
            </w:tcBorders>
            <w:shd w:val="clear" w:color="auto" w:fill="auto"/>
            <w:noWrap/>
            <w:vAlign w:val="center"/>
          </w:tcPr>
          <w:p w14:paraId="607834C0" w14:textId="5641C64F"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1987,60</w:t>
            </w:r>
          </w:p>
        </w:tc>
        <w:tc>
          <w:tcPr>
            <w:tcW w:w="1384" w:type="dxa"/>
            <w:tcBorders>
              <w:top w:val="nil"/>
              <w:left w:val="nil"/>
              <w:bottom w:val="single" w:sz="4" w:space="0" w:color="auto"/>
              <w:right w:val="single" w:sz="4" w:space="0" w:color="auto"/>
            </w:tcBorders>
            <w:shd w:val="clear" w:color="auto" w:fill="auto"/>
            <w:noWrap/>
            <w:vAlign w:val="bottom"/>
          </w:tcPr>
          <w:p w14:paraId="7E8C8ED3" w14:textId="13CAE426"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0,8</w:t>
            </w:r>
          </w:p>
        </w:tc>
        <w:tc>
          <w:tcPr>
            <w:tcW w:w="1310" w:type="dxa"/>
            <w:tcBorders>
              <w:top w:val="nil"/>
              <w:left w:val="nil"/>
              <w:bottom w:val="single" w:sz="4" w:space="0" w:color="auto"/>
              <w:right w:val="single" w:sz="4" w:space="0" w:color="auto"/>
            </w:tcBorders>
            <w:shd w:val="clear" w:color="auto" w:fill="auto"/>
            <w:noWrap/>
            <w:vAlign w:val="center"/>
          </w:tcPr>
          <w:p w14:paraId="71503620" w14:textId="7C3576FC"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2136,12</w:t>
            </w:r>
          </w:p>
        </w:tc>
        <w:tc>
          <w:tcPr>
            <w:tcW w:w="1275" w:type="dxa"/>
            <w:tcBorders>
              <w:top w:val="nil"/>
              <w:left w:val="nil"/>
              <w:bottom w:val="single" w:sz="4" w:space="0" w:color="auto"/>
              <w:right w:val="single" w:sz="4" w:space="0" w:color="auto"/>
            </w:tcBorders>
            <w:shd w:val="clear" w:color="auto" w:fill="auto"/>
            <w:noWrap/>
            <w:vAlign w:val="bottom"/>
          </w:tcPr>
          <w:p w14:paraId="2D396509" w14:textId="6ABF9E54" w:rsidR="00A964FB" w:rsidRPr="00A964FB" w:rsidRDefault="001D09E4"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7,5</w:t>
            </w:r>
          </w:p>
        </w:tc>
      </w:tr>
      <w:tr w:rsidR="00A964FB" w:rsidRPr="00145FF3" w14:paraId="1A82A891"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429E8F32" w14:textId="01209D39"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2.3</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57E849A7"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Партизанская ГРЭС</w:t>
            </w:r>
          </w:p>
        </w:tc>
        <w:tc>
          <w:tcPr>
            <w:tcW w:w="1276" w:type="dxa"/>
            <w:tcBorders>
              <w:top w:val="nil"/>
              <w:left w:val="nil"/>
              <w:bottom w:val="single" w:sz="4" w:space="0" w:color="auto"/>
              <w:right w:val="single" w:sz="4" w:space="0" w:color="auto"/>
            </w:tcBorders>
            <w:shd w:val="clear" w:color="auto" w:fill="auto"/>
            <w:noWrap/>
            <w:vAlign w:val="center"/>
          </w:tcPr>
          <w:p w14:paraId="055E795E" w14:textId="318E9668" w:rsidR="00A964FB" w:rsidRPr="00A964FB" w:rsidRDefault="00A964FB" w:rsidP="00A964FB">
            <w:pPr>
              <w:jc w:val="center"/>
              <w:rPr>
                <w:rFonts w:ascii="Arial Narrow" w:hAnsi="Arial Narrow"/>
                <w:szCs w:val="22"/>
              </w:rPr>
            </w:pPr>
            <w:r w:rsidRPr="00A964FB">
              <w:rPr>
                <w:rFonts w:ascii="Arial Narrow" w:hAnsi="Arial Narrow"/>
                <w:color w:val="000000"/>
                <w:szCs w:val="22"/>
              </w:rPr>
              <w:t>994,21</w:t>
            </w:r>
          </w:p>
        </w:tc>
        <w:tc>
          <w:tcPr>
            <w:tcW w:w="1275" w:type="dxa"/>
            <w:tcBorders>
              <w:top w:val="nil"/>
              <w:left w:val="nil"/>
              <w:bottom w:val="single" w:sz="4" w:space="0" w:color="auto"/>
              <w:right w:val="single" w:sz="4" w:space="0" w:color="auto"/>
            </w:tcBorders>
            <w:shd w:val="clear" w:color="auto" w:fill="auto"/>
            <w:noWrap/>
            <w:vAlign w:val="center"/>
          </w:tcPr>
          <w:p w14:paraId="1462BBA1" w14:textId="4143855C"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969,34</w:t>
            </w:r>
          </w:p>
        </w:tc>
        <w:tc>
          <w:tcPr>
            <w:tcW w:w="1384" w:type="dxa"/>
            <w:tcBorders>
              <w:top w:val="nil"/>
              <w:left w:val="nil"/>
              <w:bottom w:val="single" w:sz="4" w:space="0" w:color="auto"/>
              <w:right w:val="single" w:sz="4" w:space="0" w:color="auto"/>
            </w:tcBorders>
            <w:shd w:val="clear" w:color="auto" w:fill="auto"/>
            <w:noWrap/>
            <w:vAlign w:val="bottom"/>
          </w:tcPr>
          <w:p w14:paraId="2AC4D6F9" w14:textId="4E74DF42"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rPr>
              <w:t>97</w:t>
            </w:r>
            <w:r w:rsidR="00A964FB" w:rsidRPr="00A964FB">
              <w:rPr>
                <w:rFonts w:ascii="Arial Narrow" w:hAnsi="Arial Narrow"/>
                <w:color w:val="000000"/>
                <w:szCs w:val="22"/>
              </w:rPr>
              <w:t>,5</w:t>
            </w:r>
          </w:p>
        </w:tc>
        <w:tc>
          <w:tcPr>
            <w:tcW w:w="1310" w:type="dxa"/>
            <w:tcBorders>
              <w:top w:val="nil"/>
              <w:left w:val="nil"/>
              <w:bottom w:val="single" w:sz="4" w:space="0" w:color="auto"/>
              <w:right w:val="single" w:sz="4" w:space="0" w:color="auto"/>
            </w:tcBorders>
            <w:shd w:val="clear" w:color="auto" w:fill="auto"/>
            <w:noWrap/>
            <w:vAlign w:val="center"/>
          </w:tcPr>
          <w:p w14:paraId="5C77CCDF" w14:textId="144A0A5E"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1006,15</w:t>
            </w:r>
          </w:p>
        </w:tc>
        <w:tc>
          <w:tcPr>
            <w:tcW w:w="1275" w:type="dxa"/>
            <w:tcBorders>
              <w:top w:val="nil"/>
              <w:left w:val="nil"/>
              <w:bottom w:val="single" w:sz="4" w:space="0" w:color="auto"/>
              <w:right w:val="single" w:sz="4" w:space="0" w:color="auto"/>
            </w:tcBorders>
            <w:shd w:val="clear" w:color="auto" w:fill="auto"/>
            <w:noWrap/>
            <w:vAlign w:val="bottom"/>
          </w:tcPr>
          <w:p w14:paraId="7AFB6C9C" w14:textId="64C6DFC4" w:rsidR="00A964FB" w:rsidRPr="00A964FB" w:rsidRDefault="001D09E4"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3,8</w:t>
            </w:r>
          </w:p>
        </w:tc>
      </w:tr>
      <w:tr w:rsidR="007B2EDA" w:rsidRPr="00145FF3" w14:paraId="4F8C6A0B" w14:textId="77777777" w:rsidTr="00A964FB">
        <w:trPr>
          <w:trHeight w:val="280"/>
        </w:trPr>
        <w:tc>
          <w:tcPr>
            <w:tcW w:w="675" w:type="dxa"/>
            <w:tcBorders>
              <w:top w:val="nil"/>
              <w:left w:val="single" w:sz="4" w:space="0" w:color="auto"/>
              <w:bottom w:val="single" w:sz="4" w:space="0" w:color="auto"/>
              <w:right w:val="single" w:sz="4" w:space="0" w:color="auto"/>
            </w:tcBorders>
            <w:vAlign w:val="center"/>
          </w:tcPr>
          <w:p w14:paraId="568A281B" w14:textId="77777777" w:rsidR="007B2EDA" w:rsidRPr="00145FF3" w:rsidRDefault="007B2EDA" w:rsidP="007B2EDA">
            <w:pPr>
              <w:keepNext/>
              <w:keepLines/>
              <w:jc w:val="center"/>
              <w:rPr>
                <w:rFonts w:ascii="Arial Narrow" w:hAnsi="Arial Narrow"/>
                <w:color w:val="000000"/>
                <w:szCs w:val="22"/>
                <w:lang w:val="ru-RU"/>
              </w:rPr>
            </w:pPr>
            <w:r w:rsidRPr="00145FF3">
              <w:rPr>
                <w:rFonts w:ascii="Arial Narrow" w:hAnsi="Arial Narrow"/>
                <w:color w:val="000000"/>
                <w:szCs w:val="22"/>
                <w:lang w:val="ru-RU"/>
              </w:rPr>
              <w:t>3.</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D3173B8" w14:textId="77777777" w:rsidR="007B2EDA" w:rsidRPr="00145FF3" w:rsidRDefault="007B2EDA" w:rsidP="007B2EDA">
            <w:pPr>
              <w:keepNext/>
              <w:keepLines/>
              <w:rPr>
                <w:rFonts w:ascii="Arial Narrow" w:hAnsi="Arial Narrow"/>
                <w:b/>
                <w:snapToGrid w:val="0"/>
                <w:szCs w:val="22"/>
                <w:lang w:val="ru-RU"/>
              </w:rPr>
            </w:pPr>
            <w:r>
              <w:rPr>
                <w:rFonts w:ascii="Arial Narrow" w:hAnsi="Arial Narrow"/>
                <w:b/>
                <w:snapToGrid w:val="0"/>
                <w:szCs w:val="22"/>
                <w:lang w:val="ru-RU"/>
              </w:rPr>
              <w:t>Амурская г</w:t>
            </w:r>
            <w:r w:rsidRPr="00145FF3">
              <w:rPr>
                <w:rFonts w:ascii="Arial Narrow" w:hAnsi="Arial Narrow"/>
                <w:b/>
                <w:snapToGrid w:val="0"/>
                <w:szCs w:val="22"/>
                <w:lang w:val="ru-RU"/>
              </w:rPr>
              <w:t>енерация</w:t>
            </w:r>
          </w:p>
        </w:tc>
        <w:tc>
          <w:tcPr>
            <w:tcW w:w="1276" w:type="dxa"/>
            <w:tcBorders>
              <w:top w:val="nil"/>
              <w:left w:val="nil"/>
              <w:bottom w:val="single" w:sz="4" w:space="0" w:color="auto"/>
              <w:right w:val="single" w:sz="4" w:space="0" w:color="auto"/>
            </w:tcBorders>
            <w:shd w:val="clear" w:color="auto" w:fill="auto"/>
            <w:noWrap/>
            <w:vAlign w:val="center"/>
          </w:tcPr>
          <w:p w14:paraId="3D312080" w14:textId="2E9AB0DE" w:rsidR="007B2EDA" w:rsidRPr="007B2EDA" w:rsidRDefault="007B2EDA" w:rsidP="007B2EDA">
            <w:pPr>
              <w:jc w:val="center"/>
              <w:rPr>
                <w:rFonts w:ascii="Arial Narrow" w:hAnsi="Arial Narrow"/>
                <w:b/>
                <w:szCs w:val="22"/>
              </w:rPr>
            </w:pPr>
            <w:r w:rsidRPr="007B2EDA">
              <w:rPr>
                <w:rFonts w:ascii="Arial Narrow" w:hAnsi="Arial Narrow"/>
                <w:b/>
                <w:color w:val="000000"/>
                <w:szCs w:val="22"/>
              </w:rPr>
              <w:t>2331,96</w:t>
            </w:r>
          </w:p>
        </w:tc>
        <w:tc>
          <w:tcPr>
            <w:tcW w:w="1275" w:type="dxa"/>
            <w:tcBorders>
              <w:top w:val="nil"/>
              <w:left w:val="nil"/>
              <w:bottom w:val="single" w:sz="4" w:space="0" w:color="auto"/>
              <w:right w:val="single" w:sz="4" w:space="0" w:color="auto"/>
            </w:tcBorders>
            <w:shd w:val="clear" w:color="auto" w:fill="auto"/>
            <w:noWrap/>
            <w:vAlign w:val="center"/>
          </w:tcPr>
          <w:p w14:paraId="20B8B35B" w14:textId="6F793A6A"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2582,11</w:t>
            </w:r>
          </w:p>
        </w:tc>
        <w:tc>
          <w:tcPr>
            <w:tcW w:w="1384" w:type="dxa"/>
            <w:tcBorders>
              <w:top w:val="nil"/>
              <w:left w:val="nil"/>
              <w:bottom w:val="single" w:sz="4" w:space="0" w:color="auto"/>
              <w:right w:val="single" w:sz="4" w:space="0" w:color="auto"/>
            </w:tcBorders>
            <w:shd w:val="clear" w:color="auto" w:fill="auto"/>
            <w:noWrap/>
            <w:vAlign w:val="center"/>
          </w:tcPr>
          <w:p w14:paraId="68C57044" w14:textId="55F52ABD" w:rsidR="007B2EDA" w:rsidRPr="007B2EDA" w:rsidRDefault="00723075" w:rsidP="007B2EDA">
            <w:pPr>
              <w:spacing w:line="288" w:lineRule="auto"/>
              <w:jc w:val="center"/>
              <w:rPr>
                <w:rFonts w:ascii="Arial Narrow" w:hAnsi="Arial Narrow"/>
                <w:b/>
                <w:szCs w:val="22"/>
              </w:rPr>
            </w:pPr>
            <w:r>
              <w:rPr>
                <w:rFonts w:ascii="Arial Narrow" w:hAnsi="Arial Narrow"/>
                <w:b/>
                <w:color w:val="000000"/>
                <w:szCs w:val="22"/>
              </w:rPr>
              <w:t>110</w:t>
            </w:r>
            <w:r w:rsidR="007B2EDA" w:rsidRPr="007B2EDA">
              <w:rPr>
                <w:rFonts w:ascii="Arial Narrow" w:hAnsi="Arial Narrow"/>
                <w:b/>
                <w:color w:val="000000"/>
                <w:szCs w:val="22"/>
              </w:rPr>
              <w:t>,7</w:t>
            </w:r>
          </w:p>
        </w:tc>
        <w:tc>
          <w:tcPr>
            <w:tcW w:w="1310" w:type="dxa"/>
            <w:tcBorders>
              <w:top w:val="nil"/>
              <w:left w:val="nil"/>
              <w:bottom w:val="single" w:sz="4" w:space="0" w:color="auto"/>
              <w:right w:val="single" w:sz="4" w:space="0" w:color="auto"/>
            </w:tcBorders>
            <w:shd w:val="clear" w:color="auto" w:fill="auto"/>
            <w:noWrap/>
            <w:vAlign w:val="center"/>
          </w:tcPr>
          <w:p w14:paraId="7970C21B" w14:textId="6BD9678D"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2457,5</w:t>
            </w:r>
          </w:p>
        </w:tc>
        <w:tc>
          <w:tcPr>
            <w:tcW w:w="1275" w:type="dxa"/>
            <w:tcBorders>
              <w:top w:val="nil"/>
              <w:left w:val="nil"/>
              <w:bottom w:val="single" w:sz="4" w:space="0" w:color="auto"/>
              <w:right w:val="single" w:sz="4" w:space="0" w:color="auto"/>
            </w:tcBorders>
            <w:shd w:val="clear" w:color="auto" w:fill="auto"/>
            <w:noWrap/>
            <w:vAlign w:val="center"/>
          </w:tcPr>
          <w:p w14:paraId="75D38B1A" w14:textId="22F10C46" w:rsidR="007B2EDA" w:rsidRPr="00723075" w:rsidRDefault="00723075" w:rsidP="007B2EDA">
            <w:pPr>
              <w:spacing w:line="288" w:lineRule="auto"/>
              <w:jc w:val="center"/>
              <w:rPr>
                <w:rFonts w:ascii="Arial Narrow" w:hAnsi="Arial Narrow"/>
                <w:b/>
                <w:szCs w:val="22"/>
                <w:lang w:val="ru-RU"/>
              </w:rPr>
            </w:pPr>
            <w:r>
              <w:rPr>
                <w:rFonts w:ascii="Arial Narrow" w:hAnsi="Arial Narrow"/>
                <w:b/>
                <w:szCs w:val="22"/>
                <w:lang w:val="ru-RU"/>
              </w:rPr>
              <w:t>95,2</w:t>
            </w:r>
          </w:p>
        </w:tc>
      </w:tr>
      <w:tr w:rsidR="00A964FB" w:rsidRPr="00145FF3" w14:paraId="27286F44"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58CCFCBD" w14:textId="0A089544"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3.1</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4B08C935"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Благовещенская ТЭЦ</w:t>
            </w:r>
          </w:p>
        </w:tc>
        <w:tc>
          <w:tcPr>
            <w:tcW w:w="1276" w:type="dxa"/>
            <w:tcBorders>
              <w:top w:val="nil"/>
              <w:left w:val="nil"/>
              <w:bottom w:val="single" w:sz="4" w:space="0" w:color="auto"/>
              <w:right w:val="single" w:sz="4" w:space="0" w:color="auto"/>
            </w:tcBorders>
            <w:shd w:val="clear" w:color="auto" w:fill="auto"/>
            <w:noWrap/>
            <w:vAlign w:val="center"/>
          </w:tcPr>
          <w:p w14:paraId="2B1BDB55" w14:textId="399EECDB" w:rsidR="00A964FB" w:rsidRPr="00A964FB" w:rsidRDefault="00A964FB" w:rsidP="00A964FB">
            <w:pPr>
              <w:jc w:val="center"/>
              <w:rPr>
                <w:rFonts w:ascii="Arial Narrow" w:hAnsi="Arial Narrow"/>
                <w:szCs w:val="22"/>
              </w:rPr>
            </w:pPr>
            <w:r w:rsidRPr="00A964FB">
              <w:rPr>
                <w:rFonts w:ascii="Arial Narrow" w:hAnsi="Arial Narrow"/>
                <w:color w:val="000000"/>
                <w:szCs w:val="22"/>
              </w:rPr>
              <w:t>1863,11</w:t>
            </w:r>
          </w:p>
        </w:tc>
        <w:tc>
          <w:tcPr>
            <w:tcW w:w="1275" w:type="dxa"/>
            <w:tcBorders>
              <w:top w:val="nil"/>
              <w:left w:val="nil"/>
              <w:bottom w:val="single" w:sz="4" w:space="0" w:color="auto"/>
              <w:right w:val="single" w:sz="4" w:space="0" w:color="auto"/>
            </w:tcBorders>
            <w:shd w:val="clear" w:color="auto" w:fill="auto"/>
            <w:noWrap/>
            <w:vAlign w:val="center"/>
          </w:tcPr>
          <w:p w14:paraId="66BA26FD" w14:textId="68BC5E5A"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2105,73</w:t>
            </w:r>
          </w:p>
        </w:tc>
        <w:tc>
          <w:tcPr>
            <w:tcW w:w="1384" w:type="dxa"/>
            <w:tcBorders>
              <w:top w:val="nil"/>
              <w:left w:val="nil"/>
              <w:bottom w:val="single" w:sz="4" w:space="0" w:color="auto"/>
              <w:right w:val="single" w:sz="4" w:space="0" w:color="auto"/>
            </w:tcBorders>
            <w:shd w:val="clear" w:color="auto" w:fill="auto"/>
            <w:noWrap/>
            <w:vAlign w:val="bottom"/>
          </w:tcPr>
          <w:p w14:paraId="0E76B352" w14:textId="4601F6D7"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w:t>
            </w:r>
            <w:r w:rsidR="00A964FB" w:rsidRPr="00A964FB">
              <w:rPr>
                <w:rFonts w:ascii="Arial Narrow" w:hAnsi="Arial Narrow"/>
                <w:color w:val="000000"/>
                <w:szCs w:val="22"/>
              </w:rPr>
              <w:t>13,0</w:t>
            </w:r>
          </w:p>
        </w:tc>
        <w:tc>
          <w:tcPr>
            <w:tcW w:w="1310" w:type="dxa"/>
            <w:tcBorders>
              <w:top w:val="nil"/>
              <w:left w:val="nil"/>
              <w:bottom w:val="single" w:sz="4" w:space="0" w:color="auto"/>
              <w:right w:val="single" w:sz="4" w:space="0" w:color="auto"/>
            </w:tcBorders>
            <w:shd w:val="clear" w:color="auto" w:fill="auto"/>
            <w:noWrap/>
            <w:vAlign w:val="center"/>
          </w:tcPr>
          <w:p w14:paraId="7ACA0A7B" w14:textId="70E07C19"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1958,48</w:t>
            </w:r>
          </w:p>
        </w:tc>
        <w:tc>
          <w:tcPr>
            <w:tcW w:w="1275" w:type="dxa"/>
            <w:tcBorders>
              <w:top w:val="nil"/>
              <w:left w:val="nil"/>
              <w:bottom w:val="single" w:sz="4" w:space="0" w:color="auto"/>
              <w:right w:val="single" w:sz="4" w:space="0" w:color="auto"/>
            </w:tcBorders>
            <w:shd w:val="clear" w:color="auto" w:fill="auto"/>
            <w:noWrap/>
            <w:vAlign w:val="bottom"/>
          </w:tcPr>
          <w:p w14:paraId="34010BA4" w14:textId="17381230"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93</w:t>
            </w:r>
            <w:r w:rsidR="00A964FB" w:rsidRPr="00A964FB">
              <w:rPr>
                <w:rFonts w:ascii="Arial Narrow" w:hAnsi="Arial Narrow"/>
                <w:color w:val="000000"/>
                <w:szCs w:val="22"/>
              </w:rPr>
              <w:t>,0</w:t>
            </w:r>
          </w:p>
        </w:tc>
      </w:tr>
      <w:tr w:rsidR="00A964FB" w:rsidRPr="00145FF3" w14:paraId="6DEE5808" w14:textId="77777777" w:rsidTr="00935B4E">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554151A1" w14:textId="78FB0E40" w:rsidR="00A964FB" w:rsidRPr="00145FF3" w:rsidRDefault="00A964FB" w:rsidP="00A964FB">
            <w:pPr>
              <w:keepNext/>
              <w:keepLines/>
              <w:jc w:val="center"/>
              <w:rPr>
                <w:rFonts w:ascii="Arial Narrow" w:hAnsi="Arial Narrow"/>
                <w:color w:val="000000"/>
                <w:szCs w:val="22"/>
                <w:lang w:val="ru-RU"/>
              </w:rPr>
            </w:pPr>
            <w:r w:rsidRPr="00145FF3">
              <w:rPr>
                <w:rFonts w:ascii="Arial Narrow" w:hAnsi="Arial Narrow"/>
                <w:color w:val="000000"/>
                <w:szCs w:val="22"/>
                <w:lang w:val="ru-RU"/>
              </w:rPr>
              <w:t>3.2</w:t>
            </w:r>
            <w:r>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563BB"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Райчихинская ГРЭС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C2FD966" w14:textId="25C49C3C" w:rsidR="00A964FB" w:rsidRPr="00A964FB" w:rsidRDefault="00A964FB" w:rsidP="00A964FB">
            <w:pPr>
              <w:jc w:val="center"/>
              <w:rPr>
                <w:rFonts w:ascii="Arial Narrow" w:hAnsi="Arial Narrow"/>
                <w:szCs w:val="22"/>
              </w:rPr>
            </w:pPr>
            <w:r w:rsidRPr="00A964FB">
              <w:rPr>
                <w:rFonts w:ascii="Arial Narrow" w:hAnsi="Arial Narrow"/>
                <w:color w:val="000000"/>
                <w:szCs w:val="22"/>
              </w:rPr>
              <w:t>468,85</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22B3D714" w14:textId="5D64511E"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476,38</w:t>
            </w:r>
          </w:p>
        </w:tc>
        <w:tc>
          <w:tcPr>
            <w:tcW w:w="1384" w:type="dxa"/>
            <w:tcBorders>
              <w:top w:val="single" w:sz="4" w:space="0" w:color="auto"/>
              <w:left w:val="nil"/>
              <w:bottom w:val="single" w:sz="4" w:space="0" w:color="auto"/>
              <w:right w:val="single" w:sz="4" w:space="0" w:color="auto"/>
            </w:tcBorders>
            <w:shd w:val="clear" w:color="auto" w:fill="auto"/>
            <w:noWrap/>
            <w:vAlign w:val="bottom"/>
          </w:tcPr>
          <w:p w14:paraId="684ED681" w14:textId="4AA59F18"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1,6</w:t>
            </w:r>
          </w:p>
        </w:tc>
        <w:tc>
          <w:tcPr>
            <w:tcW w:w="1310" w:type="dxa"/>
            <w:tcBorders>
              <w:top w:val="single" w:sz="4" w:space="0" w:color="auto"/>
              <w:left w:val="nil"/>
              <w:bottom w:val="single" w:sz="4" w:space="0" w:color="auto"/>
              <w:right w:val="single" w:sz="4" w:space="0" w:color="auto"/>
            </w:tcBorders>
            <w:shd w:val="clear" w:color="auto" w:fill="auto"/>
            <w:noWrap/>
            <w:vAlign w:val="center"/>
          </w:tcPr>
          <w:p w14:paraId="33881491" w14:textId="212DB010"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499,02</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0689C244" w14:textId="27DCB53B"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4,8</w:t>
            </w:r>
          </w:p>
        </w:tc>
      </w:tr>
      <w:tr w:rsidR="007B2EDA" w:rsidRPr="00145FF3" w14:paraId="04FA9E6A" w14:textId="77777777" w:rsidTr="00A964FB">
        <w:trPr>
          <w:trHeight w:val="280"/>
        </w:trPr>
        <w:tc>
          <w:tcPr>
            <w:tcW w:w="675" w:type="dxa"/>
            <w:tcBorders>
              <w:top w:val="nil"/>
              <w:left w:val="single" w:sz="4" w:space="0" w:color="auto"/>
              <w:bottom w:val="single" w:sz="4" w:space="0" w:color="auto"/>
              <w:right w:val="single" w:sz="4" w:space="0" w:color="auto"/>
            </w:tcBorders>
            <w:vAlign w:val="center"/>
          </w:tcPr>
          <w:p w14:paraId="6BB426FC" w14:textId="77777777" w:rsidR="007B2EDA" w:rsidRPr="00145FF3" w:rsidRDefault="007B2EDA" w:rsidP="007B2EDA">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794889F4" w14:textId="77777777" w:rsidR="007B2EDA" w:rsidRPr="00145FF3" w:rsidRDefault="007B2EDA" w:rsidP="007B2EDA">
            <w:pPr>
              <w:keepNext/>
              <w:keepLines/>
              <w:rPr>
                <w:rFonts w:ascii="Arial Narrow" w:hAnsi="Arial Narrow"/>
                <w:b/>
                <w:snapToGrid w:val="0"/>
                <w:szCs w:val="22"/>
                <w:lang w:val="ru-RU"/>
              </w:rPr>
            </w:pPr>
            <w:r>
              <w:rPr>
                <w:rFonts w:ascii="Arial Narrow" w:hAnsi="Arial Narrow"/>
                <w:b/>
                <w:snapToGrid w:val="0"/>
                <w:szCs w:val="22"/>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noWrap/>
            <w:vAlign w:val="center"/>
          </w:tcPr>
          <w:p w14:paraId="6EE151F2" w14:textId="0A0BD285" w:rsidR="007B2EDA" w:rsidRPr="007B2EDA" w:rsidRDefault="007B2EDA" w:rsidP="007B2EDA">
            <w:pPr>
              <w:jc w:val="center"/>
              <w:rPr>
                <w:rFonts w:ascii="Arial Narrow" w:hAnsi="Arial Narrow"/>
                <w:b/>
                <w:szCs w:val="22"/>
              </w:rPr>
            </w:pPr>
            <w:r w:rsidRPr="007B2EDA">
              <w:rPr>
                <w:rFonts w:ascii="Arial Narrow" w:hAnsi="Arial Narrow"/>
                <w:b/>
                <w:color w:val="000000"/>
                <w:szCs w:val="22"/>
              </w:rPr>
              <w:t>3200,93</w:t>
            </w:r>
          </w:p>
        </w:tc>
        <w:tc>
          <w:tcPr>
            <w:tcW w:w="1275" w:type="dxa"/>
            <w:tcBorders>
              <w:top w:val="nil"/>
              <w:left w:val="nil"/>
              <w:bottom w:val="single" w:sz="4" w:space="0" w:color="auto"/>
              <w:right w:val="single" w:sz="4" w:space="0" w:color="auto"/>
            </w:tcBorders>
            <w:shd w:val="clear" w:color="auto" w:fill="auto"/>
            <w:noWrap/>
            <w:vAlign w:val="center"/>
          </w:tcPr>
          <w:p w14:paraId="551197F1" w14:textId="18ADE2E3"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3305,06</w:t>
            </w:r>
          </w:p>
        </w:tc>
        <w:tc>
          <w:tcPr>
            <w:tcW w:w="1384" w:type="dxa"/>
            <w:tcBorders>
              <w:top w:val="nil"/>
              <w:left w:val="nil"/>
              <w:bottom w:val="single" w:sz="4" w:space="0" w:color="auto"/>
              <w:right w:val="single" w:sz="4" w:space="0" w:color="auto"/>
            </w:tcBorders>
            <w:shd w:val="clear" w:color="auto" w:fill="auto"/>
            <w:noWrap/>
            <w:vAlign w:val="center"/>
          </w:tcPr>
          <w:p w14:paraId="1EFEC91A" w14:textId="0522BC52" w:rsidR="007B2EDA" w:rsidRPr="007B2EDA" w:rsidRDefault="00723075" w:rsidP="007B2EDA">
            <w:pPr>
              <w:spacing w:line="288" w:lineRule="auto"/>
              <w:jc w:val="center"/>
              <w:rPr>
                <w:rFonts w:ascii="Arial Narrow" w:hAnsi="Arial Narrow"/>
                <w:b/>
                <w:szCs w:val="22"/>
              </w:rPr>
            </w:pPr>
            <w:r>
              <w:rPr>
                <w:rFonts w:ascii="Arial Narrow" w:hAnsi="Arial Narrow"/>
                <w:b/>
                <w:color w:val="000000"/>
                <w:szCs w:val="22"/>
                <w:lang w:val="ru-RU"/>
              </w:rPr>
              <w:t>10</w:t>
            </w:r>
            <w:r w:rsidR="007B2EDA" w:rsidRPr="007B2EDA">
              <w:rPr>
                <w:rFonts w:ascii="Arial Narrow" w:hAnsi="Arial Narrow"/>
                <w:b/>
                <w:color w:val="000000"/>
                <w:szCs w:val="22"/>
              </w:rPr>
              <w:t>3,3</w:t>
            </w:r>
          </w:p>
        </w:tc>
        <w:tc>
          <w:tcPr>
            <w:tcW w:w="1310" w:type="dxa"/>
            <w:tcBorders>
              <w:top w:val="nil"/>
              <w:left w:val="nil"/>
              <w:bottom w:val="single" w:sz="4" w:space="0" w:color="auto"/>
              <w:right w:val="single" w:sz="4" w:space="0" w:color="auto"/>
            </w:tcBorders>
            <w:shd w:val="clear" w:color="auto" w:fill="auto"/>
            <w:noWrap/>
            <w:vAlign w:val="center"/>
          </w:tcPr>
          <w:p w14:paraId="2F75A80A" w14:textId="3E9C3F0D" w:rsidR="007B2EDA" w:rsidRPr="007B2EDA" w:rsidRDefault="007B2EDA" w:rsidP="007B2EDA">
            <w:pPr>
              <w:spacing w:line="288" w:lineRule="auto"/>
              <w:jc w:val="center"/>
              <w:rPr>
                <w:rFonts w:ascii="Arial Narrow" w:hAnsi="Arial Narrow"/>
                <w:b/>
                <w:szCs w:val="22"/>
              </w:rPr>
            </w:pPr>
            <w:r w:rsidRPr="007B2EDA">
              <w:rPr>
                <w:rFonts w:ascii="Arial Narrow" w:hAnsi="Arial Narrow"/>
                <w:b/>
                <w:color w:val="000000"/>
                <w:szCs w:val="22"/>
              </w:rPr>
              <w:t>3058,81</w:t>
            </w:r>
          </w:p>
        </w:tc>
        <w:tc>
          <w:tcPr>
            <w:tcW w:w="1275" w:type="dxa"/>
            <w:tcBorders>
              <w:top w:val="nil"/>
              <w:left w:val="nil"/>
              <w:bottom w:val="single" w:sz="4" w:space="0" w:color="auto"/>
              <w:right w:val="single" w:sz="4" w:space="0" w:color="auto"/>
            </w:tcBorders>
            <w:shd w:val="clear" w:color="auto" w:fill="auto"/>
            <w:noWrap/>
            <w:vAlign w:val="center"/>
          </w:tcPr>
          <w:p w14:paraId="4FBC46F2" w14:textId="11166B80" w:rsidR="007B2EDA" w:rsidRPr="00A964FB" w:rsidRDefault="001D09E4" w:rsidP="007B2EDA">
            <w:pPr>
              <w:spacing w:line="288" w:lineRule="auto"/>
              <w:jc w:val="center"/>
              <w:rPr>
                <w:rFonts w:ascii="Arial Narrow" w:hAnsi="Arial Narrow"/>
                <w:b/>
                <w:szCs w:val="22"/>
              </w:rPr>
            </w:pPr>
            <w:r>
              <w:rPr>
                <w:rFonts w:ascii="Arial Narrow" w:hAnsi="Arial Narrow"/>
                <w:b/>
                <w:szCs w:val="22"/>
                <w:lang w:val="ru-RU"/>
              </w:rPr>
              <w:t>92</w:t>
            </w:r>
            <w:r>
              <w:rPr>
                <w:rFonts w:ascii="Arial Narrow" w:hAnsi="Arial Narrow"/>
                <w:b/>
                <w:szCs w:val="22"/>
              </w:rPr>
              <w:t>,5</w:t>
            </w:r>
          </w:p>
        </w:tc>
      </w:tr>
      <w:tr w:rsidR="00A964FB" w:rsidRPr="00145FF3" w14:paraId="1CFC0477"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1D9BFC96" w14:textId="22AD1EB2" w:rsidR="00A964FB" w:rsidRPr="00145FF3" w:rsidRDefault="00A964FB" w:rsidP="00A964FB">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.1</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435C330"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Нерюнгринская ГРЭС</w:t>
            </w:r>
          </w:p>
        </w:tc>
        <w:tc>
          <w:tcPr>
            <w:tcW w:w="1276" w:type="dxa"/>
            <w:tcBorders>
              <w:top w:val="nil"/>
              <w:left w:val="nil"/>
              <w:bottom w:val="single" w:sz="4" w:space="0" w:color="auto"/>
              <w:right w:val="single" w:sz="4" w:space="0" w:color="auto"/>
            </w:tcBorders>
            <w:shd w:val="clear" w:color="auto" w:fill="auto"/>
            <w:noWrap/>
            <w:vAlign w:val="center"/>
          </w:tcPr>
          <w:p w14:paraId="1D8DC0DC" w14:textId="704B60D7" w:rsidR="00A964FB" w:rsidRPr="00A964FB" w:rsidRDefault="00A964FB" w:rsidP="00A964FB">
            <w:pPr>
              <w:jc w:val="center"/>
              <w:rPr>
                <w:rFonts w:ascii="Arial Narrow" w:hAnsi="Arial Narrow"/>
                <w:szCs w:val="22"/>
              </w:rPr>
            </w:pPr>
            <w:r w:rsidRPr="00A964FB">
              <w:rPr>
                <w:rFonts w:ascii="Arial Narrow" w:hAnsi="Arial Narrow"/>
                <w:color w:val="000000"/>
                <w:szCs w:val="22"/>
              </w:rPr>
              <w:t>3135,59</w:t>
            </w:r>
          </w:p>
        </w:tc>
        <w:tc>
          <w:tcPr>
            <w:tcW w:w="1275" w:type="dxa"/>
            <w:tcBorders>
              <w:top w:val="nil"/>
              <w:left w:val="nil"/>
              <w:bottom w:val="single" w:sz="4" w:space="0" w:color="auto"/>
              <w:right w:val="single" w:sz="4" w:space="0" w:color="auto"/>
            </w:tcBorders>
            <w:shd w:val="clear" w:color="auto" w:fill="auto"/>
            <w:noWrap/>
            <w:vAlign w:val="center"/>
          </w:tcPr>
          <w:p w14:paraId="622C8924" w14:textId="1FBF5913"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3218,67</w:t>
            </w:r>
          </w:p>
        </w:tc>
        <w:tc>
          <w:tcPr>
            <w:tcW w:w="1384" w:type="dxa"/>
            <w:tcBorders>
              <w:top w:val="nil"/>
              <w:left w:val="nil"/>
              <w:bottom w:val="single" w:sz="4" w:space="0" w:color="auto"/>
              <w:right w:val="single" w:sz="4" w:space="0" w:color="auto"/>
            </w:tcBorders>
            <w:shd w:val="clear" w:color="auto" w:fill="auto"/>
            <w:noWrap/>
            <w:vAlign w:val="bottom"/>
          </w:tcPr>
          <w:p w14:paraId="61962662" w14:textId="087E1352"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10</w:t>
            </w:r>
            <w:r w:rsidR="00A964FB" w:rsidRPr="00A964FB">
              <w:rPr>
                <w:rFonts w:ascii="Arial Narrow" w:hAnsi="Arial Narrow"/>
                <w:color w:val="000000"/>
                <w:szCs w:val="22"/>
              </w:rPr>
              <w:t>2,6</w:t>
            </w:r>
          </w:p>
        </w:tc>
        <w:tc>
          <w:tcPr>
            <w:tcW w:w="1310" w:type="dxa"/>
            <w:tcBorders>
              <w:top w:val="nil"/>
              <w:left w:val="nil"/>
              <w:bottom w:val="single" w:sz="4" w:space="0" w:color="auto"/>
              <w:right w:val="single" w:sz="4" w:space="0" w:color="auto"/>
            </w:tcBorders>
            <w:shd w:val="clear" w:color="auto" w:fill="auto"/>
            <w:noWrap/>
            <w:vAlign w:val="center"/>
          </w:tcPr>
          <w:p w14:paraId="584B648D" w14:textId="21558F03"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2963,42</w:t>
            </w:r>
          </w:p>
        </w:tc>
        <w:tc>
          <w:tcPr>
            <w:tcW w:w="1275" w:type="dxa"/>
            <w:tcBorders>
              <w:top w:val="nil"/>
              <w:left w:val="nil"/>
              <w:bottom w:val="single" w:sz="4" w:space="0" w:color="auto"/>
              <w:right w:val="single" w:sz="4" w:space="0" w:color="auto"/>
            </w:tcBorders>
            <w:shd w:val="clear" w:color="auto" w:fill="auto"/>
            <w:noWrap/>
            <w:vAlign w:val="bottom"/>
          </w:tcPr>
          <w:p w14:paraId="5F5D6517" w14:textId="5AD22C8E" w:rsidR="00A964FB" w:rsidRPr="001D09E4" w:rsidRDefault="001D09E4" w:rsidP="00A964FB">
            <w:pPr>
              <w:spacing w:line="288" w:lineRule="auto"/>
              <w:jc w:val="center"/>
              <w:rPr>
                <w:rFonts w:ascii="Arial Narrow" w:hAnsi="Arial Narrow"/>
                <w:szCs w:val="22"/>
                <w:lang w:val="ru-RU"/>
              </w:rPr>
            </w:pPr>
            <w:r>
              <w:rPr>
                <w:rFonts w:ascii="Arial Narrow" w:hAnsi="Arial Narrow"/>
                <w:color w:val="000000"/>
                <w:szCs w:val="22"/>
                <w:lang w:val="ru-RU"/>
              </w:rPr>
              <w:t>92,1</w:t>
            </w:r>
          </w:p>
        </w:tc>
      </w:tr>
      <w:tr w:rsidR="00A964FB" w:rsidRPr="00145FF3" w14:paraId="15C20301" w14:textId="77777777" w:rsidTr="00935B4E">
        <w:trPr>
          <w:trHeight w:val="280"/>
        </w:trPr>
        <w:tc>
          <w:tcPr>
            <w:tcW w:w="675" w:type="dxa"/>
            <w:tcBorders>
              <w:top w:val="nil"/>
              <w:left w:val="single" w:sz="4" w:space="0" w:color="auto"/>
              <w:bottom w:val="single" w:sz="4" w:space="0" w:color="auto"/>
              <w:right w:val="single" w:sz="4" w:space="0" w:color="auto"/>
            </w:tcBorders>
            <w:vAlign w:val="center"/>
          </w:tcPr>
          <w:p w14:paraId="0B440C4B" w14:textId="633C881B" w:rsidR="00A964FB" w:rsidRPr="00145FF3" w:rsidRDefault="00A964FB" w:rsidP="00A964FB">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.2</w:t>
            </w:r>
            <w:r>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4C986287" w14:textId="77777777" w:rsidR="00A964FB" w:rsidRPr="00145FF3" w:rsidRDefault="00A964FB" w:rsidP="00A964FB">
            <w:pPr>
              <w:keepNext/>
              <w:keepLines/>
              <w:rPr>
                <w:rFonts w:ascii="Arial Narrow" w:hAnsi="Arial Narrow"/>
                <w:snapToGrid w:val="0"/>
                <w:szCs w:val="22"/>
                <w:lang w:val="ru-RU"/>
              </w:rPr>
            </w:pPr>
            <w:r w:rsidRPr="00145FF3">
              <w:rPr>
                <w:rFonts w:ascii="Arial Narrow" w:hAnsi="Arial Narrow"/>
                <w:snapToGrid w:val="0"/>
                <w:szCs w:val="22"/>
                <w:lang w:val="ru-RU"/>
              </w:rPr>
              <w:t>Чульманская ТЭЦ</w:t>
            </w:r>
          </w:p>
        </w:tc>
        <w:tc>
          <w:tcPr>
            <w:tcW w:w="1276" w:type="dxa"/>
            <w:tcBorders>
              <w:top w:val="nil"/>
              <w:left w:val="nil"/>
              <w:bottom w:val="single" w:sz="4" w:space="0" w:color="auto"/>
              <w:right w:val="single" w:sz="4" w:space="0" w:color="auto"/>
            </w:tcBorders>
            <w:shd w:val="clear" w:color="auto" w:fill="auto"/>
            <w:noWrap/>
            <w:vAlign w:val="center"/>
          </w:tcPr>
          <w:p w14:paraId="0D08A140" w14:textId="64538C72" w:rsidR="00A964FB" w:rsidRPr="00A964FB" w:rsidRDefault="00A964FB" w:rsidP="00A964FB">
            <w:pPr>
              <w:jc w:val="center"/>
              <w:rPr>
                <w:rFonts w:ascii="Arial Narrow" w:hAnsi="Arial Narrow"/>
                <w:szCs w:val="22"/>
              </w:rPr>
            </w:pPr>
            <w:r w:rsidRPr="00A964FB">
              <w:rPr>
                <w:rFonts w:ascii="Arial Narrow" w:hAnsi="Arial Narrow"/>
                <w:color w:val="000000"/>
                <w:szCs w:val="22"/>
              </w:rPr>
              <w:t>65,34</w:t>
            </w:r>
          </w:p>
        </w:tc>
        <w:tc>
          <w:tcPr>
            <w:tcW w:w="1275" w:type="dxa"/>
            <w:tcBorders>
              <w:top w:val="nil"/>
              <w:left w:val="nil"/>
              <w:bottom w:val="single" w:sz="4" w:space="0" w:color="auto"/>
              <w:right w:val="single" w:sz="4" w:space="0" w:color="auto"/>
            </w:tcBorders>
            <w:shd w:val="clear" w:color="auto" w:fill="auto"/>
            <w:noWrap/>
            <w:vAlign w:val="center"/>
          </w:tcPr>
          <w:p w14:paraId="1F1EBD50" w14:textId="5050D82B"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86,39</w:t>
            </w:r>
          </w:p>
        </w:tc>
        <w:tc>
          <w:tcPr>
            <w:tcW w:w="1384" w:type="dxa"/>
            <w:tcBorders>
              <w:top w:val="nil"/>
              <w:left w:val="nil"/>
              <w:bottom w:val="single" w:sz="4" w:space="0" w:color="auto"/>
              <w:right w:val="single" w:sz="4" w:space="0" w:color="auto"/>
            </w:tcBorders>
            <w:shd w:val="clear" w:color="auto" w:fill="auto"/>
            <w:noWrap/>
            <w:vAlign w:val="bottom"/>
          </w:tcPr>
          <w:p w14:paraId="79516E37" w14:textId="4D658E55" w:rsidR="00A964FB" w:rsidRPr="00A964FB" w:rsidRDefault="00723075" w:rsidP="00A964FB">
            <w:pPr>
              <w:spacing w:line="288" w:lineRule="auto"/>
              <w:jc w:val="center"/>
              <w:rPr>
                <w:rFonts w:ascii="Arial Narrow" w:hAnsi="Arial Narrow"/>
                <w:szCs w:val="22"/>
              </w:rPr>
            </w:pPr>
            <w:r>
              <w:rPr>
                <w:rFonts w:ascii="Arial Narrow" w:hAnsi="Arial Narrow"/>
                <w:color w:val="000000"/>
                <w:szCs w:val="22"/>
                <w:lang w:val="ru-RU"/>
              </w:rPr>
              <w:t>1</w:t>
            </w:r>
            <w:r w:rsidR="00A964FB" w:rsidRPr="00A964FB">
              <w:rPr>
                <w:rFonts w:ascii="Arial Narrow" w:hAnsi="Arial Narrow"/>
                <w:color w:val="000000"/>
                <w:szCs w:val="22"/>
              </w:rPr>
              <w:t>32,2</w:t>
            </w:r>
          </w:p>
        </w:tc>
        <w:tc>
          <w:tcPr>
            <w:tcW w:w="1310" w:type="dxa"/>
            <w:tcBorders>
              <w:top w:val="nil"/>
              <w:left w:val="nil"/>
              <w:bottom w:val="single" w:sz="4" w:space="0" w:color="auto"/>
              <w:right w:val="single" w:sz="4" w:space="0" w:color="auto"/>
            </w:tcBorders>
            <w:shd w:val="clear" w:color="auto" w:fill="auto"/>
            <w:noWrap/>
            <w:vAlign w:val="center"/>
          </w:tcPr>
          <w:p w14:paraId="43FE311C" w14:textId="5C77DD62" w:rsidR="00A964FB" w:rsidRPr="00A964FB" w:rsidRDefault="00A964FB" w:rsidP="00A964FB">
            <w:pPr>
              <w:spacing w:line="288" w:lineRule="auto"/>
              <w:jc w:val="center"/>
              <w:rPr>
                <w:rFonts w:ascii="Arial Narrow" w:hAnsi="Arial Narrow"/>
                <w:szCs w:val="22"/>
              </w:rPr>
            </w:pPr>
            <w:r w:rsidRPr="00A964FB">
              <w:rPr>
                <w:rFonts w:ascii="Arial Narrow" w:hAnsi="Arial Narrow"/>
                <w:color w:val="000000"/>
                <w:szCs w:val="22"/>
              </w:rPr>
              <w:t>95,39</w:t>
            </w:r>
          </w:p>
        </w:tc>
        <w:tc>
          <w:tcPr>
            <w:tcW w:w="1275" w:type="dxa"/>
            <w:tcBorders>
              <w:top w:val="nil"/>
              <w:left w:val="nil"/>
              <w:bottom w:val="single" w:sz="4" w:space="0" w:color="auto"/>
              <w:right w:val="single" w:sz="4" w:space="0" w:color="auto"/>
            </w:tcBorders>
            <w:shd w:val="clear" w:color="auto" w:fill="auto"/>
            <w:noWrap/>
            <w:vAlign w:val="bottom"/>
          </w:tcPr>
          <w:p w14:paraId="09AEE634" w14:textId="6E740EF2" w:rsidR="00A964FB" w:rsidRPr="00A964FB" w:rsidRDefault="001D09E4" w:rsidP="00A964FB">
            <w:pPr>
              <w:spacing w:line="288" w:lineRule="auto"/>
              <w:jc w:val="center"/>
              <w:rPr>
                <w:rFonts w:ascii="Arial Narrow" w:hAnsi="Arial Narrow"/>
                <w:szCs w:val="22"/>
              </w:rPr>
            </w:pPr>
            <w:r>
              <w:rPr>
                <w:rFonts w:ascii="Arial Narrow" w:hAnsi="Arial Narrow"/>
                <w:color w:val="000000"/>
                <w:szCs w:val="22"/>
                <w:lang w:val="ru-RU"/>
              </w:rPr>
              <w:t>1</w:t>
            </w:r>
            <w:r w:rsidR="00A964FB" w:rsidRPr="00A964FB">
              <w:rPr>
                <w:rFonts w:ascii="Arial Narrow" w:hAnsi="Arial Narrow"/>
                <w:color w:val="000000"/>
                <w:szCs w:val="22"/>
              </w:rPr>
              <w:t>10,4</w:t>
            </w:r>
          </w:p>
        </w:tc>
      </w:tr>
      <w:tr w:rsidR="00A964FB" w:rsidRPr="00145FF3" w14:paraId="20D5A6D1" w14:textId="77777777" w:rsidTr="00935B4E">
        <w:trPr>
          <w:trHeight w:val="280"/>
        </w:trPr>
        <w:tc>
          <w:tcPr>
            <w:tcW w:w="675" w:type="dxa"/>
            <w:tcBorders>
              <w:top w:val="nil"/>
              <w:left w:val="single" w:sz="4" w:space="0" w:color="auto"/>
              <w:bottom w:val="single" w:sz="4" w:space="0" w:color="auto"/>
              <w:right w:val="single" w:sz="4" w:space="0" w:color="auto"/>
            </w:tcBorders>
          </w:tcPr>
          <w:p w14:paraId="4EF9F3FC" w14:textId="77777777" w:rsidR="00A964FB" w:rsidRPr="00145FF3" w:rsidRDefault="00A964FB" w:rsidP="00A964FB">
            <w:pPr>
              <w:keepNext/>
              <w:keepLines/>
              <w:jc w:val="center"/>
              <w:rPr>
                <w:rFonts w:ascii="Arial Narrow" w:hAnsi="Arial Narrow"/>
                <w:szCs w:val="22"/>
                <w:lang w:val="ru-RU"/>
              </w:rPr>
            </w:pPr>
            <w:r>
              <w:rPr>
                <w:rFonts w:ascii="Arial Narrow" w:hAnsi="Arial Narrow"/>
                <w:szCs w:val="22"/>
                <w:lang w:val="ru-RU"/>
              </w:rPr>
              <w:t>5</w:t>
            </w:r>
            <w:r w:rsidRPr="00145FF3">
              <w:rPr>
                <w:rFonts w:ascii="Arial Narrow" w:hAnsi="Arial Narrow"/>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6611F458" w14:textId="77777777" w:rsidR="00A964FB" w:rsidRPr="00145FF3" w:rsidRDefault="00A964FB" w:rsidP="00A964FB">
            <w:pPr>
              <w:keepNext/>
              <w:keepLines/>
              <w:rPr>
                <w:rFonts w:ascii="Arial Narrow" w:hAnsi="Arial Narrow"/>
                <w:b/>
                <w:snapToGrid w:val="0"/>
                <w:szCs w:val="22"/>
                <w:lang w:val="ru-RU"/>
              </w:rPr>
            </w:pPr>
            <w:r w:rsidRPr="00145FF3">
              <w:rPr>
                <w:rFonts w:ascii="Arial Narrow" w:hAnsi="Arial Narrow"/>
                <w:b/>
                <w:snapToGrid w:val="0"/>
                <w:szCs w:val="22"/>
                <w:lang w:val="ru-RU"/>
              </w:rPr>
              <w:t>ЛуТЭК</w:t>
            </w:r>
          </w:p>
        </w:tc>
        <w:tc>
          <w:tcPr>
            <w:tcW w:w="1276" w:type="dxa"/>
            <w:tcBorders>
              <w:top w:val="nil"/>
              <w:left w:val="nil"/>
              <w:bottom w:val="single" w:sz="4" w:space="0" w:color="auto"/>
              <w:right w:val="single" w:sz="4" w:space="0" w:color="auto"/>
            </w:tcBorders>
            <w:shd w:val="clear" w:color="auto" w:fill="auto"/>
            <w:noWrap/>
            <w:vAlign w:val="center"/>
          </w:tcPr>
          <w:p w14:paraId="59D7C017" w14:textId="5EF8B7DD" w:rsidR="00A964FB" w:rsidRPr="00A964FB" w:rsidRDefault="00A964FB" w:rsidP="00A964FB">
            <w:pPr>
              <w:jc w:val="center"/>
              <w:rPr>
                <w:rFonts w:ascii="Arial Narrow" w:hAnsi="Arial Narrow"/>
                <w:b/>
                <w:szCs w:val="22"/>
              </w:rPr>
            </w:pPr>
            <w:r w:rsidRPr="00A964FB">
              <w:rPr>
                <w:rFonts w:ascii="Arial Narrow" w:hAnsi="Arial Narrow"/>
                <w:color w:val="000000"/>
                <w:szCs w:val="22"/>
              </w:rPr>
              <w:t>5371,94</w:t>
            </w:r>
          </w:p>
        </w:tc>
        <w:tc>
          <w:tcPr>
            <w:tcW w:w="1275" w:type="dxa"/>
            <w:tcBorders>
              <w:top w:val="nil"/>
              <w:left w:val="nil"/>
              <w:bottom w:val="single" w:sz="4" w:space="0" w:color="auto"/>
              <w:right w:val="single" w:sz="4" w:space="0" w:color="auto"/>
            </w:tcBorders>
            <w:shd w:val="clear" w:color="auto" w:fill="auto"/>
            <w:noWrap/>
            <w:vAlign w:val="center"/>
          </w:tcPr>
          <w:p w14:paraId="44F11051" w14:textId="075EDFA5" w:rsidR="00A964FB" w:rsidRPr="00A964FB" w:rsidRDefault="00A964FB" w:rsidP="00A964FB">
            <w:pPr>
              <w:spacing w:line="288" w:lineRule="auto"/>
              <w:jc w:val="center"/>
              <w:rPr>
                <w:rFonts w:ascii="Arial Narrow" w:hAnsi="Arial Narrow"/>
                <w:b/>
                <w:szCs w:val="22"/>
              </w:rPr>
            </w:pPr>
            <w:r w:rsidRPr="00A964FB">
              <w:rPr>
                <w:rFonts w:ascii="Arial Narrow" w:hAnsi="Arial Narrow"/>
                <w:color w:val="000000"/>
                <w:szCs w:val="22"/>
              </w:rPr>
              <w:t>5524,53</w:t>
            </w:r>
          </w:p>
        </w:tc>
        <w:tc>
          <w:tcPr>
            <w:tcW w:w="1384" w:type="dxa"/>
            <w:tcBorders>
              <w:top w:val="nil"/>
              <w:left w:val="nil"/>
              <w:bottom w:val="single" w:sz="4" w:space="0" w:color="auto"/>
              <w:right w:val="single" w:sz="4" w:space="0" w:color="auto"/>
            </w:tcBorders>
            <w:shd w:val="clear" w:color="auto" w:fill="auto"/>
            <w:noWrap/>
          </w:tcPr>
          <w:p w14:paraId="6F0BC4B8" w14:textId="2C7FF7D0" w:rsidR="00A964FB" w:rsidRPr="00A964FB" w:rsidRDefault="00723075" w:rsidP="00A964FB">
            <w:pPr>
              <w:spacing w:line="288" w:lineRule="auto"/>
              <w:jc w:val="center"/>
              <w:rPr>
                <w:rFonts w:ascii="Arial Narrow" w:hAnsi="Arial Narrow"/>
                <w:b/>
                <w:szCs w:val="22"/>
              </w:rPr>
            </w:pPr>
            <w:r>
              <w:rPr>
                <w:rFonts w:ascii="Arial Narrow" w:hAnsi="Arial Narrow"/>
                <w:color w:val="000000"/>
                <w:szCs w:val="22"/>
                <w:lang w:val="ru-RU"/>
              </w:rPr>
              <w:t>10</w:t>
            </w:r>
            <w:r w:rsidR="00A964FB" w:rsidRPr="00A964FB">
              <w:rPr>
                <w:rFonts w:ascii="Arial Narrow" w:hAnsi="Arial Narrow"/>
                <w:color w:val="000000"/>
                <w:szCs w:val="22"/>
              </w:rPr>
              <w:t>2,8</w:t>
            </w:r>
          </w:p>
        </w:tc>
        <w:tc>
          <w:tcPr>
            <w:tcW w:w="1310" w:type="dxa"/>
            <w:tcBorders>
              <w:top w:val="nil"/>
              <w:left w:val="nil"/>
              <w:bottom w:val="single" w:sz="4" w:space="0" w:color="auto"/>
              <w:right w:val="single" w:sz="4" w:space="0" w:color="auto"/>
            </w:tcBorders>
            <w:shd w:val="clear" w:color="auto" w:fill="auto"/>
            <w:noWrap/>
          </w:tcPr>
          <w:p w14:paraId="3186CA1F" w14:textId="2B3D7243" w:rsidR="00A964FB" w:rsidRPr="00A964FB" w:rsidRDefault="00A964FB" w:rsidP="00A964FB">
            <w:pPr>
              <w:spacing w:line="288" w:lineRule="auto"/>
              <w:jc w:val="center"/>
              <w:rPr>
                <w:rFonts w:ascii="Arial Narrow" w:hAnsi="Arial Narrow"/>
                <w:b/>
                <w:szCs w:val="22"/>
              </w:rPr>
            </w:pPr>
            <w:r w:rsidRPr="00A964FB">
              <w:rPr>
                <w:rFonts w:ascii="Arial Narrow" w:hAnsi="Arial Narrow"/>
                <w:color w:val="000000"/>
                <w:szCs w:val="22"/>
              </w:rPr>
              <w:t>5292,79</w:t>
            </w:r>
          </w:p>
        </w:tc>
        <w:tc>
          <w:tcPr>
            <w:tcW w:w="1275" w:type="dxa"/>
            <w:tcBorders>
              <w:top w:val="nil"/>
              <w:left w:val="nil"/>
              <w:bottom w:val="single" w:sz="4" w:space="0" w:color="auto"/>
              <w:right w:val="single" w:sz="4" w:space="0" w:color="auto"/>
            </w:tcBorders>
            <w:shd w:val="clear" w:color="auto" w:fill="auto"/>
            <w:noWrap/>
          </w:tcPr>
          <w:p w14:paraId="1B04C3BB" w14:textId="1B7304DC" w:rsidR="00A964FB" w:rsidRPr="001D09E4" w:rsidRDefault="001D09E4" w:rsidP="00A964FB">
            <w:pPr>
              <w:spacing w:line="288" w:lineRule="auto"/>
              <w:jc w:val="center"/>
              <w:rPr>
                <w:rFonts w:ascii="Arial Narrow" w:hAnsi="Arial Narrow"/>
                <w:b/>
                <w:szCs w:val="22"/>
                <w:lang w:val="ru-RU"/>
              </w:rPr>
            </w:pPr>
            <w:r>
              <w:rPr>
                <w:rFonts w:ascii="Arial Narrow" w:hAnsi="Arial Narrow"/>
                <w:b/>
                <w:szCs w:val="22"/>
                <w:lang w:val="ru-RU"/>
              </w:rPr>
              <w:t>95,8</w:t>
            </w:r>
          </w:p>
        </w:tc>
      </w:tr>
      <w:tr w:rsidR="007B2EDA" w:rsidRPr="00145FF3" w14:paraId="26349403" w14:textId="77777777" w:rsidTr="00935B4E">
        <w:trPr>
          <w:trHeight w:val="280"/>
        </w:trPr>
        <w:tc>
          <w:tcPr>
            <w:tcW w:w="675" w:type="dxa"/>
            <w:tcBorders>
              <w:top w:val="nil"/>
              <w:left w:val="single" w:sz="4" w:space="0" w:color="auto"/>
              <w:bottom w:val="single" w:sz="4" w:space="0" w:color="auto"/>
              <w:right w:val="single" w:sz="4" w:space="0" w:color="auto"/>
            </w:tcBorders>
          </w:tcPr>
          <w:p w14:paraId="3F6D5726" w14:textId="77777777" w:rsidR="007B2EDA" w:rsidRPr="00145FF3" w:rsidRDefault="007B2EDA" w:rsidP="007B2EDA">
            <w:pPr>
              <w:keepNext/>
              <w:keepLines/>
              <w:jc w:val="center"/>
              <w:rPr>
                <w:rFonts w:ascii="Arial Narrow" w:hAnsi="Arial Narrow"/>
                <w:szCs w:val="22"/>
                <w:lang w:val="ru-RU"/>
              </w:rPr>
            </w:pP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60B5219F" w14:textId="42625D9F" w:rsidR="007B2EDA" w:rsidRPr="00145FF3" w:rsidRDefault="007B2EDA" w:rsidP="007B2EDA">
            <w:pPr>
              <w:keepNext/>
              <w:keepLines/>
              <w:rPr>
                <w:rFonts w:ascii="Arial Narrow" w:hAnsi="Arial Narrow"/>
                <w:b/>
                <w:snapToGrid w:val="0"/>
                <w:szCs w:val="22"/>
                <w:lang w:val="ru-RU"/>
              </w:rPr>
            </w:pPr>
            <w:r>
              <w:rPr>
                <w:rFonts w:ascii="Arial Narrow" w:hAnsi="Arial Narrow"/>
                <w:b/>
                <w:snapToGrid w:val="0"/>
                <w:szCs w:val="22"/>
                <w:lang w:val="ru-RU"/>
              </w:rPr>
              <w:t>АО</w:t>
            </w:r>
            <w:r w:rsidRPr="00145FF3">
              <w:rPr>
                <w:rFonts w:ascii="Arial Narrow" w:hAnsi="Arial Narrow"/>
                <w:b/>
                <w:snapToGrid w:val="0"/>
                <w:szCs w:val="22"/>
                <w:lang w:val="ru-RU"/>
              </w:rPr>
              <w:t xml:space="preserve"> </w:t>
            </w:r>
            <w:r>
              <w:rPr>
                <w:rFonts w:ascii="Arial Narrow" w:hAnsi="Arial Narrow"/>
                <w:b/>
                <w:snapToGrid w:val="0"/>
                <w:szCs w:val="22"/>
                <w:lang w:val="ru-RU"/>
              </w:rPr>
              <w:t>«ДГК»</w:t>
            </w:r>
          </w:p>
        </w:tc>
        <w:tc>
          <w:tcPr>
            <w:tcW w:w="1276" w:type="dxa"/>
            <w:tcBorders>
              <w:top w:val="nil"/>
              <w:left w:val="nil"/>
              <w:bottom w:val="single" w:sz="4" w:space="0" w:color="auto"/>
              <w:right w:val="single" w:sz="4" w:space="0" w:color="auto"/>
            </w:tcBorders>
            <w:shd w:val="clear" w:color="auto" w:fill="auto"/>
            <w:noWrap/>
            <w:vAlign w:val="center"/>
          </w:tcPr>
          <w:p w14:paraId="1FD7C248" w14:textId="16F1EBF0" w:rsidR="007B2EDA" w:rsidRPr="007B2EDA" w:rsidRDefault="007B2EDA" w:rsidP="007B2EDA">
            <w:pPr>
              <w:jc w:val="center"/>
              <w:rPr>
                <w:rFonts w:ascii="Arial Narrow" w:hAnsi="Arial Narrow"/>
                <w:b/>
                <w:szCs w:val="22"/>
              </w:rPr>
            </w:pPr>
            <w:r w:rsidRPr="007B2EDA">
              <w:rPr>
                <w:rFonts w:ascii="Arial Narrow" w:hAnsi="Arial Narrow"/>
                <w:b/>
                <w:bCs/>
                <w:color w:val="000000"/>
                <w:szCs w:val="22"/>
              </w:rPr>
              <w:t>24758,33</w:t>
            </w:r>
          </w:p>
        </w:tc>
        <w:tc>
          <w:tcPr>
            <w:tcW w:w="1275" w:type="dxa"/>
            <w:tcBorders>
              <w:top w:val="nil"/>
              <w:left w:val="nil"/>
              <w:bottom w:val="single" w:sz="4" w:space="0" w:color="auto"/>
              <w:right w:val="single" w:sz="4" w:space="0" w:color="auto"/>
            </w:tcBorders>
            <w:shd w:val="clear" w:color="auto" w:fill="auto"/>
            <w:noWrap/>
            <w:vAlign w:val="center"/>
          </w:tcPr>
          <w:p w14:paraId="3344FEC0" w14:textId="2B7D2E08" w:rsidR="007B2EDA" w:rsidRPr="007B2EDA" w:rsidRDefault="007B2EDA" w:rsidP="007B2EDA">
            <w:pPr>
              <w:jc w:val="center"/>
              <w:rPr>
                <w:rFonts w:ascii="Arial Narrow" w:hAnsi="Arial Narrow"/>
                <w:b/>
              </w:rPr>
            </w:pPr>
            <w:r w:rsidRPr="007B2EDA">
              <w:rPr>
                <w:rFonts w:ascii="Arial Narrow" w:hAnsi="Arial Narrow"/>
                <w:b/>
                <w:bCs/>
                <w:color w:val="000000"/>
                <w:szCs w:val="22"/>
              </w:rPr>
              <w:t>25857,45</w:t>
            </w:r>
          </w:p>
        </w:tc>
        <w:tc>
          <w:tcPr>
            <w:tcW w:w="1384" w:type="dxa"/>
            <w:tcBorders>
              <w:top w:val="nil"/>
              <w:left w:val="nil"/>
              <w:bottom w:val="single" w:sz="4" w:space="0" w:color="auto"/>
              <w:right w:val="single" w:sz="4" w:space="0" w:color="auto"/>
            </w:tcBorders>
            <w:shd w:val="clear" w:color="auto" w:fill="auto"/>
            <w:noWrap/>
          </w:tcPr>
          <w:p w14:paraId="78EDE73C" w14:textId="404CF293" w:rsidR="007B2EDA" w:rsidRPr="007B2EDA" w:rsidRDefault="00723075" w:rsidP="007B2EDA">
            <w:pPr>
              <w:jc w:val="center"/>
              <w:rPr>
                <w:rFonts w:ascii="Arial Narrow" w:hAnsi="Arial Narrow"/>
                <w:b/>
              </w:rPr>
            </w:pPr>
            <w:r>
              <w:rPr>
                <w:rFonts w:ascii="Arial Narrow" w:hAnsi="Arial Narrow"/>
                <w:b/>
                <w:color w:val="000000"/>
                <w:szCs w:val="22"/>
                <w:lang w:val="ru-RU"/>
              </w:rPr>
              <w:t>10</w:t>
            </w:r>
            <w:r w:rsidR="007B2EDA" w:rsidRPr="007B2EDA">
              <w:rPr>
                <w:rFonts w:ascii="Arial Narrow" w:hAnsi="Arial Narrow"/>
                <w:b/>
                <w:color w:val="000000"/>
                <w:szCs w:val="22"/>
              </w:rPr>
              <w:t>4,4</w:t>
            </w:r>
          </w:p>
        </w:tc>
        <w:tc>
          <w:tcPr>
            <w:tcW w:w="1310" w:type="dxa"/>
            <w:tcBorders>
              <w:top w:val="nil"/>
              <w:left w:val="nil"/>
              <w:bottom w:val="single" w:sz="4" w:space="0" w:color="auto"/>
              <w:right w:val="single" w:sz="4" w:space="0" w:color="auto"/>
            </w:tcBorders>
            <w:shd w:val="clear" w:color="auto" w:fill="auto"/>
            <w:noWrap/>
          </w:tcPr>
          <w:p w14:paraId="59CCE0AE" w14:textId="0E22043F" w:rsidR="007B2EDA" w:rsidRPr="007B2EDA" w:rsidRDefault="007B2EDA" w:rsidP="007B2EDA">
            <w:pPr>
              <w:jc w:val="center"/>
              <w:rPr>
                <w:rFonts w:ascii="Arial Narrow" w:hAnsi="Arial Narrow"/>
                <w:b/>
              </w:rPr>
            </w:pPr>
            <w:r w:rsidRPr="007B2EDA">
              <w:rPr>
                <w:rFonts w:ascii="Arial Narrow" w:hAnsi="Arial Narrow"/>
                <w:b/>
                <w:color w:val="000000"/>
                <w:szCs w:val="22"/>
              </w:rPr>
              <w:t>24919,66</w:t>
            </w:r>
          </w:p>
        </w:tc>
        <w:tc>
          <w:tcPr>
            <w:tcW w:w="1275" w:type="dxa"/>
            <w:tcBorders>
              <w:top w:val="nil"/>
              <w:left w:val="nil"/>
              <w:bottom w:val="single" w:sz="4" w:space="0" w:color="auto"/>
              <w:right w:val="single" w:sz="4" w:space="0" w:color="auto"/>
            </w:tcBorders>
            <w:shd w:val="clear" w:color="auto" w:fill="auto"/>
            <w:noWrap/>
          </w:tcPr>
          <w:p w14:paraId="23D46507" w14:textId="08DA001A" w:rsidR="007B2EDA" w:rsidRPr="001D09E4" w:rsidRDefault="001D09E4" w:rsidP="007B2EDA">
            <w:pPr>
              <w:jc w:val="center"/>
              <w:rPr>
                <w:rFonts w:ascii="Arial Narrow" w:hAnsi="Arial Narrow"/>
                <w:b/>
                <w:lang w:val="ru-RU"/>
              </w:rPr>
            </w:pPr>
            <w:r>
              <w:rPr>
                <w:rFonts w:ascii="Arial Narrow" w:hAnsi="Arial Narrow"/>
                <w:b/>
                <w:color w:val="000000"/>
                <w:szCs w:val="22"/>
              </w:rPr>
              <w:t>9</w:t>
            </w:r>
            <w:r w:rsidR="007B2EDA" w:rsidRPr="007B2EDA">
              <w:rPr>
                <w:rFonts w:ascii="Arial Narrow" w:hAnsi="Arial Narrow"/>
                <w:b/>
                <w:color w:val="000000"/>
                <w:szCs w:val="22"/>
              </w:rPr>
              <w:t>6</w:t>
            </w:r>
            <w:r>
              <w:rPr>
                <w:rFonts w:ascii="Arial Narrow" w:hAnsi="Arial Narrow"/>
                <w:b/>
                <w:color w:val="000000"/>
                <w:szCs w:val="22"/>
                <w:lang w:val="ru-RU"/>
              </w:rPr>
              <w:t>,4</w:t>
            </w:r>
          </w:p>
        </w:tc>
      </w:tr>
    </w:tbl>
    <w:p w14:paraId="4A1F0218" w14:textId="77777777" w:rsidR="009B31AE" w:rsidRPr="00E85546" w:rsidRDefault="009B31AE" w:rsidP="001148E2">
      <w:pPr>
        <w:keepNext/>
        <w:keepLines/>
        <w:spacing w:line="276" w:lineRule="auto"/>
        <w:ind w:left="720"/>
        <w:jc w:val="both"/>
        <w:rPr>
          <w:sz w:val="24"/>
          <w:lang w:eastAsia="en-US"/>
        </w:rPr>
      </w:pPr>
    </w:p>
    <w:p w14:paraId="7AC60940" w14:textId="0045D98F" w:rsidR="00844774" w:rsidRPr="00844774" w:rsidRDefault="00844774" w:rsidP="00844774">
      <w:pPr>
        <w:pStyle w:val="ae"/>
        <w:keepNext/>
        <w:keepLines/>
        <w:spacing w:line="276" w:lineRule="auto"/>
        <w:ind w:firstLine="708"/>
        <w:jc w:val="both"/>
        <w:rPr>
          <w:rFonts w:ascii="Arial Narrow" w:hAnsi="Arial Narrow"/>
          <w:szCs w:val="24"/>
        </w:rPr>
      </w:pPr>
      <w:r w:rsidRPr="00844774">
        <w:rPr>
          <w:rFonts w:ascii="Arial Narrow" w:hAnsi="Arial Narrow"/>
          <w:szCs w:val="24"/>
        </w:rPr>
        <w:t>Электростанциями АО «ДГК» в 2019 году произведено 24 919,66 млн. кВт</w:t>
      </w:r>
      <w:r w:rsidR="00687BE6">
        <w:rPr>
          <w:rFonts w:ascii="Arial Narrow" w:hAnsi="Arial Narrow"/>
          <w:szCs w:val="24"/>
        </w:rPr>
        <w:t>*</w:t>
      </w:r>
      <w:r w:rsidRPr="00844774">
        <w:rPr>
          <w:rFonts w:ascii="Arial Narrow" w:hAnsi="Arial Narrow"/>
          <w:szCs w:val="24"/>
        </w:rPr>
        <w:t>ч электроэнергии. Против аналогичного периода прошлого года (АППГ) произошло снижение объемов производства электроэнергии на 937,79 млн. кВт</w:t>
      </w:r>
      <w:r w:rsidR="00687BE6">
        <w:rPr>
          <w:rFonts w:ascii="Arial Narrow" w:hAnsi="Arial Narrow"/>
          <w:szCs w:val="24"/>
        </w:rPr>
        <w:t>*</w:t>
      </w:r>
      <w:r w:rsidRPr="00844774">
        <w:rPr>
          <w:rFonts w:ascii="Arial Narrow" w:hAnsi="Arial Narrow"/>
          <w:szCs w:val="24"/>
        </w:rPr>
        <w:t>ч или 3,6%.</w:t>
      </w:r>
    </w:p>
    <w:p w14:paraId="1A5DD8C9" w14:textId="072061C3" w:rsidR="00844774" w:rsidRPr="00844774" w:rsidRDefault="00844774" w:rsidP="00844774">
      <w:pPr>
        <w:pStyle w:val="ae"/>
        <w:keepNext/>
        <w:keepLines/>
        <w:spacing w:line="276" w:lineRule="auto"/>
        <w:ind w:firstLine="708"/>
        <w:jc w:val="both"/>
        <w:rPr>
          <w:rFonts w:ascii="Arial Narrow" w:hAnsi="Arial Narrow"/>
          <w:szCs w:val="24"/>
        </w:rPr>
      </w:pPr>
      <w:r w:rsidRPr="00844774">
        <w:rPr>
          <w:rFonts w:ascii="Arial Narrow" w:hAnsi="Arial Narrow"/>
          <w:szCs w:val="24"/>
        </w:rPr>
        <w:t>Снижение выработки электроэнергии в 2019 году относительно АППГ связано с ростом выработки ГЭС на 1 220,33 млн</w:t>
      </w:r>
      <w:r w:rsidR="00687BE6">
        <w:rPr>
          <w:rFonts w:ascii="Arial Narrow" w:hAnsi="Arial Narrow"/>
          <w:szCs w:val="24"/>
        </w:rPr>
        <w:t>.</w:t>
      </w:r>
      <w:r w:rsidRPr="00844774">
        <w:rPr>
          <w:rFonts w:ascii="Arial Narrow" w:hAnsi="Arial Narrow"/>
          <w:szCs w:val="24"/>
        </w:rPr>
        <w:t xml:space="preserve"> кВт</w:t>
      </w:r>
      <w:r w:rsidR="00687BE6">
        <w:rPr>
          <w:rFonts w:ascii="Arial Narrow" w:hAnsi="Arial Narrow"/>
          <w:szCs w:val="24"/>
        </w:rPr>
        <w:t>*</w:t>
      </w:r>
      <w:r w:rsidRPr="00844774">
        <w:rPr>
          <w:rFonts w:ascii="Arial Narrow" w:hAnsi="Arial Narrow"/>
          <w:szCs w:val="24"/>
        </w:rPr>
        <w:t>ч или 10,2 % относительно АППГ при росте электропотребления зоны ОЭС Востока относительно АППГ на 839,31 млн</w:t>
      </w:r>
      <w:r w:rsidR="00687BE6">
        <w:rPr>
          <w:rFonts w:ascii="Arial Narrow" w:hAnsi="Arial Narrow"/>
          <w:szCs w:val="24"/>
        </w:rPr>
        <w:t>.</w:t>
      </w:r>
      <w:r w:rsidRPr="00844774">
        <w:rPr>
          <w:rFonts w:ascii="Arial Narrow" w:hAnsi="Arial Narrow"/>
          <w:szCs w:val="24"/>
        </w:rPr>
        <w:t xml:space="preserve"> кВт</w:t>
      </w:r>
      <w:r w:rsidR="00687BE6">
        <w:rPr>
          <w:rFonts w:ascii="Arial Narrow" w:hAnsi="Arial Narrow"/>
          <w:szCs w:val="24"/>
        </w:rPr>
        <w:t>*</w:t>
      </w:r>
      <w:r w:rsidRPr="00844774">
        <w:rPr>
          <w:rFonts w:ascii="Arial Narrow" w:hAnsi="Arial Narrow"/>
          <w:szCs w:val="24"/>
        </w:rPr>
        <w:t>ч или 2,4% (без учета присоединенных в 2019 г</w:t>
      </w:r>
      <w:r>
        <w:rPr>
          <w:rFonts w:ascii="Arial Narrow" w:hAnsi="Arial Narrow"/>
          <w:szCs w:val="24"/>
        </w:rPr>
        <w:t>.</w:t>
      </w:r>
      <w:r w:rsidRPr="00844774">
        <w:rPr>
          <w:rFonts w:ascii="Arial Narrow" w:hAnsi="Arial Narrow"/>
          <w:szCs w:val="24"/>
        </w:rPr>
        <w:t xml:space="preserve"> Западного и Центрального энергорайонов Республики Саха </w:t>
      </w:r>
      <w:r>
        <w:rPr>
          <w:rFonts w:ascii="Arial Narrow" w:hAnsi="Arial Narrow"/>
          <w:szCs w:val="24"/>
        </w:rPr>
        <w:t>(</w:t>
      </w:r>
      <w:r w:rsidRPr="00844774">
        <w:rPr>
          <w:rFonts w:ascii="Arial Narrow" w:hAnsi="Arial Narrow"/>
          <w:szCs w:val="24"/>
        </w:rPr>
        <w:t>Якутия)</w:t>
      </w:r>
      <w:r>
        <w:rPr>
          <w:rFonts w:ascii="Arial Narrow" w:hAnsi="Arial Narrow"/>
          <w:szCs w:val="24"/>
        </w:rPr>
        <w:t>)</w:t>
      </w:r>
      <w:r w:rsidRPr="00844774">
        <w:rPr>
          <w:rFonts w:ascii="Arial Narrow" w:hAnsi="Arial Narrow"/>
          <w:szCs w:val="24"/>
        </w:rPr>
        <w:t xml:space="preserve">. Снижение доли выработки ТЭС АО «ДГК» по отношению к доле выработки за АППГ по территории ОЭС Востока составило 2,8% (68,4% 2018 г. и 65,6% в 2019 г.), по причине значительной приточности рек и увеличения выработки электроэнергии ГЭС (доля выработки указана без учета выработки поставщиков Западного и Центрального энергорайонов Республики Саха </w:t>
      </w:r>
      <w:r>
        <w:rPr>
          <w:rFonts w:ascii="Arial Narrow" w:hAnsi="Arial Narrow"/>
          <w:szCs w:val="24"/>
        </w:rPr>
        <w:t>(</w:t>
      </w:r>
      <w:r w:rsidRPr="00844774">
        <w:rPr>
          <w:rFonts w:ascii="Arial Narrow" w:hAnsi="Arial Narrow"/>
          <w:szCs w:val="24"/>
        </w:rPr>
        <w:t>Якутия)</w:t>
      </w:r>
      <w:r>
        <w:rPr>
          <w:rFonts w:ascii="Arial Narrow" w:hAnsi="Arial Narrow"/>
          <w:szCs w:val="24"/>
        </w:rPr>
        <w:t>)</w:t>
      </w:r>
      <w:r w:rsidRPr="00844774">
        <w:rPr>
          <w:rFonts w:ascii="Arial Narrow" w:hAnsi="Arial Narrow"/>
          <w:szCs w:val="24"/>
        </w:rPr>
        <w:t>.</w:t>
      </w:r>
    </w:p>
    <w:p w14:paraId="1D52464D" w14:textId="1D9EBADF" w:rsidR="00844774" w:rsidRPr="00844774" w:rsidRDefault="00844774" w:rsidP="00844774">
      <w:pPr>
        <w:pStyle w:val="ae"/>
        <w:keepNext/>
        <w:keepLines/>
        <w:spacing w:line="276" w:lineRule="auto"/>
        <w:ind w:firstLine="708"/>
        <w:jc w:val="both"/>
        <w:rPr>
          <w:rStyle w:val="source"/>
          <w:rFonts w:ascii="Arial Narrow" w:hAnsi="Arial Narrow"/>
          <w:b/>
          <w:szCs w:val="24"/>
        </w:rPr>
      </w:pPr>
      <w:r w:rsidRPr="00844774">
        <w:rPr>
          <w:rStyle w:val="source"/>
          <w:rFonts w:ascii="Arial Narrow" w:hAnsi="Arial Narrow"/>
          <w:b/>
          <w:szCs w:val="24"/>
        </w:rPr>
        <w:t>Хабаровская генерация</w:t>
      </w:r>
      <w:r w:rsidRPr="00844774">
        <w:rPr>
          <w:rStyle w:val="source"/>
          <w:rFonts w:ascii="Arial Narrow" w:hAnsi="Arial Narrow"/>
          <w:szCs w:val="24"/>
        </w:rPr>
        <w:t xml:space="preserve">: Снижение выработки э/э на 6,1% вызвано </w:t>
      </w:r>
      <w:r w:rsidRPr="00844774">
        <w:rPr>
          <w:rFonts w:ascii="Arial Narrow" w:hAnsi="Arial Narrow"/>
          <w:szCs w:val="24"/>
        </w:rPr>
        <w:t>заг</w:t>
      </w:r>
      <w:r w:rsidRPr="00844774">
        <w:rPr>
          <w:rStyle w:val="source"/>
          <w:rFonts w:ascii="Arial Narrow" w:hAnsi="Arial Narrow"/>
          <w:szCs w:val="24"/>
        </w:rPr>
        <w:t xml:space="preserve">рузкой ГЭС, обусловленной увеличением приточности рек, и соответственно, разгрузкой и </w:t>
      </w:r>
      <w:r>
        <w:rPr>
          <w:rStyle w:val="source"/>
          <w:rFonts w:ascii="Arial Narrow" w:hAnsi="Arial Narrow"/>
          <w:szCs w:val="24"/>
        </w:rPr>
        <w:t>работой ТЭС АО «</w:t>
      </w:r>
      <w:r w:rsidRPr="00844774">
        <w:rPr>
          <w:rStyle w:val="source"/>
          <w:rFonts w:ascii="Arial Narrow" w:hAnsi="Arial Narrow"/>
          <w:szCs w:val="24"/>
        </w:rPr>
        <w:t>ДГК</w:t>
      </w:r>
      <w:r>
        <w:rPr>
          <w:rStyle w:val="source"/>
          <w:rFonts w:ascii="Arial Narrow" w:hAnsi="Arial Narrow"/>
          <w:szCs w:val="24"/>
        </w:rPr>
        <w:t>»</w:t>
      </w:r>
      <w:r w:rsidRPr="00844774">
        <w:rPr>
          <w:rStyle w:val="source"/>
          <w:rFonts w:ascii="Arial Narrow" w:hAnsi="Arial Narrow"/>
          <w:szCs w:val="24"/>
        </w:rPr>
        <w:t xml:space="preserve"> на минимальных нагрузках включенного состава оборудования ТЭС. Снижение выработки произошло по Хабаровской ТЭЦ-3 и Комсомольской ТЭЦ-3 по причине не превышения объемов сжигаемого газа от суточных контрактных объемов (СКО).</w:t>
      </w:r>
    </w:p>
    <w:p w14:paraId="785FC30C" w14:textId="56681547" w:rsidR="00844774" w:rsidRPr="00844774" w:rsidRDefault="00844774" w:rsidP="00844774">
      <w:pPr>
        <w:pStyle w:val="ae"/>
        <w:keepNext/>
        <w:keepLines/>
        <w:spacing w:line="276" w:lineRule="auto"/>
        <w:ind w:firstLine="708"/>
        <w:jc w:val="both"/>
        <w:rPr>
          <w:rStyle w:val="source"/>
          <w:rFonts w:ascii="Arial Narrow" w:hAnsi="Arial Narrow"/>
          <w:b/>
          <w:szCs w:val="24"/>
        </w:rPr>
      </w:pPr>
      <w:r w:rsidRPr="00844774">
        <w:rPr>
          <w:rStyle w:val="source"/>
          <w:rFonts w:ascii="Arial Narrow" w:hAnsi="Arial Narrow"/>
          <w:b/>
          <w:szCs w:val="24"/>
        </w:rPr>
        <w:t>Приморская генерация</w:t>
      </w:r>
      <w:r w:rsidRPr="00844774">
        <w:rPr>
          <w:rStyle w:val="source"/>
          <w:rFonts w:ascii="Arial Narrow" w:hAnsi="Arial Narrow"/>
          <w:szCs w:val="24"/>
        </w:rPr>
        <w:t xml:space="preserve">: Увеличение выработки э/э на 4,3% вызвано </w:t>
      </w:r>
      <w:r w:rsidRPr="00844774">
        <w:rPr>
          <w:rFonts w:ascii="Arial Narrow" w:hAnsi="Arial Narrow"/>
          <w:szCs w:val="24"/>
        </w:rPr>
        <w:t>ростом электропотребления зоны ОЭС Востока.</w:t>
      </w:r>
      <w:r w:rsidRPr="00844774">
        <w:rPr>
          <w:rStyle w:val="source"/>
          <w:rFonts w:ascii="Arial Narrow" w:hAnsi="Arial Narrow"/>
          <w:szCs w:val="24"/>
        </w:rPr>
        <w:t xml:space="preserve"> Загрузка ТЭС АО </w:t>
      </w:r>
      <w:r>
        <w:rPr>
          <w:rStyle w:val="source"/>
          <w:rFonts w:ascii="Arial Narrow" w:hAnsi="Arial Narrow"/>
          <w:szCs w:val="24"/>
        </w:rPr>
        <w:t>«</w:t>
      </w:r>
      <w:r w:rsidRPr="00844774">
        <w:rPr>
          <w:rStyle w:val="source"/>
          <w:rFonts w:ascii="Arial Narrow" w:hAnsi="Arial Narrow"/>
          <w:szCs w:val="24"/>
        </w:rPr>
        <w:t>ДГК</w:t>
      </w:r>
      <w:r>
        <w:rPr>
          <w:rStyle w:val="source"/>
          <w:rFonts w:ascii="Arial Narrow" w:hAnsi="Arial Narrow"/>
          <w:szCs w:val="24"/>
        </w:rPr>
        <w:t>»</w:t>
      </w:r>
      <w:r w:rsidRPr="00844774">
        <w:rPr>
          <w:rStyle w:val="source"/>
          <w:rFonts w:ascii="Arial Narrow" w:hAnsi="Arial Narrow"/>
          <w:szCs w:val="24"/>
        </w:rPr>
        <w:t xml:space="preserve"> осуществлялась в соответствии с диспетчерским графиком нагрузок.</w:t>
      </w:r>
    </w:p>
    <w:p w14:paraId="0CCAA3B7" w14:textId="6FB3D4B2" w:rsidR="00844774" w:rsidRPr="00844774" w:rsidRDefault="00844774" w:rsidP="00844774">
      <w:pPr>
        <w:pStyle w:val="ae"/>
        <w:keepNext/>
        <w:keepLines/>
        <w:spacing w:line="276" w:lineRule="auto"/>
        <w:ind w:firstLine="709"/>
        <w:jc w:val="both"/>
        <w:rPr>
          <w:rStyle w:val="source"/>
          <w:rFonts w:ascii="Arial Narrow" w:hAnsi="Arial Narrow"/>
          <w:b/>
          <w:szCs w:val="24"/>
        </w:rPr>
      </w:pPr>
      <w:r w:rsidRPr="00844774">
        <w:rPr>
          <w:rStyle w:val="source"/>
          <w:rFonts w:ascii="Arial Narrow" w:hAnsi="Arial Narrow"/>
          <w:b/>
          <w:szCs w:val="24"/>
        </w:rPr>
        <w:t>Амурская генерация</w:t>
      </w:r>
      <w:r w:rsidRPr="00844774">
        <w:rPr>
          <w:rStyle w:val="source"/>
          <w:rFonts w:ascii="Arial Narrow" w:hAnsi="Arial Narrow"/>
          <w:szCs w:val="24"/>
        </w:rPr>
        <w:t xml:space="preserve">: Снижение выработки э/э на 4,8% вызвано загрузкой ГЭС, обусловленной увеличением приточности рек, и разгрузкой </w:t>
      </w:r>
      <w:r>
        <w:rPr>
          <w:rStyle w:val="source"/>
          <w:rFonts w:ascii="Arial Narrow" w:hAnsi="Arial Narrow"/>
          <w:szCs w:val="24"/>
        </w:rPr>
        <w:t>ТЭС АО «ДГК».</w:t>
      </w:r>
    </w:p>
    <w:p w14:paraId="54F75CCD" w14:textId="18F2BCCE" w:rsidR="00844774" w:rsidRPr="00844774" w:rsidRDefault="00844774" w:rsidP="00844774">
      <w:pPr>
        <w:pStyle w:val="ae"/>
        <w:keepNext/>
        <w:keepLines/>
        <w:spacing w:line="276" w:lineRule="auto"/>
        <w:ind w:firstLine="709"/>
        <w:jc w:val="both"/>
        <w:rPr>
          <w:rStyle w:val="source"/>
          <w:rFonts w:ascii="Arial Narrow" w:hAnsi="Arial Narrow"/>
          <w:szCs w:val="24"/>
        </w:rPr>
      </w:pPr>
      <w:r w:rsidRPr="00844774">
        <w:rPr>
          <w:rStyle w:val="source"/>
          <w:rFonts w:ascii="Arial Narrow" w:hAnsi="Arial Narrow"/>
          <w:b/>
          <w:szCs w:val="24"/>
        </w:rPr>
        <w:lastRenderedPageBreak/>
        <w:t>Нерюнгринская ГРЭС</w:t>
      </w:r>
      <w:r w:rsidRPr="00844774">
        <w:rPr>
          <w:rStyle w:val="source"/>
          <w:rFonts w:ascii="Arial Narrow" w:hAnsi="Arial Narrow"/>
          <w:szCs w:val="24"/>
        </w:rPr>
        <w:t xml:space="preserve">: Снижение выработки э/э на 7,5% вызвано загрузкой ГЭС, обусловленной увеличением приточности рек, и соответственно </w:t>
      </w:r>
      <w:r>
        <w:rPr>
          <w:rStyle w:val="source"/>
          <w:rFonts w:ascii="Arial Narrow" w:hAnsi="Arial Narrow"/>
          <w:szCs w:val="24"/>
        </w:rPr>
        <w:t>разгрузкой ТЭС АО «ДГК».</w:t>
      </w:r>
    </w:p>
    <w:p w14:paraId="30AFFC97" w14:textId="1372DEB3" w:rsidR="00844774" w:rsidRPr="000816C3" w:rsidRDefault="00844774" w:rsidP="00844774">
      <w:pPr>
        <w:pStyle w:val="ae"/>
        <w:keepNext/>
        <w:keepLines/>
        <w:spacing w:line="276" w:lineRule="auto"/>
        <w:ind w:firstLine="709"/>
        <w:jc w:val="both"/>
      </w:pPr>
      <w:r w:rsidRPr="00844774">
        <w:rPr>
          <w:rStyle w:val="source"/>
          <w:rFonts w:ascii="Arial Narrow" w:hAnsi="Arial Narrow"/>
          <w:b/>
          <w:szCs w:val="24"/>
        </w:rPr>
        <w:t>ЛуТЭК (Приморская ГРЭС)</w:t>
      </w:r>
      <w:r w:rsidRPr="00844774">
        <w:rPr>
          <w:rStyle w:val="source"/>
          <w:rFonts w:ascii="Arial Narrow" w:hAnsi="Arial Narrow"/>
          <w:szCs w:val="24"/>
        </w:rPr>
        <w:t xml:space="preserve">: Снижение выработки э/э на 4,2% вызвано загрузкой ГЭС, обусловленной увеличением приточности рек, и соответственно разгрузкой ТЭС АО </w:t>
      </w:r>
      <w:r>
        <w:rPr>
          <w:rStyle w:val="source"/>
          <w:rFonts w:ascii="Arial Narrow" w:hAnsi="Arial Narrow"/>
          <w:szCs w:val="24"/>
        </w:rPr>
        <w:t>«ДГК».</w:t>
      </w:r>
    </w:p>
    <w:p w14:paraId="2C032CE0" w14:textId="77777777" w:rsidR="0042506F" w:rsidRDefault="0042506F" w:rsidP="00356608">
      <w:pPr>
        <w:keepNext/>
        <w:keepLines/>
        <w:rPr>
          <w:rFonts w:ascii="Arial Narrow" w:hAnsi="Arial Narrow"/>
          <w:b/>
          <w:i/>
          <w:sz w:val="24"/>
          <w:lang w:val="ru-RU"/>
        </w:rPr>
      </w:pPr>
    </w:p>
    <w:p w14:paraId="10DD4892" w14:textId="77777777" w:rsidR="00FB5A98" w:rsidRDefault="00FB5A98" w:rsidP="00356608">
      <w:pPr>
        <w:keepNext/>
        <w:keepLines/>
        <w:rPr>
          <w:rFonts w:ascii="Arial Narrow" w:hAnsi="Arial Narrow"/>
          <w:b/>
          <w:i/>
          <w:sz w:val="24"/>
          <w:lang w:val="ru-RU"/>
        </w:rPr>
      </w:pPr>
      <w:r w:rsidRPr="00624566">
        <w:rPr>
          <w:rFonts w:ascii="Arial Narrow" w:hAnsi="Arial Narrow"/>
          <w:b/>
          <w:i/>
          <w:sz w:val="24"/>
          <w:lang w:val="ru-RU"/>
        </w:rPr>
        <w:t>Отпуск и распределение теплоэнергии</w:t>
      </w:r>
    </w:p>
    <w:p w14:paraId="1435CF8D" w14:textId="77777777" w:rsidR="001152D4" w:rsidRDefault="001152D4" w:rsidP="00356608">
      <w:pPr>
        <w:keepNext/>
        <w:keepLines/>
        <w:ind w:left="720" w:firstLine="696"/>
        <w:rPr>
          <w:rFonts w:ascii="Arial Narrow" w:hAnsi="Arial Narrow"/>
          <w:b/>
          <w:i/>
          <w:sz w:val="24"/>
          <w:lang w:val="ru-RU"/>
        </w:rPr>
      </w:pPr>
    </w:p>
    <w:p w14:paraId="6F6804C6" w14:textId="77777777" w:rsidR="00FB5A98" w:rsidRPr="00624566" w:rsidRDefault="00FB5A98" w:rsidP="00356608">
      <w:pPr>
        <w:keepNext/>
        <w:keepLines/>
        <w:autoSpaceDE w:val="0"/>
        <w:autoSpaceDN w:val="0"/>
        <w:adjustRightInd w:val="0"/>
        <w:spacing w:line="276" w:lineRule="auto"/>
        <w:jc w:val="both"/>
        <w:rPr>
          <w:rFonts w:ascii="Arial Narrow" w:hAnsi="Arial Narrow"/>
          <w:sz w:val="24"/>
          <w:lang w:val="ru-RU" w:eastAsia="en-US"/>
        </w:rPr>
      </w:pPr>
      <w:r w:rsidRPr="00624566">
        <w:rPr>
          <w:rFonts w:ascii="Arial Narrow" w:hAnsi="Arial Narrow"/>
          <w:sz w:val="24"/>
          <w:lang w:val="ru-RU"/>
        </w:rPr>
        <w:t xml:space="preserve">Изменение установленной тепловой мощности электростанций и котельных </w:t>
      </w:r>
    </w:p>
    <w:tbl>
      <w:tblPr>
        <w:tblW w:w="9654" w:type="dxa"/>
        <w:tblInd w:w="93" w:type="dxa"/>
        <w:tblLayout w:type="fixed"/>
        <w:tblLook w:val="04A0" w:firstRow="1" w:lastRow="0" w:firstColumn="1" w:lastColumn="0" w:noHBand="0" w:noVBand="1"/>
      </w:tblPr>
      <w:tblGrid>
        <w:gridCol w:w="491"/>
        <w:gridCol w:w="2643"/>
        <w:gridCol w:w="1276"/>
        <w:gridCol w:w="1417"/>
        <w:gridCol w:w="1276"/>
        <w:gridCol w:w="1276"/>
        <w:gridCol w:w="1275"/>
      </w:tblGrid>
      <w:tr w:rsidR="007D626B" w:rsidRPr="00624566" w14:paraId="641F6230" w14:textId="77777777" w:rsidTr="007D626B">
        <w:trPr>
          <w:cantSplit/>
          <w:trHeight w:val="600"/>
          <w:tblHeader/>
        </w:trPr>
        <w:tc>
          <w:tcPr>
            <w:tcW w:w="491"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48C14BF"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 п</w:t>
            </w:r>
            <w:r>
              <w:rPr>
                <w:rFonts w:ascii="Arial Narrow" w:hAnsi="Arial Narrow"/>
                <w:b/>
                <w:color w:val="000000"/>
                <w:lang w:val="ru-RU"/>
              </w:rPr>
              <w:t>/</w:t>
            </w:r>
            <w:r w:rsidRPr="00624566">
              <w:rPr>
                <w:rFonts w:ascii="Arial Narrow" w:hAnsi="Arial Narrow"/>
                <w:b/>
                <w:color w:val="000000"/>
                <w:lang w:val="ru-RU"/>
              </w:rPr>
              <w:t>п</w:t>
            </w:r>
          </w:p>
        </w:tc>
        <w:tc>
          <w:tcPr>
            <w:tcW w:w="2643"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D049DC2"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Наименование электростанции, котельной,</w:t>
            </w:r>
          </w:p>
          <w:p w14:paraId="0524E210"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электрокотельной</w:t>
            </w:r>
          </w:p>
        </w:tc>
        <w:tc>
          <w:tcPr>
            <w:tcW w:w="2693" w:type="dxa"/>
            <w:gridSpan w:val="2"/>
            <w:tcBorders>
              <w:top w:val="single" w:sz="4" w:space="0" w:color="auto"/>
              <w:left w:val="nil"/>
              <w:bottom w:val="single" w:sz="4" w:space="0" w:color="auto"/>
              <w:right w:val="single" w:sz="4" w:space="0" w:color="auto"/>
            </w:tcBorders>
            <w:shd w:val="clear" w:color="auto" w:fill="E3E3FD"/>
            <w:vAlign w:val="center"/>
            <w:hideMark/>
          </w:tcPr>
          <w:p w14:paraId="73013755"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Qуст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10B4A893" w14:textId="21BA9D1B" w:rsidR="007D626B" w:rsidRPr="00624566" w:rsidRDefault="007D626B" w:rsidP="00F5165A">
            <w:pPr>
              <w:keepNext/>
              <w:keepLines/>
              <w:jc w:val="center"/>
              <w:rPr>
                <w:rFonts w:ascii="Arial Narrow" w:hAnsi="Arial Narrow"/>
                <w:b/>
                <w:lang w:val="ru-RU"/>
              </w:rPr>
            </w:pPr>
            <w:r w:rsidRPr="00624566">
              <w:rPr>
                <w:rFonts w:ascii="Arial Narrow" w:hAnsi="Arial Narrow"/>
                <w:b/>
                <w:lang w:val="ru-RU"/>
              </w:rPr>
              <w:t>Изменение 201</w:t>
            </w:r>
            <w:r w:rsidR="00F5165A">
              <w:rPr>
                <w:rFonts w:ascii="Arial Narrow" w:hAnsi="Arial Narrow"/>
                <w:b/>
                <w:lang w:val="ru-RU"/>
              </w:rPr>
              <w:t>8</w:t>
            </w:r>
            <w:r>
              <w:rPr>
                <w:rFonts w:ascii="Arial Narrow" w:hAnsi="Arial Narrow"/>
                <w:b/>
                <w:lang w:val="ru-RU"/>
              </w:rPr>
              <w:t>/201</w:t>
            </w:r>
            <w:r w:rsidR="00F5165A">
              <w:rPr>
                <w:rFonts w:ascii="Arial Narrow" w:hAnsi="Arial Narrow"/>
                <w:b/>
                <w:lang w:val="ru-RU"/>
              </w:rPr>
              <w:t>7</w:t>
            </w: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7DB3CA11"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Qуст  (Гкал/ч)</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55BF6FE" w14:textId="0BF5FABC" w:rsidR="007D626B" w:rsidRPr="00624566" w:rsidRDefault="007D626B" w:rsidP="00F5165A">
            <w:pPr>
              <w:keepNext/>
              <w:keepLines/>
              <w:jc w:val="center"/>
              <w:rPr>
                <w:rFonts w:ascii="Arial Narrow" w:hAnsi="Arial Narrow"/>
                <w:b/>
                <w:color w:val="000000"/>
                <w:lang w:val="ru-RU"/>
              </w:rPr>
            </w:pPr>
            <w:r w:rsidRPr="00624566">
              <w:rPr>
                <w:rFonts w:ascii="Arial Narrow" w:hAnsi="Arial Narrow"/>
                <w:b/>
                <w:lang w:val="ru-RU"/>
              </w:rPr>
              <w:t>Изменение 201</w:t>
            </w:r>
            <w:r w:rsidR="00F5165A">
              <w:rPr>
                <w:rFonts w:ascii="Arial Narrow" w:hAnsi="Arial Narrow"/>
                <w:b/>
                <w:lang w:val="ru-RU"/>
              </w:rPr>
              <w:t>9</w:t>
            </w:r>
            <w:r w:rsidRPr="00624566">
              <w:rPr>
                <w:rFonts w:ascii="Arial Narrow" w:hAnsi="Arial Narrow"/>
                <w:b/>
                <w:lang w:val="ru-RU"/>
              </w:rPr>
              <w:t>/201</w:t>
            </w:r>
            <w:r w:rsidR="00F5165A">
              <w:rPr>
                <w:rFonts w:ascii="Arial Narrow" w:hAnsi="Arial Narrow"/>
                <w:b/>
                <w:lang w:val="ru-RU"/>
              </w:rPr>
              <w:t>8</w:t>
            </w:r>
            <w:r>
              <w:rPr>
                <w:rFonts w:ascii="Arial Narrow" w:hAnsi="Arial Narrow"/>
                <w:b/>
                <w:lang w:val="ru-RU"/>
              </w:rPr>
              <w:t>, Гкал/ч</w:t>
            </w:r>
          </w:p>
        </w:tc>
      </w:tr>
      <w:tr w:rsidR="007D626B" w:rsidRPr="00624566" w14:paraId="48FCA53B" w14:textId="77777777" w:rsidTr="007D626B">
        <w:trPr>
          <w:cantSplit/>
          <w:trHeight w:val="505"/>
          <w:tblHeader/>
        </w:trPr>
        <w:tc>
          <w:tcPr>
            <w:tcW w:w="491"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2306A547" w14:textId="77777777" w:rsidR="007D626B" w:rsidRPr="00624566" w:rsidRDefault="007D626B" w:rsidP="007D626B">
            <w:pPr>
              <w:keepNext/>
              <w:keepLines/>
              <w:rPr>
                <w:rFonts w:ascii="Arial Narrow" w:hAnsi="Arial Narrow"/>
                <w:color w:val="000000"/>
                <w:lang w:val="ru-RU"/>
              </w:rPr>
            </w:pPr>
          </w:p>
        </w:tc>
        <w:tc>
          <w:tcPr>
            <w:tcW w:w="2643"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0FF6677" w14:textId="77777777" w:rsidR="007D626B" w:rsidRPr="00624566" w:rsidRDefault="007D626B" w:rsidP="007D626B">
            <w:pPr>
              <w:keepNext/>
              <w:keepLines/>
              <w:rPr>
                <w:rFonts w:ascii="Arial Narrow" w:hAnsi="Arial Narrow"/>
                <w:color w:val="000000"/>
                <w:lang w:val="ru-RU"/>
              </w:rPr>
            </w:pPr>
          </w:p>
        </w:tc>
        <w:tc>
          <w:tcPr>
            <w:tcW w:w="1276" w:type="dxa"/>
            <w:tcBorders>
              <w:top w:val="nil"/>
              <w:left w:val="nil"/>
              <w:bottom w:val="single" w:sz="4" w:space="0" w:color="auto"/>
              <w:right w:val="single" w:sz="4" w:space="0" w:color="auto"/>
            </w:tcBorders>
            <w:shd w:val="clear" w:color="auto" w:fill="E3E3FD"/>
            <w:vAlign w:val="center"/>
            <w:hideMark/>
          </w:tcPr>
          <w:p w14:paraId="710ABC9E" w14:textId="7030DFFE" w:rsidR="007D626B" w:rsidRPr="00247CE7" w:rsidRDefault="00BE2A93" w:rsidP="00D02288">
            <w:pPr>
              <w:keepNext/>
              <w:keepLines/>
              <w:jc w:val="center"/>
              <w:rPr>
                <w:rFonts w:ascii="Arial Narrow" w:hAnsi="Arial Narrow"/>
                <w:b/>
                <w:color w:val="000000"/>
                <w:lang w:val="ru-RU"/>
              </w:rPr>
            </w:pPr>
            <w:r>
              <w:rPr>
                <w:rFonts w:ascii="Arial Narrow" w:hAnsi="Arial Narrow"/>
                <w:b/>
                <w:color w:val="000000"/>
                <w:lang w:val="ru-RU"/>
              </w:rPr>
              <w:t>31.12.201</w:t>
            </w:r>
            <w:r w:rsidR="00A07A9B">
              <w:rPr>
                <w:rFonts w:ascii="Arial Narrow" w:hAnsi="Arial Narrow"/>
                <w:b/>
                <w:color w:val="000000"/>
                <w:lang w:val="ru-RU"/>
              </w:rPr>
              <w:t>7</w:t>
            </w:r>
          </w:p>
        </w:tc>
        <w:tc>
          <w:tcPr>
            <w:tcW w:w="1417" w:type="dxa"/>
            <w:tcBorders>
              <w:top w:val="nil"/>
              <w:left w:val="nil"/>
              <w:bottom w:val="single" w:sz="4" w:space="0" w:color="auto"/>
              <w:right w:val="single" w:sz="4" w:space="0" w:color="auto"/>
            </w:tcBorders>
            <w:shd w:val="clear" w:color="auto" w:fill="E3E3FD"/>
            <w:vAlign w:val="center"/>
            <w:hideMark/>
          </w:tcPr>
          <w:p w14:paraId="43F2EDFD" w14:textId="0028B945" w:rsidR="007D626B" w:rsidRPr="00247CE7" w:rsidRDefault="00BE2A93" w:rsidP="007D626B">
            <w:pPr>
              <w:keepNext/>
              <w:keepLines/>
              <w:jc w:val="center"/>
              <w:rPr>
                <w:rFonts w:ascii="Arial Narrow" w:hAnsi="Arial Narrow"/>
                <w:b/>
                <w:color w:val="000000"/>
                <w:lang w:val="ru-RU"/>
              </w:rPr>
            </w:pPr>
            <w:r>
              <w:rPr>
                <w:rFonts w:ascii="Arial Narrow" w:hAnsi="Arial Narrow"/>
                <w:b/>
                <w:color w:val="000000"/>
                <w:lang w:val="ru-RU"/>
              </w:rPr>
              <w:t>3</w:t>
            </w:r>
            <w:r w:rsidR="00A07A9B">
              <w:rPr>
                <w:rFonts w:ascii="Arial Narrow" w:hAnsi="Arial Narrow"/>
                <w:b/>
                <w:color w:val="000000"/>
                <w:lang w:val="ru-RU"/>
              </w:rPr>
              <w:t>1.12.2018</w:t>
            </w:r>
          </w:p>
        </w:tc>
        <w:tc>
          <w:tcPr>
            <w:tcW w:w="1276"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9A0CEA9" w14:textId="77777777" w:rsidR="007D626B" w:rsidRPr="00247CE7" w:rsidRDefault="007D626B" w:rsidP="007D626B">
            <w:pPr>
              <w:keepNext/>
              <w:keepLines/>
              <w:rPr>
                <w:rFonts w:ascii="Arial Narrow" w:hAnsi="Arial Narrow"/>
                <w:b/>
                <w:color w:val="000000"/>
                <w:lang w:val="ru-RU"/>
              </w:rPr>
            </w:pPr>
          </w:p>
        </w:tc>
        <w:tc>
          <w:tcPr>
            <w:tcW w:w="1276" w:type="dxa"/>
            <w:tcBorders>
              <w:top w:val="nil"/>
              <w:left w:val="nil"/>
              <w:bottom w:val="single" w:sz="4" w:space="0" w:color="auto"/>
              <w:right w:val="single" w:sz="4" w:space="0" w:color="auto"/>
            </w:tcBorders>
            <w:shd w:val="clear" w:color="auto" w:fill="E3E3FD"/>
            <w:vAlign w:val="center"/>
            <w:hideMark/>
          </w:tcPr>
          <w:p w14:paraId="09251BBD" w14:textId="5776A23D" w:rsidR="007D626B" w:rsidRPr="00247CE7" w:rsidRDefault="0050143A" w:rsidP="00BE2A93">
            <w:pPr>
              <w:keepNext/>
              <w:keepLines/>
              <w:jc w:val="center"/>
              <w:rPr>
                <w:rFonts w:ascii="Arial Narrow" w:hAnsi="Arial Narrow"/>
                <w:b/>
                <w:color w:val="000000"/>
                <w:lang w:val="ru-RU"/>
              </w:rPr>
            </w:pPr>
            <w:r>
              <w:rPr>
                <w:rFonts w:ascii="Arial Narrow" w:hAnsi="Arial Narrow"/>
                <w:b/>
                <w:color w:val="000000"/>
                <w:lang w:val="ru-RU"/>
              </w:rPr>
              <w:t>31.12.201</w:t>
            </w:r>
            <w:r w:rsidR="00A07A9B">
              <w:rPr>
                <w:rFonts w:ascii="Arial Narrow" w:hAnsi="Arial Narrow"/>
                <w:b/>
                <w:color w:val="000000"/>
                <w:lang w:val="ru-RU"/>
              </w:rPr>
              <w:t>9</w:t>
            </w:r>
          </w:p>
        </w:tc>
        <w:tc>
          <w:tcPr>
            <w:tcW w:w="1275"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6FA5DC2D" w14:textId="77777777" w:rsidR="007D626B" w:rsidRPr="00624566" w:rsidRDefault="007D626B" w:rsidP="007D626B">
            <w:pPr>
              <w:keepNext/>
              <w:keepLines/>
              <w:rPr>
                <w:rFonts w:ascii="Arial Narrow" w:hAnsi="Arial Narrow"/>
                <w:color w:val="000000"/>
                <w:lang w:val="ru-RU"/>
              </w:rPr>
            </w:pPr>
          </w:p>
        </w:tc>
      </w:tr>
      <w:tr w:rsidR="00B54D45" w:rsidRPr="00624566" w14:paraId="211A438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tcPr>
          <w:p w14:paraId="1F5B9E14"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1.</w:t>
            </w:r>
          </w:p>
        </w:tc>
        <w:tc>
          <w:tcPr>
            <w:tcW w:w="2643" w:type="dxa"/>
            <w:tcBorders>
              <w:top w:val="nil"/>
              <w:left w:val="nil"/>
              <w:bottom w:val="single" w:sz="4" w:space="0" w:color="auto"/>
              <w:right w:val="single" w:sz="4" w:space="0" w:color="auto"/>
            </w:tcBorders>
            <w:shd w:val="clear" w:color="auto" w:fill="auto"/>
          </w:tcPr>
          <w:p w14:paraId="18CC3059" w14:textId="77777777" w:rsidR="00B54D45" w:rsidRPr="00624566" w:rsidRDefault="00B54D45" w:rsidP="00B54D45">
            <w:pPr>
              <w:keepNext/>
              <w:keepLines/>
              <w:spacing w:line="24" w:lineRule="atLeast"/>
              <w:rPr>
                <w:rFonts w:ascii="Arial Narrow" w:hAnsi="Arial Narrow"/>
                <w:b/>
                <w:lang w:val="ru-RU"/>
              </w:rPr>
            </w:pPr>
            <w:r w:rsidRPr="00624566">
              <w:rPr>
                <w:rFonts w:ascii="Arial Narrow" w:hAnsi="Arial Narrow"/>
                <w:b/>
                <w:lang w:val="ru-RU"/>
              </w:rPr>
              <w:t xml:space="preserve">Хабаровская </w:t>
            </w:r>
            <w:r>
              <w:rPr>
                <w:rFonts w:ascii="Arial Narrow" w:hAnsi="Arial Narrow"/>
                <w:b/>
                <w:lang w:val="ru-RU"/>
              </w:rPr>
              <w:t>г</w:t>
            </w:r>
            <w:r w:rsidRPr="00624566">
              <w:rPr>
                <w:rFonts w:ascii="Arial Narrow" w:hAnsi="Arial Narrow"/>
                <w:b/>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6C6779F5" w14:textId="1BC4A2B5" w:rsidR="00B54D45" w:rsidRPr="0039344A" w:rsidRDefault="00B54D45" w:rsidP="00B54D45">
            <w:pPr>
              <w:jc w:val="center"/>
              <w:rPr>
                <w:rFonts w:ascii="Arial Narrow" w:hAnsi="Arial Narrow"/>
                <w:b/>
                <w:szCs w:val="22"/>
              </w:rPr>
            </w:pPr>
            <w:r w:rsidRPr="0050143A">
              <w:rPr>
                <w:rFonts w:ascii="Arial Narrow" w:hAnsi="Arial Narrow"/>
                <w:b/>
              </w:rPr>
              <w:t>6371,8</w:t>
            </w:r>
          </w:p>
        </w:tc>
        <w:tc>
          <w:tcPr>
            <w:tcW w:w="1417" w:type="dxa"/>
            <w:tcBorders>
              <w:top w:val="nil"/>
              <w:left w:val="nil"/>
              <w:bottom w:val="single" w:sz="4" w:space="0" w:color="auto"/>
              <w:right w:val="single" w:sz="4" w:space="0" w:color="auto"/>
            </w:tcBorders>
            <w:shd w:val="clear" w:color="auto" w:fill="auto"/>
            <w:vAlign w:val="center"/>
          </w:tcPr>
          <w:p w14:paraId="58BE8B9C" w14:textId="77777777" w:rsidR="00B54D45" w:rsidRPr="0039344A" w:rsidRDefault="00B54D45" w:rsidP="00B54D45">
            <w:pPr>
              <w:jc w:val="center"/>
              <w:rPr>
                <w:rFonts w:ascii="Arial Narrow" w:hAnsi="Arial Narrow"/>
                <w:b/>
                <w:szCs w:val="22"/>
              </w:rPr>
            </w:pPr>
            <w:r w:rsidRPr="0050143A">
              <w:rPr>
                <w:rFonts w:ascii="Arial Narrow" w:hAnsi="Arial Narrow"/>
                <w:b/>
              </w:rPr>
              <w:t>6371,8</w:t>
            </w:r>
          </w:p>
        </w:tc>
        <w:tc>
          <w:tcPr>
            <w:tcW w:w="1276" w:type="dxa"/>
            <w:tcBorders>
              <w:top w:val="nil"/>
              <w:left w:val="nil"/>
              <w:bottom w:val="single" w:sz="4" w:space="0" w:color="auto"/>
              <w:right w:val="single" w:sz="4" w:space="0" w:color="auto"/>
            </w:tcBorders>
            <w:shd w:val="clear" w:color="auto" w:fill="auto"/>
            <w:vAlign w:val="center"/>
          </w:tcPr>
          <w:p w14:paraId="20FED72F" w14:textId="77777777" w:rsidR="00B54D45" w:rsidRPr="0039344A" w:rsidRDefault="00B54D45" w:rsidP="00B54D45">
            <w:pPr>
              <w:jc w:val="center"/>
              <w:rPr>
                <w:rFonts w:ascii="Arial Narrow" w:hAnsi="Arial Narrow"/>
                <w:b/>
                <w:color w:val="000000"/>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B91F50C" w14:textId="77777777" w:rsidR="00B54D45" w:rsidRPr="0050143A" w:rsidRDefault="00B54D45" w:rsidP="00B54D45">
            <w:pPr>
              <w:jc w:val="center"/>
              <w:rPr>
                <w:rFonts w:ascii="Arial Narrow" w:hAnsi="Arial Narrow"/>
                <w:b/>
              </w:rPr>
            </w:pPr>
            <w:r w:rsidRPr="0050143A">
              <w:rPr>
                <w:rFonts w:ascii="Arial Narrow" w:hAnsi="Arial Narrow"/>
                <w:b/>
              </w:rPr>
              <w:t>6371,8</w:t>
            </w:r>
          </w:p>
        </w:tc>
        <w:tc>
          <w:tcPr>
            <w:tcW w:w="1275" w:type="dxa"/>
            <w:tcBorders>
              <w:top w:val="nil"/>
              <w:left w:val="nil"/>
              <w:bottom w:val="single" w:sz="4" w:space="0" w:color="auto"/>
              <w:right w:val="single" w:sz="4" w:space="0" w:color="auto"/>
            </w:tcBorders>
            <w:shd w:val="clear" w:color="auto" w:fill="auto"/>
            <w:vAlign w:val="center"/>
          </w:tcPr>
          <w:p w14:paraId="5972B86E"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w:t>
            </w:r>
          </w:p>
        </w:tc>
      </w:tr>
      <w:tr w:rsidR="00B54D45" w:rsidRPr="00624566" w14:paraId="2EAABB9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hideMark/>
          </w:tcPr>
          <w:p w14:paraId="079D7DA5" w14:textId="6DDCCBF4"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1.1</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3FE9D020"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Хабаровская ТЭЦ-1</w:t>
            </w:r>
          </w:p>
        </w:tc>
        <w:tc>
          <w:tcPr>
            <w:tcW w:w="1276" w:type="dxa"/>
            <w:tcBorders>
              <w:top w:val="nil"/>
              <w:left w:val="nil"/>
              <w:bottom w:val="single" w:sz="4" w:space="0" w:color="auto"/>
              <w:right w:val="single" w:sz="4" w:space="0" w:color="auto"/>
            </w:tcBorders>
            <w:shd w:val="clear" w:color="auto" w:fill="auto"/>
            <w:vAlign w:val="center"/>
          </w:tcPr>
          <w:p w14:paraId="07E22369" w14:textId="3C7458B9"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1200,2</w:t>
            </w:r>
          </w:p>
        </w:tc>
        <w:tc>
          <w:tcPr>
            <w:tcW w:w="1417" w:type="dxa"/>
            <w:tcBorders>
              <w:top w:val="nil"/>
              <w:left w:val="nil"/>
              <w:bottom w:val="single" w:sz="4" w:space="0" w:color="auto"/>
              <w:right w:val="single" w:sz="4" w:space="0" w:color="auto"/>
            </w:tcBorders>
            <w:shd w:val="clear" w:color="auto" w:fill="auto"/>
            <w:vAlign w:val="center"/>
          </w:tcPr>
          <w:p w14:paraId="0975271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1200,2</w:t>
            </w:r>
          </w:p>
        </w:tc>
        <w:tc>
          <w:tcPr>
            <w:tcW w:w="1276" w:type="dxa"/>
            <w:tcBorders>
              <w:top w:val="nil"/>
              <w:left w:val="nil"/>
              <w:bottom w:val="single" w:sz="4" w:space="0" w:color="auto"/>
              <w:right w:val="single" w:sz="4" w:space="0" w:color="auto"/>
            </w:tcBorders>
            <w:shd w:val="clear" w:color="auto" w:fill="auto"/>
            <w:vAlign w:val="center"/>
          </w:tcPr>
          <w:p w14:paraId="6E68B2A8"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19ABE0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1200,2</w:t>
            </w:r>
          </w:p>
        </w:tc>
        <w:tc>
          <w:tcPr>
            <w:tcW w:w="1275" w:type="dxa"/>
            <w:tcBorders>
              <w:top w:val="nil"/>
              <w:left w:val="nil"/>
              <w:bottom w:val="single" w:sz="4" w:space="0" w:color="auto"/>
              <w:right w:val="single" w:sz="4" w:space="0" w:color="auto"/>
            </w:tcBorders>
            <w:shd w:val="clear" w:color="auto" w:fill="auto"/>
            <w:vAlign w:val="center"/>
          </w:tcPr>
          <w:p w14:paraId="687A15F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262B583B"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6EB7588" w14:textId="3380E8B4"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208CEE6"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Хабаровская ТЭЦ-3</w:t>
            </w:r>
          </w:p>
        </w:tc>
        <w:tc>
          <w:tcPr>
            <w:tcW w:w="1276" w:type="dxa"/>
            <w:tcBorders>
              <w:top w:val="nil"/>
              <w:left w:val="nil"/>
              <w:bottom w:val="single" w:sz="4" w:space="0" w:color="auto"/>
              <w:right w:val="single" w:sz="4" w:space="0" w:color="auto"/>
            </w:tcBorders>
            <w:shd w:val="clear" w:color="auto" w:fill="auto"/>
            <w:vAlign w:val="center"/>
          </w:tcPr>
          <w:p w14:paraId="56F64E5B" w14:textId="00B5F6A4"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1640</w:t>
            </w:r>
          </w:p>
        </w:tc>
        <w:tc>
          <w:tcPr>
            <w:tcW w:w="1417" w:type="dxa"/>
            <w:tcBorders>
              <w:top w:val="nil"/>
              <w:left w:val="nil"/>
              <w:bottom w:val="single" w:sz="4" w:space="0" w:color="auto"/>
              <w:right w:val="single" w:sz="4" w:space="0" w:color="auto"/>
            </w:tcBorders>
            <w:shd w:val="clear" w:color="auto" w:fill="auto"/>
            <w:vAlign w:val="center"/>
          </w:tcPr>
          <w:p w14:paraId="4228DC30"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1640</w:t>
            </w:r>
          </w:p>
        </w:tc>
        <w:tc>
          <w:tcPr>
            <w:tcW w:w="1276" w:type="dxa"/>
            <w:tcBorders>
              <w:top w:val="nil"/>
              <w:left w:val="nil"/>
              <w:bottom w:val="single" w:sz="4" w:space="0" w:color="auto"/>
              <w:right w:val="single" w:sz="4" w:space="0" w:color="auto"/>
            </w:tcBorders>
            <w:shd w:val="clear" w:color="auto" w:fill="auto"/>
            <w:vAlign w:val="center"/>
          </w:tcPr>
          <w:p w14:paraId="34940331"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D4B3BE7"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1640</w:t>
            </w:r>
          </w:p>
        </w:tc>
        <w:tc>
          <w:tcPr>
            <w:tcW w:w="1275" w:type="dxa"/>
            <w:tcBorders>
              <w:top w:val="nil"/>
              <w:left w:val="nil"/>
              <w:bottom w:val="single" w:sz="4" w:space="0" w:color="auto"/>
              <w:right w:val="single" w:sz="4" w:space="0" w:color="auto"/>
            </w:tcBorders>
            <w:shd w:val="clear" w:color="auto" w:fill="auto"/>
            <w:vAlign w:val="center"/>
          </w:tcPr>
          <w:p w14:paraId="3A45E33C"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184B7AD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7E48455" w14:textId="3C52539E"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1.3</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4B593DC"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Комсомольская ТЭЦ-2</w:t>
            </w:r>
          </w:p>
        </w:tc>
        <w:tc>
          <w:tcPr>
            <w:tcW w:w="1276" w:type="dxa"/>
            <w:tcBorders>
              <w:top w:val="nil"/>
              <w:left w:val="nil"/>
              <w:bottom w:val="single" w:sz="4" w:space="0" w:color="auto"/>
              <w:right w:val="single" w:sz="4" w:space="0" w:color="auto"/>
            </w:tcBorders>
            <w:shd w:val="clear" w:color="auto" w:fill="auto"/>
            <w:vAlign w:val="center"/>
          </w:tcPr>
          <w:p w14:paraId="04F636BE" w14:textId="711B4AAF" w:rsidR="00B54D45" w:rsidRPr="0039344A" w:rsidRDefault="00B54D45" w:rsidP="00B54D45">
            <w:pPr>
              <w:jc w:val="center"/>
              <w:rPr>
                <w:rFonts w:ascii="Arial Narrow" w:hAnsi="Arial Narrow"/>
                <w:szCs w:val="22"/>
              </w:rPr>
            </w:pPr>
            <w:r w:rsidRPr="0050143A">
              <w:rPr>
                <w:rFonts w:ascii="Arial Narrow" w:hAnsi="Arial Narrow"/>
              </w:rPr>
              <w:t>786</w:t>
            </w:r>
          </w:p>
        </w:tc>
        <w:tc>
          <w:tcPr>
            <w:tcW w:w="1417" w:type="dxa"/>
            <w:tcBorders>
              <w:top w:val="nil"/>
              <w:left w:val="nil"/>
              <w:bottom w:val="single" w:sz="4" w:space="0" w:color="auto"/>
              <w:right w:val="single" w:sz="4" w:space="0" w:color="auto"/>
            </w:tcBorders>
            <w:shd w:val="clear" w:color="auto" w:fill="auto"/>
            <w:vAlign w:val="center"/>
          </w:tcPr>
          <w:p w14:paraId="749EC600" w14:textId="77777777" w:rsidR="00B54D45" w:rsidRPr="0039344A" w:rsidRDefault="00B54D45" w:rsidP="00B54D45">
            <w:pPr>
              <w:jc w:val="center"/>
              <w:rPr>
                <w:rFonts w:ascii="Arial Narrow" w:hAnsi="Arial Narrow"/>
                <w:szCs w:val="22"/>
              </w:rPr>
            </w:pPr>
            <w:r w:rsidRPr="0050143A">
              <w:rPr>
                <w:rFonts w:ascii="Arial Narrow" w:hAnsi="Arial Narrow"/>
              </w:rPr>
              <w:t>786</w:t>
            </w:r>
          </w:p>
        </w:tc>
        <w:tc>
          <w:tcPr>
            <w:tcW w:w="1276" w:type="dxa"/>
            <w:tcBorders>
              <w:top w:val="nil"/>
              <w:left w:val="nil"/>
              <w:bottom w:val="single" w:sz="4" w:space="0" w:color="auto"/>
              <w:right w:val="single" w:sz="4" w:space="0" w:color="auto"/>
            </w:tcBorders>
            <w:shd w:val="clear" w:color="auto" w:fill="auto"/>
            <w:vAlign w:val="center"/>
          </w:tcPr>
          <w:p w14:paraId="0A1EE9EF"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F013A15" w14:textId="77777777" w:rsidR="00B54D45" w:rsidRPr="0050143A" w:rsidRDefault="00B54D45" w:rsidP="00B54D45">
            <w:pPr>
              <w:jc w:val="center"/>
              <w:rPr>
                <w:rFonts w:ascii="Arial Narrow" w:hAnsi="Arial Narrow"/>
              </w:rPr>
            </w:pPr>
            <w:r w:rsidRPr="0050143A">
              <w:rPr>
                <w:rFonts w:ascii="Arial Narrow" w:hAnsi="Arial Narrow"/>
              </w:rPr>
              <w:t>786</w:t>
            </w:r>
          </w:p>
        </w:tc>
        <w:tc>
          <w:tcPr>
            <w:tcW w:w="1275" w:type="dxa"/>
            <w:tcBorders>
              <w:top w:val="nil"/>
              <w:left w:val="nil"/>
              <w:bottom w:val="single" w:sz="4" w:space="0" w:color="auto"/>
              <w:right w:val="single" w:sz="4" w:space="0" w:color="auto"/>
            </w:tcBorders>
            <w:shd w:val="clear" w:color="auto" w:fill="auto"/>
            <w:vAlign w:val="center"/>
          </w:tcPr>
          <w:p w14:paraId="4D1E23AD"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5938E28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2B45F87" w14:textId="49B900DA"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1.4</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CC17436"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Комсомольская ТЭЦ-3</w:t>
            </w:r>
          </w:p>
        </w:tc>
        <w:tc>
          <w:tcPr>
            <w:tcW w:w="1276" w:type="dxa"/>
            <w:tcBorders>
              <w:top w:val="nil"/>
              <w:left w:val="nil"/>
              <w:bottom w:val="single" w:sz="4" w:space="0" w:color="auto"/>
              <w:right w:val="single" w:sz="4" w:space="0" w:color="auto"/>
            </w:tcBorders>
            <w:shd w:val="clear" w:color="auto" w:fill="auto"/>
            <w:vAlign w:val="center"/>
          </w:tcPr>
          <w:p w14:paraId="24944856" w14:textId="758D8C00"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1240</w:t>
            </w:r>
          </w:p>
        </w:tc>
        <w:tc>
          <w:tcPr>
            <w:tcW w:w="1417" w:type="dxa"/>
            <w:tcBorders>
              <w:top w:val="nil"/>
              <w:left w:val="nil"/>
              <w:bottom w:val="single" w:sz="4" w:space="0" w:color="auto"/>
              <w:right w:val="single" w:sz="4" w:space="0" w:color="auto"/>
            </w:tcBorders>
            <w:shd w:val="clear" w:color="auto" w:fill="auto"/>
            <w:vAlign w:val="center"/>
          </w:tcPr>
          <w:p w14:paraId="67A7C38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1240</w:t>
            </w:r>
          </w:p>
        </w:tc>
        <w:tc>
          <w:tcPr>
            <w:tcW w:w="1276" w:type="dxa"/>
            <w:tcBorders>
              <w:top w:val="nil"/>
              <w:left w:val="nil"/>
              <w:bottom w:val="single" w:sz="4" w:space="0" w:color="auto"/>
              <w:right w:val="single" w:sz="4" w:space="0" w:color="auto"/>
            </w:tcBorders>
            <w:shd w:val="clear" w:color="auto" w:fill="auto"/>
            <w:vAlign w:val="center"/>
          </w:tcPr>
          <w:p w14:paraId="2A04623E"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5399C59"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1240</w:t>
            </w:r>
          </w:p>
        </w:tc>
        <w:tc>
          <w:tcPr>
            <w:tcW w:w="1275" w:type="dxa"/>
            <w:tcBorders>
              <w:top w:val="nil"/>
              <w:left w:val="nil"/>
              <w:bottom w:val="single" w:sz="4" w:space="0" w:color="auto"/>
              <w:right w:val="single" w:sz="4" w:space="0" w:color="auto"/>
            </w:tcBorders>
            <w:shd w:val="clear" w:color="auto" w:fill="auto"/>
            <w:vAlign w:val="center"/>
          </w:tcPr>
          <w:p w14:paraId="0E2FC22D"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1698CFD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6575F5C" w14:textId="3699B428"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1.5</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10F2321A"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Амурская ТЭЦ-1</w:t>
            </w:r>
          </w:p>
        </w:tc>
        <w:tc>
          <w:tcPr>
            <w:tcW w:w="1276" w:type="dxa"/>
            <w:tcBorders>
              <w:top w:val="nil"/>
              <w:left w:val="nil"/>
              <w:bottom w:val="single" w:sz="4" w:space="0" w:color="auto"/>
              <w:right w:val="single" w:sz="4" w:space="0" w:color="auto"/>
            </w:tcBorders>
            <w:shd w:val="clear" w:color="auto" w:fill="auto"/>
            <w:vAlign w:val="center"/>
          </w:tcPr>
          <w:p w14:paraId="3678D5A7" w14:textId="1A194D93" w:rsidR="00B54D45" w:rsidRPr="0039344A" w:rsidRDefault="00B54D45" w:rsidP="00B54D45">
            <w:pPr>
              <w:jc w:val="center"/>
              <w:rPr>
                <w:rFonts w:ascii="Arial Narrow" w:hAnsi="Arial Narrow"/>
                <w:color w:val="000000"/>
                <w:szCs w:val="22"/>
              </w:rPr>
            </w:pPr>
            <w:r w:rsidRPr="0050143A">
              <w:rPr>
                <w:rFonts w:ascii="Arial Narrow" w:hAnsi="Arial Narrow"/>
                <w:color w:val="000000"/>
              </w:rPr>
              <w:t>1169</w:t>
            </w:r>
          </w:p>
        </w:tc>
        <w:tc>
          <w:tcPr>
            <w:tcW w:w="1417" w:type="dxa"/>
            <w:tcBorders>
              <w:top w:val="nil"/>
              <w:left w:val="nil"/>
              <w:bottom w:val="single" w:sz="4" w:space="0" w:color="auto"/>
              <w:right w:val="single" w:sz="4" w:space="0" w:color="auto"/>
            </w:tcBorders>
            <w:shd w:val="clear" w:color="auto" w:fill="auto"/>
            <w:vAlign w:val="center"/>
          </w:tcPr>
          <w:p w14:paraId="54A9491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1169</w:t>
            </w:r>
          </w:p>
        </w:tc>
        <w:tc>
          <w:tcPr>
            <w:tcW w:w="1276" w:type="dxa"/>
            <w:tcBorders>
              <w:top w:val="nil"/>
              <w:left w:val="nil"/>
              <w:bottom w:val="single" w:sz="4" w:space="0" w:color="auto"/>
              <w:right w:val="single" w:sz="4" w:space="0" w:color="auto"/>
            </w:tcBorders>
            <w:shd w:val="clear" w:color="auto" w:fill="auto"/>
            <w:vAlign w:val="center"/>
          </w:tcPr>
          <w:p w14:paraId="7D653CD5"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FDBBCE7"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1169</w:t>
            </w:r>
          </w:p>
        </w:tc>
        <w:tc>
          <w:tcPr>
            <w:tcW w:w="1275" w:type="dxa"/>
            <w:tcBorders>
              <w:top w:val="nil"/>
              <w:left w:val="nil"/>
              <w:bottom w:val="single" w:sz="4" w:space="0" w:color="auto"/>
              <w:right w:val="single" w:sz="4" w:space="0" w:color="auto"/>
            </w:tcBorders>
            <w:shd w:val="clear" w:color="auto" w:fill="auto"/>
            <w:vAlign w:val="center"/>
          </w:tcPr>
          <w:p w14:paraId="1BEAB7C5"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37714E56"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F6A4BAF" w14:textId="584F093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1.6</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2BE67DF3"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Майская ГРЭС</w:t>
            </w:r>
          </w:p>
        </w:tc>
        <w:tc>
          <w:tcPr>
            <w:tcW w:w="1276" w:type="dxa"/>
            <w:tcBorders>
              <w:top w:val="nil"/>
              <w:left w:val="nil"/>
              <w:bottom w:val="single" w:sz="4" w:space="0" w:color="auto"/>
              <w:right w:val="single" w:sz="4" w:space="0" w:color="auto"/>
            </w:tcBorders>
            <w:shd w:val="clear" w:color="auto" w:fill="auto"/>
            <w:vAlign w:val="center"/>
          </w:tcPr>
          <w:p w14:paraId="447A930B" w14:textId="3CEDB29C" w:rsidR="00B54D45" w:rsidRPr="0039344A" w:rsidRDefault="00B54D45" w:rsidP="00B54D45">
            <w:pPr>
              <w:jc w:val="center"/>
              <w:rPr>
                <w:rFonts w:ascii="Arial Narrow" w:hAnsi="Arial Narrow"/>
                <w:color w:val="000000"/>
                <w:szCs w:val="22"/>
              </w:rPr>
            </w:pPr>
            <w:r w:rsidRPr="0050143A">
              <w:rPr>
                <w:rFonts w:ascii="Arial Narrow" w:hAnsi="Arial Narrow"/>
                <w:color w:val="000000"/>
              </w:rPr>
              <w:t>15,4</w:t>
            </w:r>
          </w:p>
        </w:tc>
        <w:tc>
          <w:tcPr>
            <w:tcW w:w="1417" w:type="dxa"/>
            <w:tcBorders>
              <w:top w:val="nil"/>
              <w:left w:val="nil"/>
              <w:bottom w:val="single" w:sz="4" w:space="0" w:color="auto"/>
              <w:right w:val="single" w:sz="4" w:space="0" w:color="auto"/>
            </w:tcBorders>
            <w:shd w:val="clear" w:color="auto" w:fill="auto"/>
            <w:vAlign w:val="center"/>
          </w:tcPr>
          <w:p w14:paraId="2D67D694"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15,4</w:t>
            </w:r>
          </w:p>
        </w:tc>
        <w:tc>
          <w:tcPr>
            <w:tcW w:w="1276" w:type="dxa"/>
            <w:tcBorders>
              <w:top w:val="nil"/>
              <w:left w:val="nil"/>
              <w:bottom w:val="single" w:sz="4" w:space="0" w:color="auto"/>
              <w:right w:val="single" w:sz="4" w:space="0" w:color="auto"/>
            </w:tcBorders>
            <w:shd w:val="clear" w:color="auto" w:fill="auto"/>
            <w:vAlign w:val="center"/>
          </w:tcPr>
          <w:p w14:paraId="039FAD7B"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1FCF06A0"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15,4</w:t>
            </w:r>
          </w:p>
        </w:tc>
        <w:tc>
          <w:tcPr>
            <w:tcW w:w="1275" w:type="dxa"/>
            <w:tcBorders>
              <w:top w:val="nil"/>
              <w:left w:val="nil"/>
              <w:bottom w:val="single" w:sz="4" w:space="0" w:color="auto"/>
              <w:right w:val="single" w:sz="4" w:space="0" w:color="auto"/>
            </w:tcBorders>
            <w:shd w:val="clear" w:color="auto" w:fill="auto"/>
            <w:vAlign w:val="center"/>
          </w:tcPr>
          <w:p w14:paraId="643DF1C7"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3DF86BAB"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0D71A6D" w14:textId="3C057B80"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1.7</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271D91A1"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Николаевская ТЭЦ</w:t>
            </w:r>
          </w:p>
        </w:tc>
        <w:tc>
          <w:tcPr>
            <w:tcW w:w="1276" w:type="dxa"/>
            <w:tcBorders>
              <w:top w:val="nil"/>
              <w:left w:val="nil"/>
              <w:bottom w:val="single" w:sz="4" w:space="0" w:color="auto"/>
              <w:right w:val="single" w:sz="4" w:space="0" w:color="auto"/>
            </w:tcBorders>
            <w:shd w:val="clear" w:color="auto" w:fill="auto"/>
            <w:vAlign w:val="center"/>
          </w:tcPr>
          <w:p w14:paraId="346892A6" w14:textId="77DF338B" w:rsidR="00B54D45" w:rsidRPr="0039344A" w:rsidRDefault="00B54D45" w:rsidP="00B54D45">
            <w:pPr>
              <w:jc w:val="center"/>
              <w:rPr>
                <w:rFonts w:ascii="Arial Narrow" w:hAnsi="Arial Narrow"/>
                <w:color w:val="000000"/>
                <w:szCs w:val="22"/>
              </w:rPr>
            </w:pPr>
            <w:r w:rsidRPr="0050143A">
              <w:rPr>
                <w:rFonts w:ascii="Arial Narrow" w:hAnsi="Arial Narrow"/>
                <w:color w:val="000000"/>
              </w:rPr>
              <w:t>321,2</w:t>
            </w:r>
          </w:p>
        </w:tc>
        <w:tc>
          <w:tcPr>
            <w:tcW w:w="1417" w:type="dxa"/>
            <w:tcBorders>
              <w:top w:val="nil"/>
              <w:left w:val="nil"/>
              <w:bottom w:val="single" w:sz="4" w:space="0" w:color="auto"/>
              <w:right w:val="single" w:sz="4" w:space="0" w:color="auto"/>
            </w:tcBorders>
            <w:shd w:val="clear" w:color="auto" w:fill="auto"/>
            <w:vAlign w:val="center"/>
          </w:tcPr>
          <w:p w14:paraId="2ACEB6E2"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321,2</w:t>
            </w:r>
          </w:p>
        </w:tc>
        <w:tc>
          <w:tcPr>
            <w:tcW w:w="1276" w:type="dxa"/>
            <w:tcBorders>
              <w:top w:val="nil"/>
              <w:left w:val="nil"/>
              <w:bottom w:val="single" w:sz="4" w:space="0" w:color="auto"/>
              <w:right w:val="single" w:sz="4" w:space="0" w:color="auto"/>
            </w:tcBorders>
            <w:shd w:val="clear" w:color="auto" w:fill="auto"/>
            <w:vAlign w:val="center"/>
          </w:tcPr>
          <w:p w14:paraId="574AC801"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AE7A846"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321,2</w:t>
            </w:r>
          </w:p>
        </w:tc>
        <w:tc>
          <w:tcPr>
            <w:tcW w:w="1275" w:type="dxa"/>
            <w:tcBorders>
              <w:top w:val="nil"/>
              <w:left w:val="nil"/>
              <w:bottom w:val="single" w:sz="4" w:space="0" w:color="auto"/>
              <w:right w:val="single" w:sz="4" w:space="0" w:color="auto"/>
            </w:tcBorders>
            <w:shd w:val="clear" w:color="auto" w:fill="auto"/>
            <w:vAlign w:val="center"/>
          </w:tcPr>
          <w:p w14:paraId="542F846F"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935B4E" w:rsidRPr="00624566" w14:paraId="2D2725F4"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E4754B0" w14:textId="77777777" w:rsidR="00935B4E" w:rsidRPr="00624566" w:rsidRDefault="00935B4E" w:rsidP="00935B4E">
            <w:pPr>
              <w:keepNext/>
              <w:keepLines/>
              <w:ind w:left="-57" w:right="-57"/>
              <w:jc w:val="center"/>
              <w:rPr>
                <w:rFonts w:ascii="Arial Narrow" w:hAnsi="Arial Narrow"/>
                <w:color w:val="000000"/>
                <w:lang w:val="ru-RU"/>
              </w:rPr>
            </w:pPr>
            <w:r w:rsidRPr="00624566">
              <w:rPr>
                <w:rFonts w:ascii="Arial Narrow" w:hAnsi="Arial Narrow"/>
                <w:color w:val="000000"/>
                <w:lang w:val="ru-RU"/>
              </w:rPr>
              <w:t>2.</w:t>
            </w:r>
          </w:p>
        </w:tc>
        <w:tc>
          <w:tcPr>
            <w:tcW w:w="2643" w:type="dxa"/>
            <w:tcBorders>
              <w:top w:val="nil"/>
              <w:left w:val="nil"/>
              <w:bottom w:val="single" w:sz="4" w:space="0" w:color="auto"/>
              <w:right w:val="single" w:sz="4" w:space="0" w:color="auto"/>
            </w:tcBorders>
            <w:shd w:val="clear" w:color="auto" w:fill="auto"/>
            <w:vAlign w:val="center"/>
          </w:tcPr>
          <w:p w14:paraId="1188CE6A" w14:textId="77777777" w:rsidR="00935B4E" w:rsidRPr="00624566" w:rsidRDefault="00935B4E" w:rsidP="00935B4E">
            <w:pPr>
              <w:keepNext/>
              <w:keepLines/>
              <w:rPr>
                <w:rFonts w:ascii="Arial Narrow" w:hAnsi="Arial Narrow"/>
                <w:b/>
                <w:snapToGrid w:val="0"/>
                <w:lang w:val="ru-RU"/>
              </w:rPr>
            </w:pPr>
            <w:r w:rsidRPr="00624566">
              <w:rPr>
                <w:rFonts w:ascii="Arial Narrow" w:hAnsi="Arial Narrow"/>
                <w:b/>
                <w:snapToGrid w:val="0"/>
                <w:lang w:val="ru-RU"/>
              </w:rPr>
              <w:t xml:space="preserve">Приморская </w:t>
            </w:r>
            <w:r>
              <w:rPr>
                <w:rFonts w:ascii="Arial Narrow" w:hAnsi="Arial Narrow"/>
                <w:b/>
                <w:snapToGrid w:val="0"/>
                <w:lang w:val="ru-RU"/>
              </w:rPr>
              <w:t>г</w:t>
            </w:r>
            <w:r w:rsidRPr="00624566">
              <w:rPr>
                <w:rFonts w:ascii="Arial Narrow" w:hAnsi="Arial Narrow"/>
                <w:b/>
                <w:snapToGrid w:val="0"/>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48637054" w14:textId="07B1FE4A" w:rsidR="00935B4E" w:rsidRPr="00935B4E" w:rsidRDefault="00935B4E" w:rsidP="00935B4E">
            <w:pPr>
              <w:jc w:val="center"/>
              <w:rPr>
                <w:rFonts w:ascii="Arial Narrow" w:hAnsi="Arial Narrow"/>
                <w:b/>
                <w:color w:val="000000"/>
                <w:szCs w:val="22"/>
              </w:rPr>
            </w:pPr>
            <w:r w:rsidRPr="00935B4E">
              <w:rPr>
                <w:rFonts w:ascii="Arial Narrow" w:hAnsi="Arial Narrow"/>
                <w:b/>
                <w:color w:val="000000"/>
                <w:szCs w:val="22"/>
              </w:rPr>
              <w:t>2518</w:t>
            </w:r>
          </w:p>
        </w:tc>
        <w:tc>
          <w:tcPr>
            <w:tcW w:w="1417" w:type="dxa"/>
            <w:tcBorders>
              <w:top w:val="nil"/>
              <w:left w:val="nil"/>
              <w:bottom w:val="single" w:sz="4" w:space="0" w:color="auto"/>
              <w:right w:val="single" w:sz="4" w:space="0" w:color="auto"/>
            </w:tcBorders>
            <w:shd w:val="clear" w:color="auto" w:fill="auto"/>
            <w:vAlign w:val="center"/>
          </w:tcPr>
          <w:p w14:paraId="29D92CB8" w14:textId="700CEA93" w:rsidR="00935B4E" w:rsidRPr="00935B4E" w:rsidRDefault="00935B4E" w:rsidP="00935B4E">
            <w:pPr>
              <w:jc w:val="center"/>
              <w:rPr>
                <w:rFonts w:ascii="Arial Narrow" w:hAnsi="Arial Narrow"/>
                <w:b/>
                <w:color w:val="000000"/>
                <w:szCs w:val="22"/>
              </w:rPr>
            </w:pPr>
            <w:r w:rsidRPr="00935B4E">
              <w:rPr>
                <w:rFonts w:ascii="Arial Narrow" w:hAnsi="Arial Narrow"/>
                <w:b/>
                <w:color w:val="000000"/>
                <w:szCs w:val="22"/>
              </w:rPr>
              <w:t>2518</w:t>
            </w:r>
          </w:p>
        </w:tc>
        <w:tc>
          <w:tcPr>
            <w:tcW w:w="1276" w:type="dxa"/>
            <w:tcBorders>
              <w:top w:val="nil"/>
              <w:left w:val="nil"/>
              <w:bottom w:val="single" w:sz="4" w:space="0" w:color="auto"/>
              <w:right w:val="single" w:sz="4" w:space="0" w:color="auto"/>
            </w:tcBorders>
            <w:shd w:val="clear" w:color="auto" w:fill="auto"/>
            <w:vAlign w:val="center"/>
          </w:tcPr>
          <w:p w14:paraId="0B955F65" w14:textId="77777777" w:rsidR="00935B4E" w:rsidRPr="00935B4E" w:rsidRDefault="00935B4E" w:rsidP="00935B4E">
            <w:pPr>
              <w:jc w:val="center"/>
              <w:rPr>
                <w:rFonts w:ascii="Arial Narrow" w:hAnsi="Arial Narrow"/>
                <w:b/>
                <w:szCs w:val="22"/>
              </w:rPr>
            </w:pPr>
            <w:r w:rsidRPr="00935B4E">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7C796347" w14:textId="33654055" w:rsidR="00935B4E" w:rsidRPr="00935B4E" w:rsidRDefault="00935B4E" w:rsidP="00935B4E">
            <w:pPr>
              <w:jc w:val="center"/>
              <w:rPr>
                <w:rFonts w:ascii="Arial Narrow" w:hAnsi="Arial Narrow"/>
                <w:b/>
                <w:color w:val="000000"/>
              </w:rPr>
            </w:pPr>
            <w:r w:rsidRPr="00935B4E">
              <w:rPr>
                <w:rFonts w:ascii="Arial Narrow" w:hAnsi="Arial Narrow"/>
                <w:b/>
                <w:color w:val="000000"/>
                <w:szCs w:val="22"/>
              </w:rPr>
              <w:t>2416</w:t>
            </w:r>
          </w:p>
        </w:tc>
        <w:tc>
          <w:tcPr>
            <w:tcW w:w="1275" w:type="dxa"/>
            <w:tcBorders>
              <w:top w:val="nil"/>
              <w:left w:val="nil"/>
              <w:bottom w:val="single" w:sz="4" w:space="0" w:color="auto"/>
              <w:right w:val="single" w:sz="4" w:space="0" w:color="auto"/>
            </w:tcBorders>
            <w:shd w:val="clear" w:color="auto" w:fill="auto"/>
            <w:vAlign w:val="center"/>
          </w:tcPr>
          <w:p w14:paraId="57E2A6D5" w14:textId="172168EE" w:rsidR="00935B4E" w:rsidRPr="00935B4E" w:rsidRDefault="00935B4E" w:rsidP="00935B4E">
            <w:pPr>
              <w:jc w:val="center"/>
              <w:rPr>
                <w:rFonts w:ascii="Arial Narrow" w:hAnsi="Arial Narrow"/>
                <w:b/>
              </w:rPr>
            </w:pPr>
            <w:r w:rsidRPr="00935B4E">
              <w:rPr>
                <w:rFonts w:ascii="Arial Narrow" w:hAnsi="Arial Narrow"/>
                <w:b/>
                <w:color w:val="000000"/>
                <w:szCs w:val="22"/>
              </w:rPr>
              <w:t>-102</w:t>
            </w:r>
          </w:p>
        </w:tc>
      </w:tr>
      <w:tr w:rsidR="00935B4E" w:rsidRPr="00624566" w14:paraId="7E983E31"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51E7BCAF" w14:textId="22A9FB66" w:rsidR="00935B4E" w:rsidRPr="00624566" w:rsidRDefault="00935B4E" w:rsidP="00935B4E">
            <w:pPr>
              <w:keepNext/>
              <w:keepLines/>
              <w:ind w:left="-57" w:right="-57"/>
              <w:jc w:val="center"/>
              <w:rPr>
                <w:rFonts w:ascii="Arial Narrow" w:hAnsi="Arial Narrow"/>
                <w:color w:val="000000"/>
                <w:lang w:val="ru-RU"/>
              </w:rPr>
            </w:pPr>
            <w:r w:rsidRPr="00624566">
              <w:rPr>
                <w:rFonts w:ascii="Arial Narrow" w:hAnsi="Arial Narrow"/>
                <w:color w:val="000000"/>
                <w:lang w:val="ru-RU"/>
              </w:rPr>
              <w:t>2.1</w:t>
            </w:r>
            <w:r>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23E6482" w14:textId="77777777" w:rsidR="00935B4E" w:rsidRPr="00624566" w:rsidRDefault="00935B4E" w:rsidP="00935B4E">
            <w:pPr>
              <w:keepNext/>
              <w:keepLines/>
              <w:rPr>
                <w:rFonts w:ascii="Arial Narrow" w:hAnsi="Arial Narrow"/>
                <w:snapToGrid w:val="0"/>
                <w:lang w:val="ru-RU"/>
              </w:rPr>
            </w:pPr>
            <w:r w:rsidRPr="00624566">
              <w:rPr>
                <w:rFonts w:ascii="Arial Narrow" w:hAnsi="Arial Narrow"/>
                <w:snapToGrid w:val="0"/>
                <w:lang w:val="ru-RU"/>
              </w:rPr>
              <w:t>Артемовская ТЭЦ</w:t>
            </w:r>
          </w:p>
        </w:tc>
        <w:tc>
          <w:tcPr>
            <w:tcW w:w="1276" w:type="dxa"/>
            <w:tcBorders>
              <w:top w:val="nil"/>
              <w:left w:val="nil"/>
              <w:bottom w:val="single" w:sz="4" w:space="0" w:color="auto"/>
              <w:right w:val="single" w:sz="4" w:space="0" w:color="auto"/>
            </w:tcBorders>
            <w:shd w:val="clear" w:color="auto" w:fill="auto"/>
            <w:vAlign w:val="center"/>
          </w:tcPr>
          <w:p w14:paraId="6EA2AE62" w14:textId="2D58B61A" w:rsidR="00935B4E" w:rsidRPr="0039344A" w:rsidRDefault="00935B4E" w:rsidP="00935B4E">
            <w:pPr>
              <w:jc w:val="center"/>
              <w:rPr>
                <w:rFonts w:ascii="Arial Narrow" w:hAnsi="Arial Narrow"/>
                <w:color w:val="000000"/>
                <w:szCs w:val="22"/>
              </w:rPr>
            </w:pPr>
            <w:r w:rsidRPr="0050143A">
              <w:rPr>
                <w:rFonts w:ascii="Arial Narrow" w:hAnsi="Arial Narrow"/>
                <w:color w:val="000000"/>
              </w:rPr>
              <w:t>297</w:t>
            </w:r>
          </w:p>
        </w:tc>
        <w:tc>
          <w:tcPr>
            <w:tcW w:w="1417" w:type="dxa"/>
            <w:tcBorders>
              <w:top w:val="nil"/>
              <w:left w:val="nil"/>
              <w:bottom w:val="single" w:sz="4" w:space="0" w:color="auto"/>
              <w:right w:val="single" w:sz="4" w:space="0" w:color="auto"/>
            </w:tcBorders>
            <w:shd w:val="clear" w:color="auto" w:fill="auto"/>
            <w:vAlign w:val="center"/>
          </w:tcPr>
          <w:p w14:paraId="7208D9AA" w14:textId="77777777" w:rsidR="00935B4E" w:rsidRPr="0039344A" w:rsidRDefault="00935B4E" w:rsidP="00935B4E">
            <w:pPr>
              <w:jc w:val="center"/>
              <w:rPr>
                <w:rFonts w:ascii="Arial Narrow" w:hAnsi="Arial Narrow"/>
                <w:color w:val="000000"/>
                <w:szCs w:val="22"/>
              </w:rPr>
            </w:pPr>
            <w:r w:rsidRPr="0050143A">
              <w:rPr>
                <w:rFonts w:ascii="Arial Narrow" w:hAnsi="Arial Narrow"/>
                <w:color w:val="000000"/>
              </w:rPr>
              <w:t>297</w:t>
            </w:r>
          </w:p>
        </w:tc>
        <w:tc>
          <w:tcPr>
            <w:tcW w:w="1276" w:type="dxa"/>
            <w:tcBorders>
              <w:top w:val="nil"/>
              <w:left w:val="nil"/>
              <w:bottom w:val="single" w:sz="4" w:space="0" w:color="auto"/>
              <w:right w:val="single" w:sz="4" w:space="0" w:color="auto"/>
            </w:tcBorders>
            <w:shd w:val="clear" w:color="auto" w:fill="auto"/>
            <w:vAlign w:val="center"/>
          </w:tcPr>
          <w:p w14:paraId="58933688" w14:textId="77777777" w:rsidR="00935B4E" w:rsidRPr="0039344A" w:rsidRDefault="00935B4E" w:rsidP="00935B4E">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29FEF47" w14:textId="44B70C87" w:rsidR="00935B4E" w:rsidRPr="00935B4E" w:rsidRDefault="00935B4E" w:rsidP="00935B4E">
            <w:pPr>
              <w:jc w:val="center"/>
              <w:rPr>
                <w:rFonts w:ascii="Arial Narrow" w:hAnsi="Arial Narrow"/>
                <w:color w:val="000000"/>
              </w:rPr>
            </w:pPr>
            <w:r w:rsidRPr="00935B4E">
              <w:rPr>
                <w:rFonts w:ascii="Arial Narrow" w:hAnsi="Arial Narrow"/>
                <w:color w:val="000000"/>
                <w:szCs w:val="22"/>
              </w:rPr>
              <w:t>300</w:t>
            </w:r>
          </w:p>
        </w:tc>
        <w:tc>
          <w:tcPr>
            <w:tcW w:w="1275" w:type="dxa"/>
            <w:tcBorders>
              <w:top w:val="nil"/>
              <w:left w:val="nil"/>
              <w:bottom w:val="single" w:sz="4" w:space="0" w:color="auto"/>
              <w:right w:val="single" w:sz="4" w:space="0" w:color="auto"/>
            </w:tcBorders>
            <w:shd w:val="clear" w:color="auto" w:fill="auto"/>
            <w:vAlign w:val="center"/>
          </w:tcPr>
          <w:p w14:paraId="6CAB3189" w14:textId="6AB9A008" w:rsidR="00935B4E" w:rsidRPr="00935B4E" w:rsidRDefault="00935B4E" w:rsidP="00935B4E">
            <w:pPr>
              <w:jc w:val="center"/>
              <w:rPr>
                <w:rFonts w:ascii="Arial Narrow" w:hAnsi="Arial Narrow"/>
              </w:rPr>
            </w:pPr>
            <w:r w:rsidRPr="00935B4E">
              <w:rPr>
                <w:rFonts w:ascii="Arial Narrow" w:hAnsi="Arial Narrow"/>
                <w:color w:val="000000"/>
                <w:szCs w:val="22"/>
              </w:rPr>
              <w:t>+3</w:t>
            </w:r>
          </w:p>
        </w:tc>
      </w:tr>
      <w:tr w:rsidR="00B54D45" w:rsidRPr="00624566" w14:paraId="2013797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3196CD85" w14:textId="644CE1D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01573A91"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Владивостокская ТЭЦ</w:t>
            </w:r>
            <w:r>
              <w:rPr>
                <w:rFonts w:ascii="Arial Narrow" w:hAnsi="Arial Narrow"/>
                <w:snapToGrid w:val="0"/>
                <w:lang w:val="ru-RU"/>
              </w:rPr>
              <w:t>-2</w:t>
            </w:r>
          </w:p>
        </w:tc>
        <w:tc>
          <w:tcPr>
            <w:tcW w:w="1276" w:type="dxa"/>
            <w:tcBorders>
              <w:top w:val="nil"/>
              <w:left w:val="nil"/>
              <w:bottom w:val="single" w:sz="4" w:space="0" w:color="auto"/>
              <w:right w:val="single" w:sz="4" w:space="0" w:color="auto"/>
            </w:tcBorders>
            <w:shd w:val="clear" w:color="auto" w:fill="auto"/>
            <w:vAlign w:val="center"/>
          </w:tcPr>
          <w:p w14:paraId="0A6E7896" w14:textId="4F21AFFA"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1051</w:t>
            </w:r>
          </w:p>
        </w:tc>
        <w:tc>
          <w:tcPr>
            <w:tcW w:w="1417" w:type="dxa"/>
            <w:tcBorders>
              <w:top w:val="nil"/>
              <w:left w:val="nil"/>
              <w:bottom w:val="single" w:sz="4" w:space="0" w:color="auto"/>
              <w:right w:val="single" w:sz="4" w:space="0" w:color="auto"/>
            </w:tcBorders>
            <w:shd w:val="clear" w:color="auto" w:fill="auto"/>
            <w:vAlign w:val="center"/>
          </w:tcPr>
          <w:p w14:paraId="4B14D6E7"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1051</w:t>
            </w:r>
          </w:p>
        </w:tc>
        <w:tc>
          <w:tcPr>
            <w:tcW w:w="1276" w:type="dxa"/>
            <w:tcBorders>
              <w:top w:val="nil"/>
              <w:left w:val="nil"/>
              <w:bottom w:val="single" w:sz="4" w:space="0" w:color="auto"/>
              <w:right w:val="single" w:sz="4" w:space="0" w:color="auto"/>
            </w:tcBorders>
            <w:shd w:val="clear" w:color="auto" w:fill="auto"/>
            <w:vAlign w:val="center"/>
          </w:tcPr>
          <w:p w14:paraId="79853B09"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736CBF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1051</w:t>
            </w:r>
          </w:p>
        </w:tc>
        <w:tc>
          <w:tcPr>
            <w:tcW w:w="1275" w:type="dxa"/>
            <w:tcBorders>
              <w:top w:val="nil"/>
              <w:left w:val="nil"/>
              <w:bottom w:val="single" w:sz="4" w:space="0" w:color="auto"/>
              <w:right w:val="single" w:sz="4" w:space="0" w:color="auto"/>
            </w:tcBorders>
            <w:shd w:val="clear" w:color="auto" w:fill="auto"/>
            <w:vAlign w:val="center"/>
          </w:tcPr>
          <w:p w14:paraId="5C3CB5B3"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5A042713"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6283B47" w14:textId="630400B1"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2.3</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076D33B" w14:textId="77777777" w:rsidR="00B54D45" w:rsidRPr="00624566" w:rsidRDefault="00B54D45" w:rsidP="00B54D45">
            <w:pPr>
              <w:keepNext/>
              <w:keepLines/>
              <w:rPr>
                <w:rFonts w:ascii="Arial Narrow" w:hAnsi="Arial Narrow"/>
                <w:color w:val="000000"/>
                <w:lang w:val="ru-RU"/>
              </w:rPr>
            </w:pPr>
            <w:r w:rsidRPr="00624566">
              <w:rPr>
                <w:rFonts w:ascii="Arial Narrow" w:hAnsi="Arial Narrow"/>
                <w:color w:val="000000"/>
                <w:lang w:val="ru-RU"/>
              </w:rPr>
              <w:t xml:space="preserve">Партизанская ГРЭС </w:t>
            </w:r>
          </w:p>
        </w:tc>
        <w:tc>
          <w:tcPr>
            <w:tcW w:w="1276" w:type="dxa"/>
            <w:tcBorders>
              <w:top w:val="nil"/>
              <w:left w:val="nil"/>
              <w:bottom w:val="single" w:sz="4" w:space="0" w:color="auto"/>
              <w:right w:val="single" w:sz="4" w:space="0" w:color="auto"/>
            </w:tcBorders>
            <w:shd w:val="clear" w:color="auto" w:fill="auto"/>
            <w:vAlign w:val="center"/>
          </w:tcPr>
          <w:p w14:paraId="1992605E" w14:textId="04BBFE8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160</w:t>
            </w:r>
          </w:p>
        </w:tc>
        <w:tc>
          <w:tcPr>
            <w:tcW w:w="1417" w:type="dxa"/>
            <w:tcBorders>
              <w:top w:val="nil"/>
              <w:left w:val="nil"/>
              <w:bottom w:val="single" w:sz="4" w:space="0" w:color="auto"/>
              <w:right w:val="single" w:sz="4" w:space="0" w:color="auto"/>
            </w:tcBorders>
            <w:shd w:val="clear" w:color="auto" w:fill="auto"/>
            <w:vAlign w:val="center"/>
          </w:tcPr>
          <w:p w14:paraId="1F87B936"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160</w:t>
            </w:r>
          </w:p>
        </w:tc>
        <w:tc>
          <w:tcPr>
            <w:tcW w:w="1276" w:type="dxa"/>
            <w:tcBorders>
              <w:top w:val="nil"/>
              <w:left w:val="nil"/>
              <w:bottom w:val="single" w:sz="4" w:space="0" w:color="auto"/>
              <w:right w:val="single" w:sz="4" w:space="0" w:color="auto"/>
            </w:tcBorders>
            <w:shd w:val="clear" w:color="auto" w:fill="auto"/>
            <w:vAlign w:val="center"/>
          </w:tcPr>
          <w:p w14:paraId="34D915E6"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729E4C3"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160</w:t>
            </w:r>
          </w:p>
        </w:tc>
        <w:tc>
          <w:tcPr>
            <w:tcW w:w="1275" w:type="dxa"/>
            <w:tcBorders>
              <w:top w:val="nil"/>
              <w:left w:val="nil"/>
              <w:bottom w:val="single" w:sz="4" w:space="0" w:color="auto"/>
              <w:right w:val="single" w:sz="4" w:space="0" w:color="auto"/>
            </w:tcBorders>
            <w:shd w:val="clear" w:color="auto" w:fill="auto"/>
            <w:vAlign w:val="center"/>
          </w:tcPr>
          <w:p w14:paraId="6D39B5E6"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935B4E" w:rsidRPr="00935B4E" w14:paraId="5AD9762F"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0DFDFA91" w14:textId="51E86500" w:rsidR="00935B4E" w:rsidRPr="00935B4E" w:rsidRDefault="00935B4E" w:rsidP="00935B4E">
            <w:pPr>
              <w:keepNext/>
              <w:keepLines/>
              <w:ind w:left="-57" w:right="-57"/>
              <w:jc w:val="center"/>
              <w:rPr>
                <w:rFonts w:ascii="Arial Narrow" w:hAnsi="Arial Narrow"/>
                <w:color w:val="000000"/>
                <w:lang w:val="ru-RU"/>
              </w:rPr>
            </w:pPr>
            <w:r w:rsidRPr="00935B4E">
              <w:rPr>
                <w:rFonts w:ascii="Arial Narrow" w:hAnsi="Arial Narrow"/>
                <w:color w:val="000000"/>
                <w:lang w:val="ru-RU"/>
              </w:rPr>
              <w:t>2.4.</w:t>
            </w:r>
          </w:p>
        </w:tc>
        <w:tc>
          <w:tcPr>
            <w:tcW w:w="2643" w:type="dxa"/>
            <w:tcBorders>
              <w:top w:val="nil"/>
              <w:left w:val="nil"/>
              <w:bottom w:val="single" w:sz="4" w:space="0" w:color="auto"/>
              <w:right w:val="single" w:sz="4" w:space="0" w:color="auto"/>
            </w:tcBorders>
            <w:shd w:val="clear" w:color="auto" w:fill="auto"/>
            <w:vAlign w:val="center"/>
          </w:tcPr>
          <w:p w14:paraId="63823D4D" w14:textId="2D32C596" w:rsidR="00935B4E" w:rsidRPr="00935B4E" w:rsidRDefault="00935B4E" w:rsidP="00935B4E">
            <w:pPr>
              <w:keepNext/>
              <w:keepLines/>
              <w:rPr>
                <w:rFonts w:ascii="Arial Narrow" w:hAnsi="Arial Narrow"/>
                <w:color w:val="000000"/>
                <w:lang w:val="ru-RU"/>
              </w:rPr>
            </w:pPr>
            <w:r w:rsidRPr="00935B4E">
              <w:rPr>
                <w:rFonts w:ascii="Arial Narrow" w:hAnsi="Arial Narrow"/>
                <w:snapToGrid w:val="0"/>
                <w:lang w:val="ru-RU"/>
              </w:rPr>
              <w:t xml:space="preserve">ПТС </w:t>
            </w:r>
          </w:p>
        </w:tc>
        <w:tc>
          <w:tcPr>
            <w:tcW w:w="1276" w:type="dxa"/>
            <w:tcBorders>
              <w:top w:val="nil"/>
              <w:left w:val="nil"/>
              <w:bottom w:val="single" w:sz="4" w:space="0" w:color="auto"/>
              <w:right w:val="single" w:sz="4" w:space="0" w:color="auto"/>
            </w:tcBorders>
            <w:shd w:val="clear" w:color="auto" w:fill="auto"/>
            <w:vAlign w:val="center"/>
          </w:tcPr>
          <w:p w14:paraId="1676AEC2" w14:textId="0FD2C74A" w:rsidR="00935B4E" w:rsidRPr="00935B4E" w:rsidRDefault="00935B4E" w:rsidP="00935B4E">
            <w:pPr>
              <w:jc w:val="center"/>
              <w:rPr>
                <w:rFonts w:ascii="Arial Narrow" w:hAnsi="Arial Narrow"/>
                <w:color w:val="000000"/>
              </w:rPr>
            </w:pPr>
            <w:r w:rsidRPr="00935B4E">
              <w:rPr>
                <w:rFonts w:ascii="Arial Narrow" w:hAnsi="Arial Narrow"/>
                <w:color w:val="000000"/>
              </w:rPr>
              <w:t>1010</w:t>
            </w:r>
          </w:p>
        </w:tc>
        <w:tc>
          <w:tcPr>
            <w:tcW w:w="1417" w:type="dxa"/>
            <w:tcBorders>
              <w:top w:val="nil"/>
              <w:left w:val="nil"/>
              <w:bottom w:val="single" w:sz="4" w:space="0" w:color="auto"/>
              <w:right w:val="single" w:sz="4" w:space="0" w:color="auto"/>
            </w:tcBorders>
            <w:shd w:val="clear" w:color="auto" w:fill="auto"/>
            <w:vAlign w:val="center"/>
          </w:tcPr>
          <w:p w14:paraId="621AFEA6" w14:textId="2434136A" w:rsidR="00935B4E" w:rsidRPr="00935B4E" w:rsidRDefault="00935B4E" w:rsidP="00935B4E">
            <w:pPr>
              <w:jc w:val="center"/>
              <w:rPr>
                <w:rFonts w:ascii="Arial Narrow" w:hAnsi="Arial Narrow"/>
                <w:color w:val="000000"/>
              </w:rPr>
            </w:pPr>
            <w:r w:rsidRPr="00935B4E">
              <w:rPr>
                <w:rFonts w:ascii="Arial Narrow" w:hAnsi="Arial Narrow"/>
                <w:color w:val="000000"/>
              </w:rPr>
              <w:t>1010</w:t>
            </w:r>
          </w:p>
        </w:tc>
        <w:tc>
          <w:tcPr>
            <w:tcW w:w="1276" w:type="dxa"/>
            <w:tcBorders>
              <w:top w:val="nil"/>
              <w:left w:val="nil"/>
              <w:bottom w:val="single" w:sz="4" w:space="0" w:color="auto"/>
              <w:right w:val="single" w:sz="4" w:space="0" w:color="auto"/>
            </w:tcBorders>
            <w:shd w:val="clear" w:color="auto" w:fill="auto"/>
            <w:vAlign w:val="center"/>
          </w:tcPr>
          <w:p w14:paraId="40A80CA8" w14:textId="7CD97F74" w:rsidR="00935B4E" w:rsidRPr="00935B4E" w:rsidRDefault="00935B4E" w:rsidP="00935B4E">
            <w:pPr>
              <w:jc w:val="center"/>
              <w:rPr>
                <w:rFonts w:ascii="Arial Narrow" w:hAnsi="Arial Narrow"/>
                <w:color w:val="000000"/>
                <w:szCs w:val="22"/>
              </w:rPr>
            </w:pPr>
            <w:r w:rsidRPr="00935B4E">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9FA6785" w14:textId="38EAF61F" w:rsidR="00935B4E" w:rsidRPr="00935B4E" w:rsidRDefault="00935B4E" w:rsidP="00935B4E">
            <w:pPr>
              <w:jc w:val="center"/>
              <w:rPr>
                <w:rFonts w:ascii="Arial Narrow" w:hAnsi="Arial Narrow"/>
                <w:color w:val="000000"/>
                <w:lang w:val="ru-RU"/>
              </w:rPr>
            </w:pPr>
            <w:r w:rsidRPr="00935B4E">
              <w:rPr>
                <w:rFonts w:ascii="Arial Narrow" w:hAnsi="Arial Narrow"/>
                <w:color w:val="000000"/>
                <w:lang w:val="ru-RU"/>
              </w:rPr>
              <w:t>905</w:t>
            </w:r>
          </w:p>
        </w:tc>
        <w:tc>
          <w:tcPr>
            <w:tcW w:w="1275" w:type="dxa"/>
            <w:tcBorders>
              <w:top w:val="nil"/>
              <w:left w:val="nil"/>
              <w:bottom w:val="single" w:sz="4" w:space="0" w:color="auto"/>
              <w:right w:val="single" w:sz="4" w:space="0" w:color="auto"/>
            </w:tcBorders>
            <w:shd w:val="clear" w:color="auto" w:fill="auto"/>
            <w:vAlign w:val="center"/>
          </w:tcPr>
          <w:p w14:paraId="66620EAA" w14:textId="7D016E3D" w:rsidR="00935B4E" w:rsidRPr="008E2FC1" w:rsidRDefault="00935B4E" w:rsidP="00935B4E">
            <w:pPr>
              <w:jc w:val="center"/>
              <w:rPr>
                <w:rFonts w:ascii="Arial Narrow" w:hAnsi="Arial Narrow"/>
                <w:color w:val="000000"/>
              </w:rPr>
            </w:pPr>
            <w:r w:rsidRPr="008E2FC1">
              <w:rPr>
                <w:rFonts w:ascii="Arial Narrow" w:hAnsi="Arial Narrow"/>
                <w:color w:val="000000"/>
                <w:szCs w:val="22"/>
              </w:rPr>
              <w:t>-105</w:t>
            </w:r>
          </w:p>
        </w:tc>
      </w:tr>
      <w:tr w:rsidR="00935B4E" w:rsidRPr="00624566" w14:paraId="3A4080E2"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C5BDABE" w14:textId="77777777" w:rsidR="00935B4E" w:rsidRPr="00624566" w:rsidRDefault="00935B4E" w:rsidP="00935B4E">
            <w:pPr>
              <w:keepNext/>
              <w:keepLines/>
              <w:ind w:left="-57" w:right="-57"/>
              <w:jc w:val="center"/>
              <w:rPr>
                <w:rFonts w:ascii="Arial Narrow" w:hAnsi="Arial Narrow"/>
                <w:color w:val="000000"/>
                <w:lang w:val="ru-RU"/>
              </w:rPr>
            </w:pPr>
            <w:r w:rsidRPr="00624566">
              <w:rPr>
                <w:rFonts w:ascii="Arial Narrow" w:hAnsi="Arial Narrow"/>
                <w:color w:val="000000"/>
                <w:lang w:val="ru-RU"/>
              </w:rPr>
              <w:t>3.</w:t>
            </w:r>
          </w:p>
        </w:tc>
        <w:tc>
          <w:tcPr>
            <w:tcW w:w="2643" w:type="dxa"/>
            <w:tcBorders>
              <w:top w:val="nil"/>
              <w:left w:val="nil"/>
              <w:bottom w:val="single" w:sz="4" w:space="0" w:color="auto"/>
              <w:right w:val="single" w:sz="4" w:space="0" w:color="auto"/>
            </w:tcBorders>
            <w:shd w:val="clear" w:color="auto" w:fill="auto"/>
            <w:vAlign w:val="center"/>
          </w:tcPr>
          <w:p w14:paraId="1AE398DF" w14:textId="77777777" w:rsidR="00935B4E" w:rsidRPr="00624566" w:rsidRDefault="00935B4E" w:rsidP="00935B4E">
            <w:pPr>
              <w:keepNext/>
              <w:keepLines/>
              <w:rPr>
                <w:rFonts w:ascii="Arial Narrow" w:hAnsi="Arial Narrow"/>
                <w:b/>
                <w:snapToGrid w:val="0"/>
                <w:lang w:val="ru-RU"/>
              </w:rPr>
            </w:pPr>
            <w:r>
              <w:rPr>
                <w:rFonts w:ascii="Arial Narrow" w:hAnsi="Arial Narrow"/>
                <w:b/>
                <w:snapToGrid w:val="0"/>
                <w:lang w:val="ru-RU"/>
              </w:rPr>
              <w:t>Амурская г</w:t>
            </w:r>
            <w:r w:rsidRPr="00624566">
              <w:rPr>
                <w:rFonts w:ascii="Arial Narrow" w:hAnsi="Arial Narrow"/>
                <w:b/>
                <w:snapToGrid w:val="0"/>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286C6194" w14:textId="5DB6C20C" w:rsidR="00935B4E" w:rsidRPr="0039344A" w:rsidRDefault="00935B4E" w:rsidP="00935B4E">
            <w:pPr>
              <w:jc w:val="center"/>
              <w:rPr>
                <w:rFonts w:ascii="Arial Narrow" w:hAnsi="Arial Narrow"/>
                <w:b/>
                <w:color w:val="000000"/>
                <w:szCs w:val="22"/>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417" w:type="dxa"/>
            <w:tcBorders>
              <w:top w:val="nil"/>
              <w:left w:val="nil"/>
              <w:bottom w:val="single" w:sz="4" w:space="0" w:color="auto"/>
              <w:right w:val="single" w:sz="4" w:space="0" w:color="auto"/>
            </w:tcBorders>
            <w:shd w:val="clear" w:color="auto" w:fill="auto"/>
            <w:vAlign w:val="center"/>
          </w:tcPr>
          <w:p w14:paraId="60E837F1" w14:textId="77777777" w:rsidR="00935B4E" w:rsidRPr="0039344A" w:rsidRDefault="00935B4E" w:rsidP="00935B4E">
            <w:pPr>
              <w:jc w:val="center"/>
              <w:rPr>
                <w:rFonts w:ascii="Arial Narrow" w:hAnsi="Arial Narrow"/>
                <w:b/>
                <w:color w:val="000000"/>
                <w:szCs w:val="22"/>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276" w:type="dxa"/>
            <w:tcBorders>
              <w:top w:val="nil"/>
              <w:left w:val="nil"/>
              <w:bottom w:val="single" w:sz="4" w:space="0" w:color="auto"/>
              <w:right w:val="single" w:sz="4" w:space="0" w:color="auto"/>
            </w:tcBorders>
            <w:shd w:val="clear" w:color="auto" w:fill="auto"/>
            <w:vAlign w:val="center"/>
          </w:tcPr>
          <w:p w14:paraId="47B6F5D6" w14:textId="77777777" w:rsidR="00935B4E" w:rsidRPr="0039344A" w:rsidRDefault="00935B4E" w:rsidP="00935B4E">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101F20D" w14:textId="77777777" w:rsidR="00935B4E" w:rsidRPr="00C51BD9" w:rsidRDefault="00935B4E" w:rsidP="00935B4E">
            <w:pPr>
              <w:jc w:val="center"/>
              <w:rPr>
                <w:rFonts w:ascii="Arial Narrow" w:hAnsi="Arial Narrow"/>
                <w:b/>
                <w:color w:val="000000"/>
                <w:lang w:val="ru-RU"/>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275" w:type="dxa"/>
            <w:tcBorders>
              <w:top w:val="nil"/>
              <w:left w:val="nil"/>
              <w:bottom w:val="single" w:sz="4" w:space="0" w:color="auto"/>
              <w:right w:val="single" w:sz="4" w:space="0" w:color="auto"/>
            </w:tcBorders>
            <w:shd w:val="clear" w:color="auto" w:fill="auto"/>
            <w:vAlign w:val="center"/>
          </w:tcPr>
          <w:p w14:paraId="52AFB85C" w14:textId="77777777" w:rsidR="00935B4E" w:rsidRPr="0050143A" w:rsidRDefault="00935B4E" w:rsidP="00935B4E">
            <w:pPr>
              <w:jc w:val="center"/>
              <w:rPr>
                <w:rFonts w:ascii="Arial Narrow" w:hAnsi="Arial Narrow"/>
                <w:b/>
              </w:rPr>
            </w:pPr>
            <w:r w:rsidRPr="0050143A">
              <w:rPr>
                <w:rFonts w:ascii="Arial Narrow" w:hAnsi="Arial Narrow"/>
                <w:b/>
                <w:color w:val="000000"/>
              </w:rPr>
              <w:t>-</w:t>
            </w:r>
          </w:p>
        </w:tc>
      </w:tr>
      <w:tr w:rsidR="00935B4E" w:rsidRPr="00624566" w14:paraId="131B2467"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579D2150" w14:textId="63776D2C" w:rsidR="00935B4E" w:rsidRPr="00624566" w:rsidRDefault="00935B4E" w:rsidP="00935B4E">
            <w:pPr>
              <w:keepNext/>
              <w:keepLines/>
              <w:ind w:left="-57" w:right="-57"/>
              <w:jc w:val="center"/>
              <w:rPr>
                <w:rFonts w:ascii="Arial Narrow" w:hAnsi="Arial Narrow"/>
                <w:color w:val="000000"/>
                <w:lang w:val="ru-RU"/>
              </w:rPr>
            </w:pPr>
            <w:r w:rsidRPr="00624566">
              <w:rPr>
                <w:rFonts w:ascii="Arial Narrow" w:hAnsi="Arial Narrow"/>
                <w:color w:val="000000"/>
                <w:lang w:val="ru-RU"/>
              </w:rPr>
              <w:t>3.1</w:t>
            </w:r>
            <w:r>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213D147" w14:textId="77777777" w:rsidR="00935B4E" w:rsidRPr="00624566" w:rsidRDefault="00935B4E" w:rsidP="00935B4E">
            <w:pPr>
              <w:keepNext/>
              <w:keepLines/>
              <w:rPr>
                <w:rFonts w:ascii="Arial Narrow" w:hAnsi="Arial Narrow"/>
                <w:snapToGrid w:val="0"/>
                <w:lang w:val="ru-RU"/>
              </w:rPr>
            </w:pPr>
            <w:r w:rsidRPr="00624566">
              <w:rPr>
                <w:rFonts w:ascii="Arial Narrow" w:hAnsi="Arial Narrow"/>
                <w:snapToGrid w:val="0"/>
                <w:lang w:val="ru-RU"/>
              </w:rPr>
              <w:t>Благовещенская ТЭЦ</w:t>
            </w:r>
          </w:p>
        </w:tc>
        <w:tc>
          <w:tcPr>
            <w:tcW w:w="1276" w:type="dxa"/>
            <w:tcBorders>
              <w:top w:val="nil"/>
              <w:left w:val="nil"/>
              <w:bottom w:val="single" w:sz="4" w:space="0" w:color="auto"/>
              <w:right w:val="single" w:sz="4" w:space="0" w:color="auto"/>
            </w:tcBorders>
            <w:shd w:val="clear" w:color="auto" w:fill="auto"/>
            <w:vAlign w:val="center"/>
          </w:tcPr>
          <w:p w14:paraId="0D507B1F" w14:textId="5DEDDD3D" w:rsidR="00935B4E" w:rsidRPr="0039344A" w:rsidRDefault="00935B4E" w:rsidP="00935B4E">
            <w:pPr>
              <w:jc w:val="center"/>
              <w:rPr>
                <w:rFonts w:ascii="Arial Narrow" w:hAnsi="Arial Narrow"/>
                <w:color w:val="000000"/>
                <w:szCs w:val="22"/>
              </w:rPr>
            </w:pPr>
            <w:r w:rsidRPr="0050143A">
              <w:rPr>
                <w:rFonts w:ascii="Arial Narrow" w:hAnsi="Arial Narrow"/>
                <w:color w:val="000000"/>
              </w:rPr>
              <w:t>1005,6</w:t>
            </w:r>
          </w:p>
        </w:tc>
        <w:tc>
          <w:tcPr>
            <w:tcW w:w="1417" w:type="dxa"/>
            <w:tcBorders>
              <w:top w:val="nil"/>
              <w:left w:val="nil"/>
              <w:bottom w:val="single" w:sz="4" w:space="0" w:color="auto"/>
              <w:right w:val="single" w:sz="4" w:space="0" w:color="auto"/>
            </w:tcBorders>
            <w:shd w:val="clear" w:color="auto" w:fill="auto"/>
            <w:vAlign w:val="center"/>
          </w:tcPr>
          <w:p w14:paraId="638FFE12" w14:textId="77777777" w:rsidR="00935B4E" w:rsidRPr="0039344A" w:rsidRDefault="00935B4E" w:rsidP="00935B4E">
            <w:pPr>
              <w:jc w:val="center"/>
              <w:rPr>
                <w:rFonts w:ascii="Arial Narrow" w:hAnsi="Arial Narrow"/>
                <w:color w:val="000000"/>
                <w:szCs w:val="22"/>
              </w:rPr>
            </w:pPr>
            <w:r w:rsidRPr="0050143A">
              <w:rPr>
                <w:rFonts w:ascii="Arial Narrow" w:hAnsi="Arial Narrow"/>
                <w:color w:val="000000"/>
              </w:rPr>
              <w:t>1005,6</w:t>
            </w:r>
          </w:p>
        </w:tc>
        <w:tc>
          <w:tcPr>
            <w:tcW w:w="1276" w:type="dxa"/>
            <w:tcBorders>
              <w:top w:val="nil"/>
              <w:left w:val="nil"/>
              <w:bottom w:val="single" w:sz="4" w:space="0" w:color="auto"/>
              <w:right w:val="single" w:sz="4" w:space="0" w:color="auto"/>
            </w:tcBorders>
            <w:shd w:val="clear" w:color="auto" w:fill="auto"/>
            <w:vAlign w:val="center"/>
          </w:tcPr>
          <w:p w14:paraId="2612E004" w14:textId="1ABA8974" w:rsidR="00935B4E" w:rsidRPr="0039344A" w:rsidRDefault="00935B4E" w:rsidP="00935B4E">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3D28CD60" w14:textId="77777777" w:rsidR="00935B4E" w:rsidRPr="0050143A" w:rsidRDefault="00935B4E" w:rsidP="00935B4E">
            <w:pPr>
              <w:jc w:val="center"/>
              <w:rPr>
                <w:rFonts w:ascii="Arial Narrow" w:hAnsi="Arial Narrow"/>
                <w:color w:val="000000"/>
              </w:rPr>
            </w:pPr>
            <w:r w:rsidRPr="0050143A">
              <w:rPr>
                <w:rFonts w:ascii="Arial Narrow" w:hAnsi="Arial Narrow"/>
                <w:color w:val="000000"/>
              </w:rPr>
              <w:t>1005,6</w:t>
            </w:r>
          </w:p>
        </w:tc>
        <w:tc>
          <w:tcPr>
            <w:tcW w:w="1275" w:type="dxa"/>
            <w:tcBorders>
              <w:top w:val="nil"/>
              <w:left w:val="nil"/>
              <w:bottom w:val="single" w:sz="4" w:space="0" w:color="auto"/>
              <w:right w:val="single" w:sz="4" w:space="0" w:color="auto"/>
            </w:tcBorders>
            <w:shd w:val="clear" w:color="auto" w:fill="auto"/>
            <w:vAlign w:val="center"/>
          </w:tcPr>
          <w:p w14:paraId="615BA022" w14:textId="77777777" w:rsidR="00935B4E" w:rsidRPr="00BE2A93" w:rsidRDefault="00935B4E" w:rsidP="00935B4E">
            <w:pPr>
              <w:jc w:val="center"/>
              <w:rPr>
                <w:rFonts w:ascii="Arial Narrow" w:hAnsi="Arial Narrow"/>
                <w:lang w:val="ru-RU"/>
              </w:rPr>
            </w:pPr>
            <w:r>
              <w:rPr>
                <w:rFonts w:ascii="Arial Narrow" w:hAnsi="Arial Narrow"/>
                <w:lang w:val="ru-RU"/>
              </w:rPr>
              <w:t>-</w:t>
            </w:r>
          </w:p>
        </w:tc>
      </w:tr>
      <w:tr w:rsidR="00935B4E" w:rsidRPr="00624566" w14:paraId="2BA1AE1D"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350340D" w14:textId="17AD58A6" w:rsidR="00935B4E" w:rsidRPr="00624566" w:rsidRDefault="00935B4E" w:rsidP="00935B4E">
            <w:pPr>
              <w:keepNext/>
              <w:keepLines/>
              <w:ind w:left="-57" w:right="-57"/>
              <w:jc w:val="center"/>
              <w:rPr>
                <w:rFonts w:ascii="Arial Narrow" w:hAnsi="Arial Narrow"/>
                <w:color w:val="000000"/>
                <w:lang w:val="ru-RU"/>
              </w:rPr>
            </w:pPr>
            <w:r w:rsidRPr="00624566">
              <w:rPr>
                <w:rFonts w:ascii="Arial Narrow" w:hAnsi="Arial Narrow"/>
                <w:color w:val="000000"/>
                <w:lang w:val="ru-RU"/>
              </w:rPr>
              <w:t>3.2</w:t>
            </w:r>
            <w:r>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06E985C8" w14:textId="77777777" w:rsidR="00935B4E" w:rsidRPr="00624566" w:rsidRDefault="00935B4E" w:rsidP="00935B4E">
            <w:pPr>
              <w:keepNext/>
              <w:keepLines/>
              <w:rPr>
                <w:rFonts w:ascii="Arial Narrow" w:hAnsi="Arial Narrow"/>
                <w:snapToGrid w:val="0"/>
                <w:lang w:val="ru-RU"/>
              </w:rPr>
            </w:pPr>
            <w:r w:rsidRPr="00624566">
              <w:rPr>
                <w:rFonts w:ascii="Arial Narrow" w:hAnsi="Arial Narrow"/>
                <w:snapToGrid w:val="0"/>
                <w:lang w:val="ru-RU"/>
              </w:rPr>
              <w:t>Райчихинская ГРЭС</w:t>
            </w:r>
          </w:p>
        </w:tc>
        <w:tc>
          <w:tcPr>
            <w:tcW w:w="1276" w:type="dxa"/>
            <w:tcBorders>
              <w:top w:val="nil"/>
              <w:left w:val="nil"/>
              <w:bottom w:val="single" w:sz="4" w:space="0" w:color="auto"/>
              <w:right w:val="single" w:sz="4" w:space="0" w:color="auto"/>
            </w:tcBorders>
            <w:shd w:val="clear" w:color="auto" w:fill="auto"/>
            <w:vAlign w:val="center"/>
          </w:tcPr>
          <w:p w14:paraId="47BDFFD4" w14:textId="76222BBA" w:rsidR="00935B4E" w:rsidRPr="0039344A" w:rsidRDefault="00935B4E" w:rsidP="00935B4E">
            <w:pPr>
              <w:jc w:val="center"/>
              <w:rPr>
                <w:rFonts w:ascii="Arial Narrow" w:hAnsi="Arial Narrow"/>
                <w:color w:val="000000"/>
                <w:szCs w:val="22"/>
              </w:rPr>
            </w:pPr>
            <w:r w:rsidRPr="0050143A">
              <w:rPr>
                <w:rFonts w:ascii="Arial Narrow" w:hAnsi="Arial Narrow"/>
                <w:color w:val="000000"/>
              </w:rPr>
              <w:t>238,1</w:t>
            </w:r>
          </w:p>
        </w:tc>
        <w:tc>
          <w:tcPr>
            <w:tcW w:w="1417" w:type="dxa"/>
            <w:tcBorders>
              <w:top w:val="nil"/>
              <w:left w:val="nil"/>
              <w:bottom w:val="single" w:sz="4" w:space="0" w:color="auto"/>
              <w:right w:val="single" w:sz="4" w:space="0" w:color="auto"/>
            </w:tcBorders>
            <w:shd w:val="clear" w:color="auto" w:fill="auto"/>
            <w:vAlign w:val="center"/>
          </w:tcPr>
          <w:p w14:paraId="5F0C4E5E" w14:textId="77777777" w:rsidR="00935B4E" w:rsidRPr="0039344A" w:rsidRDefault="00935B4E" w:rsidP="00935B4E">
            <w:pPr>
              <w:jc w:val="center"/>
              <w:rPr>
                <w:rFonts w:ascii="Arial Narrow" w:hAnsi="Arial Narrow"/>
                <w:color w:val="000000"/>
                <w:szCs w:val="22"/>
              </w:rPr>
            </w:pPr>
            <w:r w:rsidRPr="0050143A">
              <w:rPr>
                <w:rFonts w:ascii="Arial Narrow" w:hAnsi="Arial Narrow"/>
                <w:color w:val="000000"/>
              </w:rPr>
              <w:t>238,1</w:t>
            </w:r>
          </w:p>
        </w:tc>
        <w:tc>
          <w:tcPr>
            <w:tcW w:w="1276" w:type="dxa"/>
            <w:tcBorders>
              <w:top w:val="nil"/>
              <w:left w:val="nil"/>
              <w:bottom w:val="single" w:sz="4" w:space="0" w:color="auto"/>
              <w:right w:val="single" w:sz="4" w:space="0" w:color="auto"/>
            </w:tcBorders>
            <w:shd w:val="clear" w:color="auto" w:fill="auto"/>
            <w:vAlign w:val="center"/>
          </w:tcPr>
          <w:p w14:paraId="76274AA1" w14:textId="77777777" w:rsidR="00935B4E" w:rsidRPr="0039344A" w:rsidRDefault="00935B4E" w:rsidP="00935B4E">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C670490" w14:textId="77777777" w:rsidR="00935B4E" w:rsidRPr="0050143A" w:rsidRDefault="00935B4E" w:rsidP="00935B4E">
            <w:pPr>
              <w:jc w:val="center"/>
              <w:rPr>
                <w:rFonts w:ascii="Arial Narrow" w:hAnsi="Arial Narrow"/>
                <w:color w:val="000000"/>
              </w:rPr>
            </w:pPr>
            <w:r w:rsidRPr="0050143A">
              <w:rPr>
                <w:rFonts w:ascii="Arial Narrow" w:hAnsi="Arial Narrow"/>
                <w:color w:val="000000"/>
              </w:rPr>
              <w:t>238,1</w:t>
            </w:r>
          </w:p>
        </w:tc>
        <w:tc>
          <w:tcPr>
            <w:tcW w:w="1275" w:type="dxa"/>
            <w:tcBorders>
              <w:top w:val="nil"/>
              <w:left w:val="nil"/>
              <w:bottom w:val="single" w:sz="4" w:space="0" w:color="auto"/>
              <w:right w:val="single" w:sz="4" w:space="0" w:color="auto"/>
            </w:tcBorders>
            <w:shd w:val="clear" w:color="auto" w:fill="auto"/>
            <w:vAlign w:val="center"/>
          </w:tcPr>
          <w:p w14:paraId="7726EEBD" w14:textId="77777777" w:rsidR="00935B4E" w:rsidRPr="0050143A" w:rsidRDefault="00935B4E" w:rsidP="00935B4E">
            <w:pPr>
              <w:jc w:val="center"/>
              <w:rPr>
                <w:rFonts w:ascii="Arial Narrow" w:hAnsi="Arial Narrow"/>
              </w:rPr>
            </w:pPr>
            <w:r w:rsidRPr="0050143A">
              <w:rPr>
                <w:rFonts w:ascii="Arial Narrow" w:hAnsi="Arial Narrow"/>
                <w:color w:val="000000"/>
              </w:rPr>
              <w:t>-</w:t>
            </w:r>
          </w:p>
        </w:tc>
      </w:tr>
      <w:tr w:rsidR="00935B4E" w:rsidRPr="00624566" w14:paraId="2C19D09E"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4A16646" w14:textId="77777777" w:rsidR="00935B4E" w:rsidRPr="00624566" w:rsidRDefault="00935B4E" w:rsidP="00935B4E">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6EDD802A" w14:textId="77777777" w:rsidR="00935B4E" w:rsidRPr="00624566" w:rsidRDefault="00935B4E" w:rsidP="00935B4E">
            <w:pPr>
              <w:keepNext/>
              <w:keepLines/>
              <w:rPr>
                <w:rFonts w:ascii="Arial Narrow" w:hAnsi="Arial Narrow"/>
                <w:b/>
                <w:snapToGrid w:val="0"/>
                <w:lang w:val="ru-RU"/>
              </w:rPr>
            </w:pPr>
            <w:r>
              <w:rPr>
                <w:rFonts w:ascii="Arial Narrow" w:hAnsi="Arial Narrow"/>
                <w:b/>
                <w:snapToGrid w:val="0"/>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vAlign w:val="center"/>
          </w:tcPr>
          <w:p w14:paraId="428ACB76" w14:textId="1934A92A" w:rsidR="00935B4E" w:rsidRPr="0039344A" w:rsidRDefault="00935B4E" w:rsidP="00935B4E">
            <w:pPr>
              <w:jc w:val="center"/>
              <w:rPr>
                <w:rFonts w:ascii="Arial Narrow" w:hAnsi="Arial Narrow"/>
                <w:b/>
                <w:color w:val="000000"/>
                <w:szCs w:val="22"/>
              </w:rPr>
            </w:pPr>
            <w:r w:rsidRPr="0050143A">
              <w:rPr>
                <w:rFonts w:ascii="Arial Narrow" w:hAnsi="Arial Narrow"/>
                <w:b/>
                <w:color w:val="000000"/>
              </w:rPr>
              <w:t>1385</w:t>
            </w:r>
          </w:p>
        </w:tc>
        <w:tc>
          <w:tcPr>
            <w:tcW w:w="1417" w:type="dxa"/>
            <w:tcBorders>
              <w:top w:val="nil"/>
              <w:left w:val="nil"/>
              <w:bottom w:val="single" w:sz="4" w:space="0" w:color="auto"/>
              <w:right w:val="single" w:sz="4" w:space="0" w:color="auto"/>
            </w:tcBorders>
            <w:shd w:val="clear" w:color="auto" w:fill="auto"/>
            <w:vAlign w:val="center"/>
          </w:tcPr>
          <w:p w14:paraId="61AC3F9D" w14:textId="77777777" w:rsidR="00935B4E" w:rsidRPr="0039344A" w:rsidRDefault="00935B4E" w:rsidP="00935B4E">
            <w:pPr>
              <w:jc w:val="center"/>
              <w:rPr>
                <w:rFonts w:ascii="Arial Narrow" w:hAnsi="Arial Narrow"/>
                <w:b/>
                <w:color w:val="000000"/>
                <w:szCs w:val="22"/>
              </w:rPr>
            </w:pPr>
            <w:r w:rsidRPr="0050143A">
              <w:rPr>
                <w:rFonts w:ascii="Arial Narrow" w:hAnsi="Arial Narrow"/>
                <w:b/>
                <w:color w:val="000000"/>
              </w:rPr>
              <w:t>1385</w:t>
            </w:r>
          </w:p>
        </w:tc>
        <w:tc>
          <w:tcPr>
            <w:tcW w:w="1276" w:type="dxa"/>
            <w:tcBorders>
              <w:top w:val="nil"/>
              <w:left w:val="nil"/>
              <w:bottom w:val="single" w:sz="4" w:space="0" w:color="auto"/>
              <w:right w:val="single" w:sz="4" w:space="0" w:color="auto"/>
            </w:tcBorders>
            <w:shd w:val="clear" w:color="auto" w:fill="auto"/>
            <w:vAlign w:val="center"/>
          </w:tcPr>
          <w:p w14:paraId="28114A65" w14:textId="77777777" w:rsidR="00935B4E" w:rsidRPr="0039344A" w:rsidRDefault="00935B4E" w:rsidP="00935B4E">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3A5FCECC" w14:textId="77777777" w:rsidR="00935B4E" w:rsidRPr="0050143A" w:rsidRDefault="00935B4E" w:rsidP="00935B4E">
            <w:pPr>
              <w:jc w:val="center"/>
              <w:rPr>
                <w:rFonts w:ascii="Arial Narrow" w:hAnsi="Arial Narrow"/>
                <w:b/>
                <w:color w:val="000000"/>
              </w:rPr>
            </w:pPr>
            <w:r w:rsidRPr="0050143A">
              <w:rPr>
                <w:rFonts w:ascii="Arial Narrow" w:hAnsi="Arial Narrow"/>
                <w:b/>
                <w:color w:val="000000"/>
              </w:rPr>
              <w:t>1385</w:t>
            </w:r>
          </w:p>
        </w:tc>
        <w:tc>
          <w:tcPr>
            <w:tcW w:w="1275" w:type="dxa"/>
            <w:tcBorders>
              <w:top w:val="nil"/>
              <w:left w:val="nil"/>
              <w:bottom w:val="single" w:sz="4" w:space="0" w:color="auto"/>
              <w:right w:val="single" w:sz="4" w:space="0" w:color="auto"/>
            </w:tcBorders>
            <w:shd w:val="clear" w:color="auto" w:fill="auto"/>
            <w:vAlign w:val="center"/>
          </w:tcPr>
          <w:p w14:paraId="088D343D" w14:textId="77777777" w:rsidR="00935B4E" w:rsidRPr="0050143A" w:rsidRDefault="00935B4E" w:rsidP="00935B4E">
            <w:pPr>
              <w:jc w:val="center"/>
              <w:rPr>
                <w:rFonts w:ascii="Arial Narrow" w:hAnsi="Arial Narrow"/>
                <w:b/>
              </w:rPr>
            </w:pPr>
            <w:r w:rsidRPr="0050143A">
              <w:rPr>
                <w:rFonts w:ascii="Arial Narrow" w:hAnsi="Arial Narrow"/>
                <w:b/>
                <w:color w:val="000000"/>
              </w:rPr>
              <w:t>-</w:t>
            </w:r>
          </w:p>
        </w:tc>
      </w:tr>
      <w:tr w:rsidR="00935B4E" w:rsidRPr="00624566" w14:paraId="4737E83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56509AC" w14:textId="1739F00A" w:rsidR="00935B4E" w:rsidRPr="00624566" w:rsidRDefault="00935B4E" w:rsidP="00935B4E">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.1</w:t>
            </w:r>
            <w:r>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031083E" w14:textId="77777777" w:rsidR="00935B4E" w:rsidRPr="00624566" w:rsidRDefault="00935B4E" w:rsidP="00935B4E">
            <w:pPr>
              <w:keepNext/>
              <w:keepLines/>
              <w:rPr>
                <w:rFonts w:ascii="Arial Narrow" w:hAnsi="Arial Narrow"/>
                <w:snapToGrid w:val="0"/>
                <w:lang w:val="ru-RU"/>
              </w:rPr>
            </w:pPr>
            <w:r w:rsidRPr="00624566">
              <w:rPr>
                <w:rFonts w:ascii="Arial Narrow" w:hAnsi="Arial Narrow"/>
                <w:snapToGrid w:val="0"/>
                <w:lang w:val="ru-RU"/>
              </w:rPr>
              <w:t>Нерюнгринская ГРЭС</w:t>
            </w:r>
          </w:p>
        </w:tc>
        <w:tc>
          <w:tcPr>
            <w:tcW w:w="1276" w:type="dxa"/>
            <w:tcBorders>
              <w:top w:val="nil"/>
              <w:left w:val="nil"/>
              <w:bottom w:val="single" w:sz="4" w:space="0" w:color="auto"/>
              <w:right w:val="single" w:sz="4" w:space="0" w:color="auto"/>
            </w:tcBorders>
            <w:shd w:val="clear" w:color="auto" w:fill="auto"/>
            <w:vAlign w:val="center"/>
          </w:tcPr>
          <w:p w14:paraId="3415F6A2" w14:textId="085EECC1" w:rsidR="00935B4E" w:rsidRPr="0039344A" w:rsidRDefault="00935B4E" w:rsidP="00935B4E">
            <w:pPr>
              <w:jc w:val="center"/>
              <w:rPr>
                <w:rFonts w:ascii="Arial Narrow" w:hAnsi="Arial Narrow"/>
                <w:color w:val="000000"/>
                <w:szCs w:val="22"/>
              </w:rPr>
            </w:pPr>
            <w:r w:rsidRPr="0050143A">
              <w:rPr>
                <w:rFonts w:ascii="Arial Narrow" w:hAnsi="Arial Narrow"/>
                <w:color w:val="000000"/>
              </w:rPr>
              <w:t>1220</w:t>
            </w:r>
          </w:p>
        </w:tc>
        <w:tc>
          <w:tcPr>
            <w:tcW w:w="1417" w:type="dxa"/>
            <w:tcBorders>
              <w:top w:val="nil"/>
              <w:left w:val="nil"/>
              <w:bottom w:val="single" w:sz="4" w:space="0" w:color="auto"/>
              <w:right w:val="single" w:sz="4" w:space="0" w:color="auto"/>
            </w:tcBorders>
            <w:shd w:val="clear" w:color="auto" w:fill="auto"/>
            <w:vAlign w:val="center"/>
          </w:tcPr>
          <w:p w14:paraId="49A382F6" w14:textId="77777777" w:rsidR="00935B4E" w:rsidRPr="0039344A" w:rsidRDefault="00935B4E" w:rsidP="00935B4E">
            <w:pPr>
              <w:jc w:val="center"/>
              <w:rPr>
                <w:rFonts w:ascii="Arial Narrow" w:hAnsi="Arial Narrow"/>
                <w:color w:val="000000"/>
                <w:szCs w:val="22"/>
              </w:rPr>
            </w:pPr>
            <w:r w:rsidRPr="0050143A">
              <w:rPr>
                <w:rFonts w:ascii="Arial Narrow" w:hAnsi="Arial Narrow"/>
                <w:color w:val="000000"/>
              </w:rPr>
              <w:t>1220</w:t>
            </w:r>
          </w:p>
        </w:tc>
        <w:tc>
          <w:tcPr>
            <w:tcW w:w="1276" w:type="dxa"/>
            <w:tcBorders>
              <w:top w:val="nil"/>
              <w:left w:val="nil"/>
              <w:bottom w:val="single" w:sz="4" w:space="0" w:color="auto"/>
              <w:right w:val="single" w:sz="4" w:space="0" w:color="auto"/>
            </w:tcBorders>
            <w:shd w:val="clear" w:color="auto" w:fill="auto"/>
            <w:vAlign w:val="center"/>
          </w:tcPr>
          <w:p w14:paraId="20E3F69A" w14:textId="77777777" w:rsidR="00935B4E" w:rsidRPr="0039344A" w:rsidRDefault="00935B4E" w:rsidP="00935B4E">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478469D" w14:textId="77777777" w:rsidR="00935B4E" w:rsidRPr="0050143A" w:rsidRDefault="00935B4E" w:rsidP="00935B4E">
            <w:pPr>
              <w:jc w:val="center"/>
              <w:rPr>
                <w:rFonts w:ascii="Arial Narrow" w:hAnsi="Arial Narrow"/>
                <w:color w:val="000000"/>
              </w:rPr>
            </w:pPr>
            <w:r w:rsidRPr="0050143A">
              <w:rPr>
                <w:rFonts w:ascii="Arial Narrow" w:hAnsi="Arial Narrow"/>
                <w:color w:val="000000"/>
              </w:rPr>
              <w:t>1220</w:t>
            </w:r>
          </w:p>
        </w:tc>
        <w:tc>
          <w:tcPr>
            <w:tcW w:w="1275" w:type="dxa"/>
            <w:tcBorders>
              <w:top w:val="nil"/>
              <w:left w:val="nil"/>
              <w:bottom w:val="single" w:sz="4" w:space="0" w:color="auto"/>
              <w:right w:val="single" w:sz="4" w:space="0" w:color="auto"/>
            </w:tcBorders>
            <w:shd w:val="clear" w:color="auto" w:fill="auto"/>
            <w:vAlign w:val="center"/>
          </w:tcPr>
          <w:p w14:paraId="7539D89D" w14:textId="77777777" w:rsidR="00935B4E" w:rsidRPr="0050143A" w:rsidRDefault="00935B4E" w:rsidP="00935B4E">
            <w:pPr>
              <w:jc w:val="center"/>
              <w:rPr>
                <w:rFonts w:ascii="Arial Narrow" w:hAnsi="Arial Narrow"/>
              </w:rPr>
            </w:pPr>
            <w:r w:rsidRPr="0050143A">
              <w:rPr>
                <w:rFonts w:ascii="Arial Narrow" w:hAnsi="Arial Narrow"/>
                <w:color w:val="000000"/>
              </w:rPr>
              <w:t>-</w:t>
            </w:r>
          </w:p>
        </w:tc>
      </w:tr>
      <w:tr w:rsidR="00935B4E" w:rsidRPr="00624566" w14:paraId="660C0539"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46D52089" w14:textId="373A6083" w:rsidR="00935B4E" w:rsidRPr="00624566" w:rsidRDefault="00935B4E" w:rsidP="00935B4E">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.2</w:t>
            </w:r>
            <w:r>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94E0055" w14:textId="77777777" w:rsidR="00935B4E" w:rsidRPr="00624566" w:rsidRDefault="00935B4E" w:rsidP="00935B4E">
            <w:pPr>
              <w:keepNext/>
              <w:keepLines/>
              <w:rPr>
                <w:rFonts w:ascii="Arial Narrow" w:hAnsi="Arial Narrow"/>
                <w:snapToGrid w:val="0"/>
                <w:lang w:val="ru-RU"/>
              </w:rPr>
            </w:pPr>
            <w:r w:rsidRPr="00624566">
              <w:rPr>
                <w:rFonts w:ascii="Arial Narrow" w:hAnsi="Arial Narrow"/>
                <w:snapToGrid w:val="0"/>
                <w:lang w:val="ru-RU"/>
              </w:rPr>
              <w:t>Чульманская ТЭЦ</w:t>
            </w:r>
          </w:p>
        </w:tc>
        <w:tc>
          <w:tcPr>
            <w:tcW w:w="1276" w:type="dxa"/>
            <w:tcBorders>
              <w:top w:val="nil"/>
              <w:left w:val="nil"/>
              <w:bottom w:val="single" w:sz="4" w:space="0" w:color="auto"/>
              <w:right w:val="single" w:sz="4" w:space="0" w:color="auto"/>
            </w:tcBorders>
            <w:shd w:val="clear" w:color="auto" w:fill="auto"/>
            <w:vAlign w:val="center"/>
          </w:tcPr>
          <w:p w14:paraId="406FB18B" w14:textId="5F357D55" w:rsidR="00935B4E" w:rsidRPr="0039344A" w:rsidRDefault="00935B4E" w:rsidP="00935B4E">
            <w:pPr>
              <w:jc w:val="center"/>
              <w:rPr>
                <w:rFonts w:ascii="Arial Narrow" w:hAnsi="Arial Narrow"/>
                <w:color w:val="000000"/>
                <w:szCs w:val="22"/>
              </w:rPr>
            </w:pPr>
            <w:r w:rsidRPr="0050143A">
              <w:rPr>
                <w:rFonts w:ascii="Arial Narrow" w:hAnsi="Arial Narrow"/>
                <w:color w:val="000000"/>
              </w:rPr>
              <w:t>165</w:t>
            </w:r>
          </w:p>
        </w:tc>
        <w:tc>
          <w:tcPr>
            <w:tcW w:w="1417" w:type="dxa"/>
            <w:tcBorders>
              <w:top w:val="nil"/>
              <w:left w:val="nil"/>
              <w:bottom w:val="single" w:sz="4" w:space="0" w:color="auto"/>
              <w:right w:val="single" w:sz="4" w:space="0" w:color="auto"/>
            </w:tcBorders>
            <w:shd w:val="clear" w:color="auto" w:fill="auto"/>
            <w:vAlign w:val="center"/>
          </w:tcPr>
          <w:p w14:paraId="17FAF44B" w14:textId="77777777" w:rsidR="00935B4E" w:rsidRPr="0039344A" w:rsidRDefault="00935B4E" w:rsidP="00935B4E">
            <w:pPr>
              <w:jc w:val="center"/>
              <w:rPr>
                <w:rFonts w:ascii="Arial Narrow" w:hAnsi="Arial Narrow"/>
                <w:color w:val="000000"/>
                <w:szCs w:val="22"/>
              </w:rPr>
            </w:pPr>
            <w:r w:rsidRPr="0050143A">
              <w:rPr>
                <w:rFonts w:ascii="Arial Narrow" w:hAnsi="Arial Narrow"/>
                <w:color w:val="000000"/>
              </w:rPr>
              <w:t>165</w:t>
            </w:r>
          </w:p>
        </w:tc>
        <w:tc>
          <w:tcPr>
            <w:tcW w:w="1276" w:type="dxa"/>
            <w:tcBorders>
              <w:top w:val="nil"/>
              <w:left w:val="nil"/>
              <w:bottom w:val="single" w:sz="4" w:space="0" w:color="auto"/>
              <w:right w:val="single" w:sz="4" w:space="0" w:color="auto"/>
            </w:tcBorders>
            <w:shd w:val="clear" w:color="auto" w:fill="auto"/>
            <w:vAlign w:val="center"/>
          </w:tcPr>
          <w:p w14:paraId="117AB013" w14:textId="77777777" w:rsidR="00935B4E" w:rsidRPr="0039344A" w:rsidRDefault="00935B4E" w:rsidP="00935B4E">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AC17FAD" w14:textId="77777777" w:rsidR="00935B4E" w:rsidRPr="0050143A" w:rsidRDefault="00935B4E" w:rsidP="00935B4E">
            <w:pPr>
              <w:jc w:val="center"/>
              <w:rPr>
                <w:rFonts w:ascii="Arial Narrow" w:hAnsi="Arial Narrow"/>
                <w:color w:val="000000"/>
              </w:rPr>
            </w:pPr>
            <w:r w:rsidRPr="0050143A">
              <w:rPr>
                <w:rFonts w:ascii="Arial Narrow" w:hAnsi="Arial Narrow"/>
                <w:color w:val="000000"/>
              </w:rPr>
              <w:t>165</w:t>
            </w:r>
          </w:p>
        </w:tc>
        <w:tc>
          <w:tcPr>
            <w:tcW w:w="1275" w:type="dxa"/>
            <w:tcBorders>
              <w:top w:val="nil"/>
              <w:left w:val="nil"/>
              <w:bottom w:val="single" w:sz="4" w:space="0" w:color="auto"/>
              <w:right w:val="single" w:sz="4" w:space="0" w:color="auto"/>
            </w:tcBorders>
            <w:shd w:val="clear" w:color="auto" w:fill="auto"/>
            <w:vAlign w:val="center"/>
          </w:tcPr>
          <w:p w14:paraId="5C4BE138" w14:textId="77777777" w:rsidR="00935B4E" w:rsidRPr="0050143A" w:rsidRDefault="00935B4E" w:rsidP="00935B4E">
            <w:pPr>
              <w:jc w:val="center"/>
              <w:rPr>
                <w:rFonts w:ascii="Arial Narrow" w:hAnsi="Arial Narrow"/>
              </w:rPr>
            </w:pPr>
            <w:r w:rsidRPr="0050143A">
              <w:rPr>
                <w:rFonts w:ascii="Arial Narrow" w:hAnsi="Arial Narrow"/>
                <w:color w:val="000000"/>
              </w:rPr>
              <w:t>-</w:t>
            </w:r>
          </w:p>
        </w:tc>
      </w:tr>
      <w:tr w:rsidR="00935B4E" w:rsidRPr="00624566" w14:paraId="44E0F0C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tcPr>
          <w:p w14:paraId="76313A6A" w14:textId="77777777" w:rsidR="00935B4E" w:rsidRPr="00624566" w:rsidRDefault="00935B4E" w:rsidP="00935B4E">
            <w:pPr>
              <w:keepNext/>
              <w:keepLines/>
              <w:ind w:left="-57" w:right="-57"/>
              <w:jc w:val="center"/>
              <w:rPr>
                <w:rFonts w:ascii="Arial Narrow" w:hAnsi="Arial Narrow"/>
                <w:lang w:val="ru-RU"/>
              </w:rPr>
            </w:pPr>
            <w:r>
              <w:rPr>
                <w:rFonts w:ascii="Arial Narrow" w:hAnsi="Arial Narrow"/>
                <w:lang w:val="ru-RU"/>
              </w:rPr>
              <w:t>5</w:t>
            </w:r>
            <w:r w:rsidRPr="00624566">
              <w:rPr>
                <w:rFonts w:ascii="Arial Narrow" w:hAnsi="Arial Narrow"/>
                <w:lang w:val="ru-RU"/>
              </w:rPr>
              <w:t>.</w:t>
            </w:r>
          </w:p>
        </w:tc>
        <w:tc>
          <w:tcPr>
            <w:tcW w:w="2643" w:type="dxa"/>
            <w:tcBorders>
              <w:top w:val="nil"/>
              <w:left w:val="nil"/>
              <w:bottom w:val="single" w:sz="4" w:space="0" w:color="auto"/>
              <w:right w:val="single" w:sz="4" w:space="0" w:color="auto"/>
            </w:tcBorders>
            <w:shd w:val="clear" w:color="auto" w:fill="auto"/>
            <w:vAlign w:val="center"/>
          </w:tcPr>
          <w:p w14:paraId="599AE520" w14:textId="77777777" w:rsidR="00935B4E" w:rsidRPr="00624566" w:rsidRDefault="00935B4E" w:rsidP="00935B4E">
            <w:pPr>
              <w:keepNext/>
              <w:keepLines/>
              <w:rPr>
                <w:rFonts w:ascii="Arial Narrow" w:hAnsi="Arial Narrow"/>
                <w:b/>
                <w:snapToGrid w:val="0"/>
                <w:lang w:val="ru-RU"/>
              </w:rPr>
            </w:pPr>
            <w:r w:rsidRPr="00624566">
              <w:rPr>
                <w:rFonts w:ascii="Arial Narrow" w:hAnsi="Arial Narrow"/>
                <w:b/>
                <w:snapToGrid w:val="0"/>
                <w:lang w:val="ru-RU"/>
              </w:rPr>
              <w:t>ЛуТЭК</w:t>
            </w:r>
          </w:p>
        </w:tc>
        <w:tc>
          <w:tcPr>
            <w:tcW w:w="1276" w:type="dxa"/>
            <w:tcBorders>
              <w:top w:val="nil"/>
              <w:left w:val="nil"/>
              <w:bottom w:val="single" w:sz="4" w:space="0" w:color="auto"/>
              <w:right w:val="single" w:sz="4" w:space="0" w:color="auto"/>
            </w:tcBorders>
            <w:shd w:val="clear" w:color="auto" w:fill="auto"/>
            <w:vAlign w:val="center"/>
          </w:tcPr>
          <w:p w14:paraId="2654D6C4" w14:textId="417BA1F4" w:rsidR="00935B4E" w:rsidRPr="0039344A" w:rsidRDefault="00935B4E" w:rsidP="00935B4E">
            <w:pPr>
              <w:jc w:val="center"/>
              <w:rPr>
                <w:rFonts w:ascii="Arial Narrow" w:hAnsi="Arial Narrow"/>
                <w:b/>
                <w:color w:val="000000"/>
                <w:szCs w:val="22"/>
              </w:rPr>
            </w:pPr>
            <w:r w:rsidRPr="0050143A">
              <w:rPr>
                <w:rFonts w:ascii="Arial Narrow" w:hAnsi="Arial Narrow"/>
                <w:b/>
                <w:color w:val="000000"/>
              </w:rPr>
              <w:t>237</w:t>
            </w:r>
          </w:p>
        </w:tc>
        <w:tc>
          <w:tcPr>
            <w:tcW w:w="1417" w:type="dxa"/>
            <w:tcBorders>
              <w:top w:val="nil"/>
              <w:left w:val="nil"/>
              <w:bottom w:val="single" w:sz="4" w:space="0" w:color="auto"/>
              <w:right w:val="single" w:sz="4" w:space="0" w:color="auto"/>
            </w:tcBorders>
            <w:shd w:val="clear" w:color="auto" w:fill="auto"/>
            <w:vAlign w:val="center"/>
          </w:tcPr>
          <w:p w14:paraId="1FBFE463" w14:textId="77777777" w:rsidR="00935B4E" w:rsidRPr="0039344A" w:rsidRDefault="00935B4E" w:rsidP="00935B4E">
            <w:pPr>
              <w:jc w:val="center"/>
              <w:rPr>
                <w:rFonts w:ascii="Arial Narrow" w:hAnsi="Arial Narrow"/>
                <w:b/>
                <w:color w:val="000000"/>
                <w:szCs w:val="22"/>
              </w:rPr>
            </w:pPr>
            <w:r w:rsidRPr="0050143A">
              <w:rPr>
                <w:rFonts w:ascii="Arial Narrow" w:hAnsi="Arial Narrow"/>
                <w:b/>
                <w:color w:val="000000"/>
              </w:rPr>
              <w:t>237</w:t>
            </w:r>
          </w:p>
        </w:tc>
        <w:tc>
          <w:tcPr>
            <w:tcW w:w="1276" w:type="dxa"/>
            <w:tcBorders>
              <w:top w:val="nil"/>
              <w:left w:val="nil"/>
              <w:bottom w:val="single" w:sz="4" w:space="0" w:color="auto"/>
              <w:right w:val="single" w:sz="4" w:space="0" w:color="auto"/>
            </w:tcBorders>
            <w:shd w:val="clear" w:color="auto" w:fill="auto"/>
            <w:vAlign w:val="center"/>
          </w:tcPr>
          <w:p w14:paraId="1FA972DF" w14:textId="77777777" w:rsidR="00935B4E" w:rsidRPr="0039344A" w:rsidRDefault="00935B4E" w:rsidP="00935B4E">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2A8A4BC" w14:textId="77777777" w:rsidR="00935B4E" w:rsidRPr="0050143A" w:rsidRDefault="00935B4E" w:rsidP="00935B4E">
            <w:pPr>
              <w:jc w:val="center"/>
              <w:rPr>
                <w:rFonts w:ascii="Arial Narrow" w:hAnsi="Arial Narrow"/>
                <w:b/>
                <w:color w:val="000000"/>
              </w:rPr>
            </w:pPr>
            <w:r w:rsidRPr="0050143A">
              <w:rPr>
                <w:rFonts w:ascii="Arial Narrow" w:hAnsi="Arial Narrow"/>
                <w:b/>
                <w:color w:val="000000"/>
              </w:rPr>
              <w:t>237</w:t>
            </w:r>
          </w:p>
        </w:tc>
        <w:tc>
          <w:tcPr>
            <w:tcW w:w="1275" w:type="dxa"/>
            <w:tcBorders>
              <w:top w:val="nil"/>
              <w:left w:val="nil"/>
              <w:bottom w:val="single" w:sz="4" w:space="0" w:color="auto"/>
              <w:right w:val="single" w:sz="4" w:space="0" w:color="auto"/>
            </w:tcBorders>
            <w:shd w:val="clear" w:color="auto" w:fill="auto"/>
            <w:vAlign w:val="center"/>
          </w:tcPr>
          <w:p w14:paraId="5AC4A453" w14:textId="77777777" w:rsidR="00935B4E" w:rsidRPr="0050143A" w:rsidRDefault="00935B4E" w:rsidP="00935B4E">
            <w:pPr>
              <w:jc w:val="center"/>
              <w:rPr>
                <w:rFonts w:ascii="Arial Narrow" w:hAnsi="Arial Narrow"/>
                <w:b/>
              </w:rPr>
            </w:pPr>
            <w:r w:rsidRPr="0050143A">
              <w:rPr>
                <w:rFonts w:ascii="Arial Narrow" w:hAnsi="Arial Narrow"/>
                <w:b/>
                <w:color w:val="000000"/>
              </w:rPr>
              <w:t>-</w:t>
            </w:r>
          </w:p>
        </w:tc>
      </w:tr>
      <w:tr w:rsidR="00935B4E" w:rsidRPr="00624566" w14:paraId="4ED728FE"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FE6B3C4" w14:textId="1F4C1E64" w:rsidR="00935B4E" w:rsidRPr="00624566" w:rsidRDefault="00935B4E" w:rsidP="00935B4E">
            <w:pPr>
              <w:keepNext/>
              <w:keepLines/>
              <w:ind w:left="-57" w:right="-57"/>
              <w:jc w:val="center"/>
              <w:rPr>
                <w:rFonts w:ascii="Arial Narrow" w:hAnsi="Arial Narrow"/>
                <w:color w:val="000000"/>
                <w:lang w:val="ru-RU"/>
              </w:rPr>
            </w:pPr>
            <w:r>
              <w:rPr>
                <w:rFonts w:ascii="Arial Narrow" w:hAnsi="Arial Narrow"/>
                <w:color w:val="000000"/>
                <w:lang w:val="ru-RU"/>
              </w:rPr>
              <w:t>6</w:t>
            </w:r>
            <w:r w:rsidRPr="00624566">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08B3C5E" w14:textId="77777777" w:rsidR="00935B4E" w:rsidRPr="00624566" w:rsidRDefault="00935B4E" w:rsidP="00935B4E">
            <w:pPr>
              <w:keepNext/>
              <w:keepLines/>
              <w:rPr>
                <w:rFonts w:ascii="Arial Narrow" w:hAnsi="Arial Narrow"/>
                <w:b/>
                <w:snapToGrid w:val="0"/>
                <w:lang w:val="ru-RU"/>
              </w:rPr>
            </w:pPr>
            <w:r w:rsidRPr="00624566">
              <w:rPr>
                <w:rFonts w:ascii="Arial Narrow" w:hAnsi="Arial Narrow"/>
                <w:b/>
                <w:snapToGrid w:val="0"/>
                <w:lang w:val="ru-RU"/>
              </w:rPr>
              <w:t>ХТСК</w:t>
            </w:r>
          </w:p>
        </w:tc>
        <w:tc>
          <w:tcPr>
            <w:tcW w:w="1276" w:type="dxa"/>
            <w:tcBorders>
              <w:top w:val="nil"/>
              <w:left w:val="nil"/>
              <w:bottom w:val="single" w:sz="4" w:space="0" w:color="auto"/>
              <w:right w:val="single" w:sz="4" w:space="0" w:color="auto"/>
            </w:tcBorders>
            <w:shd w:val="clear" w:color="auto" w:fill="auto"/>
            <w:vAlign w:val="center"/>
          </w:tcPr>
          <w:p w14:paraId="2897DE02" w14:textId="69AF0C3A" w:rsidR="00935B4E" w:rsidRPr="0039344A" w:rsidRDefault="000E428C" w:rsidP="00935B4E">
            <w:pPr>
              <w:jc w:val="center"/>
              <w:rPr>
                <w:rFonts w:ascii="Arial Narrow" w:hAnsi="Arial Narrow"/>
                <w:b/>
                <w:szCs w:val="22"/>
              </w:rPr>
            </w:pPr>
            <w:r>
              <w:rPr>
                <w:rFonts w:ascii="Arial Narrow" w:hAnsi="Arial Narrow"/>
                <w:b/>
              </w:rPr>
              <w:t>1057,9</w:t>
            </w:r>
          </w:p>
        </w:tc>
        <w:tc>
          <w:tcPr>
            <w:tcW w:w="1417" w:type="dxa"/>
            <w:tcBorders>
              <w:top w:val="nil"/>
              <w:left w:val="nil"/>
              <w:bottom w:val="single" w:sz="4" w:space="0" w:color="auto"/>
              <w:right w:val="single" w:sz="4" w:space="0" w:color="auto"/>
            </w:tcBorders>
            <w:shd w:val="clear" w:color="auto" w:fill="auto"/>
            <w:vAlign w:val="center"/>
          </w:tcPr>
          <w:p w14:paraId="652CAFF1" w14:textId="550AD528" w:rsidR="00935B4E" w:rsidRPr="0039344A" w:rsidRDefault="000E428C" w:rsidP="00935B4E">
            <w:pPr>
              <w:jc w:val="center"/>
              <w:rPr>
                <w:rFonts w:ascii="Arial Narrow" w:hAnsi="Arial Narrow"/>
                <w:b/>
                <w:szCs w:val="22"/>
              </w:rPr>
            </w:pPr>
            <w:r>
              <w:rPr>
                <w:rFonts w:ascii="Arial Narrow" w:hAnsi="Arial Narrow"/>
                <w:b/>
              </w:rPr>
              <w:t>1057,9</w:t>
            </w:r>
          </w:p>
        </w:tc>
        <w:tc>
          <w:tcPr>
            <w:tcW w:w="1276" w:type="dxa"/>
            <w:tcBorders>
              <w:top w:val="nil"/>
              <w:left w:val="nil"/>
              <w:bottom w:val="single" w:sz="4" w:space="0" w:color="auto"/>
              <w:right w:val="single" w:sz="4" w:space="0" w:color="auto"/>
            </w:tcBorders>
            <w:shd w:val="clear" w:color="auto" w:fill="auto"/>
            <w:vAlign w:val="center"/>
          </w:tcPr>
          <w:p w14:paraId="7E6699BF" w14:textId="77777777" w:rsidR="00935B4E" w:rsidRPr="00BE2A93" w:rsidRDefault="00935B4E" w:rsidP="00935B4E">
            <w:pPr>
              <w:jc w:val="center"/>
              <w:rPr>
                <w:rFonts w:ascii="Arial Narrow" w:hAnsi="Arial Narrow"/>
                <w:b/>
                <w:color w:val="000000"/>
                <w:szCs w:val="22"/>
                <w:lang w:val="ru-RU"/>
              </w:rPr>
            </w:pPr>
            <w:r>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4125357D" w14:textId="5025F8FC" w:rsidR="00935B4E" w:rsidRPr="000E428C" w:rsidRDefault="00935B4E" w:rsidP="000E428C">
            <w:pPr>
              <w:jc w:val="center"/>
              <w:rPr>
                <w:rFonts w:ascii="Arial Narrow" w:hAnsi="Arial Narrow"/>
                <w:b/>
                <w:lang w:val="ru-RU"/>
              </w:rPr>
            </w:pPr>
            <w:r w:rsidRPr="00935B4E">
              <w:rPr>
                <w:rFonts w:ascii="Arial Narrow" w:hAnsi="Arial Narrow"/>
                <w:b/>
                <w:color w:val="000000"/>
                <w:szCs w:val="22"/>
              </w:rPr>
              <w:t>1074,</w:t>
            </w:r>
            <w:r w:rsidR="000E428C">
              <w:rPr>
                <w:rFonts w:ascii="Arial Narrow" w:hAnsi="Arial Narrow"/>
                <w:b/>
                <w:color w:val="000000"/>
                <w:szCs w:val="22"/>
                <w:lang w:val="ru-RU"/>
              </w:rPr>
              <w:t>7</w:t>
            </w:r>
          </w:p>
        </w:tc>
        <w:tc>
          <w:tcPr>
            <w:tcW w:w="1275" w:type="dxa"/>
            <w:tcBorders>
              <w:top w:val="nil"/>
              <w:left w:val="nil"/>
              <w:bottom w:val="single" w:sz="4" w:space="0" w:color="auto"/>
              <w:right w:val="single" w:sz="4" w:space="0" w:color="auto"/>
            </w:tcBorders>
            <w:shd w:val="clear" w:color="auto" w:fill="auto"/>
            <w:vAlign w:val="center"/>
          </w:tcPr>
          <w:p w14:paraId="4B81D50D" w14:textId="6F510FB9" w:rsidR="00935B4E" w:rsidRPr="00935B4E" w:rsidRDefault="00935B4E" w:rsidP="00935B4E">
            <w:pPr>
              <w:jc w:val="center"/>
              <w:rPr>
                <w:rFonts w:ascii="Arial Narrow" w:hAnsi="Arial Narrow"/>
                <w:b/>
                <w:color w:val="000000"/>
                <w:lang w:val="ru-RU"/>
              </w:rPr>
            </w:pPr>
            <w:r w:rsidRPr="00935B4E">
              <w:rPr>
                <w:rFonts w:ascii="Arial Narrow" w:hAnsi="Arial Narrow"/>
                <w:b/>
                <w:color w:val="000000"/>
                <w:szCs w:val="22"/>
              </w:rPr>
              <w:t>+</w:t>
            </w:r>
            <w:r w:rsidR="000E428C">
              <w:rPr>
                <w:rFonts w:ascii="Arial Narrow" w:hAnsi="Arial Narrow"/>
                <w:b/>
                <w:color w:val="000000"/>
                <w:szCs w:val="22"/>
              </w:rPr>
              <w:t>16,8</w:t>
            </w:r>
          </w:p>
        </w:tc>
      </w:tr>
      <w:tr w:rsidR="00935B4E" w:rsidRPr="00624566" w14:paraId="4DE92DF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0C00C67D" w14:textId="45701D6E" w:rsidR="00935B4E" w:rsidRPr="00935B4E" w:rsidRDefault="00935B4E" w:rsidP="00935B4E">
            <w:pPr>
              <w:keepNext/>
              <w:keepLines/>
              <w:ind w:left="-57" w:right="-57"/>
              <w:jc w:val="center"/>
              <w:rPr>
                <w:rFonts w:ascii="Arial Narrow" w:hAnsi="Arial Narrow"/>
                <w:color w:val="000000"/>
                <w:lang w:val="ru-RU"/>
              </w:rPr>
            </w:pPr>
            <w:r>
              <w:rPr>
                <w:rFonts w:ascii="Arial Narrow" w:hAnsi="Arial Narrow"/>
                <w:color w:val="000000"/>
                <w:lang w:val="ru-RU"/>
              </w:rPr>
              <w:t>6.1.</w:t>
            </w:r>
          </w:p>
        </w:tc>
        <w:tc>
          <w:tcPr>
            <w:tcW w:w="2643" w:type="dxa"/>
            <w:tcBorders>
              <w:top w:val="nil"/>
              <w:left w:val="nil"/>
              <w:bottom w:val="single" w:sz="4" w:space="0" w:color="auto"/>
              <w:right w:val="single" w:sz="4" w:space="0" w:color="auto"/>
            </w:tcBorders>
            <w:shd w:val="clear" w:color="auto" w:fill="auto"/>
            <w:vAlign w:val="center"/>
          </w:tcPr>
          <w:p w14:paraId="14CB6967" w14:textId="26DE1230" w:rsidR="00935B4E" w:rsidRPr="00935B4E" w:rsidRDefault="00935B4E" w:rsidP="00935B4E">
            <w:pPr>
              <w:keepNext/>
              <w:keepLines/>
              <w:rPr>
                <w:rFonts w:ascii="Arial Narrow" w:hAnsi="Arial Narrow"/>
                <w:b/>
                <w:snapToGrid w:val="0"/>
                <w:lang w:val="ru-RU"/>
              </w:rPr>
            </w:pPr>
            <w:r w:rsidRPr="00935B4E">
              <w:rPr>
                <w:rFonts w:ascii="Arial Narrow" w:hAnsi="Arial Narrow"/>
                <w:color w:val="000000"/>
                <w:lang w:val="ru-RU"/>
              </w:rPr>
              <w:t>Биробиджанская</w:t>
            </w:r>
            <w:r w:rsidRPr="00935B4E">
              <w:rPr>
                <w:rFonts w:ascii="Arial Narrow" w:hAnsi="Arial Narrow"/>
                <w:color w:val="000000"/>
              </w:rPr>
              <w:t xml:space="preserve"> ТЭЦ</w:t>
            </w:r>
          </w:p>
        </w:tc>
        <w:tc>
          <w:tcPr>
            <w:tcW w:w="1276" w:type="dxa"/>
            <w:tcBorders>
              <w:top w:val="nil"/>
              <w:left w:val="nil"/>
              <w:bottom w:val="single" w:sz="4" w:space="0" w:color="auto"/>
              <w:right w:val="single" w:sz="4" w:space="0" w:color="auto"/>
            </w:tcBorders>
            <w:shd w:val="clear" w:color="auto" w:fill="auto"/>
            <w:vAlign w:val="center"/>
          </w:tcPr>
          <w:p w14:paraId="5A974C8A" w14:textId="6F6AD570" w:rsidR="00935B4E" w:rsidRPr="00935B4E" w:rsidRDefault="00935B4E" w:rsidP="00935B4E">
            <w:pPr>
              <w:jc w:val="center"/>
              <w:rPr>
                <w:rFonts w:ascii="Arial Narrow" w:hAnsi="Arial Narrow"/>
                <w:lang w:val="ru-RU"/>
              </w:rPr>
            </w:pPr>
            <w:r w:rsidRPr="00935B4E">
              <w:rPr>
                <w:rFonts w:ascii="Arial Narrow" w:hAnsi="Arial Narrow"/>
                <w:lang w:val="ru-RU"/>
              </w:rPr>
              <w:t>338</w:t>
            </w:r>
          </w:p>
        </w:tc>
        <w:tc>
          <w:tcPr>
            <w:tcW w:w="1417" w:type="dxa"/>
            <w:tcBorders>
              <w:top w:val="nil"/>
              <w:left w:val="nil"/>
              <w:bottom w:val="single" w:sz="4" w:space="0" w:color="auto"/>
              <w:right w:val="single" w:sz="4" w:space="0" w:color="auto"/>
            </w:tcBorders>
            <w:shd w:val="clear" w:color="auto" w:fill="auto"/>
            <w:vAlign w:val="center"/>
          </w:tcPr>
          <w:p w14:paraId="796025D8" w14:textId="09A2B091" w:rsidR="00935B4E" w:rsidRPr="00935B4E" w:rsidRDefault="00935B4E" w:rsidP="00935B4E">
            <w:pPr>
              <w:jc w:val="center"/>
              <w:rPr>
                <w:rFonts w:ascii="Arial Narrow" w:hAnsi="Arial Narrow"/>
                <w:lang w:val="ru-RU"/>
              </w:rPr>
            </w:pPr>
            <w:r>
              <w:rPr>
                <w:rFonts w:ascii="Arial Narrow" w:hAnsi="Arial Narrow"/>
                <w:lang w:val="ru-RU"/>
              </w:rPr>
              <w:t>338</w:t>
            </w:r>
          </w:p>
        </w:tc>
        <w:tc>
          <w:tcPr>
            <w:tcW w:w="1276" w:type="dxa"/>
            <w:tcBorders>
              <w:top w:val="nil"/>
              <w:left w:val="nil"/>
              <w:bottom w:val="single" w:sz="4" w:space="0" w:color="auto"/>
              <w:right w:val="single" w:sz="4" w:space="0" w:color="auto"/>
            </w:tcBorders>
            <w:shd w:val="clear" w:color="auto" w:fill="auto"/>
            <w:vAlign w:val="center"/>
          </w:tcPr>
          <w:p w14:paraId="7898B5E5" w14:textId="50BBAEE2" w:rsidR="00935B4E" w:rsidRPr="00935B4E" w:rsidRDefault="000E428C" w:rsidP="00935B4E">
            <w:pPr>
              <w:jc w:val="center"/>
              <w:rPr>
                <w:rFonts w:ascii="Arial Narrow" w:hAnsi="Arial Narrow"/>
                <w:color w:val="000000"/>
                <w:szCs w:val="22"/>
                <w:lang w:val="ru-RU"/>
              </w:rPr>
            </w:pPr>
            <w:r>
              <w:rPr>
                <w:rFonts w:ascii="Arial Narrow" w:hAnsi="Arial Narrow"/>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1586F7B9" w14:textId="0C3DE71F" w:rsidR="00935B4E" w:rsidRPr="000E428C" w:rsidRDefault="000E428C" w:rsidP="00935B4E">
            <w:pPr>
              <w:jc w:val="center"/>
              <w:rPr>
                <w:rFonts w:ascii="Arial Narrow" w:hAnsi="Arial Narrow"/>
                <w:lang w:val="ru-RU"/>
              </w:rPr>
            </w:pPr>
            <w:r>
              <w:rPr>
                <w:rFonts w:ascii="Arial Narrow" w:hAnsi="Arial Narrow"/>
                <w:lang w:val="ru-RU"/>
              </w:rPr>
              <w:t>338</w:t>
            </w:r>
          </w:p>
        </w:tc>
        <w:tc>
          <w:tcPr>
            <w:tcW w:w="1275" w:type="dxa"/>
            <w:tcBorders>
              <w:top w:val="nil"/>
              <w:left w:val="nil"/>
              <w:bottom w:val="single" w:sz="4" w:space="0" w:color="auto"/>
              <w:right w:val="single" w:sz="4" w:space="0" w:color="auto"/>
            </w:tcBorders>
            <w:shd w:val="clear" w:color="auto" w:fill="auto"/>
            <w:vAlign w:val="center"/>
          </w:tcPr>
          <w:p w14:paraId="75DA2C7A" w14:textId="7B2DD488" w:rsidR="00935B4E" w:rsidRPr="00935B4E" w:rsidRDefault="000E428C" w:rsidP="00935B4E">
            <w:pPr>
              <w:jc w:val="center"/>
              <w:rPr>
                <w:rFonts w:ascii="Arial Narrow" w:hAnsi="Arial Narrow"/>
                <w:color w:val="000000"/>
                <w:lang w:val="ru-RU"/>
              </w:rPr>
            </w:pPr>
            <w:r>
              <w:rPr>
                <w:rFonts w:ascii="Arial Narrow" w:hAnsi="Arial Narrow"/>
                <w:color w:val="000000"/>
                <w:lang w:val="ru-RU"/>
              </w:rPr>
              <w:t>-</w:t>
            </w:r>
          </w:p>
        </w:tc>
      </w:tr>
      <w:tr w:rsidR="00252FC9" w:rsidRPr="00624566" w14:paraId="0E43FA95" w14:textId="77777777" w:rsidTr="00E4443A">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572CFA15" w14:textId="258957CE" w:rsidR="00252FC9" w:rsidRPr="00935B4E" w:rsidRDefault="00252FC9" w:rsidP="00252FC9">
            <w:pPr>
              <w:keepNext/>
              <w:keepLines/>
              <w:ind w:left="-57" w:right="-57"/>
              <w:jc w:val="center"/>
              <w:rPr>
                <w:rFonts w:ascii="Arial Narrow" w:hAnsi="Arial Narrow"/>
                <w:color w:val="000000"/>
                <w:lang w:val="ru-RU"/>
              </w:rPr>
            </w:pPr>
            <w:r>
              <w:rPr>
                <w:rFonts w:ascii="Arial Narrow" w:hAnsi="Arial Narrow"/>
                <w:color w:val="000000"/>
                <w:lang w:val="ru-RU"/>
              </w:rPr>
              <w:t>6.2.</w:t>
            </w:r>
          </w:p>
        </w:tc>
        <w:tc>
          <w:tcPr>
            <w:tcW w:w="2643" w:type="dxa"/>
            <w:tcBorders>
              <w:top w:val="nil"/>
              <w:left w:val="nil"/>
              <w:bottom w:val="single" w:sz="4" w:space="0" w:color="auto"/>
              <w:right w:val="single" w:sz="4" w:space="0" w:color="auto"/>
            </w:tcBorders>
            <w:shd w:val="clear" w:color="auto" w:fill="auto"/>
            <w:vAlign w:val="center"/>
          </w:tcPr>
          <w:p w14:paraId="7382E77E" w14:textId="05C59223" w:rsidR="00252FC9" w:rsidRPr="00935B4E" w:rsidRDefault="00E817E4" w:rsidP="00252FC9">
            <w:pPr>
              <w:keepNext/>
              <w:keepLines/>
              <w:rPr>
                <w:rFonts w:ascii="Arial Narrow" w:hAnsi="Arial Narrow"/>
                <w:b/>
                <w:snapToGrid w:val="0"/>
                <w:lang w:val="ru-RU"/>
              </w:rPr>
            </w:pPr>
            <w:r>
              <w:rPr>
                <w:rFonts w:ascii="Arial Narrow" w:hAnsi="Arial Narrow"/>
                <w:snapToGrid w:val="0"/>
                <w:lang w:val="ru-RU"/>
              </w:rPr>
              <w:t>Цех №3 котельная «Волочаевский городок»</w:t>
            </w:r>
          </w:p>
        </w:tc>
        <w:tc>
          <w:tcPr>
            <w:tcW w:w="1276" w:type="dxa"/>
            <w:tcBorders>
              <w:top w:val="nil"/>
              <w:left w:val="nil"/>
              <w:bottom w:val="single" w:sz="4" w:space="0" w:color="auto"/>
              <w:right w:val="single" w:sz="4" w:space="0" w:color="auto"/>
            </w:tcBorders>
            <w:shd w:val="clear" w:color="auto" w:fill="auto"/>
            <w:vAlign w:val="center"/>
          </w:tcPr>
          <w:p w14:paraId="7FF7D43D" w14:textId="43E64822" w:rsidR="00252FC9" w:rsidRPr="00252FC9" w:rsidRDefault="00F921A4" w:rsidP="00252FC9">
            <w:pPr>
              <w:jc w:val="center"/>
              <w:rPr>
                <w:rFonts w:ascii="Arial Narrow" w:hAnsi="Arial Narrow" w:cs="Tahoma"/>
                <w:b/>
              </w:rPr>
            </w:pPr>
            <w:r>
              <w:rPr>
                <w:rFonts w:ascii="Arial Narrow" w:hAnsi="Arial Narrow" w:cs="Tahoma"/>
                <w:color w:val="000000"/>
                <w:szCs w:val="22"/>
              </w:rPr>
              <w:t>9,5</w:t>
            </w:r>
          </w:p>
        </w:tc>
        <w:tc>
          <w:tcPr>
            <w:tcW w:w="1417" w:type="dxa"/>
            <w:tcBorders>
              <w:top w:val="nil"/>
              <w:left w:val="nil"/>
              <w:bottom w:val="single" w:sz="4" w:space="0" w:color="auto"/>
              <w:right w:val="single" w:sz="4" w:space="0" w:color="auto"/>
            </w:tcBorders>
            <w:shd w:val="clear" w:color="auto" w:fill="auto"/>
            <w:vAlign w:val="center"/>
          </w:tcPr>
          <w:p w14:paraId="619637F2" w14:textId="1B4D4D40" w:rsidR="00252FC9" w:rsidRPr="00252FC9" w:rsidRDefault="00F921A4" w:rsidP="00252FC9">
            <w:pPr>
              <w:jc w:val="center"/>
              <w:rPr>
                <w:rFonts w:ascii="Arial Narrow" w:hAnsi="Arial Narrow"/>
                <w:b/>
              </w:rPr>
            </w:pPr>
            <w:r>
              <w:rPr>
                <w:rFonts w:ascii="Arial Narrow" w:hAnsi="Arial Narrow"/>
                <w:color w:val="000000"/>
                <w:szCs w:val="22"/>
              </w:rPr>
              <w:t>9,5</w:t>
            </w:r>
          </w:p>
        </w:tc>
        <w:tc>
          <w:tcPr>
            <w:tcW w:w="1276" w:type="dxa"/>
            <w:tcBorders>
              <w:top w:val="nil"/>
              <w:left w:val="nil"/>
              <w:bottom w:val="single" w:sz="4" w:space="0" w:color="auto"/>
              <w:right w:val="single" w:sz="4" w:space="0" w:color="auto"/>
            </w:tcBorders>
            <w:shd w:val="clear" w:color="auto" w:fill="auto"/>
          </w:tcPr>
          <w:p w14:paraId="5AED2EA1" w14:textId="2E0FFF3D" w:rsidR="00252FC9" w:rsidRPr="00252FC9" w:rsidRDefault="00252FC9" w:rsidP="00252FC9">
            <w:pPr>
              <w:jc w:val="center"/>
              <w:rPr>
                <w:rFonts w:ascii="Arial Narrow" w:hAnsi="Arial Narrow"/>
                <w:b/>
                <w:color w:val="000000"/>
                <w:szCs w:val="22"/>
                <w:lang w:val="ru-RU"/>
              </w:rPr>
            </w:pPr>
            <w:r w:rsidRPr="00252FC9">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5822D005" w14:textId="5725C59D" w:rsidR="00252FC9" w:rsidRPr="00252FC9" w:rsidRDefault="00F921A4" w:rsidP="00252FC9">
            <w:pPr>
              <w:jc w:val="center"/>
              <w:rPr>
                <w:rFonts w:ascii="Arial Narrow" w:hAnsi="Arial Narrow"/>
                <w:b/>
              </w:rPr>
            </w:pPr>
            <w:r>
              <w:rPr>
                <w:rFonts w:ascii="Arial Narrow" w:hAnsi="Arial Narrow"/>
                <w:color w:val="000000"/>
                <w:szCs w:val="22"/>
              </w:rPr>
              <w:t>26,3</w:t>
            </w:r>
          </w:p>
        </w:tc>
        <w:tc>
          <w:tcPr>
            <w:tcW w:w="1275" w:type="dxa"/>
            <w:tcBorders>
              <w:top w:val="nil"/>
              <w:left w:val="nil"/>
              <w:bottom w:val="single" w:sz="4" w:space="0" w:color="auto"/>
              <w:right w:val="single" w:sz="4" w:space="0" w:color="auto"/>
            </w:tcBorders>
            <w:shd w:val="clear" w:color="auto" w:fill="auto"/>
            <w:vAlign w:val="center"/>
          </w:tcPr>
          <w:p w14:paraId="4A93417B" w14:textId="5A82DF5B" w:rsidR="00252FC9" w:rsidRPr="00252FC9" w:rsidRDefault="00F921A4" w:rsidP="00252FC9">
            <w:pPr>
              <w:jc w:val="center"/>
              <w:rPr>
                <w:rFonts w:ascii="Arial Narrow" w:hAnsi="Arial Narrow"/>
                <w:b/>
                <w:color w:val="000000"/>
                <w:lang w:val="ru-RU"/>
              </w:rPr>
            </w:pPr>
            <w:r>
              <w:rPr>
                <w:rFonts w:ascii="Arial Narrow" w:hAnsi="Arial Narrow"/>
                <w:color w:val="000000"/>
                <w:szCs w:val="22"/>
              </w:rPr>
              <w:t>+16,8</w:t>
            </w:r>
          </w:p>
        </w:tc>
      </w:tr>
      <w:tr w:rsidR="00252FC9" w:rsidRPr="00624566" w14:paraId="6D8328F7" w14:textId="77777777" w:rsidTr="00E4443A">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0DEE26D7" w14:textId="770F9CA4" w:rsidR="00252FC9" w:rsidRDefault="00252FC9" w:rsidP="00252FC9">
            <w:pPr>
              <w:keepNext/>
              <w:keepLines/>
              <w:ind w:left="-57" w:right="-57"/>
              <w:jc w:val="center"/>
              <w:rPr>
                <w:rFonts w:ascii="Arial Narrow" w:hAnsi="Arial Narrow"/>
                <w:color w:val="000000"/>
                <w:lang w:val="ru-RU"/>
              </w:rPr>
            </w:pPr>
            <w:r>
              <w:rPr>
                <w:rFonts w:ascii="Arial Narrow" w:hAnsi="Arial Narrow"/>
                <w:color w:val="000000"/>
                <w:lang w:val="ru-RU"/>
              </w:rPr>
              <w:t>6.3.</w:t>
            </w:r>
          </w:p>
        </w:tc>
        <w:tc>
          <w:tcPr>
            <w:tcW w:w="2643" w:type="dxa"/>
            <w:tcBorders>
              <w:top w:val="nil"/>
              <w:left w:val="nil"/>
              <w:bottom w:val="single" w:sz="4" w:space="0" w:color="auto"/>
              <w:right w:val="single" w:sz="4" w:space="0" w:color="auto"/>
            </w:tcBorders>
            <w:shd w:val="clear" w:color="auto" w:fill="auto"/>
            <w:vAlign w:val="center"/>
          </w:tcPr>
          <w:p w14:paraId="0454B264" w14:textId="73718946" w:rsidR="00252FC9" w:rsidRPr="00935B4E" w:rsidRDefault="00E817E4" w:rsidP="00252FC9">
            <w:pPr>
              <w:keepNext/>
              <w:keepLines/>
              <w:rPr>
                <w:rFonts w:ascii="Arial Narrow" w:hAnsi="Arial Narrow"/>
                <w:b/>
                <w:snapToGrid w:val="0"/>
                <w:lang w:val="ru-RU"/>
              </w:rPr>
            </w:pPr>
            <w:r>
              <w:rPr>
                <w:rFonts w:ascii="Arial Narrow" w:hAnsi="Arial Narrow"/>
                <w:snapToGrid w:val="0"/>
                <w:lang w:val="ru-RU"/>
              </w:rPr>
              <w:t>Цех №4 котельная «Некрасовка»</w:t>
            </w:r>
          </w:p>
        </w:tc>
        <w:tc>
          <w:tcPr>
            <w:tcW w:w="1276" w:type="dxa"/>
            <w:tcBorders>
              <w:top w:val="nil"/>
              <w:left w:val="nil"/>
              <w:bottom w:val="single" w:sz="4" w:space="0" w:color="auto"/>
              <w:right w:val="single" w:sz="4" w:space="0" w:color="auto"/>
            </w:tcBorders>
            <w:shd w:val="clear" w:color="auto" w:fill="auto"/>
            <w:vAlign w:val="center"/>
          </w:tcPr>
          <w:p w14:paraId="404C6737" w14:textId="607441CD" w:rsidR="00252FC9" w:rsidRPr="00252FC9" w:rsidRDefault="00F921A4" w:rsidP="00F921A4">
            <w:pPr>
              <w:jc w:val="center"/>
              <w:rPr>
                <w:rFonts w:ascii="Arial Narrow" w:hAnsi="Arial Narrow"/>
                <w:b/>
              </w:rPr>
            </w:pPr>
            <w:r>
              <w:rPr>
                <w:rFonts w:ascii="Arial Narrow" w:hAnsi="Arial Narrow"/>
                <w:color w:val="000000"/>
                <w:szCs w:val="22"/>
              </w:rPr>
              <w:t>30,2</w:t>
            </w:r>
          </w:p>
        </w:tc>
        <w:tc>
          <w:tcPr>
            <w:tcW w:w="1417" w:type="dxa"/>
            <w:tcBorders>
              <w:top w:val="nil"/>
              <w:left w:val="nil"/>
              <w:bottom w:val="single" w:sz="4" w:space="0" w:color="auto"/>
              <w:right w:val="single" w:sz="4" w:space="0" w:color="auto"/>
            </w:tcBorders>
            <w:shd w:val="clear" w:color="auto" w:fill="auto"/>
            <w:vAlign w:val="center"/>
          </w:tcPr>
          <w:p w14:paraId="4E208E5C" w14:textId="4E6C71E8" w:rsidR="00252FC9" w:rsidRPr="00252FC9" w:rsidRDefault="00F921A4" w:rsidP="00252FC9">
            <w:pPr>
              <w:jc w:val="center"/>
              <w:rPr>
                <w:rFonts w:ascii="Arial Narrow" w:hAnsi="Arial Narrow"/>
                <w:b/>
              </w:rPr>
            </w:pPr>
            <w:r>
              <w:rPr>
                <w:rFonts w:ascii="Arial Narrow" w:hAnsi="Arial Narrow"/>
                <w:color w:val="000000"/>
                <w:szCs w:val="22"/>
              </w:rPr>
              <w:t>30,2</w:t>
            </w:r>
          </w:p>
        </w:tc>
        <w:tc>
          <w:tcPr>
            <w:tcW w:w="1276" w:type="dxa"/>
            <w:tcBorders>
              <w:top w:val="nil"/>
              <w:left w:val="nil"/>
              <w:bottom w:val="single" w:sz="4" w:space="0" w:color="auto"/>
              <w:right w:val="single" w:sz="4" w:space="0" w:color="auto"/>
            </w:tcBorders>
            <w:shd w:val="clear" w:color="auto" w:fill="auto"/>
          </w:tcPr>
          <w:p w14:paraId="5202300B" w14:textId="6D37B535" w:rsidR="00252FC9" w:rsidRPr="00252FC9" w:rsidRDefault="00252FC9" w:rsidP="00252FC9">
            <w:pPr>
              <w:jc w:val="center"/>
              <w:rPr>
                <w:rFonts w:ascii="Arial Narrow" w:hAnsi="Arial Narrow"/>
                <w:b/>
                <w:color w:val="000000"/>
                <w:szCs w:val="22"/>
                <w:lang w:val="ru-RU"/>
              </w:rPr>
            </w:pPr>
            <w:r w:rsidRPr="00252FC9">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38FA00EB" w14:textId="5EA5FB4E" w:rsidR="00252FC9" w:rsidRPr="00252FC9" w:rsidRDefault="000E428C" w:rsidP="00252FC9">
            <w:pPr>
              <w:jc w:val="center"/>
              <w:rPr>
                <w:rFonts w:ascii="Arial Narrow" w:hAnsi="Arial Narrow"/>
                <w:b/>
              </w:rPr>
            </w:pPr>
            <w:r>
              <w:rPr>
                <w:rFonts w:ascii="Arial Narrow" w:hAnsi="Arial Narrow"/>
                <w:color w:val="000000"/>
                <w:szCs w:val="22"/>
              </w:rPr>
              <w:t>30,2</w:t>
            </w:r>
          </w:p>
        </w:tc>
        <w:tc>
          <w:tcPr>
            <w:tcW w:w="1275" w:type="dxa"/>
            <w:tcBorders>
              <w:top w:val="nil"/>
              <w:left w:val="nil"/>
              <w:bottom w:val="single" w:sz="4" w:space="0" w:color="auto"/>
              <w:right w:val="single" w:sz="4" w:space="0" w:color="auto"/>
            </w:tcBorders>
            <w:shd w:val="clear" w:color="auto" w:fill="auto"/>
          </w:tcPr>
          <w:p w14:paraId="6A0218ED" w14:textId="5C69C9B2" w:rsidR="00252FC9" w:rsidRPr="00252FC9" w:rsidRDefault="00252FC9" w:rsidP="00252FC9">
            <w:pPr>
              <w:jc w:val="center"/>
              <w:rPr>
                <w:rFonts w:ascii="Arial Narrow" w:hAnsi="Arial Narrow"/>
                <w:b/>
                <w:color w:val="000000"/>
                <w:lang w:val="ru-RU"/>
              </w:rPr>
            </w:pPr>
            <w:r w:rsidRPr="00252FC9">
              <w:rPr>
                <w:rFonts w:ascii="Arial Narrow" w:hAnsi="Arial Narrow"/>
                <w:b/>
                <w:color w:val="000000"/>
                <w:szCs w:val="22"/>
                <w:lang w:val="ru-RU"/>
              </w:rPr>
              <w:t>-</w:t>
            </w:r>
          </w:p>
        </w:tc>
      </w:tr>
      <w:tr w:rsidR="00252FC9" w:rsidRPr="00624566" w14:paraId="3631D94C" w14:textId="77777777" w:rsidTr="00E4443A">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D551A61" w14:textId="496042B9" w:rsidR="00252FC9" w:rsidRDefault="00252FC9" w:rsidP="00252FC9">
            <w:pPr>
              <w:keepNext/>
              <w:keepLines/>
              <w:ind w:left="-57" w:right="-57"/>
              <w:jc w:val="center"/>
              <w:rPr>
                <w:rFonts w:ascii="Arial Narrow" w:hAnsi="Arial Narrow"/>
                <w:color w:val="000000"/>
                <w:lang w:val="ru-RU"/>
              </w:rPr>
            </w:pPr>
            <w:r>
              <w:rPr>
                <w:rFonts w:ascii="Arial Narrow" w:hAnsi="Arial Narrow"/>
                <w:color w:val="000000"/>
                <w:lang w:val="ru-RU"/>
              </w:rPr>
              <w:t>6.4.</w:t>
            </w:r>
          </w:p>
        </w:tc>
        <w:tc>
          <w:tcPr>
            <w:tcW w:w="2643" w:type="dxa"/>
            <w:tcBorders>
              <w:top w:val="nil"/>
              <w:left w:val="nil"/>
              <w:bottom w:val="single" w:sz="4" w:space="0" w:color="auto"/>
              <w:right w:val="single" w:sz="4" w:space="0" w:color="auto"/>
            </w:tcBorders>
            <w:shd w:val="clear" w:color="auto" w:fill="auto"/>
            <w:vAlign w:val="center"/>
          </w:tcPr>
          <w:p w14:paraId="74E1E6FB" w14:textId="69F3CE46" w:rsidR="00252FC9" w:rsidRPr="00935B4E" w:rsidRDefault="00E817E4" w:rsidP="00252FC9">
            <w:pPr>
              <w:keepNext/>
              <w:keepLines/>
              <w:rPr>
                <w:rFonts w:ascii="Arial Narrow" w:hAnsi="Arial Narrow"/>
                <w:b/>
                <w:snapToGrid w:val="0"/>
                <w:lang w:val="ru-RU"/>
              </w:rPr>
            </w:pPr>
            <w:r w:rsidRPr="00624566">
              <w:rPr>
                <w:rFonts w:ascii="Arial Narrow" w:hAnsi="Arial Narrow"/>
                <w:snapToGrid w:val="0"/>
                <w:lang w:val="ru-RU"/>
              </w:rPr>
              <w:t>Цех</w:t>
            </w:r>
            <w:r>
              <w:rPr>
                <w:rFonts w:ascii="Arial Narrow" w:hAnsi="Arial Narrow"/>
                <w:snapToGrid w:val="0"/>
                <w:lang w:val="ru-RU"/>
              </w:rPr>
              <w:t xml:space="preserve"> </w:t>
            </w:r>
            <w:r w:rsidRPr="00624566">
              <w:rPr>
                <w:rFonts w:ascii="Arial Narrow" w:hAnsi="Arial Narrow"/>
                <w:snapToGrid w:val="0"/>
                <w:lang w:val="ru-RU"/>
              </w:rPr>
              <w:t>№2 Хабар</w:t>
            </w:r>
            <w:r>
              <w:rPr>
                <w:rFonts w:ascii="Arial Narrow" w:hAnsi="Arial Narrow"/>
                <w:snapToGrid w:val="0"/>
                <w:lang w:val="ru-RU"/>
              </w:rPr>
              <w:t xml:space="preserve">овская </w:t>
            </w:r>
            <w:r w:rsidRPr="00624566">
              <w:rPr>
                <w:rFonts w:ascii="Arial Narrow" w:hAnsi="Arial Narrow"/>
                <w:snapToGrid w:val="0"/>
                <w:lang w:val="ru-RU"/>
              </w:rPr>
              <w:t>ТЭЦ-2</w:t>
            </w:r>
          </w:p>
        </w:tc>
        <w:tc>
          <w:tcPr>
            <w:tcW w:w="1276" w:type="dxa"/>
            <w:tcBorders>
              <w:top w:val="nil"/>
              <w:left w:val="nil"/>
              <w:bottom w:val="single" w:sz="4" w:space="0" w:color="auto"/>
              <w:right w:val="single" w:sz="4" w:space="0" w:color="auto"/>
            </w:tcBorders>
            <w:shd w:val="clear" w:color="auto" w:fill="auto"/>
            <w:vAlign w:val="center"/>
          </w:tcPr>
          <w:p w14:paraId="1967332E" w14:textId="23C662BA" w:rsidR="00252FC9" w:rsidRPr="00252FC9" w:rsidRDefault="00252FC9" w:rsidP="00252FC9">
            <w:pPr>
              <w:jc w:val="center"/>
              <w:rPr>
                <w:rFonts w:ascii="Arial Narrow" w:hAnsi="Arial Narrow"/>
                <w:b/>
              </w:rPr>
            </w:pPr>
            <w:r w:rsidRPr="00252FC9">
              <w:rPr>
                <w:rFonts w:ascii="Arial Narrow" w:hAnsi="Arial Narrow"/>
                <w:color w:val="000000"/>
                <w:szCs w:val="22"/>
              </w:rPr>
              <w:t>70,2</w:t>
            </w:r>
          </w:p>
        </w:tc>
        <w:tc>
          <w:tcPr>
            <w:tcW w:w="1417" w:type="dxa"/>
            <w:tcBorders>
              <w:top w:val="nil"/>
              <w:left w:val="nil"/>
              <w:bottom w:val="single" w:sz="4" w:space="0" w:color="auto"/>
              <w:right w:val="single" w:sz="4" w:space="0" w:color="auto"/>
            </w:tcBorders>
            <w:shd w:val="clear" w:color="auto" w:fill="auto"/>
            <w:vAlign w:val="center"/>
          </w:tcPr>
          <w:p w14:paraId="27233943" w14:textId="0CC65117" w:rsidR="00252FC9" w:rsidRPr="00252FC9" w:rsidRDefault="00252FC9" w:rsidP="00252FC9">
            <w:pPr>
              <w:jc w:val="center"/>
              <w:rPr>
                <w:rFonts w:ascii="Arial Narrow" w:hAnsi="Arial Narrow"/>
                <w:b/>
              </w:rPr>
            </w:pPr>
            <w:r w:rsidRPr="00252FC9">
              <w:rPr>
                <w:rFonts w:ascii="Arial Narrow" w:hAnsi="Arial Narrow"/>
                <w:color w:val="000000"/>
                <w:szCs w:val="22"/>
              </w:rPr>
              <w:t>70,2</w:t>
            </w:r>
          </w:p>
        </w:tc>
        <w:tc>
          <w:tcPr>
            <w:tcW w:w="1276" w:type="dxa"/>
            <w:tcBorders>
              <w:top w:val="nil"/>
              <w:left w:val="nil"/>
              <w:bottom w:val="single" w:sz="4" w:space="0" w:color="auto"/>
              <w:right w:val="single" w:sz="4" w:space="0" w:color="auto"/>
            </w:tcBorders>
            <w:shd w:val="clear" w:color="auto" w:fill="auto"/>
          </w:tcPr>
          <w:p w14:paraId="0D58991B" w14:textId="79DE043F" w:rsidR="00252FC9" w:rsidRPr="00252FC9" w:rsidRDefault="00252FC9" w:rsidP="00252FC9">
            <w:pPr>
              <w:jc w:val="center"/>
              <w:rPr>
                <w:rFonts w:ascii="Arial Narrow" w:hAnsi="Arial Narrow"/>
                <w:b/>
                <w:color w:val="000000"/>
                <w:szCs w:val="22"/>
                <w:lang w:val="ru-RU"/>
              </w:rPr>
            </w:pPr>
            <w:r w:rsidRPr="00252FC9">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1AF66B84" w14:textId="36F0BCB5" w:rsidR="00252FC9" w:rsidRPr="00252FC9" w:rsidRDefault="00252FC9" w:rsidP="00252FC9">
            <w:pPr>
              <w:jc w:val="center"/>
              <w:rPr>
                <w:rFonts w:ascii="Arial Narrow" w:hAnsi="Arial Narrow"/>
                <w:b/>
              </w:rPr>
            </w:pPr>
            <w:r w:rsidRPr="00252FC9">
              <w:rPr>
                <w:rFonts w:ascii="Arial Narrow" w:hAnsi="Arial Narrow"/>
                <w:color w:val="000000"/>
                <w:szCs w:val="22"/>
              </w:rPr>
              <w:t>70,2</w:t>
            </w:r>
          </w:p>
        </w:tc>
        <w:tc>
          <w:tcPr>
            <w:tcW w:w="1275" w:type="dxa"/>
            <w:tcBorders>
              <w:top w:val="nil"/>
              <w:left w:val="nil"/>
              <w:bottom w:val="single" w:sz="4" w:space="0" w:color="auto"/>
              <w:right w:val="single" w:sz="4" w:space="0" w:color="auto"/>
            </w:tcBorders>
            <w:shd w:val="clear" w:color="auto" w:fill="auto"/>
          </w:tcPr>
          <w:p w14:paraId="7A875E19" w14:textId="79DE76F9" w:rsidR="00252FC9" w:rsidRPr="00252FC9" w:rsidRDefault="00252FC9" w:rsidP="00252FC9">
            <w:pPr>
              <w:jc w:val="center"/>
              <w:rPr>
                <w:rFonts w:ascii="Arial Narrow" w:hAnsi="Arial Narrow"/>
                <w:b/>
                <w:color w:val="000000"/>
                <w:lang w:val="ru-RU"/>
              </w:rPr>
            </w:pPr>
            <w:r w:rsidRPr="00252FC9">
              <w:rPr>
                <w:rFonts w:ascii="Arial Narrow" w:hAnsi="Arial Narrow"/>
                <w:b/>
                <w:color w:val="000000"/>
                <w:szCs w:val="22"/>
                <w:lang w:val="ru-RU"/>
              </w:rPr>
              <w:t>-</w:t>
            </w:r>
          </w:p>
        </w:tc>
      </w:tr>
      <w:tr w:rsidR="00252FC9" w:rsidRPr="00624566" w14:paraId="03289B98" w14:textId="77777777" w:rsidTr="00E4443A">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BD1CE27" w14:textId="2DC03684" w:rsidR="00252FC9" w:rsidRPr="00827083" w:rsidRDefault="00252FC9" w:rsidP="00252FC9">
            <w:pPr>
              <w:keepNext/>
              <w:keepLines/>
              <w:ind w:left="-57" w:right="-57"/>
              <w:jc w:val="center"/>
              <w:rPr>
                <w:rFonts w:ascii="Arial Narrow" w:hAnsi="Arial Narrow"/>
                <w:color w:val="000000"/>
                <w:lang w:val="ru-RU"/>
              </w:rPr>
            </w:pPr>
            <w:r>
              <w:rPr>
                <w:rFonts w:ascii="Arial Narrow" w:hAnsi="Arial Narrow"/>
                <w:color w:val="000000"/>
                <w:lang w:val="ru-RU"/>
              </w:rPr>
              <w:t>6.5.</w:t>
            </w:r>
          </w:p>
        </w:tc>
        <w:tc>
          <w:tcPr>
            <w:tcW w:w="2643" w:type="dxa"/>
            <w:tcBorders>
              <w:top w:val="nil"/>
              <w:left w:val="nil"/>
              <w:bottom w:val="single" w:sz="4" w:space="0" w:color="auto"/>
              <w:right w:val="single" w:sz="4" w:space="0" w:color="auto"/>
            </w:tcBorders>
            <w:shd w:val="clear" w:color="auto" w:fill="auto"/>
            <w:vAlign w:val="center"/>
          </w:tcPr>
          <w:p w14:paraId="2ADE7DE5" w14:textId="00487CAE" w:rsidR="00252FC9" w:rsidRPr="00935B4E" w:rsidRDefault="00252FC9" w:rsidP="00252FC9">
            <w:pPr>
              <w:keepNext/>
              <w:keepLines/>
              <w:rPr>
                <w:rFonts w:ascii="Arial Narrow" w:hAnsi="Arial Narrow"/>
                <w:b/>
                <w:snapToGrid w:val="0"/>
                <w:lang w:val="ru-RU"/>
              </w:rPr>
            </w:pPr>
            <w:r w:rsidRPr="00827083">
              <w:rPr>
                <w:rFonts w:ascii="Arial Narrow" w:hAnsi="Arial Narrow"/>
                <w:color w:val="000000"/>
                <w:lang w:val="ru-RU"/>
              </w:rPr>
              <w:t>Хабаровская</w:t>
            </w:r>
            <w:r w:rsidRPr="00935B4E">
              <w:rPr>
                <w:rFonts w:ascii="Arial Narrow" w:hAnsi="Arial Narrow"/>
                <w:color w:val="000000"/>
              </w:rPr>
              <w:t xml:space="preserve"> ТЭЦ-2</w:t>
            </w:r>
          </w:p>
        </w:tc>
        <w:tc>
          <w:tcPr>
            <w:tcW w:w="1276" w:type="dxa"/>
            <w:tcBorders>
              <w:top w:val="nil"/>
              <w:left w:val="nil"/>
              <w:bottom w:val="single" w:sz="4" w:space="0" w:color="auto"/>
              <w:right w:val="single" w:sz="4" w:space="0" w:color="auto"/>
            </w:tcBorders>
            <w:shd w:val="clear" w:color="auto" w:fill="auto"/>
            <w:vAlign w:val="center"/>
          </w:tcPr>
          <w:p w14:paraId="349077DC" w14:textId="2E90B5A7" w:rsidR="00252FC9" w:rsidRPr="00252FC9" w:rsidRDefault="00252FC9" w:rsidP="00252FC9">
            <w:pPr>
              <w:jc w:val="center"/>
              <w:rPr>
                <w:rFonts w:ascii="Arial Narrow" w:hAnsi="Arial Narrow"/>
                <w:b/>
              </w:rPr>
            </w:pPr>
            <w:r w:rsidRPr="00252FC9">
              <w:rPr>
                <w:rFonts w:ascii="Arial Narrow" w:hAnsi="Arial Narrow"/>
                <w:color w:val="000000"/>
                <w:szCs w:val="22"/>
              </w:rPr>
              <w:t>610</w:t>
            </w:r>
          </w:p>
        </w:tc>
        <w:tc>
          <w:tcPr>
            <w:tcW w:w="1417" w:type="dxa"/>
            <w:tcBorders>
              <w:top w:val="nil"/>
              <w:left w:val="nil"/>
              <w:bottom w:val="single" w:sz="4" w:space="0" w:color="auto"/>
              <w:right w:val="single" w:sz="4" w:space="0" w:color="auto"/>
            </w:tcBorders>
            <w:shd w:val="clear" w:color="auto" w:fill="auto"/>
            <w:vAlign w:val="center"/>
          </w:tcPr>
          <w:p w14:paraId="2552F935" w14:textId="009593F3" w:rsidR="00252FC9" w:rsidRPr="00252FC9" w:rsidRDefault="00252FC9" w:rsidP="00252FC9">
            <w:pPr>
              <w:jc w:val="center"/>
              <w:rPr>
                <w:rFonts w:ascii="Arial Narrow" w:hAnsi="Arial Narrow"/>
                <w:b/>
              </w:rPr>
            </w:pPr>
            <w:r w:rsidRPr="00252FC9">
              <w:rPr>
                <w:rFonts w:ascii="Arial Narrow" w:hAnsi="Arial Narrow"/>
                <w:color w:val="000000"/>
                <w:szCs w:val="22"/>
              </w:rPr>
              <w:t>610</w:t>
            </w:r>
          </w:p>
        </w:tc>
        <w:tc>
          <w:tcPr>
            <w:tcW w:w="1276" w:type="dxa"/>
            <w:tcBorders>
              <w:top w:val="nil"/>
              <w:left w:val="nil"/>
              <w:bottom w:val="single" w:sz="4" w:space="0" w:color="auto"/>
              <w:right w:val="single" w:sz="4" w:space="0" w:color="auto"/>
            </w:tcBorders>
            <w:shd w:val="clear" w:color="auto" w:fill="auto"/>
          </w:tcPr>
          <w:p w14:paraId="7B2F2843" w14:textId="5C3C89ED" w:rsidR="00252FC9" w:rsidRPr="00252FC9" w:rsidRDefault="00252FC9" w:rsidP="00252FC9">
            <w:pPr>
              <w:jc w:val="center"/>
              <w:rPr>
                <w:rFonts w:ascii="Arial Narrow" w:hAnsi="Arial Narrow"/>
                <w:b/>
                <w:color w:val="000000"/>
                <w:szCs w:val="22"/>
                <w:lang w:val="ru-RU"/>
              </w:rPr>
            </w:pPr>
            <w:r w:rsidRPr="00252FC9">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5B289384" w14:textId="55C277BC" w:rsidR="00252FC9" w:rsidRPr="00252FC9" w:rsidRDefault="00252FC9" w:rsidP="00252FC9">
            <w:pPr>
              <w:jc w:val="center"/>
              <w:rPr>
                <w:rFonts w:ascii="Arial Narrow" w:hAnsi="Arial Narrow"/>
                <w:b/>
              </w:rPr>
            </w:pPr>
            <w:r w:rsidRPr="00252FC9">
              <w:rPr>
                <w:rFonts w:ascii="Arial Narrow" w:hAnsi="Arial Narrow"/>
                <w:color w:val="000000"/>
                <w:szCs w:val="22"/>
              </w:rPr>
              <w:t>610</w:t>
            </w:r>
          </w:p>
        </w:tc>
        <w:tc>
          <w:tcPr>
            <w:tcW w:w="1275" w:type="dxa"/>
            <w:tcBorders>
              <w:top w:val="nil"/>
              <w:left w:val="nil"/>
              <w:bottom w:val="single" w:sz="4" w:space="0" w:color="auto"/>
              <w:right w:val="single" w:sz="4" w:space="0" w:color="auto"/>
            </w:tcBorders>
            <w:shd w:val="clear" w:color="auto" w:fill="auto"/>
          </w:tcPr>
          <w:p w14:paraId="3EB00E7D" w14:textId="6CE78630" w:rsidR="00252FC9" w:rsidRPr="00252FC9" w:rsidRDefault="00252FC9" w:rsidP="00252FC9">
            <w:pPr>
              <w:jc w:val="center"/>
              <w:rPr>
                <w:rFonts w:ascii="Arial Narrow" w:hAnsi="Arial Narrow"/>
                <w:b/>
                <w:color w:val="000000"/>
                <w:lang w:val="ru-RU"/>
              </w:rPr>
            </w:pPr>
            <w:r w:rsidRPr="00252FC9">
              <w:rPr>
                <w:rFonts w:ascii="Arial Narrow" w:hAnsi="Arial Narrow"/>
                <w:b/>
                <w:color w:val="000000"/>
                <w:szCs w:val="22"/>
                <w:lang w:val="ru-RU"/>
              </w:rPr>
              <w:t>-</w:t>
            </w:r>
          </w:p>
        </w:tc>
      </w:tr>
      <w:tr w:rsidR="00252FC9" w:rsidRPr="00624566" w14:paraId="4F5F475F"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F4C66E0" w14:textId="77777777" w:rsidR="00252FC9" w:rsidRPr="00624566" w:rsidRDefault="00252FC9" w:rsidP="00252FC9">
            <w:pPr>
              <w:keepNext/>
              <w:keepLines/>
              <w:jc w:val="center"/>
              <w:rPr>
                <w:rFonts w:ascii="Arial Narrow" w:hAnsi="Arial Narrow"/>
                <w:color w:val="000000"/>
                <w:lang w:val="ru-RU"/>
              </w:rPr>
            </w:pPr>
          </w:p>
        </w:tc>
        <w:tc>
          <w:tcPr>
            <w:tcW w:w="2643" w:type="dxa"/>
            <w:tcBorders>
              <w:top w:val="nil"/>
              <w:left w:val="nil"/>
              <w:bottom w:val="single" w:sz="4" w:space="0" w:color="auto"/>
              <w:right w:val="single" w:sz="4" w:space="0" w:color="auto"/>
            </w:tcBorders>
            <w:shd w:val="clear" w:color="auto" w:fill="auto"/>
            <w:vAlign w:val="center"/>
          </w:tcPr>
          <w:p w14:paraId="2113679C" w14:textId="77562774" w:rsidR="00252FC9" w:rsidRPr="00624566" w:rsidRDefault="00E817E4" w:rsidP="00252FC9">
            <w:pPr>
              <w:keepNext/>
              <w:keepLines/>
              <w:rPr>
                <w:rFonts w:ascii="Arial Narrow" w:hAnsi="Arial Narrow"/>
                <w:b/>
                <w:snapToGrid w:val="0"/>
                <w:lang w:val="ru-RU"/>
              </w:rPr>
            </w:pPr>
            <w:r>
              <w:rPr>
                <w:rFonts w:ascii="Arial Narrow" w:hAnsi="Arial Narrow"/>
                <w:b/>
                <w:snapToGrid w:val="0"/>
                <w:lang w:val="ru-RU"/>
              </w:rPr>
              <w:t>АО</w:t>
            </w:r>
            <w:r w:rsidR="00252FC9" w:rsidRPr="00624566">
              <w:rPr>
                <w:rFonts w:ascii="Arial Narrow" w:hAnsi="Arial Narrow"/>
                <w:b/>
                <w:snapToGrid w:val="0"/>
                <w:lang w:val="ru-RU"/>
              </w:rPr>
              <w:t xml:space="preserve"> </w:t>
            </w:r>
            <w:r>
              <w:rPr>
                <w:rFonts w:ascii="Arial Narrow" w:hAnsi="Arial Narrow"/>
                <w:b/>
                <w:snapToGrid w:val="0"/>
                <w:lang w:val="ru-RU"/>
              </w:rPr>
              <w:t>«ДГК»</w:t>
            </w:r>
          </w:p>
        </w:tc>
        <w:tc>
          <w:tcPr>
            <w:tcW w:w="1276" w:type="dxa"/>
            <w:tcBorders>
              <w:top w:val="nil"/>
              <w:left w:val="nil"/>
              <w:bottom w:val="single" w:sz="4" w:space="0" w:color="auto"/>
              <w:right w:val="single" w:sz="4" w:space="0" w:color="auto"/>
            </w:tcBorders>
            <w:shd w:val="clear" w:color="auto" w:fill="auto"/>
            <w:vAlign w:val="center"/>
          </w:tcPr>
          <w:p w14:paraId="007A830C" w14:textId="3840CB97" w:rsidR="00252FC9" w:rsidRPr="0039344A" w:rsidRDefault="00252FC9" w:rsidP="00252FC9">
            <w:pPr>
              <w:jc w:val="center"/>
              <w:rPr>
                <w:rFonts w:ascii="Arial Narrow" w:hAnsi="Arial Narrow"/>
                <w:b/>
                <w:szCs w:val="22"/>
              </w:rPr>
            </w:pPr>
            <w:r>
              <w:rPr>
                <w:rFonts w:ascii="Arial Narrow" w:hAnsi="Arial Narrow"/>
                <w:b/>
              </w:rPr>
              <w:t>12</w:t>
            </w:r>
            <w:r>
              <w:rPr>
                <w:rFonts w:ascii="Arial Narrow" w:hAnsi="Arial Narrow"/>
                <w:b/>
                <w:lang w:val="ru-RU"/>
              </w:rPr>
              <w:t>813</w:t>
            </w:r>
            <w:r w:rsidRPr="0050143A">
              <w:rPr>
                <w:rFonts w:ascii="Arial Narrow" w:hAnsi="Arial Narrow"/>
                <w:b/>
              </w:rPr>
              <w:t>,</w:t>
            </w:r>
            <w:r>
              <w:rPr>
                <w:rFonts w:ascii="Arial Narrow" w:hAnsi="Arial Narrow"/>
                <w:b/>
                <w:lang w:val="ru-RU"/>
              </w:rPr>
              <w:t>4</w:t>
            </w:r>
          </w:p>
        </w:tc>
        <w:tc>
          <w:tcPr>
            <w:tcW w:w="1417" w:type="dxa"/>
            <w:tcBorders>
              <w:top w:val="nil"/>
              <w:left w:val="nil"/>
              <w:bottom w:val="single" w:sz="4" w:space="0" w:color="auto"/>
              <w:right w:val="single" w:sz="4" w:space="0" w:color="auto"/>
            </w:tcBorders>
            <w:shd w:val="clear" w:color="auto" w:fill="auto"/>
            <w:vAlign w:val="center"/>
          </w:tcPr>
          <w:p w14:paraId="77021FC0" w14:textId="52A117B7" w:rsidR="00252FC9" w:rsidRPr="0039344A" w:rsidRDefault="00252FC9" w:rsidP="00252FC9">
            <w:pPr>
              <w:jc w:val="center"/>
              <w:rPr>
                <w:rFonts w:ascii="Arial Narrow" w:hAnsi="Arial Narrow"/>
                <w:b/>
                <w:szCs w:val="22"/>
              </w:rPr>
            </w:pPr>
            <w:r>
              <w:rPr>
                <w:rFonts w:ascii="Arial Narrow" w:hAnsi="Arial Narrow"/>
                <w:b/>
              </w:rPr>
              <w:t>12</w:t>
            </w:r>
            <w:r>
              <w:rPr>
                <w:rFonts w:ascii="Arial Narrow" w:hAnsi="Arial Narrow"/>
                <w:b/>
                <w:lang w:val="ru-RU"/>
              </w:rPr>
              <w:t>813</w:t>
            </w:r>
            <w:r w:rsidRPr="0050143A">
              <w:rPr>
                <w:rFonts w:ascii="Arial Narrow" w:hAnsi="Arial Narrow"/>
                <w:b/>
              </w:rPr>
              <w:t>,</w:t>
            </w:r>
            <w:r>
              <w:rPr>
                <w:rFonts w:ascii="Arial Narrow" w:hAnsi="Arial Narrow"/>
                <w:b/>
                <w:lang w:val="ru-RU"/>
              </w:rPr>
              <w:t>4</w:t>
            </w:r>
          </w:p>
        </w:tc>
        <w:tc>
          <w:tcPr>
            <w:tcW w:w="1276" w:type="dxa"/>
            <w:tcBorders>
              <w:top w:val="nil"/>
              <w:left w:val="nil"/>
              <w:bottom w:val="single" w:sz="4" w:space="0" w:color="auto"/>
              <w:right w:val="single" w:sz="4" w:space="0" w:color="auto"/>
            </w:tcBorders>
            <w:shd w:val="clear" w:color="auto" w:fill="auto"/>
            <w:vAlign w:val="center"/>
          </w:tcPr>
          <w:p w14:paraId="2788F207" w14:textId="7CA44BE8" w:rsidR="00252FC9" w:rsidRPr="0039344A" w:rsidRDefault="00252FC9" w:rsidP="00252FC9">
            <w:pPr>
              <w:jc w:val="center"/>
              <w:rPr>
                <w:rFonts w:ascii="Arial Narrow" w:hAnsi="Arial Narrow"/>
                <w:b/>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BB9BD80" w14:textId="48412977" w:rsidR="00252FC9" w:rsidRPr="00252FC9" w:rsidRDefault="00252FC9" w:rsidP="00252FC9">
            <w:pPr>
              <w:jc w:val="center"/>
              <w:rPr>
                <w:rFonts w:ascii="Arial Narrow" w:hAnsi="Arial Narrow"/>
                <w:b/>
              </w:rPr>
            </w:pPr>
            <w:r w:rsidRPr="00252FC9">
              <w:rPr>
                <w:rFonts w:ascii="Arial Narrow" w:hAnsi="Arial Narrow"/>
                <w:b/>
                <w:color w:val="000000"/>
                <w:szCs w:val="22"/>
              </w:rPr>
              <w:t>12728,2</w:t>
            </w:r>
          </w:p>
        </w:tc>
        <w:tc>
          <w:tcPr>
            <w:tcW w:w="1275" w:type="dxa"/>
            <w:tcBorders>
              <w:top w:val="nil"/>
              <w:left w:val="nil"/>
              <w:bottom w:val="single" w:sz="4" w:space="0" w:color="auto"/>
              <w:right w:val="single" w:sz="4" w:space="0" w:color="auto"/>
            </w:tcBorders>
            <w:shd w:val="clear" w:color="auto" w:fill="auto"/>
            <w:vAlign w:val="center"/>
          </w:tcPr>
          <w:p w14:paraId="2FA7B1DD" w14:textId="6D63CD09" w:rsidR="00252FC9" w:rsidRPr="00E817E4" w:rsidRDefault="00252FC9" w:rsidP="00E817E4">
            <w:pPr>
              <w:jc w:val="center"/>
              <w:rPr>
                <w:rFonts w:ascii="Arial Narrow" w:hAnsi="Arial Narrow"/>
                <w:b/>
                <w:color w:val="000000"/>
                <w:lang w:val="ru-RU"/>
              </w:rPr>
            </w:pPr>
            <w:r w:rsidRPr="00252FC9">
              <w:rPr>
                <w:rFonts w:ascii="Arial Narrow" w:hAnsi="Arial Narrow"/>
                <w:b/>
                <w:color w:val="000000"/>
                <w:szCs w:val="22"/>
              </w:rPr>
              <w:t>-</w:t>
            </w:r>
            <w:r w:rsidR="00E817E4">
              <w:rPr>
                <w:rFonts w:ascii="Arial Narrow" w:hAnsi="Arial Narrow"/>
                <w:b/>
                <w:color w:val="000000"/>
                <w:szCs w:val="22"/>
                <w:lang w:val="ru-RU"/>
              </w:rPr>
              <w:t>85</w:t>
            </w:r>
            <w:r w:rsidRPr="00252FC9">
              <w:rPr>
                <w:rFonts w:ascii="Arial Narrow" w:hAnsi="Arial Narrow"/>
                <w:b/>
                <w:color w:val="000000"/>
                <w:szCs w:val="22"/>
              </w:rPr>
              <w:t>,</w:t>
            </w:r>
            <w:r w:rsidR="00E817E4">
              <w:rPr>
                <w:rFonts w:ascii="Arial Narrow" w:hAnsi="Arial Narrow"/>
                <w:b/>
                <w:color w:val="000000"/>
                <w:szCs w:val="22"/>
                <w:lang w:val="ru-RU"/>
              </w:rPr>
              <w:t>2</w:t>
            </w:r>
          </w:p>
        </w:tc>
      </w:tr>
    </w:tbl>
    <w:p w14:paraId="1541EA6C" w14:textId="77777777" w:rsidR="007D626B" w:rsidRPr="00252FC9" w:rsidRDefault="007D626B" w:rsidP="007D626B">
      <w:pPr>
        <w:keepNext/>
        <w:keepLines/>
        <w:spacing w:line="276" w:lineRule="auto"/>
        <w:ind w:left="720"/>
        <w:jc w:val="both"/>
        <w:rPr>
          <w:sz w:val="24"/>
          <w:lang w:val="ru-RU" w:eastAsia="en-US"/>
        </w:rPr>
      </w:pPr>
    </w:p>
    <w:p w14:paraId="1745229D" w14:textId="77777777" w:rsidR="00252FC9" w:rsidRPr="00252FC9" w:rsidRDefault="00252FC9" w:rsidP="00252FC9">
      <w:pPr>
        <w:spacing w:line="283" w:lineRule="auto"/>
        <w:jc w:val="both"/>
        <w:rPr>
          <w:rFonts w:ascii="Arial Narrow" w:hAnsi="Arial Narrow"/>
          <w:sz w:val="24"/>
        </w:rPr>
      </w:pPr>
      <w:r w:rsidRPr="00252FC9">
        <w:rPr>
          <w:rFonts w:ascii="Arial Narrow" w:hAnsi="Arial Narrow"/>
          <w:sz w:val="24"/>
          <w:lang w:val="ru-RU"/>
        </w:rPr>
        <w:t>Увеличение установленной мощности</w:t>
      </w:r>
      <w:r w:rsidRPr="00252FC9">
        <w:rPr>
          <w:rFonts w:ascii="Arial Narrow" w:hAnsi="Arial Narrow"/>
          <w:sz w:val="24"/>
        </w:rPr>
        <w:t xml:space="preserve">: </w:t>
      </w:r>
    </w:p>
    <w:p w14:paraId="524D9DF3" w14:textId="5A40C28D" w:rsidR="00252FC9" w:rsidRPr="00252FC9" w:rsidRDefault="00252FC9" w:rsidP="0040742D">
      <w:pPr>
        <w:pStyle w:val="afff4"/>
        <w:numPr>
          <w:ilvl w:val="0"/>
          <w:numId w:val="49"/>
        </w:numPr>
        <w:spacing w:line="283" w:lineRule="auto"/>
        <w:rPr>
          <w:rFonts w:ascii="Arial Narrow" w:hAnsi="Arial Narrow"/>
        </w:rPr>
      </w:pPr>
      <w:r>
        <w:rPr>
          <w:rFonts w:ascii="Arial Narrow" w:hAnsi="Arial Narrow"/>
        </w:rPr>
        <w:t>Артемовская</w:t>
      </w:r>
      <w:r w:rsidRPr="00252FC9">
        <w:rPr>
          <w:rFonts w:ascii="Arial Narrow" w:hAnsi="Arial Narrow"/>
        </w:rPr>
        <w:t xml:space="preserve"> ТЭЦ в связи с изменением тепловой схемы турбоагрегатов</w:t>
      </w:r>
      <w:r>
        <w:rPr>
          <w:rFonts w:ascii="Arial Narrow" w:hAnsi="Arial Narrow"/>
        </w:rPr>
        <w:t>;</w:t>
      </w:r>
    </w:p>
    <w:p w14:paraId="06B166F8" w14:textId="77777777" w:rsidR="00252FC9" w:rsidRPr="00252FC9" w:rsidRDefault="00252FC9" w:rsidP="0040742D">
      <w:pPr>
        <w:pStyle w:val="afff4"/>
        <w:numPr>
          <w:ilvl w:val="0"/>
          <w:numId w:val="49"/>
        </w:numPr>
        <w:spacing w:line="283" w:lineRule="auto"/>
        <w:rPr>
          <w:rFonts w:ascii="Arial Narrow" w:hAnsi="Arial Narrow"/>
        </w:rPr>
      </w:pPr>
      <w:r w:rsidRPr="00252FC9">
        <w:rPr>
          <w:rFonts w:ascii="Arial Narrow" w:hAnsi="Arial Narrow"/>
        </w:rPr>
        <w:t>Волочаевская котельная – ввод в эксплуатацию 2-й очереди котельной.</w:t>
      </w:r>
    </w:p>
    <w:p w14:paraId="5EC7FCF4" w14:textId="734BA3D5" w:rsidR="00252FC9" w:rsidRPr="00252FC9" w:rsidRDefault="00252FC9" w:rsidP="00252FC9">
      <w:pPr>
        <w:spacing w:line="283" w:lineRule="auto"/>
        <w:jc w:val="both"/>
        <w:rPr>
          <w:rFonts w:ascii="Arial Narrow" w:hAnsi="Arial Narrow"/>
          <w:sz w:val="24"/>
          <w:lang w:val="ru-RU"/>
        </w:rPr>
      </w:pPr>
      <w:r w:rsidRPr="00252FC9">
        <w:rPr>
          <w:rFonts w:ascii="Arial Narrow" w:hAnsi="Arial Narrow"/>
          <w:sz w:val="24"/>
          <w:lang w:val="ru-RU"/>
        </w:rPr>
        <w:t>Снижение ус</w:t>
      </w:r>
      <w:r>
        <w:rPr>
          <w:rFonts w:ascii="Arial Narrow" w:hAnsi="Arial Narrow"/>
          <w:sz w:val="24"/>
          <w:lang w:val="ru-RU"/>
        </w:rPr>
        <w:t>т</w:t>
      </w:r>
      <w:r w:rsidRPr="00252FC9">
        <w:rPr>
          <w:rFonts w:ascii="Arial Narrow" w:hAnsi="Arial Narrow"/>
          <w:sz w:val="24"/>
          <w:lang w:val="ru-RU"/>
        </w:rPr>
        <w:t>ановленной мощности:</w:t>
      </w:r>
    </w:p>
    <w:p w14:paraId="393FF3B5" w14:textId="0E1E5FDE" w:rsidR="00252FC9" w:rsidRPr="00252FC9" w:rsidRDefault="00252FC9" w:rsidP="0040742D">
      <w:pPr>
        <w:pStyle w:val="afff4"/>
        <w:numPr>
          <w:ilvl w:val="0"/>
          <w:numId w:val="50"/>
        </w:numPr>
        <w:spacing w:line="283" w:lineRule="auto"/>
        <w:rPr>
          <w:rFonts w:ascii="Arial Narrow" w:hAnsi="Arial Narrow"/>
        </w:rPr>
      </w:pPr>
      <w:r w:rsidRPr="00252FC9">
        <w:rPr>
          <w:rFonts w:ascii="Arial Narrow" w:hAnsi="Arial Narrow"/>
        </w:rPr>
        <w:t>Приморские тепловые сети в связи с исключением тепловой мощности котельной «Снеговая»</w:t>
      </w:r>
      <w:r>
        <w:rPr>
          <w:rFonts w:ascii="Arial Narrow" w:hAnsi="Arial Narrow"/>
        </w:rPr>
        <w:t>.</w:t>
      </w:r>
    </w:p>
    <w:p w14:paraId="31E6C93A" w14:textId="77777777" w:rsidR="00252FC9" w:rsidRDefault="00252FC9" w:rsidP="008C090B">
      <w:pPr>
        <w:keepNext/>
        <w:keepLines/>
        <w:autoSpaceDE w:val="0"/>
        <w:autoSpaceDN w:val="0"/>
        <w:adjustRightInd w:val="0"/>
        <w:jc w:val="both"/>
        <w:rPr>
          <w:rFonts w:ascii="Arial Narrow" w:hAnsi="Arial Narrow"/>
          <w:b/>
          <w:i/>
          <w:sz w:val="24"/>
          <w:lang w:val="ru-RU" w:eastAsia="en-US"/>
        </w:rPr>
      </w:pPr>
    </w:p>
    <w:p w14:paraId="2BE1A160" w14:textId="5CB8A034" w:rsidR="008C090B" w:rsidRDefault="00FB5A98" w:rsidP="008C090B">
      <w:pPr>
        <w:keepNext/>
        <w:keepLines/>
        <w:autoSpaceDE w:val="0"/>
        <w:autoSpaceDN w:val="0"/>
        <w:adjustRightInd w:val="0"/>
        <w:jc w:val="both"/>
        <w:rPr>
          <w:rFonts w:ascii="Arial Narrow" w:hAnsi="Arial Narrow"/>
          <w:b/>
          <w:i/>
          <w:sz w:val="24"/>
          <w:lang w:val="ru-RU" w:eastAsia="en-US"/>
        </w:rPr>
      </w:pPr>
      <w:r w:rsidRPr="001148E2">
        <w:rPr>
          <w:rFonts w:ascii="Arial Narrow" w:hAnsi="Arial Narrow"/>
          <w:b/>
          <w:i/>
          <w:sz w:val="24"/>
          <w:lang w:val="ru-RU" w:eastAsia="en-US"/>
        </w:rPr>
        <w:t xml:space="preserve">Отпуск тепла станциями и котельными </w:t>
      </w:r>
    </w:p>
    <w:p w14:paraId="46DF14DB" w14:textId="3BC97434" w:rsidR="008C090B" w:rsidRDefault="008C090B" w:rsidP="008C090B">
      <w:pPr>
        <w:keepNext/>
        <w:keepLines/>
        <w:autoSpaceDE w:val="0"/>
        <w:autoSpaceDN w:val="0"/>
        <w:adjustRightInd w:val="0"/>
        <w:jc w:val="right"/>
        <w:rPr>
          <w:rFonts w:ascii="Arial Narrow" w:hAnsi="Arial Narrow"/>
          <w:b/>
          <w:i/>
          <w:sz w:val="24"/>
          <w:lang w:val="ru-RU" w:eastAsia="en-US"/>
        </w:rPr>
      </w:pPr>
      <w:r w:rsidRPr="00624566">
        <w:rPr>
          <w:rFonts w:ascii="Arial Narrow" w:hAnsi="Arial Narrow"/>
          <w:lang w:val="ru-RU" w:eastAsia="en-US"/>
        </w:rPr>
        <w:t xml:space="preserve">  тыс.</w:t>
      </w:r>
      <w:r>
        <w:rPr>
          <w:rFonts w:ascii="Arial Narrow" w:hAnsi="Arial Narrow"/>
          <w:lang w:val="ru-RU" w:eastAsia="en-US"/>
        </w:rPr>
        <w:t xml:space="preserve"> </w:t>
      </w:r>
      <w:r w:rsidRPr="00624566">
        <w:rPr>
          <w:rFonts w:ascii="Arial Narrow" w:hAnsi="Arial Narrow"/>
          <w:lang w:val="ru-RU" w:eastAsia="en-US"/>
        </w:rPr>
        <w:t>Гкал</w:t>
      </w:r>
    </w:p>
    <w:tbl>
      <w:tblPr>
        <w:tblStyle w:val="aff2"/>
        <w:tblW w:w="9634" w:type="dxa"/>
        <w:tblLook w:val="04A0" w:firstRow="1" w:lastRow="0" w:firstColumn="1" w:lastColumn="0" w:noHBand="0" w:noVBand="1"/>
      </w:tblPr>
      <w:tblGrid>
        <w:gridCol w:w="694"/>
        <w:gridCol w:w="2371"/>
        <w:gridCol w:w="1183"/>
        <w:gridCol w:w="1276"/>
        <w:gridCol w:w="1275"/>
        <w:gridCol w:w="1276"/>
        <w:gridCol w:w="1559"/>
      </w:tblGrid>
      <w:tr w:rsidR="008C090B" w:rsidRPr="008C090B" w14:paraId="169FD0EE" w14:textId="77777777" w:rsidTr="00A62C10">
        <w:tc>
          <w:tcPr>
            <w:tcW w:w="694" w:type="dxa"/>
            <w:shd w:val="clear" w:color="auto" w:fill="E3E3FD"/>
            <w:vAlign w:val="center"/>
          </w:tcPr>
          <w:p w14:paraId="48E9BD14" w14:textId="45F3A973" w:rsidR="008C090B" w:rsidRPr="008C090B" w:rsidRDefault="008C090B" w:rsidP="008C090B">
            <w:pPr>
              <w:keepNext/>
              <w:keepLines/>
              <w:autoSpaceDE w:val="0"/>
              <w:autoSpaceDN w:val="0"/>
              <w:adjustRightInd w:val="0"/>
              <w:jc w:val="center"/>
              <w:rPr>
                <w:rFonts w:ascii="Arial Narrow" w:hAnsi="Arial Narrow"/>
                <w:b/>
                <w:i/>
                <w:sz w:val="22"/>
                <w:szCs w:val="22"/>
                <w:lang w:eastAsia="en-US"/>
              </w:rPr>
            </w:pPr>
            <w:r w:rsidRPr="008C090B">
              <w:rPr>
                <w:rFonts w:ascii="Arial Narrow" w:hAnsi="Arial Narrow"/>
                <w:b/>
                <w:sz w:val="22"/>
                <w:szCs w:val="22"/>
                <w:lang w:val="ru-RU"/>
              </w:rPr>
              <w:t>№ п/п</w:t>
            </w:r>
          </w:p>
        </w:tc>
        <w:tc>
          <w:tcPr>
            <w:tcW w:w="2371" w:type="dxa"/>
            <w:shd w:val="clear" w:color="auto" w:fill="E3E3FD"/>
            <w:vAlign w:val="center"/>
          </w:tcPr>
          <w:p w14:paraId="4A07748B" w14:textId="4F9030D2"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Наименование</w:t>
            </w:r>
          </w:p>
        </w:tc>
        <w:tc>
          <w:tcPr>
            <w:tcW w:w="1183" w:type="dxa"/>
            <w:shd w:val="clear" w:color="auto" w:fill="E3E3FD"/>
            <w:vAlign w:val="center"/>
          </w:tcPr>
          <w:p w14:paraId="1B0ECEE4" w14:textId="2A59557C" w:rsidR="008C090B" w:rsidRPr="008C090B" w:rsidRDefault="00F5165A" w:rsidP="008C090B">
            <w:pPr>
              <w:keepNext/>
              <w:keepLines/>
              <w:autoSpaceDE w:val="0"/>
              <w:autoSpaceDN w:val="0"/>
              <w:adjustRightInd w:val="0"/>
              <w:jc w:val="center"/>
              <w:rPr>
                <w:rFonts w:ascii="Arial Narrow" w:hAnsi="Arial Narrow"/>
                <w:b/>
                <w:i/>
                <w:sz w:val="22"/>
                <w:szCs w:val="22"/>
                <w:lang w:val="ru-RU" w:eastAsia="en-US"/>
              </w:rPr>
            </w:pPr>
            <w:r>
              <w:rPr>
                <w:rFonts w:ascii="Arial Narrow" w:hAnsi="Arial Narrow"/>
                <w:b/>
                <w:sz w:val="22"/>
                <w:szCs w:val="22"/>
                <w:lang w:val="ru-RU"/>
              </w:rPr>
              <w:t>2017</w:t>
            </w:r>
            <w:r w:rsidR="008C090B" w:rsidRPr="008C090B">
              <w:rPr>
                <w:rFonts w:ascii="Arial Narrow" w:hAnsi="Arial Narrow"/>
                <w:b/>
                <w:sz w:val="22"/>
                <w:szCs w:val="22"/>
                <w:lang w:val="ru-RU"/>
              </w:rPr>
              <w:t xml:space="preserve"> год</w:t>
            </w:r>
          </w:p>
        </w:tc>
        <w:tc>
          <w:tcPr>
            <w:tcW w:w="1276" w:type="dxa"/>
            <w:shd w:val="clear" w:color="auto" w:fill="E3E3FD"/>
            <w:vAlign w:val="center"/>
          </w:tcPr>
          <w:p w14:paraId="2223C4DD" w14:textId="1E332CD1" w:rsidR="008C090B" w:rsidRPr="008C090B" w:rsidRDefault="008C090B" w:rsidP="00F5165A">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201</w:t>
            </w:r>
            <w:r w:rsidR="00F5165A">
              <w:rPr>
                <w:rFonts w:ascii="Arial Narrow" w:hAnsi="Arial Narrow"/>
                <w:b/>
                <w:sz w:val="22"/>
                <w:szCs w:val="22"/>
                <w:lang w:val="ru-RU"/>
              </w:rPr>
              <w:t>8</w:t>
            </w:r>
            <w:r w:rsidRPr="008C090B">
              <w:rPr>
                <w:rFonts w:ascii="Arial Narrow" w:hAnsi="Arial Narrow"/>
                <w:b/>
                <w:sz w:val="22"/>
                <w:szCs w:val="22"/>
                <w:lang w:val="ru-RU"/>
              </w:rPr>
              <w:t xml:space="preserve"> год</w:t>
            </w:r>
          </w:p>
        </w:tc>
        <w:tc>
          <w:tcPr>
            <w:tcW w:w="1275" w:type="dxa"/>
            <w:shd w:val="clear" w:color="auto" w:fill="E3E3FD"/>
            <w:vAlign w:val="center"/>
          </w:tcPr>
          <w:p w14:paraId="5144296D" w14:textId="77E03F7C" w:rsidR="008C090B" w:rsidRPr="008C090B" w:rsidRDefault="008C090B" w:rsidP="00F5165A">
            <w:pPr>
              <w:keepNext/>
              <w:keepLines/>
              <w:autoSpaceDE w:val="0"/>
              <w:autoSpaceDN w:val="0"/>
              <w:adjustRightInd w:val="0"/>
              <w:ind w:left="-57" w:right="-57"/>
              <w:jc w:val="center"/>
              <w:rPr>
                <w:rFonts w:ascii="Arial Narrow" w:hAnsi="Arial Narrow"/>
                <w:b/>
                <w:i/>
                <w:sz w:val="22"/>
                <w:szCs w:val="22"/>
                <w:lang w:val="ru-RU" w:eastAsia="en-US"/>
              </w:rPr>
            </w:pPr>
            <w:r w:rsidRPr="008C090B">
              <w:rPr>
                <w:rFonts w:ascii="Arial Narrow" w:hAnsi="Arial Narrow"/>
                <w:b/>
                <w:sz w:val="22"/>
                <w:szCs w:val="22"/>
                <w:lang w:val="ru-RU"/>
              </w:rPr>
              <w:t>Изменение 201</w:t>
            </w:r>
            <w:r w:rsidR="00F5165A">
              <w:rPr>
                <w:rFonts w:ascii="Arial Narrow" w:hAnsi="Arial Narrow"/>
                <w:b/>
                <w:sz w:val="22"/>
                <w:szCs w:val="22"/>
                <w:lang w:val="ru-RU"/>
              </w:rPr>
              <w:t>8</w:t>
            </w:r>
            <w:r w:rsidRPr="008C090B">
              <w:rPr>
                <w:rFonts w:ascii="Arial Narrow" w:hAnsi="Arial Narrow"/>
                <w:b/>
                <w:sz w:val="22"/>
                <w:szCs w:val="22"/>
                <w:lang w:val="ru-RU"/>
              </w:rPr>
              <w:t>/201</w:t>
            </w:r>
            <w:r w:rsidR="00F5165A">
              <w:rPr>
                <w:rFonts w:ascii="Arial Narrow" w:hAnsi="Arial Narrow"/>
                <w:b/>
                <w:sz w:val="22"/>
                <w:szCs w:val="22"/>
                <w:lang w:val="ru-RU"/>
              </w:rPr>
              <w:t>7</w:t>
            </w:r>
            <w:r w:rsidRPr="008C090B">
              <w:rPr>
                <w:rFonts w:ascii="Arial Narrow" w:hAnsi="Arial Narrow"/>
                <w:b/>
                <w:sz w:val="22"/>
                <w:szCs w:val="22"/>
                <w:lang w:val="ru-RU"/>
              </w:rPr>
              <w:t>, %</w:t>
            </w:r>
          </w:p>
        </w:tc>
        <w:tc>
          <w:tcPr>
            <w:tcW w:w="1276" w:type="dxa"/>
            <w:shd w:val="clear" w:color="auto" w:fill="E3E3FD"/>
            <w:vAlign w:val="center"/>
          </w:tcPr>
          <w:p w14:paraId="3EF61DF4" w14:textId="5D829438" w:rsidR="008C090B" w:rsidRPr="008C090B" w:rsidRDefault="008C090B"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201</w:t>
            </w:r>
            <w:r w:rsidR="00FA4B3D">
              <w:rPr>
                <w:rFonts w:ascii="Arial Narrow" w:hAnsi="Arial Narrow"/>
                <w:b/>
                <w:sz w:val="22"/>
                <w:szCs w:val="22"/>
                <w:lang w:val="ru-RU"/>
              </w:rPr>
              <w:t>9</w:t>
            </w:r>
            <w:r w:rsidRPr="008C090B">
              <w:rPr>
                <w:rFonts w:ascii="Arial Narrow" w:hAnsi="Arial Narrow"/>
                <w:b/>
                <w:sz w:val="22"/>
                <w:szCs w:val="22"/>
                <w:lang w:val="ru-RU"/>
              </w:rPr>
              <w:t xml:space="preserve"> год</w:t>
            </w:r>
          </w:p>
        </w:tc>
        <w:tc>
          <w:tcPr>
            <w:tcW w:w="1559" w:type="dxa"/>
            <w:shd w:val="clear" w:color="auto" w:fill="E3E3FD"/>
            <w:vAlign w:val="center"/>
          </w:tcPr>
          <w:p w14:paraId="02E7EDF0" w14:textId="68F631B2" w:rsidR="008C090B" w:rsidRPr="008C090B" w:rsidRDefault="008C090B"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Изменение 201</w:t>
            </w:r>
            <w:r w:rsidR="00FA4B3D">
              <w:rPr>
                <w:rFonts w:ascii="Arial Narrow" w:hAnsi="Arial Narrow"/>
                <w:b/>
                <w:sz w:val="22"/>
                <w:szCs w:val="22"/>
                <w:lang w:val="ru-RU"/>
              </w:rPr>
              <w:t>9</w:t>
            </w:r>
            <w:r w:rsidRPr="008C090B">
              <w:rPr>
                <w:rFonts w:ascii="Arial Narrow" w:hAnsi="Arial Narrow"/>
                <w:b/>
                <w:sz w:val="22"/>
                <w:szCs w:val="22"/>
                <w:lang w:val="ru-RU"/>
              </w:rPr>
              <w:t>/201</w:t>
            </w:r>
            <w:r w:rsidR="00FA4B3D">
              <w:rPr>
                <w:rFonts w:ascii="Arial Narrow" w:hAnsi="Arial Narrow"/>
                <w:b/>
                <w:sz w:val="22"/>
                <w:szCs w:val="22"/>
                <w:lang w:val="ru-RU"/>
              </w:rPr>
              <w:t>8</w:t>
            </w:r>
            <w:r w:rsidRPr="008C090B">
              <w:rPr>
                <w:rFonts w:ascii="Arial Narrow" w:hAnsi="Arial Narrow"/>
                <w:b/>
                <w:sz w:val="22"/>
                <w:szCs w:val="22"/>
                <w:lang w:val="ru-RU"/>
              </w:rPr>
              <w:t>, %</w:t>
            </w:r>
          </w:p>
        </w:tc>
      </w:tr>
      <w:tr w:rsidR="00FA4B3D" w:rsidRPr="008C090B" w14:paraId="606067C1" w14:textId="77777777" w:rsidTr="00A62C10">
        <w:tc>
          <w:tcPr>
            <w:tcW w:w="694" w:type="dxa"/>
          </w:tcPr>
          <w:p w14:paraId="0C1EEB8B" w14:textId="3BCB74E2"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w:t>
            </w:r>
          </w:p>
        </w:tc>
        <w:tc>
          <w:tcPr>
            <w:tcW w:w="2371" w:type="dxa"/>
          </w:tcPr>
          <w:p w14:paraId="193EFD01" w14:textId="074FE34A" w:rsidR="00FA4B3D" w:rsidRPr="008C090B" w:rsidRDefault="00FA4B3D" w:rsidP="00FA4B3D">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b/>
                <w:sz w:val="22"/>
                <w:szCs w:val="22"/>
                <w:lang w:val="ru-RU"/>
              </w:rPr>
              <w:t>Хабаровская генерация</w:t>
            </w:r>
          </w:p>
        </w:tc>
        <w:tc>
          <w:tcPr>
            <w:tcW w:w="1183" w:type="dxa"/>
            <w:vAlign w:val="center"/>
          </w:tcPr>
          <w:p w14:paraId="207CCA1C" w14:textId="2997979C"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9874,1</w:t>
            </w:r>
          </w:p>
        </w:tc>
        <w:tc>
          <w:tcPr>
            <w:tcW w:w="1276" w:type="dxa"/>
            <w:vAlign w:val="center"/>
          </w:tcPr>
          <w:p w14:paraId="6E62573B" w14:textId="629B149C"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10019,5</w:t>
            </w:r>
          </w:p>
        </w:tc>
        <w:tc>
          <w:tcPr>
            <w:tcW w:w="1275" w:type="dxa"/>
            <w:vAlign w:val="center"/>
          </w:tcPr>
          <w:p w14:paraId="4DB96214" w14:textId="0BBFCD74"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101,5</w:t>
            </w:r>
          </w:p>
        </w:tc>
        <w:tc>
          <w:tcPr>
            <w:tcW w:w="1276" w:type="dxa"/>
          </w:tcPr>
          <w:p w14:paraId="5BF4659E" w14:textId="0F2EE756"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b/>
                <w:sz w:val="22"/>
                <w:szCs w:val="22"/>
              </w:rPr>
              <w:t>9989,6</w:t>
            </w:r>
          </w:p>
        </w:tc>
        <w:tc>
          <w:tcPr>
            <w:tcW w:w="1559" w:type="dxa"/>
          </w:tcPr>
          <w:p w14:paraId="49EB3BC2" w14:textId="272449DA"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b/>
                <w:sz w:val="22"/>
                <w:szCs w:val="22"/>
              </w:rPr>
              <w:t>99,7</w:t>
            </w:r>
          </w:p>
        </w:tc>
      </w:tr>
      <w:tr w:rsidR="00FA4B3D" w:rsidRPr="008C090B" w14:paraId="7A7CCFB5" w14:textId="77777777" w:rsidTr="00A62C10">
        <w:tc>
          <w:tcPr>
            <w:tcW w:w="694" w:type="dxa"/>
            <w:vAlign w:val="center"/>
          </w:tcPr>
          <w:p w14:paraId="6D792EA1" w14:textId="3379E1EB"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1.1.</w:t>
            </w:r>
          </w:p>
        </w:tc>
        <w:tc>
          <w:tcPr>
            <w:tcW w:w="2371" w:type="dxa"/>
            <w:vAlign w:val="center"/>
          </w:tcPr>
          <w:p w14:paraId="5CFEB652" w14:textId="65DCC9A3" w:rsidR="00FA4B3D" w:rsidRPr="008C090B" w:rsidRDefault="00FA4B3D" w:rsidP="00FA4B3D">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ТЭЦ-1</w:t>
            </w:r>
          </w:p>
        </w:tc>
        <w:tc>
          <w:tcPr>
            <w:tcW w:w="1183" w:type="dxa"/>
            <w:vAlign w:val="center"/>
          </w:tcPr>
          <w:p w14:paraId="32A54DEB" w14:textId="0F97A01B"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2998,6</w:t>
            </w:r>
          </w:p>
        </w:tc>
        <w:tc>
          <w:tcPr>
            <w:tcW w:w="1276" w:type="dxa"/>
            <w:vAlign w:val="center"/>
          </w:tcPr>
          <w:p w14:paraId="0AAAF9F4" w14:textId="31EA0588"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3024,1</w:t>
            </w:r>
          </w:p>
        </w:tc>
        <w:tc>
          <w:tcPr>
            <w:tcW w:w="1275" w:type="dxa"/>
            <w:vAlign w:val="center"/>
          </w:tcPr>
          <w:p w14:paraId="5C43C75A" w14:textId="352C4BE9"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100,8</w:t>
            </w:r>
          </w:p>
        </w:tc>
        <w:tc>
          <w:tcPr>
            <w:tcW w:w="1276" w:type="dxa"/>
          </w:tcPr>
          <w:p w14:paraId="2F43AD00" w14:textId="34DDD94D"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3047,5</w:t>
            </w:r>
          </w:p>
        </w:tc>
        <w:tc>
          <w:tcPr>
            <w:tcW w:w="1559" w:type="dxa"/>
          </w:tcPr>
          <w:p w14:paraId="5250A2A7" w14:textId="432A003A"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100,8</w:t>
            </w:r>
          </w:p>
        </w:tc>
      </w:tr>
      <w:tr w:rsidR="00FA4B3D" w:rsidRPr="008C090B" w14:paraId="32D28920" w14:textId="77777777" w:rsidTr="00A62C10">
        <w:tc>
          <w:tcPr>
            <w:tcW w:w="694" w:type="dxa"/>
            <w:vAlign w:val="center"/>
          </w:tcPr>
          <w:p w14:paraId="21395A4D" w14:textId="0D4B4864"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1.2</w:t>
            </w:r>
            <w:r>
              <w:rPr>
                <w:rFonts w:ascii="Arial Narrow" w:hAnsi="Arial Narrow"/>
                <w:sz w:val="22"/>
                <w:szCs w:val="22"/>
                <w:lang w:val="ru-RU"/>
              </w:rPr>
              <w:t>.</w:t>
            </w:r>
          </w:p>
        </w:tc>
        <w:tc>
          <w:tcPr>
            <w:tcW w:w="2371" w:type="dxa"/>
            <w:vAlign w:val="center"/>
          </w:tcPr>
          <w:p w14:paraId="304A0614" w14:textId="3A459D8C" w:rsidR="00FA4B3D" w:rsidRPr="008C090B" w:rsidRDefault="00FA4B3D" w:rsidP="00FA4B3D">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ТЭЦ-3</w:t>
            </w:r>
          </w:p>
        </w:tc>
        <w:tc>
          <w:tcPr>
            <w:tcW w:w="1183" w:type="dxa"/>
            <w:vAlign w:val="center"/>
          </w:tcPr>
          <w:p w14:paraId="22D7F965" w14:textId="7E06CA6B"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2747,8</w:t>
            </w:r>
          </w:p>
        </w:tc>
        <w:tc>
          <w:tcPr>
            <w:tcW w:w="1276" w:type="dxa"/>
            <w:vAlign w:val="center"/>
          </w:tcPr>
          <w:p w14:paraId="52876025" w14:textId="167C1D02"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2798,1</w:t>
            </w:r>
          </w:p>
        </w:tc>
        <w:tc>
          <w:tcPr>
            <w:tcW w:w="1275" w:type="dxa"/>
            <w:vAlign w:val="center"/>
          </w:tcPr>
          <w:p w14:paraId="2E805E15" w14:textId="7A390368"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101,8</w:t>
            </w:r>
          </w:p>
        </w:tc>
        <w:tc>
          <w:tcPr>
            <w:tcW w:w="1276" w:type="dxa"/>
          </w:tcPr>
          <w:p w14:paraId="0DA62206" w14:textId="6328366D"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2711,7</w:t>
            </w:r>
          </w:p>
        </w:tc>
        <w:tc>
          <w:tcPr>
            <w:tcW w:w="1559" w:type="dxa"/>
          </w:tcPr>
          <w:p w14:paraId="39740437" w14:textId="20A31686"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96,9</w:t>
            </w:r>
          </w:p>
        </w:tc>
      </w:tr>
      <w:tr w:rsidR="00FA4B3D" w:rsidRPr="008C090B" w14:paraId="18F24CDE" w14:textId="77777777" w:rsidTr="00A62C10">
        <w:tc>
          <w:tcPr>
            <w:tcW w:w="694" w:type="dxa"/>
            <w:vAlign w:val="center"/>
          </w:tcPr>
          <w:p w14:paraId="51E34D9E" w14:textId="073203E5"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1.3</w:t>
            </w:r>
            <w:r>
              <w:rPr>
                <w:rFonts w:ascii="Arial Narrow" w:hAnsi="Arial Narrow"/>
                <w:sz w:val="22"/>
                <w:szCs w:val="22"/>
                <w:lang w:val="ru-RU"/>
              </w:rPr>
              <w:t>.</w:t>
            </w:r>
          </w:p>
        </w:tc>
        <w:tc>
          <w:tcPr>
            <w:tcW w:w="2371" w:type="dxa"/>
            <w:vAlign w:val="center"/>
          </w:tcPr>
          <w:p w14:paraId="18257AB2" w14:textId="3D1F8797" w:rsidR="00FA4B3D" w:rsidRPr="008C090B" w:rsidRDefault="00FA4B3D" w:rsidP="00FA4B3D">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Комсомольская ТЭЦ-2</w:t>
            </w:r>
          </w:p>
        </w:tc>
        <w:tc>
          <w:tcPr>
            <w:tcW w:w="1183" w:type="dxa"/>
            <w:vAlign w:val="center"/>
          </w:tcPr>
          <w:p w14:paraId="70E0BF66" w14:textId="6EFB79FF"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1612,5</w:t>
            </w:r>
          </w:p>
        </w:tc>
        <w:tc>
          <w:tcPr>
            <w:tcW w:w="1276" w:type="dxa"/>
            <w:vAlign w:val="center"/>
          </w:tcPr>
          <w:p w14:paraId="791BA9DB" w14:textId="4CB43301"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1604,8</w:t>
            </w:r>
          </w:p>
        </w:tc>
        <w:tc>
          <w:tcPr>
            <w:tcW w:w="1275" w:type="dxa"/>
            <w:vAlign w:val="center"/>
          </w:tcPr>
          <w:p w14:paraId="355035DD" w14:textId="7C0F23EA"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99,5</w:t>
            </w:r>
          </w:p>
        </w:tc>
        <w:tc>
          <w:tcPr>
            <w:tcW w:w="1276" w:type="dxa"/>
          </w:tcPr>
          <w:p w14:paraId="612F2A23" w14:textId="45269C01"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1645,0</w:t>
            </w:r>
          </w:p>
        </w:tc>
        <w:tc>
          <w:tcPr>
            <w:tcW w:w="1559" w:type="dxa"/>
          </w:tcPr>
          <w:p w14:paraId="69706C29" w14:textId="0E38ADD5"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102,5</w:t>
            </w:r>
          </w:p>
        </w:tc>
      </w:tr>
      <w:tr w:rsidR="00FA4B3D" w:rsidRPr="008C090B" w14:paraId="44621E6B" w14:textId="77777777" w:rsidTr="00A62C10">
        <w:tc>
          <w:tcPr>
            <w:tcW w:w="694" w:type="dxa"/>
            <w:vAlign w:val="center"/>
          </w:tcPr>
          <w:p w14:paraId="227BB0AD" w14:textId="6FAD2E2F"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1.4</w:t>
            </w:r>
            <w:r>
              <w:rPr>
                <w:rFonts w:ascii="Arial Narrow" w:hAnsi="Arial Narrow"/>
                <w:sz w:val="22"/>
                <w:szCs w:val="22"/>
                <w:lang w:val="ru-RU"/>
              </w:rPr>
              <w:t>.</w:t>
            </w:r>
          </w:p>
        </w:tc>
        <w:tc>
          <w:tcPr>
            <w:tcW w:w="2371" w:type="dxa"/>
            <w:vAlign w:val="center"/>
          </w:tcPr>
          <w:p w14:paraId="7E359005" w14:textId="2484202B" w:rsidR="00FA4B3D" w:rsidRPr="008C090B" w:rsidRDefault="00FA4B3D" w:rsidP="00FA4B3D">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Комсомольская ТЭЦ-3</w:t>
            </w:r>
          </w:p>
        </w:tc>
        <w:tc>
          <w:tcPr>
            <w:tcW w:w="1183" w:type="dxa"/>
            <w:vAlign w:val="center"/>
          </w:tcPr>
          <w:p w14:paraId="67E31257" w14:textId="2773615F"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1365,0</w:t>
            </w:r>
          </w:p>
        </w:tc>
        <w:tc>
          <w:tcPr>
            <w:tcW w:w="1276" w:type="dxa"/>
            <w:vAlign w:val="center"/>
          </w:tcPr>
          <w:p w14:paraId="0D437DA2" w14:textId="2EC2529D"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1419,2</w:t>
            </w:r>
          </w:p>
        </w:tc>
        <w:tc>
          <w:tcPr>
            <w:tcW w:w="1275" w:type="dxa"/>
            <w:vAlign w:val="center"/>
          </w:tcPr>
          <w:p w14:paraId="71376426" w14:textId="4DB9A929" w:rsidR="00FA4B3D" w:rsidRPr="008C090B" w:rsidRDefault="00FA4B3D" w:rsidP="00FA4B3D">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104,0</w:t>
            </w:r>
          </w:p>
        </w:tc>
        <w:tc>
          <w:tcPr>
            <w:tcW w:w="1276" w:type="dxa"/>
          </w:tcPr>
          <w:p w14:paraId="7509FDC3" w14:textId="2F7D1951"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1401,1</w:t>
            </w:r>
          </w:p>
        </w:tc>
        <w:tc>
          <w:tcPr>
            <w:tcW w:w="1559" w:type="dxa"/>
          </w:tcPr>
          <w:p w14:paraId="1B591AB4" w14:textId="73DC9294" w:rsidR="00FA4B3D" w:rsidRPr="00BC7FC4" w:rsidRDefault="00FA4B3D" w:rsidP="00FA4B3D">
            <w:pPr>
              <w:keepNext/>
              <w:keepLines/>
              <w:autoSpaceDE w:val="0"/>
              <w:autoSpaceDN w:val="0"/>
              <w:adjustRightInd w:val="0"/>
              <w:jc w:val="center"/>
              <w:rPr>
                <w:rFonts w:ascii="Arial Narrow" w:hAnsi="Arial Narrow"/>
                <w:b/>
                <w:i/>
                <w:sz w:val="22"/>
                <w:szCs w:val="22"/>
                <w:lang w:val="ru-RU" w:eastAsia="en-US"/>
              </w:rPr>
            </w:pPr>
            <w:r w:rsidRPr="00BC7FC4">
              <w:rPr>
                <w:rFonts w:ascii="Arial Narrow" w:hAnsi="Arial Narrow"/>
                <w:sz w:val="22"/>
                <w:szCs w:val="22"/>
              </w:rPr>
              <w:t>98,7</w:t>
            </w:r>
          </w:p>
        </w:tc>
      </w:tr>
      <w:tr w:rsidR="00FA4B3D" w:rsidRPr="008C090B" w14:paraId="12085930" w14:textId="77777777" w:rsidTr="00A62C10">
        <w:tc>
          <w:tcPr>
            <w:tcW w:w="694" w:type="dxa"/>
            <w:vAlign w:val="center"/>
          </w:tcPr>
          <w:p w14:paraId="748AE76E" w14:textId="256EADEF"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1.5</w:t>
            </w:r>
            <w:r>
              <w:rPr>
                <w:rFonts w:ascii="Arial Narrow" w:hAnsi="Arial Narrow"/>
                <w:sz w:val="22"/>
                <w:szCs w:val="22"/>
                <w:lang w:val="ru-RU"/>
              </w:rPr>
              <w:t>.</w:t>
            </w:r>
          </w:p>
        </w:tc>
        <w:tc>
          <w:tcPr>
            <w:tcW w:w="2371" w:type="dxa"/>
            <w:vAlign w:val="center"/>
          </w:tcPr>
          <w:p w14:paraId="0FDD552F" w14:textId="44A808B4"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Амурская ТЭЦ-1</w:t>
            </w:r>
          </w:p>
        </w:tc>
        <w:tc>
          <w:tcPr>
            <w:tcW w:w="1183" w:type="dxa"/>
            <w:vAlign w:val="center"/>
          </w:tcPr>
          <w:p w14:paraId="3919A70B" w14:textId="7E6CAC41"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645,3</w:t>
            </w:r>
          </w:p>
        </w:tc>
        <w:tc>
          <w:tcPr>
            <w:tcW w:w="1276" w:type="dxa"/>
            <w:vAlign w:val="center"/>
          </w:tcPr>
          <w:p w14:paraId="282A28F7" w14:textId="36604077"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657,9</w:t>
            </w:r>
          </w:p>
        </w:tc>
        <w:tc>
          <w:tcPr>
            <w:tcW w:w="1275" w:type="dxa"/>
            <w:vAlign w:val="center"/>
          </w:tcPr>
          <w:p w14:paraId="747248A5" w14:textId="71F1F91B"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102,0</w:t>
            </w:r>
          </w:p>
        </w:tc>
        <w:tc>
          <w:tcPr>
            <w:tcW w:w="1276" w:type="dxa"/>
          </w:tcPr>
          <w:p w14:paraId="5F59D5A1" w14:textId="6E7A6D02"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639,5</w:t>
            </w:r>
          </w:p>
        </w:tc>
        <w:tc>
          <w:tcPr>
            <w:tcW w:w="1559" w:type="dxa"/>
          </w:tcPr>
          <w:p w14:paraId="14656CB7" w14:textId="5BF12CB0"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97,2</w:t>
            </w:r>
          </w:p>
        </w:tc>
      </w:tr>
      <w:tr w:rsidR="00FA4B3D" w:rsidRPr="008C090B" w14:paraId="30F2836C" w14:textId="77777777" w:rsidTr="00A62C10">
        <w:tc>
          <w:tcPr>
            <w:tcW w:w="694" w:type="dxa"/>
            <w:vAlign w:val="center"/>
          </w:tcPr>
          <w:p w14:paraId="583CEB3F" w14:textId="40428407"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1.6</w:t>
            </w:r>
            <w:r>
              <w:rPr>
                <w:rFonts w:ascii="Arial Narrow" w:hAnsi="Arial Narrow"/>
                <w:sz w:val="22"/>
                <w:szCs w:val="22"/>
                <w:lang w:val="ru-RU"/>
              </w:rPr>
              <w:t>.</w:t>
            </w:r>
          </w:p>
        </w:tc>
        <w:tc>
          <w:tcPr>
            <w:tcW w:w="2371" w:type="dxa"/>
            <w:vAlign w:val="center"/>
          </w:tcPr>
          <w:p w14:paraId="3419B856" w14:textId="26F2B31C"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Майская ГРЭС</w:t>
            </w:r>
          </w:p>
        </w:tc>
        <w:tc>
          <w:tcPr>
            <w:tcW w:w="1183" w:type="dxa"/>
            <w:vAlign w:val="center"/>
          </w:tcPr>
          <w:p w14:paraId="59C19D06" w14:textId="24CEB878"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34,9</w:t>
            </w:r>
          </w:p>
        </w:tc>
        <w:tc>
          <w:tcPr>
            <w:tcW w:w="1276" w:type="dxa"/>
            <w:vAlign w:val="center"/>
          </w:tcPr>
          <w:p w14:paraId="73B1CA97" w14:textId="02A866BC"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33,8</w:t>
            </w:r>
          </w:p>
        </w:tc>
        <w:tc>
          <w:tcPr>
            <w:tcW w:w="1275" w:type="dxa"/>
            <w:vAlign w:val="center"/>
          </w:tcPr>
          <w:p w14:paraId="06B5F3C7" w14:textId="578B07DB"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96,7</w:t>
            </w:r>
          </w:p>
        </w:tc>
        <w:tc>
          <w:tcPr>
            <w:tcW w:w="1276" w:type="dxa"/>
          </w:tcPr>
          <w:p w14:paraId="0D55C295" w14:textId="60F953F3"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31,6</w:t>
            </w:r>
          </w:p>
        </w:tc>
        <w:tc>
          <w:tcPr>
            <w:tcW w:w="1559" w:type="dxa"/>
          </w:tcPr>
          <w:p w14:paraId="2E1684D4" w14:textId="70AD7D55"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93,5</w:t>
            </w:r>
          </w:p>
        </w:tc>
      </w:tr>
      <w:tr w:rsidR="00FA4B3D" w:rsidRPr="008C090B" w14:paraId="1D1B1C82" w14:textId="77777777" w:rsidTr="00A62C10">
        <w:tc>
          <w:tcPr>
            <w:tcW w:w="694" w:type="dxa"/>
            <w:vAlign w:val="center"/>
          </w:tcPr>
          <w:p w14:paraId="2CAF3BE7" w14:textId="30067032"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1.7</w:t>
            </w:r>
            <w:r>
              <w:rPr>
                <w:rFonts w:ascii="Arial Narrow" w:hAnsi="Arial Narrow"/>
                <w:sz w:val="22"/>
                <w:szCs w:val="22"/>
                <w:lang w:val="ru-RU"/>
              </w:rPr>
              <w:t>.</w:t>
            </w:r>
          </w:p>
        </w:tc>
        <w:tc>
          <w:tcPr>
            <w:tcW w:w="2371" w:type="dxa"/>
            <w:vAlign w:val="center"/>
          </w:tcPr>
          <w:p w14:paraId="5999E6E8" w14:textId="0D8151E6"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Николаевская ТЭЦ</w:t>
            </w:r>
          </w:p>
        </w:tc>
        <w:tc>
          <w:tcPr>
            <w:tcW w:w="1183" w:type="dxa"/>
            <w:vAlign w:val="center"/>
          </w:tcPr>
          <w:p w14:paraId="003C31E5" w14:textId="5465F4E2"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320,8</w:t>
            </w:r>
          </w:p>
        </w:tc>
        <w:tc>
          <w:tcPr>
            <w:tcW w:w="1276" w:type="dxa"/>
            <w:vAlign w:val="center"/>
          </w:tcPr>
          <w:p w14:paraId="2052C8FA" w14:textId="0CF15EA0"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335,7</w:t>
            </w:r>
          </w:p>
        </w:tc>
        <w:tc>
          <w:tcPr>
            <w:tcW w:w="1275" w:type="dxa"/>
            <w:vAlign w:val="center"/>
          </w:tcPr>
          <w:p w14:paraId="22F4EDCC" w14:textId="5FBE46CE"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104,6</w:t>
            </w:r>
          </w:p>
        </w:tc>
        <w:tc>
          <w:tcPr>
            <w:tcW w:w="1276" w:type="dxa"/>
          </w:tcPr>
          <w:p w14:paraId="29537E35" w14:textId="150EEFEE"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324,7</w:t>
            </w:r>
          </w:p>
        </w:tc>
        <w:tc>
          <w:tcPr>
            <w:tcW w:w="1559" w:type="dxa"/>
          </w:tcPr>
          <w:p w14:paraId="031D7B98" w14:textId="0A0AD55F"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96,7</w:t>
            </w:r>
          </w:p>
        </w:tc>
      </w:tr>
      <w:tr w:rsidR="00FA4B3D" w:rsidRPr="008C090B" w14:paraId="695F014F" w14:textId="77777777" w:rsidTr="00A62C10">
        <w:tc>
          <w:tcPr>
            <w:tcW w:w="694" w:type="dxa"/>
            <w:vAlign w:val="center"/>
          </w:tcPr>
          <w:p w14:paraId="0C0383D7" w14:textId="4928B3ED"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1.8</w:t>
            </w:r>
            <w:r>
              <w:rPr>
                <w:rFonts w:ascii="Arial Narrow" w:hAnsi="Arial Narrow"/>
                <w:sz w:val="22"/>
                <w:szCs w:val="22"/>
                <w:lang w:val="ru-RU"/>
              </w:rPr>
              <w:t>.</w:t>
            </w:r>
          </w:p>
        </w:tc>
        <w:tc>
          <w:tcPr>
            <w:tcW w:w="2371" w:type="dxa"/>
            <w:vAlign w:val="center"/>
          </w:tcPr>
          <w:p w14:paraId="7DE58AE5" w14:textId="1988ABAC"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snapToGrid w:val="0"/>
                <w:sz w:val="22"/>
                <w:szCs w:val="22"/>
                <w:lang w:val="ru-RU"/>
              </w:rPr>
              <w:t>Котельная «Дзёмги»</w:t>
            </w:r>
          </w:p>
        </w:tc>
        <w:tc>
          <w:tcPr>
            <w:tcW w:w="1183" w:type="dxa"/>
            <w:vAlign w:val="center"/>
          </w:tcPr>
          <w:p w14:paraId="6A0E7171" w14:textId="02A03A67"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149,2</w:t>
            </w:r>
          </w:p>
        </w:tc>
        <w:tc>
          <w:tcPr>
            <w:tcW w:w="1276" w:type="dxa"/>
            <w:vAlign w:val="center"/>
          </w:tcPr>
          <w:p w14:paraId="4722FECD" w14:textId="687A9C31"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145,9</w:t>
            </w:r>
          </w:p>
        </w:tc>
        <w:tc>
          <w:tcPr>
            <w:tcW w:w="1275" w:type="dxa"/>
            <w:vAlign w:val="center"/>
          </w:tcPr>
          <w:p w14:paraId="2495D6E4" w14:textId="5A6DE9DC"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97,8</w:t>
            </w:r>
          </w:p>
        </w:tc>
        <w:tc>
          <w:tcPr>
            <w:tcW w:w="1276" w:type="dxa"/>
          </w:tcPr>
          <w:p w14:paraId="2361A932" w14:textId="40BC05A2"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188,5</w:t>
            </w:r>
          </w:p>
        </w:tc>
        <w:tc>
          <w:tcPr>
            <w:tcW w:w="1559" w:type="dxa"/>
          </w:tcPr>
          <w:p w14:paraId="74A497C3" w14:textId="58F9E1DE"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129,1</w:t>
            </w:r>
          </w:p>
        </w:tc>
      </w:tr>
      <w:tr w:rsidR="00FA4B3D" w:rsidRPr="008C090B" w14:paraId="0D05EBB0" w14:textId="77777777" w:rsidTr="00A62C10">
        <w:tc>
          <w:tcPr>
            <w:tcW w:w="694" w:type="dxa"/>
            <w:vAlign w:val="center"/>
          </w:tcPr>
          <w:p w14:paraId="4AE869F3" w14:textId="68F36CB6"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w:t>
            </w:r>
          </w:p>
        </w:tc>
        <w:tc>
          <w:tcPr>
            <w:tcW w:w="2371" w:type="dxa"/>
            <w:vAlign w:val="center"/>
          </w:tcPr>
          <w:p w14:paraId="51355961" w14:textId="5D9E6F70"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b/>
                <w:snapToGrid w:val="0"/>
                <w:sz w:val="22"/>
                <w:szCs w:val="22"/>
                <w:lang w:val="ru-RU"/>
              </w:rPr>
              <w:t>Приморская генерация</w:t>
            </w:r>
          </w:p>
        </w:tc>
        <w:tc>
          <w:tcPr>
            <w:tcW w:w="1183" w:type="dxa"/>
            <w:vAlign w:val="center"/>
          </w:tcPr>
          <w:p w14:paraId="06B2D0BC" w14:textId="4369177A"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4904,5</w:t>
            </w:r>
          </w:p>
        </w:tc>
        <w:tc>
          <w:tcPr>
            <w:tcW w:w="1276" w:type="dxa"/>
            <w:vAlign w:val="center"/>
          </w:tcPr>
          <w:p w14:paraId="14FE5E64" w14:textId="642E775B"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4451,6</w:t>
            </w:r>
          </w:p>
        </w:tc>
        <w:tc>
          <w:tcPr>
            <w:tcW w:w="1275" w:type="dxa"/>
            <w:vAlign w:val="center"/>
          </w:tcPr>
          <w:p w14:paraId="7D77EE9A" w14:textId="454B1B52"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90,8</w:t>
            </w:r>
          </w:p>
        </w:tc>
        <w:tc>
          <w:tcPr>
            <w:tcW w:w="1276" w:type="dxa"/>
          </w:tcPr>
          <w:p w14:paraId="7D0986B3" w14:textId="649E2144" w:rsidR="00FA4B3D" w:rsidRPr="00BC7FC4" w:rsidRDefault="00FA4B3D" w:rsidP="00FA4B3D">
            <w:pPr>
              <w:keepNext/>
              <w:keepLines/>
              <w:autoSpaceDE w:val="0"/>
              <w:autoSpaceDN w:val="0"/>
              <w:adjustRightInd w:val="0"/>
              <w:jc w:val="center"/>
              <w:rPr>
                <w:rFonts w:ascii="Arial Narrow" w:hAnsi="Arial Narrow"/>
                <w:b/>
                <w:sz w:val="22"/>
                <w:szCs w:val="22"/>
              </w:rPr>
            </w:pPr>
            <w:r w:rsidRPr="00BC7FC4">
              <w:rPr>
                <w:rFonts w:ascii="Arial Narrow" w:hAnsi="Arial Narrow"/>
                <w:b/>
                <w:sz w:val="22"/>
                <w:szCs w:val="22"/>
              </w:rPr>
              <w:t>3802,3</w:t>
            </w:r>
          </w:p>
        </w:tc>
        <w:tc>
          <w:tcPr>
            <w:tcW w:w="1559" w:type="dxa"/>
          </w:tcPr>
          <w:p w14:paraId="71816B7F" w14:textId="3DF3D4FA" w:rsidR="00FA4B3D" w:rsidRPr="00BC7FC4" w:rsidRDefault="00FA4B3D" w:rsidP="00FA4B3D">
            <w:pPr>
              <w:keepNext/>
              <w:keepLines/>
              <w:autoSpaceDE w:val="0"/>
              <w:autoSpaceDN w:val="0"/>
              <w:adjustRightInd w:val="0"/>
              <w:jc w:val="center"/>
              <w:rPr>
                <w:rFonts w:ascii="Arial Narrow" w:hAnsi="Arial Narrow"/>
                <w:b/>
                <w:sz w:val="22"/>
                <w:szCs w:val="22"/>
              </w:rPr>
            </w:pPr>
            <w:r w:rsidRPr="00BC7FC4">
              <w:rPr>
                <w:rFonts w:ascii="Arial Narrow" w:hAnsi="Arial Narrow"/>
                <w:b/>
                <w:sz w:val="22"/>
                <w:szCs w:val="22"/>
              </w:rPr>
              <w:t>85,4</w:t>
            </w:r>
          </w:p>
        </w:tc>
      </w:tr>
      <w:tr w:rsidR="00FA4B3D" w:rsidRPr="008C090B" w14:paraId="59CECAA5" w14:textId="77777777" w:rsidTr="00A62C10">
        <w:tc>
          <w:tcPr>
            <w:tcW w:w="694" w:type="dxa"/>
            <w:vAlign w:val="center"/>
          </w:tcPr>
          <w:p w14:paraId="60D10D36" w14:textId="2A2E2AE2"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2.1</w:t>
            </w:r>
            <w:r>
              <w:rPr>
                <w:rFonts w:ascii="Arial Narrow" w:hAnsi="Arial Narrow"/>
                <w:sz w:val="22"/>
                <w:szCs w:val="22"/>
                <w:lang w:val="ru-RU"/>
              </w:rPr>
              <w:t>.</w:t>
            </w:r>
          </w:p>
        </w:tc>
        <w:tc>
          <w:tcPr>
            <w:tcW w:w="2371" w:type="dxa"/>
            <w:vAlign w:val="center"/>
          </w:tcPr>
          <w:p w14:paraId="4EF4B0C0" w14:textId="5D2F4BAD" w:rsidR="00FA4B3D" w:rsidRPr="008C090B" w:rsidRDefault="00FA4B3D" w:rsidP="00FA4B3D">
            <w:pPr>
              <w:keepNext/>
              <w:keepLines/>
              <w:autoSpaceDE w:val="0"/>
              <w:autoSpaceDN w:val="0"/>
              <w:adjustRightInd w:val="0"/>
              <w:jc w:val="both"/>
              <w:rPr>
                <w:rFonts w:ascii="Arial Narrow" w:hAnsi="Arial Narrow"/>
                <w:sz w:val="22"/>
                <w:szCs w:val="22"/>
                <w:lang w:val="ru-RU"/>
              </w:rPr>
            </w:pPr>
            <w:r w:rsidRPr="008C090B">
              <w:rPr>
                <w:rFonts w:ascii="Arial Narrow" w:hAnsi="Arial Narrow"/>
                <w:snapToGrid w:val="0"/>
                <w:sz w:val="22"/>
                <w:szCs w:val="22"/>
                <w:lang w:val="ru-RU"/>
              </w:rPr>
              <w:t>Артемовская ТЭЦ</w:t>
            </w:r>
          </w:p>
        </w:tc>
        <w:tc>
          <w:tcPr>
            <w:tcW w:w="1183" w:type="dxa"/>
            <w:vAlign w:val="center"/>
          </w:tcPr>
          <w:p w14:paraId="1C2D9151" w14:textId="3FCCEC80"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675,4</w:t>
            </w:r>
          </w:p>
        </w:tc>
        <w:tc>
          <w:tcPr>
            <w:tcW w:w="1276" w:type="dxa"/>
            <w:vAlign w:val="center"/>
          </w:tcPr>
          <w:p w14:paraId="1B2C828E" w14:textId="272723B2"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649,4</w:t>
            </w:r>
          </w:p>
        </w:tc>
        <w:tc>
          <w:tcPr>
            <w:tcW w:w="1275" w:type="dxa"/>
            <w:vAlign w:val="center"/>
          </w:tcPr>
          <w:p w14:paraId="159948EC" w14:textId="2E8DDA18"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96,2</w:t>
            </w:r>
          </w:p>
        </w:tc>
        <w:tc>
          <w:tcPr>
            <w:tcW w:w="1276" w:type="dxa"/>
          </w:tcPr>
          <w:p w14:paraId="348F3637" w14:textId="45CA4585"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516,7</w:t>
            </w:r>
          </w:p>
        </w:tc>
        <w:tc>
          <w:tcPr>
            <w:tcW w:w="1559" w:type="dxa"/>
          </w:tcPr>
          <w:p w14:paraId="751FA376" w14:textId="6D3EFE4A"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79,6</w:t>
            </w:r>
          </w:p>
        </w:tc>
      </w:tr>
      <w:tr w:rsidR="00FA4B3D" w:rsidRPr="008C090B" w14:paraId="4DBDBEDE" w14:textId="77777777" w:rsidTr="00A62C10">
        <w:tc>
          <w:tcPr>
            <w:tcW w:w="694" w:type="dxa"/>
            <w:vAlign w:val="center"/>
          </w:tcPr>
          <w:p w14:paraId="4B3EDFB7" w14:textId="68D419C9"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2.2</w:t>
            </w:r>
            <w:r>
              <w:rPr>
                <w:rFonts w:ascii="Arial Narrow" w:hAnsi="Arial Narrow"/>
                <w:sz w:val="22"/>
                <w:szCs w:val="22"/>
                <w:lang w:val="ru-RU"/>
              </w:rPr>
              <w:t>.</w:t>
            </w:r>
          </w:p>
        </w:tc>
        <w:tc>
          <w:tcPr>
            <w:tcW w:w="2371" w:type="dxa"/>
            <w:vAlign w:val="center"/>
          </w:tcPr>
          <w:p w14:paraId="46194054" w14:textId="7273D707" w:rsidR="00FA4B3D" w:rsidRPr="008C090B" w:rsidRDefault="00FA4B3D" w:rsidP="00FA4B3D">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Владивостокская ТЭЦ-2</w:t>
            </w:r>
          </w:p>
        </w:tc>
        <w:tc>
          <w:tcPr>
            <w:tcW w:w="1183" w:type="dxa"/>
            <w:vAlign w:val="center"/>
          </w:tcPr>
          <w:p w14:paraId="51C5AFFB" w14:textId="2B816120"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2594,3</w:t>
            </w:r>
          </w:p>
        </w:tc>
        <w:tc>
          <w:tcPr>
            <w:tcW w:w="1276" w:type="dxa"/>
            <w:vAlign w:val="center"/>
          </w:tcPr>
          <w:p w14:paraId="27FD0561" w14:textId="1267D847"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2196,0</w:t>
            </w:r>
          </w:p>
        </w:tc>
        <w:tc>
          <w:tcPr>
            <w:tcW w:w="1275" w:type="dxa"/>
            <w:vAlign w:val="center"/>
          </w:tcPr>
          <w:p w14:paraId="30C421DF" w14:textId="4A2C83BB"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84,6</w:t>
            </w:r>
          </w:p>
        </w:tc>
        <w:tc>
          <w:tcPr>
            <w:tcW w:w="1276" w:type="dxa"/>
          </w:tcPr>
          <w:p w14:paraId="6F54345C" w14:textId="4F38F21E"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1706,7</w:t>
            </w:r>
          </w:p>
        </w:tc>
        <w:tc>
          <w:tcPr>
            <w:tcW w:w="1559" w:type="dxa"/>
          </w:tcPr>
          <w:p w14:paraId="0C69B126" w14:textId="537B1514"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77,7</w:t>
            </w:r>
          </w:p>
        </w:tc>
      </w:tr>
      <w:tr w:rsidR="00FA4B3D" w:rsidRPr="008C090B" w14:paraId="3AE716B5" w14:textId="77777777" w:rsidTr="00A62C10">
        <w:tc>
          <w:tcPr>
            <w:tcW w:w="694" w:type="dxa"/>
            <w:vAlign w:val="center"/>
          </w:tcPr>
          <w:p w14:paraId="05FDFC79" w14:textId="64BB6634"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2.3</w:t>
            </w:r>
            <w:r>
              <w:rPr>
                <w:rFonts w:ascii="Arial Narrow" w:hAnsi="Arial Narrow"/>
                <w:sz w:val="22"/>
                <w:szCs w:val="22"/>
                <w:lang w:val="ru-RU"/>
              </w:rPr>
              <w:t>.</w:t>
            </w:r>
          </w:p>
        </w:tc>
        <w:tc>
          <w:tcPr>
            <w:tcW w:w="2371" w:type="dxa"/>
            <w:vAlign w:val="center"/>
          </w:tcPr>
          <w:p w14:paraId="7BCB4F4C" w14:textId="2A773DB6" w:rsidR="00FA4B3D" w:rsidRPr="008C090B" w:rsidRDefault="00FA4B3D" w:rsidP="00FA4B3D">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Партизанская ГРЭС</w:t>
            </w:r>
          </w:p>
        </w:tc>
        <w:tc>
          <w:tcPr>
            <w:tcW w:w="1183" w:type="dxa"/>
            <w:vAlign w:val="center"/>
          </w:tcPr>
          <w:p w14:paraId="41AE104B" w14:textId="1A23CD52"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225,8</w:t>
            </w:r>
          </w:p>
        </w:tc>
        <w:tc>
          <w:tcPr>
            <w:tcW w:w="1276" w:type="dxa"/>
            <w:vAlign w:val="center"/>
          </w:tcPr>
          <w:p w14:paraId="4DB3E67C" w14:textId="2E7C8740"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218,4</w:t>
            </w:r>
          </w:p>
        </w:tc>
        <w:tc>
          <w:tcPr>
            <w:tcW w:w="1275" w:type="dxa"/>
            <w:vAlign w:val="center"/>
          </w:tcPr>
          <w:p w14:paraId="099E09B4" w14:textId="607C9EF6"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96,7</w:t>
            </w:r>
          </w:p>
        </w:tc>
        <w:tc>
          <w:tcPr>
            <w:tcW w:w="1276" w:type="dxa"/>
          </w:tcPr>
          <w:p w14:paraId="0EE6EC06" w14:textId="5D9221F9"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212,1</w:t>
            </w:r>
          </w:p>
        </w:tc>
        <w:tc>
          <w:tcPr>
            <w:tcW w:w="1559" w:type="dxa"/>
          </w:tcPr>
          <w:p w14:paraId="4BF96D68" w14:textId="69A8E921"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97,1</w:t>
            </w:r>
          </w:p>
        </w:tc>
      </w:tr>
      <w:tr w:rsidR="00FA4B3D" w:rsidRPr="008C090B" w14:paraId="740ECA87" w14:textId="77777777" w:rsidTr="00A62C10">
        <w:tc>
          <w:tcPr>
            <w:tcW w:w="694" w:type="dxa"/>
            <w:vAlign w:val="center"/>
          </w:tcPr>
          <w:p w14:paraId="13B3B470" w14:textId="3ED83716" w:rsidR="00FA4B3D" w:rsidRPr="008C090B" w:rsidRDefault="00FA4B3D" w:rsidP="00FA4B3D">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2.4</w:t>
            </w:r>
            <w:r>
              <w:rPr>
                <w:rFonts w:ascii="Arial Narrow" w:hAnsi="Arial Narrow"/>
                <w:sz w:val="22"/>
                <w:szCs w:val="22"/>
                <w:lang w:val="ru-RU"/>
              </w:rPr>
              <w:t>.</w:t>
            </w:r>
          </w:p>
        </w:tc>
        <w:tc>
          <w:tcPr>
            <w:tcW w:w="2371" w:type="dxa"/>
            <w:vAlign w:val="center"/>
          </w:tcPr>
          <w:p w14:paraId="701DE7A7" w14:textId="526026DD" w:rsidR="00FA4B3D" w:rsidRPr="008C090B" w:rsidRDefault="00FA4B3D" w:rsidP="00FA4B3D">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 xml:space="preserve">ПТС </w:t>
            </w:r>
          </w:p>
        </w:tc>
        <w:tc>
          <w:tcPr>
            <w:tcW w:w="1183" w:type="dxa"/>
            <w:vAlign w:val="center"/>
          </w:tcPr>
          <w:p w14:paraId="464CEFFF" w14:textId="11E88C76"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1408,9</w:t>
            </w:r>
          </w:p>
        </w:tc>
        <w:tc>
          <w:tcPr>
            <w:tcW w:w="1276" w:type="dxa"/>
            <w:vAlign w:val="center"/>
          </w:tcPr>
          <w:p w14:paraId="109FED12" w14:textId="6CD64DE6"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1387,8</w:t>
            </w:r>
          </w:p>
        </w:tc>
        <w:tc>
          <w:tcPr>
            <w:tcW w:w="1275" w:type="dxa"/>
            <w:vAlign w:val="center"/>
          </w:tcPr>
          <w:p w14:paraId="62568070" w14:textId="064A1833" w:rsidR="00FA4B3D" w:rsidRPr="008C090B" w:rsidRDefault="00FA4B3D" w:rsidP="00FA4B3D">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98,5</w:t>
            </w:r>
          </w:p>
        </w:tc>
        <w:tc>
          <w:tcPr>
            <w:tcW w:w="1276" w:type="dxa"/>
          </w:tcPr>
          <w:p w14:paraId="2B8A2BAB" w14:textId="19C77462"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1366,8</w:t>
            </w:r>
          </w:p>
        </w:tc>
        <w:tc>
          <w:tcPr>
            <w:tcW w:w="1559" w:type="dxa"/>
          </w:tcPr>
          <w:p w14:paraId="6EBA16EF" w14:textId="101AEE9F"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98,5</w:t>
            </w:r>
          </w:p>
        </w:tc>
      </w:tr>
      <w:tr w:rsidR="00FA4B3D" w:rsidRPr="003E74E1" w14:paraId="278E8AD6" w14:textId="77777777" w:rsidTr="00A62C10">
        <w:tc>
          <w:tcPr>
            <w:tcW w:w="694" w:type="dxa"/>
            <w:vAlign w:val="center"/>
          </w:tcPr>
          <w:p w14:paraId="0F576834" w14:textId="55D6E55B" w:rsidR="00FA4B3D" w:rsidRPr="003E74E1" w:rsidRDefault="00FA4B3D" w:rsidP="00FA4B3D">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w:t>
            </w:r>
          </w:p>
        </w:tc>
        <w:tc>
          <w:tcPr>
            <w:tcW w:w="2371" w:type="dxa"/>
            <w:vAlign w:val="center"/>
          </w:tcPr>
          <w:p w14:paraId="27453E6D" w14:textId="3029BB89" w:rsidR="00FA4B3D" w:rsidRPr="003E74E1" w:rsidRDefault="00FA4B3D" w:rsidP="00FA4B3D">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b/>
                <w:snapToGrid w:val="0"/>
                <w:sz w:val="22"/>
                <w:szCs w:val="22"/>
                <w:lang w:val="ru-RU"/>
              </w:rPr>
              <w:t>Амурская генерация</w:t>
            </w:r>
          </w:p>
        </w:tc>
        <w:tc>
          <w:tcPr>
            <w:tcW w:w="1183" w:type="dxa"/>
            <w:vAlign w:val="center"/>
          </w:tcPr>
          <w:p w14:paraId="2678A388" w14:textId="2D30EA28"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2328,4</w:t>
            </w:r>
          </w:p>
        </w:tc>
        <w:tc>
          <w:tcPr>
            <w:tcW w:w="1276" w:type="dxa"/>
            <w:vAlign w:val="center"/>
          </w:tcPr>
          <w:p w14:paraId="7D265A44" w14:textId="240E2128"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2322,1</w:t>
            </w:r>
          </w:p>
        </w:tc>
        <w:tc>
          <w:tcPr>
            <w:tcW w:w="1275" w:type="dxa"/>
            <w:vAlign w:val="center"/>
          </w:tcPr>
          <w:p w14:paraId="4361D5F1" w14:textId="028286BF"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99,7</w:t>
            </w:r>
          </w:p>
        </w:tc>
        <w:tc>
          <w:tcPr>
            <w:tcW w:w="1276" w:type="dxa"/>
          </w:tcPr>
          <w:p w14:paraId="1B59667B" w14:textId="75317C29" w:rsidR="00FA4B3D" w:rsidRPr="00BC7FC4" w:rsidRDefault="00FA4B3D" w:rsidP="00FA4B3D">
            <w:pPr>
              <w:keepNext/>
              <w:keepLines/>
              <w:autoSpaceDE w:val="0"/>
              <w:autoSpaceDN w:val="0"/>
              <w:adjustRightInd w:val="0"/>
              <w:jc w:val="center"/>
              <w:rPr>
                <w:rFonts w:ascii="Arial Narrow" w:hAnsi="Arial Narrow"/>
                <w:b/>
                <w:sz w:val="22"/>
                <w:szCs w:val="22"/>
              </w:rPr>
            </w:pPr>
            <w:r w:rsidRPr="00BC7FC4">
              <w:rPr>
                <w:rFonts w:ascii="Arial Narrow" w:hAnsi="Arial Narrow"/>
                <w:b/>
                <w:sz w:val="22"/>
                <w:szCs w:val="22"/>
              </w:rPr>
              <w:t>2353,7</w:t>
            </w:r>
          </w:p>
        </w:tc>
        <w:tc>
          <w:tcPr>
            <w:tcW w:w="1559" w:type="dxa"/>
          </w:tcPr>
          <w:p w14:paraId="4FBD2DB0" w14:textId="591FFB72" w:rsidR="00FA4B3D" w:rsidRPr="00BC7FC4" w:rsidRDefault="00FA4B3D" w:rsidP="00FA4B3D">
            <w:pPr>
              <w:keepNext/>
              <w:keepLines/>
              <w:autoSpaceDE w:val="0"/>
              <w:autoSpaceDN w:val="0"/>
              <w:adjustRightInd w:val="0"/>
              <w:jc w:val="center"/>
              <w:rPr>
                <w:rFonts w:ascii="Arial Narrow" w:hAnsi="Arial Narrow"/>
                <w:b/>
                <w:sz w:val="22"/>
                <w:szCs w:val="22"/>
              </w:rPr>
            </w:pPr>
            <w:r w:rsidRPr="00BC7FC4">
              <w:rPr>
                <w:rFonts w:ascii="Arial Narrow" w:hAnsi="Arial Narrow"/>
                <w:b/>
                <w:sz w:val="22"/>
                <w:szCs w:val="22"/>
              </w:rPr>
              <w:t>101,4</w:t>
            </w:r>
          </w:p>
        </w:tc>
      </w:tr>
      <w:tr w:rsidR="00FA4B3D" w:rsidRPr="003E74E1" w14:paraId="6E4B701B" w14:textId="77777777" w:rsidTr="00A62C10">
        <w:tc>
          <w:tcPr>
            <w:tcW w:w="694" w:type="dxa"/>
            <w:vAlign w:val="center"/>
          </w:tcPr>
          <w:p w14:paraId="15019773" w14:textId="43F3EC88" w:rsidR="00FA4B3D" w:rsidRPr="003E74E1" w:rsidRDefault="00FA4B3D" w:rsidP="00FA4B3D">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3.1</w:t>
            </w:r>
            <w:r>
              <w:rPr>
                <w:rFonts w:ascii="Arial Narrow" w:hAnsi="Arial Narrow"/>
                <w:sz w:val="22"/>
                <w:szCs w:val="22"/>
                <w:lang w:val="ru-RU"/>
              </w:rPr>
              <w:t>.</w:t>
            </w:r>
          </w:p>
        </w:tc>
        <w:tc>
          <w:tcPr>
            <w:tcW w:w="2371" w:type="dxa"/>
            <w:vAlign w:val="center"/>
          </w:tcPr>
          <w:p w14:paraId="791BDE08" w14:textId="502A5B47" w:rsidR="00FA4B3D" w:rsidRPr="003E74E1" w:rsidRDefault="00FA4B3D" w:rsidP="00FA4B3D">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snapToGrid w:val="0"/>
                <w:sz w:val="22"/>
                <w:szCs w:val="22"/>
                <w:lang w:val="ru-RU"/>
              </w:rPr>
              <w:t>Благовещенская ТЭЦ</w:t>
            </w:r>
          </w:p>
        </w:tc>
        <w:tc>
          <w:tcPr>
            <w:tcW w:w="1183" w:type="dxa"/>
            <w:vAlign w:val="center"/>
          </w:tcPr>
          <w:p w14:paraId="3D21CF25" w14:textId="6847A18C"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2178,5</w:t>
            </w:r>
          </w:p>
        </w:tc>
        <w:tc>
          <w:tcPr>
            <w:tcW w:w="1276" w:type="dxa"/>
            <w:vAlign w:val="center"/>
          </w:tcPr>
          <w:p w14:paraId="55148A31" w14:textId="18F9F4E0"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2177,6</w:t>
            </w:r>
          </w:p>
        </w:tc>
        <w:tc>
          <w:tcPr>
            <w:tcW w:w="1275" w:type="dxa"/>
            <w:vAlign w:val="center"/>
          </w:tcPr>
          <w:p w14:paraId="10066C25" w14:textId="6A4775A6"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100,0</w:t>
            </w:r>
          </w:p>
        </w:tc>
        <w:tc>
          <w:tcPr>
            <w:tcW w:w="1276" w:type="dxa"/>
          </w:tcPr>
          <w:p w14:paraId="616F81F5" w14:textId="43A480B9"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2213,0</w:t>
            </w:r>
          </w:p>
        </w:tc>
        <w:tc>
          <w:tcPr>
            <w:tcW w:w="1559" w:type="dxa"/>
          </w:tcPr>
          <w:p w14:paraId="0DD98EE4" w14:textId="0CBF6B1D"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101,6</w:t>
            </w:r>
          </w:p>
        </w:tc>
      </w:tr>
      <w:tr w:rsidR="00FA4B3D" w:rsidRPr="003E74E1" w14:paraId="4A5126CA" w14:textId="77777777" w:rsidTr="00A62C10">
        <w:tc>
          <w:tcPr>
            <w:tcW w:w="694" w:type="dxa"/>
            <w:vAlign w:val="center"/>
          </w:tcPr>
          <w:p w14:paraId="20842555" w14:textId="1224C991" w:rsidR="00FA4B3D" w:rsidRPr="003E74E1" w:rsidRDefault="00FA4B3D" w:rsidP="00FA4B3D">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3.2</w:t>
            </w:r>
            <w:r>
              <w:rPr>
                <w:rFonts w:ascii="Arial Narrow" w:hAnsi="Arial Narrow"/>
                <w:sz w:val="22"/>
                <w:szCs w:val="22"/>
                <w:lang w:val="ru-RU"/>
              </w:rPr>
              <w:t>.</w:t>
            </w:r>
          </w:p>
        </w:tc>
        <w:tc>
          <w:tcPr>
            <w:tcW w:w="2371" w:type="dxa"/>
            <w:vAlign w:val="center"/>
          </w:tcPr>
          <w:p w14:paraId="0898E76D" w14:textId="38F0EDA5" w:rsidR="00FA4B3D" w:rsidRPr="003E74E1" w:rsidRDefault="00FA4B3D" w:rsidP="00FA4B3D">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snapToGrid w:val="0"/>
                <w:sz w:val="22"/>
                <w:szCs w:val="22"/>
                <w:lang w:val="ru-RU"/>
              </w:rPr>
              <w:t>Райчихинская ГРЭС</w:t>
            </w:r>
          </w:p>
        </w:tc>
        <w:tc>
          <w:tcPr>
            <w:tcW w:w="1183" w:type="dxa"/>
            <w:vAlign w:val="center"/>
          </w:tcPr>
          <w:p w14:paraId="6CF30741" w14:textId="610EE324"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149,95</w:t>
            </w:r>
          </w:p>
        </w:tc>
        <w:tc>
          <w:tcPr>
            <w:tcW w:w="1276" w:type="dxa"/>
            <w:vAlign w:val="center"/>
          </w:tcPr>
          <w:p w14:paraId="426A2D78" w14:textId="0E94D58A"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144,5</w:t>
            </w:r>
          </w:p>
        </w:tc>
        <w:tc>
          <w:tcPr>
            <w:tcW w:w="1275" w:type="dxa"/>
            <w:vAlign w:val="center"/>
          </w:tcPr>
          <w:p w14:paraId="7E5F1AF3" w14:textId="11AD974C" w:rsidR="00FA4B3D" w:rsidRPr="003E74E1" w:rsidRDefault="00FA4B3D" w:rsidP="00FA4B3D">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96,4</w:t>
            </w:r>
          </w:p>
        </w:tc>
        <w:tc>
          <w:tcPr>
            <w:tcW w:w="1276" w:type="dxa"/>
          </w:tcPr>
          <w:p w14:paraId="2199CB9F" w14:textId="7EB946BC"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140,7</w:t>
            </w:r>
          </w:p>
        </w:tc>
        <w:tc>
          <w:tcPr>
            <w:tcW w:w="1559" w:type="dxa"/>
          </w:tcPr>
          <w:p w14:paraId="2425699B" w14:textId="16C5FDA1" w:rsidR="00FA4B3D" w:rsidRPr="00BC7FC4" w:rsidRDefault="00FA4B3D" w:rsidP="00FA4B3D">
            <w:pPr>
              <w:keepNext/>
              <w:keepLines/>
              <w:autoSpaceDE w:val="0"/>
              <w:autoSpaceDN w:val="0"/>
              <w:adjustRightInd w:val="0"/>
              <w:jc w:val="center"/>
              <w:rPr>
                <w:rFonts w:ascii="Arial Narrow" w:hAnsi="Arial Narrow"/>
                <w:sz w:val="22"/>
                <w:szCs w:val="22"/>
              </w:rPr>
            </w:pPr>
            <w:r w:rsidRPr="00BC7FC4">
              <w:rPr>
                <w:rFonts w:ascii="Arial Narrow" w:hAnsi="Arial Narrow"/>
                <w:sz w:val="22"/>
                <w:szCs w:val="22"/>
              </w:rPr>
              <w:t>97,4</w:t>
            </w:r>
          </w:p>
        </w:tc>
      </w:tr>
    </w:tbl>
    <w:tbl>
      <w:tblPr>
        <w:tblW w:w="9639" w:type="dxa"/>
        <w:tblInd w:w="-5" w:type="dxa"/>
        <w:tblLayout w:type="fixed"/>
        <w:tblLook w:val="04A0" w:firstRow="1" w:lastRow="0" w:firstColumn="1" w:lastColumn="0" w:noHBand="0" w:noVBand="1"/>
      </w:tblPr>
      <w:tblGrid>
        <w:gridCol w:w="675"/>
        <w:gridCol w:w="2444"/>
        <w:gridCol w:w="1134"/>
        <w:gridCol w:w="1276"/>
        <w:gridCol w:w="1275"/>
        <w:gridCol w:w="1276"/>
        <w:gridCol w:w="1559"/>
      </w:tblGrid>
      <w:tr w:rsidR="00FA4B3D" w:rsidRPr="00624566" w14:paraId="277ABFF5"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05DA5B72" w14:textId="337F8E7A" w:rsidR="00FA4B3D" w:rsidRPr="00624566" w:rsidRDefault="00FA4B3D" w:rsidP="00FA4B3D">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2E89A" w14:textId="77777777" w:rsidR="00FA4B3D" w:rsidRPr="00624566" w:rsidRDefault="00FA4B3D" w:rsidP="00FA4B3D">
            <w:pPr>
              <w:keepNext/>
              <w:keepLines/>
              <w:rPr>
                <w:rFonts w:ascii="Arial Narrow" w:hAnsi="Arial Narrow"/>
                <w:b/>
                <w:snapToGrid w:val="0"/>
                <w:lang w:val="ru-RU"/>
              </w:rPr>
            </w:pPr>
            <w:r>
              <w:rPr>
                <w:rFonts w:ascii="Arial Narrow" w:hAnsi="Arial Narrow"/>
                <w:b/>
                <w:snapToGrid w:val="0"/>
                <w:lang w:val="ru-RU"/>
              </w:rPr>
              <w:t xml:space="preserve">Нерюнгринская ГРЭС </w:t>
            </w:r>
          </w:p>
        </w:tc>
        <w:tc>
          <w:tcPr>
            <w:tcW w:w="1134" w:type="dxa"/>
            <w:tcBorders>
              <w:top w:val="single" w:sz="4" w:space="0" w:color="auto"/>
              <w:left w:val="nil"/>
              <w:bottom w:val="single" w:sz="4" w:space="0" w:color="auto"/>
              <w:right w:val="single" w:sz="4" w:space="0" w:color="auto"/>
            </w:tcBorders>
            <w:shd w:val="clear" w:color="auto" w:fill="auto"/>
            <w:noWrap/>
          </w:tcPr>
          <w:p w14:paraId="15D21AAA" w14:textId="0FDC4F94" w:rsidR="00FA4B3D" w:rsidRPr="00BC7FC4" w:rsidRDefault="00FA4B3D" w:rsidP="00FA4B3D">
            <w:pPr>
              <w:jc w:val="center"/>
              <w:rPr>
                <w:rFonts w:ascii="Arial Narrow" w:hAnsi="Arial Narrow"/>
                <w:b/>
                <w:bCs/>
                <w:szCs w:val="22"/>
              </w:rPr>
            </w:pPr>
            <w:r w:rsidRPr="00BC7FC4">
              <w:rPr>
                <w:rFonts w:ascii="Arial Narrow" w:hAnsi="Arial Narrow"/>
                <w:b/>
                <w:szCs w:val="22"/>
              </w:rPr>
              <w:t>1974,9</w:t>
            </w:r>
          </w:p>
        </w:tc>
        <w:tc>
          <w:tcPr>
            <w:tcW w:w="1276" w:type="dxa"/>
            <w:tcBorders>
              <w:top w:val="single" w:sz="4" w:space="0" w:color="auto"/>
              <w:left w:val="nil"/>
              <w:bottom w:val="single" w:sz="4" w:space="0" w:color="auto"/>
              <w:right w:val="single" w:sz="4" w:space="0" w:color="auto"/>
            </w:tcBorders>
            <w:shd w:val="clear" w:color="auto" w:fill="auto"/>
            <w:noWrap/>
          </w:tcPr>
          <w:p w14:paraId="3855A082" w14:textId="36A407D8"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2029,8</w:t>
            </w:r>
          </w:p>
        </w:tc>
        <w:tc>
          <w:tcPr>
            <w:tcW w:w="1275" w:type="dxa"/>
            <w:tcBorders>
              <w:top w:val="single" w:sz="4" w:space="0" w:color="auto"/>
              <w:left w:val="nil"/>
              <w:bottom w:val="single" w:sz="4" w:space="0" w:color="auto"/>
              <w:right w:val="single" w:sz="4" w:space="0" w:color="auto"/>
            </w:tcBorders>
            <w:shd w:val="clear" w:color="auto" w:fill="auto"/>
            <w:noWrap/>
          </w:tcPr>
          <w:p w14:paraId="47FB7045" w14:textId="0E87F26F"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102,8</w:t>
            </w:r>
          </w:p>
        </w:tc>
        <w:tc>
          <w:tcPr>
            <w:tcW w:w="1276" w:type="dxa"/>
            <w:tcBorders>
              <w:top w:val="single" w:sz="4" w:space="0" w:color="auto"/>
              <w:left w:val="nil"/>
              <w:bottom w:val="single" w:sz="4" w:space="0" w:color="auto"/>
              <w:right w:val="single" w:sz="4" w:space="0" w:color="auto"/>
            </w:tcBorders>
            <w:shd w:val="clear" w:color="auto" w:fill="auto"/>
            <w:noWrap/>
          </w:tcPr>
          <w:p w14:paraId="140EE721" w14:textId="2C967F4A"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1946,5</w:t>
            </w:r>
          </w:p>
        </w:tc>
        <w:tc>
          <w:tcPr>
            <w:tcW w:w="1559" w:type="dxa"/>
            <w:tcBorders>
              <w:top w:val="single" w:sz="4" w:space="0" w:color="auto"/>
              <w:left w:val="nil"/>
              <w:bottom w:val="single" w:sz="4" w:space="0" w:color="auto"/>
              <w:right w:val="single" w:sz="4" w:space="0" w:color="auto"/>
            </w:tcBorders>
            <w:shd w:val="clear" w:color="auto" w:fill="auto"/>
            <w:noWrap/>
          </w:tcPr>
          <w:p w14:paraId="1AC58B39" w14:textId="5F4AB32C"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95,9</w:t>
            </w:r>
          </w:p>
        </w:tc>
      </w:tr>
      <w:tr w:rsidR="00FA4B3D" w:rsidRPr="00624566" w14:paraId="544074DF"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2B22E0F6" w14:textId="1EE9F933" w:rsidR="00FA4B3D" w:rsidRPr="00624566" w:rsidRDefault="00FA4B3D" w:rsidP="00FA4B3D">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.1</w:t>
            </w:r>
            <w:r>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D17BA" w14:textId="77777777" w:rsidR="00FA4B3D" w:rsidRPr="00624566" w:rsidRDefault="00FA4B3D" w:rsidP="00FA4B3D">
            <w:pPr>
              <w:keepNext/>
              <w:keepLines/>
              <w:rPr>
                <w:rFonts w:ascii="Arial Narrow" w:hAnsi="Arial Narrow"/>
                <w:snapToGrid w:val="0"/>
                <w:lang w:val="ru-RU"/>
              </w:rPr>
            </w:pPr>
            <w:r w:rsidRPr="00624566">
              <w:rPr>
                <w:rFonts w:ascii="Arial Narrow" w:hAnsi="Arial Narrow"/>
                <w:snapToGrid w:val="0"/>
                <w:lang w:val="ru-RU"/>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noWrap/>
          </w:tcPr>
          <w:p w14:paraId="1B243D06" w14:textId="2FBCBCF7" w:rsidR="00FA4B3D" w:rsidRPr="00BC7FC4" w:rsidRDefault="00FA4B3D" w:rsidP="00FA4B3D">
            <w:pPr>
              <w:jc w:val="center"/>
              <w:rPr>
                <w:rFonts w:ascii="Arial Narrow" w:hAnsi="Arial Narrow"/>
                <w:szCs w:val="22"/>
              </w:rPr>
            </w:pPr>
            <w:r w:rsidRPr="00BC7FC4">
              <w:rPr>
                <w:rFonts w:ascii="Arial Narrow" w:hAnsi="Arial Narrow"/>
                <w:szCs w:val="22"/>
              </w:rPr>
              <w:t>1624,3</w:t>
            </w:r>
          </w:p>
        </w:tc>
        <w:tc>
          <w:tcPr>
            <w:tcW w:w="1276" w:type="dxa"/>
            <w:tcBorders>
              <w:top w:val="single" w:sz="4" w:space="0" w:color="auto"/>
              <w:left w:val="nil"/>
              <w:bottom w:val="single" w:sz="4" w:space="0" w:color="auto"/>
              <w:right w:val="single" w:sz="4" w:space="0" w:color="auto"/>
            </w:tcBorders>
            <w:shd w:val="clear" w:color="auto" w:fill="auto"/>
            <w:noWrap/>
          </w:tcPr>
          <w:p w14:paraId="5845CBCC" w14:textId="67DEF57C"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1714,9</w:t>
            </w:r>
          </w:p>
        </w:tc>
        <w:tc>
          <w:tcPr>
            <w:tcW w:w="1275" w:type="dxa"/>
            <w:tcBorders>
              <w:top w:val="single" w:sz="4" w:space="0" w:color="auto"/>
              <w:left w:val="nil"/>
              <w:bottom w:val="single" w:sz="4" w:space="0" w:color="auto"/>
              <w:right w:val="single" w:sz="4" w:space="0" w:color="auto"/>
            </w:tcBorders>
            <w:shd w:val="clear" w:color="auto" w:fill="auto"/>
            <w:noWrap/>
          </w:tcPr>
          <w:p w14:paraId="08A828EE" w14:textId="26DACA7D"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105,6</w:t>
            </w:r>
          </w:p>
        </w:tc>
        <w:tc>
          <w:tcPr>
            <w:tcW w:w="1276" w:type="dxa"/>
            <w:tcBorders>
              <w:top w:val="single" w:sz="4" w:space="0" w:color="auto"/>
              <w:left w:val="nil"/>
              <w:bottom w:val="single" w:sz="4" w:space="0" w:color="auto"/>
              <w:right w:val="single" w:sz="4" w:space="0" w:color="auto"/>
            </w:tcBorders>
            <w:shd w:val="clear" w:color="auto" w:fill="auto"/>
            <w:noWrap/>
          </w:tcPr>
          <w:p w14:paraId="3636E171" w14:textId="592C042F"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1649,8</w:t>
            </w:r>
          </w:p>
        </w:tc>
        <w:tc>
          <w:tcPr>
            <w:tcW w:w="1559" w:type="dxa"/>
            <w:tcBorders>
              <w:top w:val="single" w:sz="4" w:space="0" w:color="auto"/>
              <w:left w:val="nil"/>
              <w:bottom w:val="single" w:sz="4" w:space="0" w:color="auto"/>
              <w:right w:val="single" w:sz="4" w:space="0" w:color="auto"/>
            </w:tcBorders>
            <w:shd w:val="clear" w:color="auto" w:fill="auto"/>
            <w:noWrap/>
          </w:tcPr>
          <w:p w14:paraId="7273819E" w14:textId="66EF7635"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96,2</w:t>
            </w:r>
          </w:p>
        </w:tc>
      </w:tr>
      <w:tr w:rsidR="00FA4B3D" w:rsidRPr="00624566" w14:paraId="5537A4B8"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47D06D32" w14:textId="2F9DF856" w:rsidR="00FA4B3D" w:rsidRPr="00624566" w:rsidRDefault="00FA4B3D" w:rsidP="00FA4B3D">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.2</w:t>
            </w:r>
            <w:r>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9FD5E" w14:textId="77777777" w:rsidR="00FA4B3D" w:rsidRPr="00624566" w:rsidRDefault="00FA4B3D" w:rsidP="00FA4B3D">
            <w:pPr>
              <w:keepNext/>
              <w:keepLines/>
              <w:rPr>
                <w:rFonts w:ascii="Arial Narrow" w:hAnsi="Arial Narrow"/>
                <w:snapToGrid w:val="0"/>
                <w:lang w:val="ru-RU"/>
              </w:rPr>
            </w:pPr>
            <w:r w:rsidRPr="00624566">
              <w:rPr>
                <w:rFonts w:ascii="Arial Narrow" w:hAnsi="Arial Narrow"/>
                <w:snapToGrid w:val="0"/>
                <w:lang w:val="ru-RU"/>
              </w:rPr>
              <w:t>Чульманская ТЭЦ</w:t>
            </w:r>
          </w:p>
        </w:tc>
        <w:tc>
          <w:tcPr>
            <w:tcW w:w="1134" w:type="dxa"/>
            <w:tcBorders>
              <w:top w:val="single" w:sz="4" w:space="0" w:color="auto"/>
              <w:left w:val="nil"/>
              <w:bottom w:val="single" w:sz="4" w:space="0" w:color="auto"/>
              <w:right w:val="single" w:sz="4" w:space="0" w:color="auto"/>
            </w:tcBorders>
            <w:shd w:val="clear" w:color="auto" w:fill="auto"/>
            <w:noWrap/>
          </w:tcPr>
          <w:p w14:paraId="0E79CFB3" w14:textId="750765E1" w:rsidR="00FA4B3D" w:rsidRPr="00BC7FC4" w:rsidRDefault="00FA4B3D" w:rsidP="00FA4B3D">
            <w:pPr>
              <w:jc w:val="center"/>
              <w:rPr>
                <w:rFonts w:ascii="Arial Narrow" w:hAnsi="Arial Narrow"/>
                <w:szCs w:val="22"/>
              </w:rPr>
            </w:pPr>
            <w:r w:rsidRPr="00BC7FC4">
              <w:rPr>
                <w:rFonts w:ascii="Arial Narrow" w:hAnsi="Arial Narrow"/>
                <w:szCs w:val="22"/>
              </w:rPr>
              <w:t>278,3</w:t>
            </w:r>
          </w:p>
        </w:tc>
        <w:tc>
          <w:tcPr>
            <w:tcW w:w="1276" w:type="dxa"/>
            <w:tcBorders>
              <w:top w:val="single" w:sz="4" w:space="0" w:color="auto"/>
              <w:left w:val="nil"/>
              <w:bottom w:val="single" w:sz="4" w:space="0" w:color="auto"/>
              <w:right w:val="single" w:sz="4" w:space="0" w:color="auto"/>
            </w:tcBorders>
            <w:shd w:val="clear" w:color="auto" w:fill="auto"/>
            <w:noWrap/>
          </w:tcPr>
          <w:p w14:paraId="7221C39E" w14:textId="15EB3179"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290,0</w:t>
            </w:r>
          </w:p>
        </w:tc>
        <w:tc>
          <w:tcPr>
            <w:tcW w:w="1275" w:type="dxa"/>
            <w:tcBorders>
              <w:top w:val="single" w:sz="4" w:space="0" w:color="auto"/>
              <w:left w:val="nil"/>
              <w:bottom w:val="single" w:sz="4" w:space="0" w:color="auto"/>
              <w:right w:val="single" w:sz="4" w:space="0" w:color="auto"/>
            </w:tcBorders>
            <w:shd w:val="clear" w:color="auto" w:fill="auto"/>
            <w:noWrap/>
          </w:tcPr>
          <w:p w14:paraId="145A6A14" w14:textId="5FFD98F2"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104,2</w:t>
            </w:r>
          </w:p>
        </w:tc>
        <w:tc>
          <w:tcPr>
            <w:tcW w:w="1276" w:type="dxa"/>
            <w:tcBorders>
              <w:top w:val="single" w:sz="4" w:space="0" w:color="auto"/>
              <w:left w:val="nil"/>
              <w:bottom w:val="single" w:sz="4" w:space="0" w:color="auto"/>
              <w:right w:val="single" w:sz="4" w:space="0" w:color="auto"/>
            </w:tcBorders>
            <w:shd w:val="clear" w:color="auto" w:fill="auto"/>
            <w:noWrap/>
          </w:tcPr>
          <w:p w14:paraId="6BA44779" w14:textId="31E1215A"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262,7</w:t>
            </w:r>
          </w:p>
        </w:tc>
        <w:tc>
          <w:tcPr>
            <w:tcW w:w="1559" w:type="dxa"/>
            <w:tcBorders>
              <w:top w:val="single" w:sz="4" w:space="0" w:color="auto"/>
              <w:left w:val="nil"/>
              <w:bottom w:val="single" w:sz="4" w:space="0" w:color="auto"/>
              <w:right w:val="single" w:sz="4" w:space="0" w:color="auto"/>
            </w:tcBorders>
            <w:shd w:val="clear" w:color="auto" w:fill="auto"/>
            <w:noWrap/>
          </w:tcPr>
          <w:p w14:paraId="1856CE5E" w14:textId="5920D141"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90,6</w:t>
            </w:r>
          </w:p>
        </w:tc>
      </w:tr>
      <w:tr w:rsidR="00FA4B3D" w:rsidRPr="00624566" w14:paraId="4C05122C"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tcPr>
          <w:p w14:paraId="52B70600" w14:textId="14031303" w:rsidR="00FA4B3D" w:rsidRPr="00624566" w:rsidRDefault="00FA4B3D" w:rsidP="00FA4B3D">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.3</w:t>
            </w:r>
            <w:r>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E2210" w14:textId="77777777" w:rsidR="00FA4B3D" w:rsidRPr="00624566" w:rsidRDefault="00FA4B3D" w:rsidP="00FA4B3D">
            <w:pPr>
              <w:keepNext/>
              <w:keepLines/>
              <w:rPr>
                <w:rFonts w:ascii="Arial Narrow" w:hAnsi="Arial Narrow"/>
                <w:snapToGrid w:val="0"/>
                <w:lang w:val="ru-RU"/>
              </w:rPr>
            </w:pPr>
            <w:r>
              <w:rPr>
                <w:rFonts w:ascii="Arial Narrow" w:hAnsi="Arial Narrow"/>
                <w:snapToGrid w:val="0"/>
                <w:lang w:val="ru-RU"/>
              </w:rPr>
              <w:t>К</w:t>
            </w:r>
            <w:r w:rsidRPr="00624566">
              <w:rPr>
                <w:rFonts w:ascii="Arial Narrow" w:hAnsi="Arial Narrow"/>
                <w:snapToGrid w:val="0"/>
                <w:lang w:val="ru-RU"/>
              </w:rPr>
              <w:t>отельная</w:t>
            </w:r>
          </w:p>
        </w:tc>
        <w:tc>
          <w:tcPr>
            <w:tcW w:w="1134" w:type="dxa"/>
            <w:tcBorders>
              <w:top w:val="single" w:sz="4" w:space="0" w:color="auto"/>
              <w:left w:val="nil"/>
              <w:bottom w:val="single" w:sz="4" w:space="0" w:color="auto"/>
              <w:right w:val="single" w:sz="4" w:space="0" w:color="auto"/>
            </w:tcBorders>
            <w:shd w:val="clear" w:color="auto" w:fill="auto"/>
            <w:noWrap/>
          </w:tcPr>
          <w:p w14:paraId="661DA783" w14:textId="19E72303" w:rsidR="00FA4B3D" w:rsidRPr="00BC7FC4" w:rsidRDefault="00FA4B3D" w:rsidP="00FA4B3D">
            <w:pPr>
              <w:jc w:val="center"/>
              <w:rPr>
                <w:rFonts w:ascii="Arial Narrow" w:hAnsi="Arial Narrow"/>
                <w:szCs w:val="22"/>
              </w:rPr>
            </w:pPr>
            <w:r w:rsidRPr="00BC7FC4">
              <w:rPr>
                <w:rFonts w:ascii="Arial Narrow" w:hAnsi="Arial Narrow"/>
                <w:szCs w:val="22"/>
              </w:rPr>
              <w:t>72,4</w:t>
            </w:r>
          </w:p>
        </w:tc>
        <w:tc>
          <w:tcPr>
            <w:tcW w:w="1276" w:type="dxa"/>
            <w:tcBorders>
              <w:top w:val="single" w:sz="4" w:space="0" w:color="auto"/>
              <w:left w:val="nil"/>
              <w:bottom w:val="single" w:sz="4" w:space="0" w:color="auto"/>
              <w:right w:val="single" w:sz="4" w:space="0" w:color="auto"/>
            </w:tcBorders>
            <w:shd w:val="clear" w:color="auto" w:fill="auto"/>
            <w:noWrap/>
          </w:tcPr>
          <w:p w14:paraId="1AB0356B" w14:textId="72ADF802"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24,9</w:t>
            </w:r>
          </w:p>
        </w:tc>
        <w:tc>
          <w:tcPr>
            <w:tcW w:w="1275" w:type="dxa"/>
            <w:tcBorders>
              <w:top w:val="single" w:sz="4" w:space="0" w:color="auto"/>
              <w:left w:val="nil"/>
              <w:bottom w:val="single" w:sz="4" w:space="0" w:color="auto"/>
              <w:right w:val="single" w:sz="4" w:space="0" w:color="auto"/>
            </w:tcBorders>
            <w:shd w:val="clear" w:color="auto" w:fill="auto"/>
            <w:noWrap/>
          </w:tcPr>
          <w:p w14:paraId="74FE01C4" w14:textId="45D19CB7"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34,4</w:t>
            </w:r>
          </w:p>
        </w:tc>
        <w:tc>
          <w:tcPr>
            <w:tcW w:w="1276" w:type="dxa"/>
            <w:tcBorders>
              <w:top w:val="single" w:sz="4" w:space="0" w:color="auto"/>
              <w:left w:val="nil"/>
              <w:bottom w:val="single" w:sz="4" w:space="0" w:color="auto"/>
              <w:right w:val="single" w:sz="4" w:space="0" w:color="auto"/>
            </w:tcBorders>
            <w:shd w:val="clear" w:color="auto" w:fill="auto"/>
            <w:noWrap/>
          </w:tcPr>
          <w:p w14:paraId="4F96A95F" w14:textId="70892AEA" w:rsidR="00FA4B3D" w:rsidRPr="00BC7FC4" w:rsidRDefault="00FA4B3D" w:rsidP="00FA4B3D">
            <w:pPr>
              <w:spacing w:line="288" w:lineRule="auto"/>
              <w:jc w:val="center"/>
              <w:rPr>
                <w:rFonts w:ascii="Arial Narrow" w:hAnsi="Arial Narrow"/>
                <w:szCs w:val="22"/>
              </w:rPr>
            </w:pPr>
            <w:r w:rsidRPr="00BC7FC4">
              <w:rPr>
                <w:rFonts w:ascii="Arial Narrow" w:hAnsi="Arial Narrow"/>
                <w:szCs w:val="22"/>
              </w:rPr>
              <w:t>34,0</w:t>
            </w:r>
          </w:p>
        </w:tc>
        <w:tc>
          <w:tcPr>
            <w:tcW w:w="1559" w:type="dxa"/>
            <w:tcBorders>
              <w:top w:val="single" w:sz="4" w:space="0" w:color="auto"/>
              <w:left w:val="nil"/>
              <w:bottom w:val="single" w:sz="4" w:space="0" w:color="auto"/>
              <w:right w:val="single" w:sz="4" w:space="0" w:color="auto"/>
            </w:tcBorders>
            <w:shd w:val="clear" w:color="auto" w:fill="auto"/>
            <w:noWrap/>
          </w:tcPr>
          <w:p w14:paraId="61EC9460" w14:textId="1146ED14" w:rsidR="00FA4B3D" w:rsidRPr="00BC7FC4" w:rsidRDefault="00FA4B3D" w:rsidP="00FA4B3D">
            <w:pPr>
              <w:spacing w:line="288" w:lineRule="auto"/>
              <w:jc w:val="center"/>
              <w:rPr>
                <w:rFonts w:ascii="Arial Narrow" w:hAnsi="Arial Narrow"/>
                <w:szCs w:val="22"/>
                <w:lang w:val="ru-RU"/>
              </w:rPr>
            </w:pPr>
            <w:r w:rsidRPr="00BC7FC4">
              <w:rPr>
                <w:rFonts w:ascii="Arial Narrow" w:hAnsi="Arial Narrow"/>
                <w:szCs w:val="22"/>
              </w:rPr>
              <w:t>136,5</w:t>
            </w:r>
          </w:p>
        </w:tc>
      </w:tr>
      <w:tr w:rsidR="00FA4B3D" w:rsidRPr="00624566" w14:paraId="1BC34C39"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tcPr>
          <w:p w14:paraId="79970004" w14:textId="77777777" w:rsidR="00FA4B3D" w:rsidRPr="00624566" w:rsidRDefault="00FA4B3D" w:rsidP="00FA4B3D">
            <w:pPr>
              <w:keepNext/>
              <w:keepLines/>
              <w:jc w:val="center"/>
              <w:rPr>
                <w:rFonts w:ascii="Arial Narrow" w:hAnsi="Arial Narrow"/>
                <w:lang w:val="ru-RU"/>
              </w:rPr>
            </w:pPr>
            <w:r>
              <w:rPr>
                <w:rFonts w:ascii="Arial Narrow" w:hAnsi="Arial Narrow"/>
                <w:lang w:val="ru-RU"/>
              </w:rPr>
              <w:t>5</w:t>
            </w:r>
            <w:r w:rsidRPr="00624566">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89815" w14:textId="77777777" w:rsidR="00FA4B3D" w:rsidRPr="00624566" w:rsidRDefault="00FA4B3D" w:rsidP="00FA4B3D">
            <w:pPr>
              <w:keepNext/>
              <w:keepLines/>
              <w:rPr>
                <w:rFonts w:ascii="Arial Narrow" w:hAnsi="Arial Narrow"/>
                <w:b/>
                <w:snapToGrid w:val="0"/>
                <w:lang w:val="ru-RU"/>
              </w:rPr>
            </w:pPr>
            <w:r w:rsidRPr="00624566">
              <w:rPr>
                <w:rFonts w:ascii="Arial Narrow" w:hAnsi="Arial Narrow"/>
                <w:b/>
                <w:snapToGrid w:val="0"/>
                <w:lang w:val="ru-RU"/>
              </w:rPr>
              <w:t>ЛуТЭК</w:t>
            </w:r>
          </w:p>
        </w:tc>
        <w:tc>
          <w:tcPr>
            <w:tcW w:w="1134" w:type="dxa"/>
            <w:tcBorders>
              <w:top w:val="single" w:sz="4" w:space="0" w:color="auto"/>
              <w:left w:val="nil"/>
              <w:bottom w:val="single" w:sz="4" w:space="0" w:color="auto"/>
              <w:right w:val="single" w:sz="4" w:space="0" w:color="auto"/>
            </w:tcBorders>
            <w:shd w:val="clear" w:color="auto" w:fill="auto"/>
            <w:noWrap/>
          </w:tcPr>
          <w:p w14:paraId="661F3691" w14:textId="7D9F15A9" w:rsidR="00FA4B3D" w:rsidRPr="00BC7FC4" w:rsidRDefault="00FA4B3D" w:rsidP="00FA4B3D">
            <w:pPr>
              <w:jc w:val="center"/>
              <w:rPr>
                <w:rFonts w:ascii="Arial Narrow" w:hAnsi="Arial Narrow"/>
                <w:b/>
                <w:bCs/>
                <w:szCs w:val="22"/>
              </w:rPr>
            </w:pPr>
            <w:r w:rsidRPr="00BC7FC4">
              <w:rPr>
                <w:rFonts w:ascii="Arial Narrow" w:hAnsi="Arial Narrow"/>
                <w:b/>
                <w:szCs w:val="22"/>
              </w:rPr>
              <w:t>254,7</w:t>
            </w:r>
          </w:p>
        </w:tc>
        <w:tc>
          <w:tcPr>
            <w:tcW w:w="1276" w:type="dxa"/>
            <w:tcBorders>
              <w:top w:val="single" w:sz="4" w:space="0" w:color="auto"/>
              <w:left w:val="nil"/>
              <w:bottom w:val="single" w:sz="4" w:space="0" w:color="auto"/>
              <w:right w:val="single" w:sz="4" w:space="0" w:color="auto"/>
            </w:tcBorders>
            <w:shd w:val="clear" w:color="auto" w:fill="auto"/>
            <w:noWrap/>
          </w:tcPr>
          <w:p w14:paraId="567D49D1" w14:textId="696A6250"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277,8</w:t>
            </w:r>
          </w:p>
        </w:tc>
        <w:tc>
          <w:tcPr>
            <w:tcW w:w="1275" w:type="dxa"/>
            <w:tcBorders>
              <w:top w:val="single" w:sz="4" w:space="0" w:color="auto"/>
              <w:left w:val="nil"/>
              <w:bottom w:val="single" w:sz="4" w:space="0" w:color="auto"/>
              <w:right w:val="single" w:sz="4" w:space="0" w:color="auto"/>
            </w:tcBorders>
            <w:shd w:val="clear" w:color="auto" w:fill="auto"/>
            <w:noWrap/>
          </w:tcPr>
          <w:p w14:paraId="1F85BB68" w14:textId="6A6AB39D"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109,1</w:t>
            </w:r>
          </w:p>
        </w:tc>
        <w:tc>
          <w:tcPr>
            <w:tcW w:w="1276" w:type="dxa"/>
            <w:tcBorders>
              <w:top w:val="single" w:sz="4" w:space="0" w:color="auto"/>
              <w:left w:val="nil"/>
              <w:bottom w:val="single" w:sz="4" w:space="0" w:color="auto"/>
              <w:right w:val="single" w:sz="4" w:space="0" w:color="auto"/>
            </w:tcBorders>
            <w:shd w:val="clear" w:color="auto" w:fill="auto"/>
            <w:noWrap/>
          </w:tcPr>
          <w:p w14:paraId="68734E82" w14:textId="2F8E1E89"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267,9</w:t>
            </w:r>
          </w:p>
        </w:tc>
        <w:tc>
          <w:tcPr>
            <w:tcW w:w="1559" w:type="dxa"/>
            <w:tcBorders>
              <w:top w:val="single" w:sz="4" w:space="0" w:color="auto"/>
              <w:left w:val="nil"/>
              <w:bottom w:val="single" w:sz="4" w:space="0" w:color="auto"/>
              <w:right w:val="single" w:sz="4" w:space="0" w:color="auto"/>
            </w:tcBorders>
            <w:shd w:val="clear" w:color="auto" w:fill="auto"/>
            <w:noWrap/>
          </w:tcPr>
          <w:p w14:paraId="2A97C73E" w14:textId="0F4C1E83" w:rsidR="00FA4B3D" w:rsidRPr="00BC7FC4" w:rsidRDefault="00FA4B3D" w:rsidP="00FA4B3D">
            <w:pPr>
              <w:spacing w:line="288" w:lineRule="auto"/>
              <w:jc w:val="center"/>
              <w:rPr>
                <w:rFonts w:ascii="Arial Narrow" w:hAnsi="Arial Narrow"/>
                <w:b/>
                <w:szCs w:val="22"/>
              </w:rPr>
            </w:pPr>
            <w:r w:rsidRPr="00BC7FC4">
              <w:rPr>
                <w:rFonts w:ascii="Arial Narrow" w:hAnsi="Arial Narrow"/>
                <w:b/>
                <w:szCs w:val="22"/>
              </w:rPr>
              <w:t>96,4</w:t>
            </w:r>
          </w:p>
        </w:tc>
      </w:tr>
      <w:tr w:rsidR="00BC7FC4" w:rsidRPr="00624566" w14:paraId="220E46BC"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tcPr>
          <w:p w14:paraId="2E4FF11D" w14:textId="7E72A096" w:rsidR="00BC7FC4" w:rsidRPr="00624566" w:rsidRDefault="00BC7FC4" w:rsidP="00BC7FC4">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A72C" w14:textId="77777777" w:rsidR="00BC7FC4" w:rsidRPr="00624566" w:rsidRDefault="00BC7FC4" w:rsidP="00BC7FC4">
            <w:pPr>
              <w:keepNext/>
              <w:keepLines/>
              <w:rPr>
                <w:rFonts w:ascii="Arial Narrow" w:hAnsi="Arial Narrow"/>
                <w:b/>
                <w:snapToGrid w:val="0"/>
                <w:lang w:val="ru-RU"/>
              </w:rPr>
            </w:pPr>
            <w:r w:rsidRPr="00624566">
              <w:rPr>
                <w:rFonts w:ascii="Arial Narrow" w:hAnsi="Arial Narrow"/>
                <w:b/>
                <w:snapToGrid w:val="0"/>
                <w:lang w:val="ru-RU"/>
              </w:rPr>
              <w:t>ХТСК</w:t>
            </w:r>
          </w:p>
        </w:tc>
        <w:tc>
          <w:tcPr>
            <w:tcW w:w="1134" w:type="dxa"/>
            <w:tcBorders>
              <w:top w:val="single" w:sz="4" w:space="0" w:color="auto"/>
              <w:left w:val="nil"/>
              <w:bottom w:val="single" w:sz="4" w:space="0" w:color="auto"/>
              <w:right w:val="single" w:sz="4" w:space="0" w:color="auto"/>
            </w:tcBorders>
            <w:shd w:val="clear" w:color="auto" w:fill="auto"/>
            <w:noWrap/>
          </w:tcPr>
          <w:p w14:paraId="2AD72152" w14:textId="65E49942" w:rsidR="00BC7FC4" w:rsidRPr="00BC7FC4" w:rsidRDefault="00BC7FC4" w:rsidP="00BC7FC4">
            <w:pPr>
              <w:jc w:val="center"/>
              <w:rPr>
                <w:rFonts w:ascii="Arial Narrow" w:hAnsi="Arial Narrow"/>
                <w:b/>
                <w:bCs/>
                <w:szCs w:val="22"/>
              </w:rPr>
            </w:pPr>
            <w:r w:rsidRPr="00BC7FC4">
              <w:rPr>
                <w:rFonts w:ascii="Arial Narrow" w:hAnsi="Arial Narrow"/>
                <w:b/>
                <w:szCs w:val="22"/>
              </w:rPr>
              <w:t>1692,3</w:t>
            </w:r>
          </w:p>
        </w:tc>
        <w:tc>
          <w:tcPr>
            <w:tcW w:w="1276" w:type="dxa"/>
            <w:tcBorders>
              <w:top w:val="single" w:sz="4" w:space="0" w:color="auto"/>
              <w:left w:val="nil"/>
              <w:bottom w:val="single" w:sz="4" w:space="0" w:color="auto"/>
              <w:right w:val="single" w:sz="4" w:space="0" w:color="auto"/>
            </w:tcBorders>
            <w:shd w:val="clear" w:color="auto" w:fill="auto"/>
            <w:noWrap/>
          </w:tcPr>
          <w:p w14:paraId="1A261491" w14:textId="110DB1C1"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1756,8</w:t>
            </w:r>
          </w:p>
        </w:tc>
        <w:tc>
          <w:tcPr>
            <w:tcW w:w="1275" w:type="dxa"/>
            <w:tcBorders>
              <w:top w:val="single" w:sz="4" w:space="0" w:color="auto"/>
              <w:left w:val="nil"/>
              <w:bottom w:val="single" w:sz="4" w:space="0" w:color="auto"/>
              <w:right w:val="single" w:sz="4" w:space="0" w:color="auto"/>
            </w:tcBorders>
            <w:shd w:val="clear" w:color="auto" w:fill="auto"/>
            <w:noWrap/>
          </w:tcPr>
          <w:p w14:paraId="41EFC6FB" w14:textId="3F84432F"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103,8</w:t>
            </w:r>
          </w:p>
        </w:tc>
        <w:tc>
          <w:tcPr>
            <w:tcW w:w="1276" w:type="dxa"/>
            <w:tcBorders>
              <w:top w:val="single" w:sz="4" w:space="0" w:color="auto"/>
              <w:left w:val="nil"/>
              <w:bottom w:val="single" w:sz="4" w:space="0" w:color="auto"/>
              <w:right w:val="single" w:sz="4" w:space="0" w:color="auto"/>
            </w:tcBorders>
            <w:shd w:val="clear" w:color="auto" w:fill="auto"/>
            <w:noWrap/>
          </w:tcPr>
          <w:p w14:paraId="26B16FE4" w14:textId="29359D05"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1719,5</w:t>
            </w:r>
          </w:p>
        </w:tc>
        <w:tc>
          <w:tcPr>
            <w:tcW w:w="1559" w:type="dxa"/>
            <w:tcBorders>
              <w:top w:val="single" w:sz="4" w:space="0" w:color="auto"/>
              <w:left w:val="nil"/>
              <w:bottom w:val="single" w:sz="4" w:space="0" w:color="auto"/>
              <w:right w:val="single" w:sz="4" w:space="0" w:color="auto"/>
            </w:tcBorders>
            <w:shd w:val="clear" w:color="auto" w:fill="auto"/>
            <w:noWrap/>
          </w:tcPr>
          <w:p w14:paraId="001E361A" w14:textId="06973B2A"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97,9</w:t>
            </w:r>
          </w:p>
        </w:tc>
      </w:tr>
      <w:tr w:rsidR="00BC7FC4" w:rsidRPr="00624566" w14:paraId="677FF3D7"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18BC521F" w14:textId="77777777" w:rsidR="00BC7FC4" w:rsidRPr="00624566" w:rsidRDefault="00BC7FC4" w:rsidP="00BC7FC4">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.1</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73D7E" w14:textId="77777777" w:rsidR="00BC7FC4" w:rsidRPr="00624566" w:rsidRDefault="00BC7FC4" w:rsidP="00BC7FC4">
            <w:pPr>
              <w:keepNext/>
              <w:keepLines/>
              <w:rPr>
                <w:rFonts w:ascii="Arial Narrow" w:hAnsi="Arial Narrow"/>
                <w:snapToGrid w:val="0"/>
                <w:lang w:val="ru-RU"/>
              </w:rPr>
            </w:pPr>
            <w:r w:rsidRPr="00624566">
              <w:rPr>
                <w:rFonts w:ascii="Arial Narrow" w:hAnsi="Arial Narrow"/>
                <w:snapToGrid w:val="0"/>
                <w:lang w:val="ru-RU"/>
              </w:rPr>
              <w:t>Хабаровская ТЭЦ-2</w:t>
            </w:r>
          </w:p>
        </w:tc>
        <w:tc>
          <w:tcPr>
            <w:tcW w:w="1134" w:type="dxa"/>
            <w:tcBorders>
              <w:top w:val="single" w:sz="4" w:space="0" w:color="auto"/>
              <w:left w:val="nil"/>
              <w:bottom w:val="single" w:sz="4" w:space="0" w:color="auto"/>
              <w:right w:val="single" w:sz="4" w:space="0" w:color="auto"/>
            </w:tcBorders>
            <w:shd w:val="clear" w:color="auto" w:fill="auto"/>
            <w:noWrap/>
          </w:tcPr>
          <w:p w14:paraId="29EEB02A" w14:textId="41D66C1A" w:rsidR="00BC7FC4" w:rsidRPr="00BC7FC4" w:rsidRDefault="00BC7FC4" w:rsidP="00BC7FC4">
            <w:pPr>
              <w:jc w:val="center"/>
              <w:rPr>
                <w:rFonts w:ascii="Arial Narrow" w:hAnsi="Arial Narrow"/>
                <w:szCs w:val="22"/>
              </w:rPr>
            </w:pPr>
            <w:r w:rsidRPr="00BC7FC4">
              <w:rPr>
                <w:rFonts w:ascii="Arial Narrow" w:hAnsi="Arial Narrow"/>
                <w:szCs w:val="22"/>
              </w:rPr>
              <w:t>891,7</w:t>
            </w:r>
          </w:p>
        </w:tc>
        <w:tc>
          <w:tcPr>
            <w:tcW w:w="1276" w:type="dxa"/>
            <w:tcBorders>
              <w:top w:val="single" w:sz="4" w:space="0" w:color="auto"/>
              <w:left w:val="nil"/>
              <w:bottom w:val="single" w:sz="4" w:space="0" w:color="auto"/>
              <w:right w:val="single" w:sz="4" w:space="0" w:color="auto"/>
            </w:tcBorders>
            <w:shd w:val="clear" w:color="auto" w:fill="auto"/>
            <w:noWrap/>
          </w:tcPr>
          <w:p w14:paraId="44E9073C" w14:textId="38206DCF"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946,2</w:t>
            </w:r>
          </w:p>
        </w:tc>
        <w:tc>
          <w:tcPr>
            <w:tcW w:w="1275" w:type="dxa"/>
            <w:tcBorders>
              <w:top w:val="single" w:sz="4" w:space="0" w:color="auto"/>
              <w:left w:val="nil"/>
              <w:bottom w:val="single" w:sz="4" w:space="0" w:color="auto"/>
              <w:right w:val="single" w:sz="4" w:space="0" w:color="auto"/>
            </w:tcBorders>
            <w:shd w:val="clear" w:color="auto" w:fill="auto"/>
            <w:noWrap/>
          </w:tcPr>
          <w:p w14:paraId="3AC769AE" w14:textId="665D9401"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106,1</w:t>
            </w:r>
          </w:p>
        </w:tc>
        <w:tc>
          <w:tcPr>
            <w:tcW w:w="1276" w:type="dxa"/>
            <w:tcBorders>
              <w:top w:val="single" w:sz="4" w:space="0" w:color="auto"/>
              <w:left w:val="nil"/>
              <w:bottom w:val="single" w:sz="4" w:space="0" w:color="auto"/>
              <w:right w:val="single" w:sz="4" w:space="0" w:color="auto"/>
            </w:tcBorders>
            <w:shd w:val="clear" w:color="auto" w:fill="auto"/>
            <w:noWrap/>
          </w:tcPr>
          <w:p w14:paraId="0F2E0CBC" w14:textId="4DCA758A"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902,3</w:t>
            </w:r>
          </w:p>
        </w:tc>
        <w:tc>
          <w:tcPr>
            <w:tcW w:w="1559" w:type="dxa"/>
            <w:tcBorders>
              <w:top w:val="single" w:sz="4" w:space="0" w:color="auto"/>
              <w:left w:val="nil"/>
              <w:bottom w:val="single" w:sz="4" w:space="0" w:color="auto"/>
              <w:right w:val="single" w:sz="4" w:space="0" w:color="auto"/>
            </w:tcBorders>
            <w:shd w:val="clear" w:color="auto" w:fill="auto"/>
            <w:noWrap/>
          </w:tcPr>
          <w:p w14:paraId="74AB3793" w14:textId="46179D45"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95,4</w:t>
            </w:r>
          </w:p>
        </w:tc>
      </w:tr>
      <w:tr w:rsidR="00BC7FC4" w:rsidRPr="00624566" w14:paraId="0B44B396"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32BA7F9C" w14:textId="77777777" w:rsidR="00BC7FC4" w:rsidRPr="00624566" w:rsidRDefault="00BC7FC4" w:rsidP="00BC7FC4">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.2</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E4ADB" w14:textId="77777777" w:rsidR="00BC7FC4" w:rsidRPr="00624566" w:rsidRDefault="00BC7FC4" w:rsidP="00BC7FC4">
            <w:pPr>
              <w:keepNext/>
              <w:keepLines/>
              <w:rPr>
                <w:rFonts w:ascii="Arial Narrow" w:hAnsi="Arial Narrow"/>
                <w:snapToGrid w:val="0"/>
                <w:lang w:val="ru-RU"/>
              </w:rPr>
            </w:pPr>
            <w:r w:rsidRPr="00624566">
              <w:rPr>
                <w:rFonts w:ascii="Arial Narrow" w:hAnsi="Arial Narrow"/>
                <w:snapToGrid w:val="0"/>
                <w:lang w:val="ru-RU"/>
              </w:rPr>
              <w:t>Биробиджанская ТЭЦ</w:t>
            </w:r>
          </w:p>
        </w:tc>
        <w:tc>
          <w:tcPr>
            <w:tcW w:w="1134" w:type="dxa"/>
            <w:tcBorders>
              <w:top w:val="single" w:sz="4" w:space="0" w:color="auto"/>
              <w:left w:val="nil"/>
              <w:bottom w:val="single" w:sz="4" w:space="0" w:color="auto"/>
              <w:right w:val="single" w:sz="4" w:space="0" w:color="auto"/>
            </w:tcBorders>
            <w:shd w:val="clear" w:color="auto" w:fill="auto"/>
            <w:noWrap/>
          </w:tcPr>
          <w:p w14:paraId="1A4A7C77" w14:textId="00924634" w:rsidR="00BC7FC4" w:rsidRPr="00BC7FC4" w:rsidRDefault="00BC7FC4" w:rsidP="00BC7FC4">
            <w:pPr>
              <w:jc w:val="center"/>
              <w:rPr>
                <w:rFonts w:ascii="Arial Narrow" w:hAnsi="Arial Narrow"/>
                <w:szCs w:val="22"/>
              </w:rPr>
            </w:pPr>
            <w:r w:rsidRPr="00BC7FC4">
              <w:rPr>
                <w:rFonts w:ascii="Arial Narrow" w:hAnsi="Arial Narrow"/>
                <w:szCs w:val="22"/>
              </w:rPr>
              <w:t>653,1</w:t>
            </w:r>
          </w:p>
        </w:tc>
        <w:tc>
          <w:tcPr>
            <w:tcW w:w="1276" w:type="dxa"/>
            <w:tcBorders>
              <w:top w:val="single" w:sz="4" w:space="0" w:color="auto"/>
              <w:left w:val="nil"/>
              <w:bottom w:val="single" w:sz="4" w:space="0" w:color="auto"/>
              <w:right w:val="single" w:sz="4" w:space="0" w:color="auto"/>
            </w:tcBorders>
            <w:shd w:val="clear" w:color="auto" w:fill="auto"/>
            <w:noWrap/>
          </w:tcPr>
          <w:p w14:paraId="3695B0F4" w14:textId="50F015D9"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653,9</w:t>
            </w:r>
          </w:p>
        </w:tc>
        <w:tc>
          <w:tcPr>
            <w:tcW w:w="1275" w:type="dxa"/>
            <w:tcBorders>
              <w:top w:val="single" w:sz="4" w:space="0" w:color="auto"/>
              <w:left w:val="nil"/>
              <w:bottom w:val="single" w:sz="4" w:space="0" w:color="auto"/>
              <w:right w:val="single" w:sz="4" w:space="0" w:color="auto"/>
            </w:tcBorders>
            <w:shd w:val="clear" w:color="auto" w:fill="auto"/>
            <w:noWrap/>
          </w:tcPr>
          <w:p w14:paraId="27B264AC" w14:textId="43D79385"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100,1</w:t>
            </w:r>
          </w:p>
        </w:tc>
        <w:tc>
          <w:tcPr>
            <w:tcW w:w="1276" w:type="dxa"/>
            <w:tcBorders>
              <w:top w:val="single" w:sz="4" w:space="0" w:color="auto"/>
              <w:left w:val="nil"/>
              <w:bottom w:val="single" w:sz="4" w:space="0" w:color="auto"/>
              <w:right w:val="single" w:sz="4" w:space="0" w:color="auto"/>
            </w:tcBorders>
            <w:shd w:val="clear" w:color="auto" w:fill="auto"/>
            <w:noWrap/>
          </w:tcPr>
          <w:p w14:paraId="01CCE0C5" w14:textId="7D8E5231"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655,0</w:t>
            </w:r>
          </w:p>
        </w:tc>
        <w:tc>
          <w:tcPr>
            <w:tcW w:w="1559" w:type="dxa"/>
            <w:tcBorders>
              <w:top w:val="single" w:sz="4" w:space="0" w:color="auto"/>
              <w:left w:val="nil"/>
              <w:bottom w:val="single" w:sz="4" w:space="0" w:color="auto"/>
              <w:right w:val="single" w:sz="4" w:space="0" w:color="auto"/>
            </w:tcBorders>
            <w:shd w:val="clear" w:color="auto" w:fill="auto"/>
            <w:noWrap/>
          </w:tcPr>
          <w:p w14:paraId="2BD7A794" w14:textId="4BCF11DA"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100,2</w:t>
            </w:r>
          </w:p>
        </w:tc>
      </w:tr>
      <w:tr w:rsidR="00BC7FC4" w:rsidRPr="00624566" w14:paraId="74E5BE99"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65AA2B4D" w14:textId="77777777" w:rsidR="00BC7FC4" w:rsidRPr="00624566" w:rsidRDefault="00BC7FC4" w:rsidP="00BC7FC4">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.3</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C1073" w14:textId="77777777" w:rsidR="00BC7FC4" w:rsidRPr="00624566" w:rsidRDefault="00BC7FC4" w:rsidP="00BC7FC4">
            <w:pPr>
              <w:keepNext/>
              <w:keepLines/>
              <w:rPr>
                <w:rFonts w:ascii="Arial Narrow" w:hAnsi="Arial Narrow"/>
                <w:snapToGrid w:val="0"/>
                <w:lang w:val="ru-RU"/>
              </w:rPr>
            </w:pPr>
            <w:r w:rsidRPr="00624566">
              <w:rPr>
                <w:rFonts w:ascii="Arial Narrow" w:hAnsi="Arial Narrow"/>
                <w:snapToGrid w:val="0"/>
                <w:lang w:val="ru-RU"/>
              </w:rPr>
              <w:t>Цех</w:t>
            </w:r>
            <w:r>
              <w:rPr>
                <w:rFonts w:ascii="Arial Narrow" w:hAnsi="Arial Narrow"/>
                <w:snapToGrid w:val="0"/>
                <w:lang w:val="ru-RU"/>
              </w:rPr>
              <w:t xml:space="preserve"> </w:t>
            </w:r>
            <w:r w:rsidRPr="00624566">
              <w:rPr>
                <w:rFonts w:ascii="Arial Narrow" w:hAnsi="Arial Narrow"/>
                <w:snapToGrid w:val="0"/>
                <w:lang w:val="ru-RU"/>
              </w:rPr>
              <w:t>№2 Хабар</w:t>
            </w:r>
            <w:r>
              <w:rPr>
                <w:rFonts w:ascii="Arial Narrow" w:hAnsi="Arial Narrow"/>
                <w:snapToGrid w:val="0"/>
                <w:lang w:val="ru-RU"/>
              </w:rPr>
              <w:t xml:space="preserve">овская </w:t>
            </w:r>
            <w:r w:rsidRPr="00624566">
              <w:rPr>
                <w:rFonts w:ascii="Arial Narrow" w:hAnsi="Arial Narrow"/>
                <w:snapToGrid w:val="0"/>
                <w:lang w:val="ru-RU"/>
              </w:rPr>
              <w:t>ТЭЦ-2</w:t>
            </w:r>
          </w:p>
        </w:tc>
        <w:tc>
          <w:tcPr>
            <w:tcW w:w="1134" w:type="dxa"/>
            <w:tcBorders>
              <w:top w:val="single" w:sz="4" w:space="0" w:color="auto"/>
              <w:left w:val="nil"/>
              <w:bottom w:val="single" w:sz="4" w:space="0" w:color="auto"/>
              <w:right w:val="single" w:sz="4" w:space="0" w:color="auto"/>
            </w:tcBorders>
            <w:shd w:val="clear" w:color="auto" w:fill="auto"/>
            <w:noWrap/>
          </w:tcPr>
          <w:p w14:paraId="1D1FDFB3" w14:textId="25F5CD44" w:rsidR="00BC7FC4" w:rsidRPr="00BC7FC4" w:rsidRDefault="00BC7FC4" w:rsidP="00BC7FC4">
            <w:pPr>
              <w:jc w:val="center"/>
              <w:rPr>
                <w:rFonts w:ascii="Arial Narrow" w:hAnsi="Arial Narrow"/>
                <w:szCs w:val="22"/>
              </w:rPr>
            </w:pPr>
            <w:r w:rsidRPr="00BC7FC4">
              <w:rPr>
                <w:rFonts w:ascii="Arial Narrow" w:hAnsi="Arial Narrow"/>
                <w:szCs w:val="22"/>
              </w:rPr>
              <w:t>22,1</w:t>
            </w:r>
          </w:p>
        </w:tc>
        <w:tc>
          <w:tcPr>
            <w:tcW w:w="1276" w:type="dxa"/>
            <w:tcBorders>
              <w:top w:val="single" w:sz="4" w:space="0" w:color="auto"/>
              <w:left w:val="nil"/>
              <w:bottom w:val="single" w:sz="4" w:space="0" w:color="auto"/>
              <w:right w:val="single" w:sz="4" w:space="0" w:color="auto"/>
            </w:tcBorders>
            <w:shd w:val="clear" w:color="auto" w:fill="auto"/>
            <w:noWrap/>
          </w:tcPr>
          <w:p w14:paraId="6AD59A49" w14:textId="2FF00021"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24,4</w:t>
            </w:r>
          </w:p>
        </w:tc>
        <w:tc>
          <w:tcPr>
            <w:tcW w:w="1275" w:type="dxa"/>
            <w:tcBorders>
              <w:top w:val="single" w:sz="4" w:space="0" w:color="auto"/>
              <w:left w:val="nil"/>
              <w:bottom w:val="single" w:sz="4" w:space="0" w:color="auto"/>
              <w:right w:val="single" w:sz="4" w:space="0" w:color="auto"/>
            </w:tcBorders>
            <w:shd w:val="clear" w:color="auto" w:fill="auto"/>
            <w:noWrap/>
          </w:tcPr>
          <w:p w14:paraId="1F8CCE92" w14:textId="6E189052"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110,4</w:t>
            </w:r>
          </w:p>
        </w:tc>
        <w:tc>
          <w:tcPr>
            <w:tcW w:w="1276" w:type="dxa"/>
            <w:tcBorders>
              <w:top w:val="single" w:sz="4" w:space="0" w:color="auto"/>
              <w:left w:val="nil"/>
              <w:bottom w:val="single" w:sz="4" w:space="0" w:color="auto"/>
              <w:right w:val="single" w:sz="4" w:space="0" w:color="auto"/>
            </w:tcBorders>
            <w:shd w:val="clear" w:color="auto" w:fill="auto"/>
            <w:noWrap/>
          </w:tcPr>
          <w:p w14:paraId="77DD67D0" w14:textId="5034B7EA"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24,1</w:t>
            </w:r>
          </w:p>
        </w:tc>
        <w:tc>
          <w:tcPr>
            <w:tcW w:w="1559" w:type="dxa"/>
            <w:tcBorders>
              <w:top w:val="single" w:sz="4" w:space="0" w:color="auto"/>
              <w:left w:val="nil"/>
              <w:bottom w:val="single" w:sz="4" w:space="0" w:color="auto"/>
              <w:right w:val="single" w:sz="4" w:space="0" w:color="auto"/>
            </w:tcBorders>
            <w:shd w:val="clear" w:color="auto" w:fill="auto"/>
            <w:noWrap/>
          </w:tcPr>
          <w:p w14:paraId="03E4A049" w14:textId="0873891E"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98,8</w:t>
            </w:r>
          </w:p>
        </w:tc>
      </w:tr>
      <w:tr w:rsidR="00BC7FC4" w:rsidRPr="00624566" w14:paraId="7DDE9D44"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2CCDE89F" w14:textId="77777777" w:rsidR="00BC7FC4" w:rsidRDefault="00BC7FC4" w:rsidP="00BC7FC4">
            <w:pPr>
              <w:keepNext/>
              <w:keepLines/>
              <w:jc w:val="center"/>
              <w:rPr>
                <w:rFonts w:ascii="Arial Narrow" w:hAnsi="Arial Narrow"/>
                <w:lang w:val="ru-RU"/>
              </w:rPr>
            </w:pPr>
            <w:r>
              <w:rPr>
                <w:rFonts w:ascii="Arial Narrow" w:hAnsi="Arial Narrow"/>
                <w:lang w:val="ru-RU"/>
              </w:rPr>
              <w:t>6.4</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1EB1C" w14:textId="77777777" w:rsidR="00BC7FC4" w:rsidRPr="00624566" w:rsidRDefault="00BC7FC4" w:rsidP="00BC7FC4">
            <w:pPr>
              <w:keepNext/>
              <w:keepLines/>
              <w:rPr>
                <w:rFonts w:ascii="Arial Narrow" w:hAnsi="Arial Narrow"/>
                <w:snapToGrid w:val="0"/>
                <w:lang w:val="ru-RU"/>
              </w:rPr>
            </w:pPr>
            <w:r>
              <w:rPr>
                <w:rFonts w:ascii="Arial Narrow" w:hAnsi="Arial Narrow"/>
                <w:snapToGrid w:val="0"/>
                <w:lang w:val="ru-RU"/>
              </w:rPr>
              <w:t>Цех №3 котельная «Волочаевский городок»</w:t>
            </w:r>
          </w:p>
        </w:tc>
        <w:tc>
          <w:tcPr>
            <w:tcW w:w="1134" w:type="dxa"/>
            <w:tcBorders>
              <w:top w:val="single" w:sz="4" w:space="0" w:color="auto"/>
              <w:left w:val="nil"/>
              <w:bottom w:val="single" w:sz="4" w:space="0" w:color="auto"/>
              <w:right w:val="single" w:sz="4" w:space="0" w:color="auto"/>
            </w:tcBorders>
            <w:shd w:val="clear" w:color="auto" w:fill="auto"/>
            <w:noWrap/>
          </w:tcPr>
          <w:p w14:paraId="318578B9" w14:textId="125278C8"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15,9</w:t>
            </w:r>
          </w:p>
        </w:tc>
        <w:tc>
          <w:tcPr>
            <w:tcW w:w="1276" w:type="dxa"/>
            <w:tcBorders>
              <w:top w:val="single" w:sz="4" w:space="0" w:color="auto"/>
              <w:left w:val="nil"/>
              <w:bottom w:val="single" w:sz="4" w:space="0" w:color="auto"/>
              <w:right w:val="single" w:sz="4" w:space="0" w:color="auto"/>
            </w:tcBorders>
            <w:shd w:val="clear" w:color="auto" w:fill="auto"/>
            <w:noWrap/>
          </w:tcPr>
          <w:p w14:paraId="68752C3E" w14:textId="658C1456"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23,0</w:t>
            </w:r>
          </w:p>
        </w:tc>
        <w:tc>
          <w:tcPr>
            <w:tcW w:w="1275" w:type="dxa"/>
            <w:tcBorders>
              <w:top w:val="single" w:sz="4" w:space="0" w:color="auto"/>
              <w:left w:val="nil"/>
              <w:bottom w:val="single" w:sz="4" w:space="0" w:color="auto"/>
              <w:right w:val="single" w:sz="4" w:space="0" w:color="auto"/>
            </w:tcBorders>
            <w:shd w:val="clear" w:color="auto" w:fill="auto"/>
            <w:noWrap/>
          </w:tcPr>
          <w:p w14:paraId="722F3AF6" w14:textId="33D22510"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144,6</w:t>
            </w:r>
          </w:p>
        </w:tc>
        <w:tc>
          <w:tcPr>
            <w:tcW w:w="1276" w:type="dxa"/>
            <w:tcBorders>
              <w:top w:val="single" w:sz="4" w:space="0" w:color="auto"/>
              <w:left w:val="nil"/>
              <w:bottom w:val="single" w:sz="4" w:space="0" w:color="auto"/>
              <w:right w:val="single" w:sz="4" w:space="0" w:color="auto"/>
            </w:tcBorders>
            <w:shd w:val="clear" w:color="auto" w:fill="auto"/>
            <w:noWrap/>
          </w:tcPr>
          <w:p w14:paraId="18F5D38D" w14:textId="2229607E"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25,3</w:t>
            </w:r>
          </w:p>
        </w:tc>
        <w:tc>
          <w:tcPr>
            <w:tcW w:w="1559" w:type="dxa"/>
            <w:tcBorders>
              <w:top w:val="single" w:sz="4" w:space="0" w:color="auto"/>
              <w:left w:val="nil"/>
              <w:bottom w:val="single" w:sz="4" w:space="0" w:color="auto"/>
              <w:right w:val="single" w:sz="4" w:space="0" w:color="auto"/>
            </w:tcBorders>
            <w:shd w:val="clear" w:color="auto" w:fill="auto"/>
            <w:noWrap/>
          </w:tcPr>
          <w:p w14:paraId="29C17628" w14:textId="246305EA"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110,0</w:t>
            </w:r>
          </w:p>
        </w:tc>
      </w:tr>
      <w:tr w:rsidR="00BC7FC4" w:rsidRPr="00624566" w14:paraId="0286A80E"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60443782" w14:textId="77777777" w:rsidR="00BC7FC4" w:rsidRDefault="00BC7FC4" w:rsidP="00BC7FC4">
            <w:pPr>
              <w:keepNext/>
              <w:keepLines/>
              <w:jc w:val="center"/>
              <w:rPr>
                <w:rFonts w:ascii="Arial Narrow" w:hAnsi="Arial Narrow"/>
                <w:lang w:val="ru-RU"/>
              </w:rPr>
            </w:pPr>
            <w:r>
              <w:rPr>
                <w:rFonts w:ascii="Arial Narrow" w:hAnsi="Arial Narrow"/>
                <w:lang w:val="ru-RU"/>
              </w:rPr>
              <w:t>6.5</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24F2B" w14:textId="77777777" w:rsidR="00BC7FC4" w:rsidRPr="00624566" w:rsidRDefault="00BC7FC4" w:rsidP="00BC7FC4">
            <w:pPr>
              <w:keepNext/>
              <w:keepLines/>
              <w:rPr>
                <w:rFonts w:ascii="Arial Narrow" w:hAnsi="Arial Narrow"/>
                <w:snapToGrid w:val="0"/>
                <w:lang w:val="ru-RU"/>
              </w:rPr>
            </w:pPr>
            <w:r>
              <w:rPr>
                <w:rFonts w:ascii="Arial Narrow" w:hAnsi="Arial Narrow"/>
                <w:snapToGrid w:val="0"/>
                <w:lang w:val="ru-RU"/>
              </w:rPr>
              <w:t>Цех №4 котельная «Некрасовка»</w:t>
            </w:r>
          </w:p>
        </w:tc>
        <w:tc>
          <w:tcPr>
            <w:tcW w:w="1134" w:type="dxa"/>
            <w:tcBorders>
              <w:top w:val="single" w:sz="4" w:space="0" w:color="auto"/>
              <w:left w:val="nil"/>
              <w:bottom w:val="single" w:sz="4" w:space="0" w:color="auto"/>
              <w:right w:val="single" w:sz="4" w:space="0" w:color="auto"/>
            </w:tcBorders>
            <w:shd w:val="clear" w:color="auto" w:fill="auto"/>
            <w:noWrap/>
          </w:tcPr>
          <w:p w14:paraId="3D73EF66" w14:textId="1B674A0E"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109,5</w:t>
            </w:r>
          </w:p>
        </w:tc>
        <w:tc>
          <w:tcPr>
            <w:tcW w:w="1276" w:type="dxa"/>
            <w:tcBorders>
              <w:top w:val="single" w:sz="4" w:space="0" w:color="auto"/>
              <w:left w:val="nil"/>
              <w:bottom w:val="single" w:sz="4" w:space="0" w:color="auto"/>
              <w:right w:val="single" w:sz="4" w:space="0" w:color="auto"/>
            </w:tcBorders>
            <w:shd w:val="clear" w:color="auto" w:fill="auto"/>
            <w:noWrap/>
          </w:tcPr>
          <w:p w14:paraId="23B40089" w14:textId="59C996AF"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109,2</w:t>
            </w:r>
          </w:p>
        </w:tc>
        <w:tc>
          <w:tcPr>
            <w:tcW w:w="1275" w:type="dxa"/>
            <w:tcBorders>
              <w:top w:val="single" w:sz="4" w:space="0" w:color="auto"/>
              <w:left w:val="nil"/>
              <w:bottom w:val="single" w:sz="4" w:space="0" w:color="auto"/>
              <w:right w:val="single" w:sz="4" w:space="0" w:color="auto"/>
            </w:tcBorders>
            <w:shd w:val="clear" w:color="auto" w:fill="auto"/>
            <w:noWrap/>
          </w:tcPr>
          <w:p w14:paraId="4B855180" w14:textId="1FF88F45"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99,7</w:t>
            </w:r>
          </w:p>
        </w:tc>
        <w:tc>
          <w:tcPr>
            <w:tcW w:w="1276" w:type="dxa"/>
            <w:tcBorders>
              <w:top w:val="single" w:sz="4" w:space="0" w:color="auto"/>
              <w:left w:val="nil"/>
              <w:bottom w:val="single" w:sz="4" w:space="0" w:color="auto"/>
              <w:right w:val="single" w:sz="4" w:space="0" w:color="auto"/>
            </w:tcBorders>
            <w:shd w:val="clear" w:color="auto" w:fill="auto"/>
            <w:noWrap/>
          </w:tcPr>
          <w:p w14:paraId="54946B26" w14:textId="7DCA3C22"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112,7</w:t>
            </w:r>
          </w:p>
        </w:tc>
        <w:tc>
          <w:tcPr>
            <w:tcW w:w="1559" w:type="dxa"/>
            <w:tcBorders>
              <w:top w:val="single" w:sz="4" w:space="0" w:color="auto"/>
              <w:left w:val="nil"/>
              <w:bottom w:val="single" w:sz="4" w:space="0" w:color="auto"/>
              <w:right w:val="single" w:sz="4" w:space="0" w:color="auto"/>
            </w:tcBorders>
            <w:shd w:val="clear" w:color="auto" w:fill="auto"/>
            <w:noWrap/>
          </w:tcPr>
          <w:p w14:paraId="5CDF6DDD" w14:textId="75209B80" w:rsidR="00BC7FC4" w:rsidRPr="00BC7FC4" w:rsidRDefault="00BC7FC4" w:rsidP="00BC7FC4">
            <w:pPr>
              <w:spacing w:line="288" w:lineRule="auto"/>
              <w:jc w:val="center"/>
              <w:rPr>
                <w:rFonts w:ascii="Arial Narrow" w:hAnsi="Arial Narrow"/>
                <w:szCs w:val="22"/>
              </w:rPr>
            </w:pPr>
            <w:r w:rsidRPr="00BC7FC4">
              <w:rPr>
                <w:rFonts w:ascii="Arial Narrow" w:hAnsi="Arial Narrow"/>
                <w:szCs w:val="22"/>
              </w:rPr>
              <w:t>103,2</w:t>
            </w:r>
          </w:p>
        </w:tc>
      </w:tr>
      <w:tr w:rsidR="00BC7FC4" w:rsidRPr="00624566" w14:paraId="5D6DD14A" w14:textId="77777777" w:rsidTr="00A62C10">
        <w:trPr>
          <w:trHeight w:val="255"/>
        </w:trPr>
        <w:tc>
          <w:tcPr>
            <w:tcW w:w="675" w:type="dxa"/>
            <w:tcBorders>
              <w:top w:val="single" w:sz="4" w:space="0" w:color="auto"/>
              <w:left w:val="single" w:sz="4" w:space="0" w:color="auto"/>
              <w:bottom w:val="single" w:sz="4" w:space="0" w:color="auto"/>
              <w:right w:val="single" w:sz="4" w:space="0" w:color="auto"/>
            </w:tcBorders>
            <w:vAlign w:val="center"/>
          </w:tcPr>
          <w:p w14:paraId="02E9E2BA" w14:textId="77777777" w:rsidR="00BC7FC4" w:rsidRPr="00624566" w:rsidRDefault="00BC7FC4" w:rsidP="00BC7FC4">
            <w:pPr>
              <w:keepNext/>
              <w:keepLines/>
              <w:jc w:val="center"/>
              <w:rPr>
                <w:rFonts w:ascii="Arial Narrow" w:hAnsi="Arial Narrow"/>
                <w:lang w:val="ru-RU"/>
              </w:rPr>
            </w:pP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BB18B" w14:textId="0ECC5970" w:rsidR="00BC7FC4" w:rsidRPr="00624566" w:rsidRDefault="00BC7FC4" w:rsidP="00BC7FC4">
            <w:pPr>
              <w:keepNext/>
              <w:keepLines/>
              <w:rPr>
                <w:rFonts w:ascii="Arial Narrow" w:hAnsi="Arial Narrow"/>
                <w:b/>
                <w:snapToGrid w:val="0"/>
                <w:lang w:val="ru-RU"/>
              </w:rPr>
            </w:pPr>
            <w:r w:rsidRPr="00624566">
              <w:rPr>
                <w:rFonts w:ascii="Arial Narrow" w:hAnsi="Arial Narrow"/>
                <w:b/>
                <w:snapToGrid w:val="0"/>
                <w:lang w:val="ru-RU"/>
              </w:rPr>
              <w:t xml:space="preserve"> </w:t>
            </w:r>
            <w:r>
              <w:rPr>
                <w:rFonts w:ascii="Arial Narrow" w:hAnsi="Arial Narrow"/>
                <w:b/>
                <w:snapToGrid w:val="0"/>
                <w:lang w:val="ru-RU"/>
              </w:rPr>
              <w:t>АО «</w:t>
            </w:r>
            <w:r w:rsidRPr="00624566">
              <w:rPr>
                <w:rFonts w:ascii="Arial Narrow" w:hAnsi="Arial Narrow"/>
                <w:b/>
                <w:snapToGrid w:val="0"/>
                <w:lang w:val="ru-RU"/>
              </w:rPr>
              <w:t>ДГК</w:t>
            </w:r>
            <w:r>
              <w:rPr>
                <w:rFonts w:ascii="Arial Narrow" w:hAnsi="Arial Narrow"/>
                <w:b/>
                <w:snapToGrid w:val="0"/>
                <w:lang w:val="ru-RU"/>
              </w:rPr>
              <w:t>»</w:t>
            </w:r>
            <w:r w:rsidRPr="00624566">
              <w:rPr>
                <w:rFonts w:ascii="Arial Narrow" w:hAnsi="Arial Narrow"/>
                <w:b/>
                <w:snapToGrid w:val="0"/>
                <w:lang w:val="ru-RU"/>
              </w:rPr>
              <w:t xml:space="preserve"> </w:t>
            </w:r>
          </w:p>
        </w:tc>
        <w:tc>
          <w:tcPr>
            <w:tcW w:w="1134" w:type="dxa"/>
            <w:tcBorders>
              <w:top w:val="single" w:sz="4" w:space="0" w:color="auto"/>
              <w:left w:val="nil"/>
              <w:bottom w:val="single" w:sz="4" w:space="0" w:color="auto"/>
              <w:right w:val="single" w:sz="4" w:space="0" w:color="auto"/>
            </w:tcBorders>
            <w:shd w:val="clear" w:color="auto" w:fill="auto"/>
            <w:noWrap/>
          </w:tcPr>
          <w:p w14:paraId="12C70646" w14:textId="1D6608E9" w:rsidR="00BC7FC4" w:rsidRPr="00BC7FC4" w:rsidRDefault="00BC7FC4" w:rsidP="00BC7FC4">
            <w:pPr>
              <w:jc w:val="center"/>
              <w:rPr>
                <w:rFonts w:ascii="Arial Narrow" w:hAnsi="Arial Narrow"/>
                <w:b/>
                <w:bCs/>
                <w:szCs w:val="22"/>
              </w:rPr>
            </w:pPr>
            <w:r w:rsidRPr="00BC7FC4">
              <w:rPr>
                <w:rFonts w:ascii="Arial Narrow" w:hAnsi="Arial Narrow"/>
                <w:b/>
                <w:szCs w:val="22"/>
              </w:rPr>
              <w:t>21029,1</w:t>
            </w:r>
          </w:p>
        </w:tc>
        <w:tc>
          <w:tcPr>
            <w:tcW w:w="1276" w:type="dxa"/>
            <w:tcBorders>
              <w:top w:val="single" w:sz="4" w:space="0" w:color="auto"/>
              <w:left w:val="nil"/>
              <w:bottom w:val="single" w:sz="4" w:space="0" w:color="auto"/>
              <w:right w:val="single" w:sz="4" w:space="0" w:color="auto"/>
            </w:tcBorders>
            <w:shd w:val="clear" w:color="auto" w:fill="auto"/>
            <w:noWrap/>
          </w:tcPr>
          <w:p w14:paraId="78486306" w14:textId="04616773" w:rsidR="00BC7FC4" w:rsidRPr="00BC7FC4" w:rsidRDefault="00BC7FC4" w:rsidP="00BC7FC4">
            <w:pPr>
              <w:jc w:val="center"/>
              <w:rPr>
                <w:rFonts w:ascii="Arial Narrow" w:hAnsi="Arial Narrow"/>
                <w:b/>
                <w:szCs w:val="22"/>
              </w:rPr>
            </w:pPr>
            <w:r w:rsidRPr="00BC7FC4">
              <w:rPr>
                <w:rFonts w:ascii="Arial Narrow" w:hAnsi="Arial Narrow"/>
                <w:b/>
                <w:szCs w:val="22"/>
              </w:rPr>
              <w:t>20857,6</w:t>
            </w:r>
          </w:p>
        </w:tc>
        <w:tc>
          <w:tcPr>
            <w:tcW w:w="1275" w:type="dxa"/>
            <w:tcBorders>
              <w:top w:val="single" w:sz="4" w:space="0" w:color="auto"/>
              <w:left w:val="nil"/>
              <w:bottom w:val="single" w:sz="4" w:space="0" w:color="auto"/>
              <w:right w:val="single" w:sz="4" w:space="0" w:color="auto"/>
            </w:tcBorders>
            <w:shd w:val="clear" w:color="auto" w:fill="auto"/>
            <w:noWrap/>
          </w:tcPr>
          <w:p w14:paraId="0C0BD4D8" w14:textId="2C91D9D5" w:rsidR="00BC7FC4" w:rsidRPr="00BC7FC4" w:rsidRDefault="00BC7FC4" w:rsidP="00BC7FC4">
            <w:pPr>
              <w:jc w:val="center"/>
              <w:rPr>
                <w:rFonts w:ascii="Arial Narrow" w:hAnsi="Arial Narrow"/>
                <w:b/>
                <w:szCs w:val="22"/>
              </w:rPr>
            </w:pPr>
            <w:r w:rsidRPr="00BC7FC4">
              <w:rPr>
                <w:rFonts w:ascii="Arial Narrow" w:hAnsi="Arial Narrow"/>
                <w:b/>
                <w:szCs w:val="22"/>
              </w:rPr>
              <w:t>99,2</w:t>
            </w:r>
          </w:p>
        </w:tc>
        <w:tc>
          <w:tcPr>
            <w:tcW w:w="1276" w:type="dxa"/>
            <w:tcBorders>
              <w:top w:val="single" w:sz="4" w:space="0" w:color="auto"/>
              <w:left w:val="nil"/>
              <w:bottom w:val="single" w:sz="4" w:space="0" w:color="auto"/>
              <w:right w:val="single" w:sz="4" w:space="0" w:color="auto"/>
            </w:tcBorders>
            <w:shd w:val="clear" w:color="auto" w:fill="auto"/>
            <w:noWrap/>
          </w:tcPr>
          <w:p w14:paraId="3CF11918" w14:textId="6B0E5033"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20079,5</w:t>
            </w:r>
          </w:p>
        </w:tc>
        <w:tc>
          <w:tcPr>
            <w:tcW w:w="1559" w:type="dxa"/>
            <w:tcBorders>
              <w:top w:val="single" w:sz="4" w:space="0" w:color="auto"/>
              <w:left w:val="nil"/>
              <w:bottom w:val="single" w:sz="4" w:space="0" w:color="auto"/>
              <w:right w:val="single" w:sz="4" w:space="0" w:color="auto"/>
            </w:tcBorders>
            <w:shd w:val="clear" w:color="auto" w:fill="auto"/>
            <w:noWrap/>
          </w:tcPr>
          <w:p w14:paraId="085C7128" w14:textId="516FBA21" w:rsidR="00BC7FC4" w:rsidRPr="00BC7FC4" w:rsidRDefault="00BC7FC4" w:rsidP="00BC7FC4">
            <w:pPr>
              <w:spacing w:line="288" w:lineRule="auto"/>
              <w:jc w:val="center"/>
              <w:rPr>
                <w:rFonts w:ascii="Arial Narrow" w:hAnsi="Arial Narrow"/>
                <w:b/>
                <w:szCs w:val="22"/>
              </w:rPr>
            </w:pPr>
            <w:r w:rsidRPr="00BC7FC4">
              <w:rPr>
                <w:rFonts w:ascii="Arial Narrow" w:hAnsi="Arial Narrow"/>
                <w:b/>
                <w:szCs w:val="22"/>
              </w:rPr>
              <w:t>96,3</w:t>
            </w:r>
          </w:p>
        </w:tc>
      </w:tr>
    </w:tbl>
    <w:p w14:paraId="5902E1D7" w14:textId="77777777" w:rsidR="007D626B" w:rsidRDefault="007D626B" w:rsidP="007D626B">
      <w:pPr>
        <w:keepNext/>
        <w:keepLines/>
        <w:jc w:val="both"/>
        <w:rPr>
          <w:rFonts w:ascii="Arial Narrow" w:hAnsi="Arial Narrow"/>
          <w:sz w:val="28"/>
          <w:szCs w:val="28"/>
          <w:lang w:val="ru-RU"/>
        </w:rPr>
      </w:pPr>
    </w:p>
    <w:p w14:paraId="3A8C5FC4" w14:textId="75B39A7D" w:rsidR="00D9089B" w:rsidRPr="00D9089B" w:rsidRDefault="00D9089B" w:rsidP="007C657A">
      <w:pPr>
        <w:keepNext/>
        <w:keepLines/>
        <w:spacing w:line="283" w:lineRule="auto"/>
        <w:ind w:firstLine="708"/>
        <w:jc w:val="both"/>
        <w:rPr>
          <w:rFonts w:ascii="Arial Narrow" w:hAnsi="Arial Narrow"/>
          <w:sz w:val="24"/>
          <w:lang w:val="ru-RU"/>
        </w:rPr>
      </w:pPr>
      <w:r w:rsidRPr="00D9089B">
        <w:rPr>
          <w:rFonts w:ascii="Arial Narrow" w:hAnsi="Arial Narrow"/>
          <w:sz w:val="24"/>
          <w:lang w:val="ru-RU"/>
        </w:rPr>
        <w:t>Уменьшение отпуска тепла в 2019</w:t>
      </w:r>
      <w:r w:rsidR="007C657A">
        <w:rPr>
          <w:rFonts w:ascii="Arial Narrow" w:hAnsi="Arial Narrow"/>
          <w:sz w:val="24"/>
          <w:lang w:val="ru-RU"/>
        </w:rPr>
        <w:t xml:space="preserve"> </w:t>
      </w:r>
      <w:r w:rsidRPr="00D9089B">
        <w:rPr>
          <w:rFonts w:ascii="Arial Narrow" w:hAnsi="Arial Narrow"/>
          <w:sz w:val="24"/>
          <w:lang w:val="ru-RU"/>
        </w:rPr>
        <w:t>г. относительно 2018</w:t>
      </w:r>
      <w:r w:rsidR="007C657A">
        <w:rPr>
          <w:rFonts w:ascii="Arial Narrow" w:hAnsi="Arial Narrow"/>
          <w:sz w:val="24"/>
          <w:lang w:val="ru-RU"/>
        </w:rPr>
        <w:t xml:space="preserve"> </w:t>
      </w:r>
      <w:r w:rsidRPr="00D9089B">
        <w:rPr>
          <w:rFonts w:ascii="Arial Narrow" w:hAnsi="Arial Narrow"/>
          <w:sz w:val="24"/>
          <w:lang w:val="ru-RU"/>
        </w:rPr>
        <w:t>г. в связи с повышением среднесуточной температуры наружного воздуха в 1 квартале 2019г. на 3,42С от плана (ф18= -16,72, ф19= -13,30) и в целом за год на 0,33С (ф18= 0,33, ф19= 0,66).</w:t>
      </w:r>
    </w:p>
    <w:p w14:paraId="7154535D" w14:textId="3D139F66" w:rsidR="009C378F" w:rsidRDefault="00D9089B" w:rsidP="007C657A">
      <w:pPr>
        <w:keepNext/>
        <w:keepLines/>
        <w:spacing w:line="283" w:lineRule="auto"/>
        <w:ind w:firstLine="708"/>
        <w:jc w:val="both"/>
        <w:rPr>
          <w:rFonts w:ascii="Arial Narrow" w:hAnsi="Arial Narrow"/>
          <w:sz w:val="24"/>
          <w:lang w:val="ru-RU"/>
        </w:rPr>
      </w:pPr>
      <w:r w:rsidRPr="00D9089B">
        <w:rPr>
          <w:rFonts w:ascii="Arial Narrow" w:hAnsi="Arial Narrow"/>
          <w:sz w:val="24"/>
          <w:lang w:val="ru-RU"/>
        </w:rPr>
        <w:t>Уменьшение отпуска тепла в 2019</w:t>
      </w:r>
      <w:r w:rsidR="007C657A">
        <w:rPr>
          <w:rFonts w:ascii="Arial Narrow" w:hAnsi="Arial Narrow"/>
          <w:sz w:val="24"/>
          <w:lang w:val="ru-RU"/>
        </w:rPr>
        <w:t xml:space="preserve"> </w:t>
      </w:r>
      <w:r w:rsidRPr="00D9089B">
        <w:rPr>
          <w:rFonts w:ascii="Arial Narrow" w:hAnsi="Arial Narrow"/>
          <w:sz w:val="24"/>
          <w:lang w:val="ru-RU"/>
        </w:rPr>
        <w:t>г.</w:t>
      </w:r>
      <w:r w:rsidR="007C657A">
        <w:rPr>
          <w:rFonts w:ascii="Arial Narrow" w:hAnsi="Arial Narrow"/>
          <w:sz w:val="24"/>
          <w:lang w:val="ru-RU"/>
        </w:rPr>
        <w:t xml:space="preserve"> </w:t>
      </w:r>
      <w:r w:rsidRPr="00D9089B">
        <w:rPr>
          <w:rFonts w:ascii="Arial Narrow" w:hAnsi="Arial Narrow"/>
          <w:sz w:val="24"/>
          <w:lang w:val="ru-RU"/>
        </w:rPr>
        <w:t>относительно 2017</w:t>
      </w:r>
      <w:r w:rsidR="007C657A">
        <w:rPr>
          <w:rFonts w:ascii="Arial Narrow" w:hAnsi="Arial Narrow"/>
          <w:sz w:val="24"/>
          <w:lang w:val="ru-RU"/>
        </w:rPr>
        <w:t xml:space="preserve"> </w:t>
      </w:r>
      <w:r w:rsidRPr="00D9089B">
        <w:rPr>
          <w:rFonts w:ascii="Arial Narrow" w:hAnsi="Arial Narrow"/>
          <w:sz w:val="24"/>
          <w:lang w:val="ru-RU"/>
        </w:rPr>
        <w:t>г. в связи с повышением среднесуточной температуры наружного воздуха в целом за год на 3,63С (ф17= -2,97, ф19= 0,66).</w:t>
      </w:r>
    </w:p>
    <w:p w14:paraId="5A975470" w14:textId="77777777" w:rsidR="00D9089B" w:rsidRDefault="00D9089B" w:rsidP="00D9089B">
      <w:pPr>
        <w:keepNext/>
        <w:keepLines/>
        <w:rPr>
          <w:rFonts w:ascii="Arial Narrow" w:hAnsi="Arial Narrow"/>
          <w:b/>
          <w:i/>
          <w:sz w:val="24"/>
          <w:lang w:val="ru-RU"/>
        </w:rPr>
      </w:pPr>
    </w:p>
    <w:p w14:paraId="4B0F0707" w14:textId="77777777" w:rsidR="003E25B6" w:rsidRPr="001148E2" w:rsidRDefault="003E25B6" w:rsidP="003E25B6">
      <w:pPr>
        <w:keepNext/>
        <w:keepLines/>
        <w:rPr>
          <w:rFonts w:ascii="Arial Narrow" w:hAnsi="Arial Narrow"/>
          <w:b/>
          <w:i/>
          <w:sz w:val="24"/>
          <w:lang w:val="ru-RU"/>
        </w:rPr>
      </w:pPr>
      <w:r w:rsidRPr="00706A04">
        <w:rPr>
          <w:rFonts w:ascii="Arial Narrow" w:hAnsi="Arial Narrow"/>
          <w:b/>
          <w:i/>
          <w:sz w:val="24"/>
          <w:lang w:val="ru-RU"/>
        </w:rPr>
        <w:t>Изменение протяженности теплосетей</w:t>
      </w:r>
      <w:r w:rsidRPr="001148E2">
        <w:rPr>
          <w:rFonts w:ascii="Arial Narrow" w:hAnsi="Arial Narrow"/>
          <w:b/>
          <w:i/>
          <w:sz w:val="24"/>
          <w:lang w:val="ru-RU"/>
        </w:rPr>
        <w:t xml:space="preserve"> </w:t>
      </w:r>
    </w:p>
    <w:tbl>
      <w:tblPr>
        <w:tblW w:w="9815" w:type="dxa"/>
        <w:tblInd w:w="93" w:type="dxa"/>
        <w:tblLook w:val="04A0" w:firstRow="1" w:lastRow="0" w:firstColumn="1" w:lastColumn="0" w:noHBand="0" w:noVBand="1"/>
      </w:tblPr>
      <w:tblGrid>
        <w:gridCol w:w="2824"/>
        <w:gridCol w:w="601"/>
        <w:gridCol w:w="919"/>
        <w:gridCol w:w="869"/>
        <w:gridCol w:w="926"/>
        <w:gridCol w:w="919"/>
        <w:gridCol w:w="919"/>
        <w:gridCol w:w="919"/>
        <w:gridCol w:w="919"/>
      </w:tblGrid>
      <w:tr w:rsidR="00CC521A" w:rsidRPr="00706A04" w14:paraId="7103994F" w14:textId="77777777" w:rsidTr="00CC521A">
        <w:trPr>
          <w:trHeight w:val="300"/>
        </w:trPr>
        <w:tc>
          <w:tcPr>
            <w:tcW w:w="2824" w:type="dxa"/>
            <w:vMerge w:val="restart"/>
            <w:tcBorders>
              <w:top w:val="single" w:sz="4" w:space="0" w:color="auto"/>
              <w:left w:val="single" w:sz="4" w:space="0" w:color="auto"/>
              <w:right w:val="single" w:sz="4" w:space="0" w:color="auto"/>
            </w:tcBorders>
            <w:shd w:val="clear" w:color="auto" w:fill="E3E3FD"/>
            <w:noWrap/>
            <w:vAlign w:val="center"/>
            <w:hideMark/>
          </w:tcPr>
          <w:p w14:paraId="63F8F34D" w14:textId="77777777"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 xml:space="preserve">Показатель </w:t>
            </w:r>
          </w:p>
        </w:tc>
        <w:tc>
          <w:tcPr>
            <w:tcW w:w="60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609ABBAB" w14:textId="77777777"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Ед. изм.</w:t>
            </w:r>
          </w:p>
        </w:tc>
        <w:tc>
          <w:tcPr>
            <w:tcW w:w="919"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tcPr>
          <w:p w14:paraId="2B1E8223" w14:textId="4DC872A4" w:rsidR="00CC521A" w:rsidRPr="00706A04" w:rsidRDefault="00E06ECC" w:rsidP="001C7840">
            <w:pPr>
              <w:keepNext/>
              <w:keepLines/>
              <w:jc w:val="center"/>
              <w:rPr>
                <w:rFonts w:ascii="Arial Narrow" w:hAnsi="Arial Narrow"/>
                <w:b/>
                <w:lang w:val="ru-RU"/>
              </w:rPr>
            </w:pPr>
            <w:r>
              <w:rPr>
                <w:rFonts w:ascii="Arial Narrow" w:hAnsi="Arial Narrow"/>
                <w:b/>
                <w:lang w:val="ru-RU"/>
              </w:rPr>
              <w:t>2017</w:t>
            </w:r>
          </w:p>
        </w:tc>
        <w:tc>
          <w:tcPr>
            <w:tcW w:w="869" w:type="dxa"/>
            <w:vMerge w:val="restart"/>
            <w:tcBorders>
              <w:top w:val="single" w:sz="4" w:space="0" w:color="auto"/>
              <w:left w:val="single" w:sz="4" w:space="0" w:color="auto"/>
              <w:right w:val="single" w:sz="4" w:space="0" w:color="auto"/>
            </w:tcBorders>
            <w:shd w:val="clear" w:color="auto" w:fill="E3E3FD"/>
            <w:vAlign w:val="center"/>
          </w:tcPr>
          <w:p w14:paraId="4C734B96" w14:textId="3A13D3ED" w:rsidR="00CC521A" w:rsidRPr="00706A04" w:rsidRDefault="00CC521A" w:rsidP="00E06ECC">
            <w:pPr>
              <w:keepNext/>
              <w:keepLines/>
              <w:jc w:val="center"/>
              <w:rPr>
                <w:rFonts w:ascii="Arial Narrow" w:hAnsi="Arial Narrow"/>
                <w:b/>
                <w:lang w:val="ru-RU"/>
              </w:rPr>
            </w:pPr>
            <w:r w:rsidRPr="00706A04">
              <w:rPr>
                <w:rFonts w:ascii="Arial Narrow" w:hAnsi="Arial Narrow"/>
                <w:b/>
                <w:lang w:val="ru-RU"/>
              </w:rPr>
              <w:t>201</w:t>
            </w:r>
            <w:r w:rsidR="00E06ECC">
              <w:rPr>
                <w:rFonts w:ascii="Arial Narrow" w:hAnsi="Arial Narrow"/>
                <w:b/>
                <w:lang w:val="ru-RU"/>
              </w:rPr>
              <w:t>8</w:t>
            </w:r>
          </w:p>
        </w:tc>
        <w:tc>
          <w:tcPr>
            <w:tcW w:w="926" w:type="dxa"/>
            <w:vMerge w:val="restart"/>
            <w:tcBorders>
              <w:top w:val="single" w:sz="4" w:space="0" w:color="auto"/>
              <w:left w:val="single" w:sz="4" w:space="0" w:color="auto"/>
              <w:right w:val="single" w:sz="4" w:space="0" w:color="auto"/>
            </w:tcBorders>
            <w:shd w:val="clear" w:color="auto" w:fill="E3E3FD"/>
            <w:vAlign w:val="center"/>
          </w:tcPr>
          <w:p w14:paraId="669A4B58" w14:textId="09C17975" w:rsidR="00CC521A" w:rsidRPr="00706A04" w:rsidRDefault="00CC521A" w:rsidP="001C7840">
            <w:pPr>
              <w:keepNext/>
              <w:keepLines/>
              <w:jc w:val="center"/>
              <w:rPr>
                <w:rFonts w:ascii="Arial Narrow" w:hAnsi="Arial Narrow"/>
                <w:b/>
                <w:lang w:val="ru-RU"/>
              </w:rPr>
            </w:pPr>
            <w:r>
              <w:rPr>
                <w:rFonts w:ascii="Arial Narrow" w:hAnsi="Arial Narrow"/>
                <w:b/>
                <w:lang w:val="ru-RU"/>
              </w:rPr>
              <w:t>2019</w:t>
            </w:r>
          </w:p>
        </w:tc>
        <w:tc>
          <w:tcPr>
            <w:tcW w:w="1838"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7E278F48" w14:textId="292C378A" w:rsidR="00CC521A" w:rsidRPr="00706A04" w:rsidRDefault="00CC521A" w:rsidP="00E06ECC">
            <w:pPr>
              <w:keepNext/>
              <w:keepLines/>
              <w:jc w:val="center"/>
              <w:rPr>
                <w:rFonts w:ascii="Arial Narrow" w:hAnsi="Arial Narrow"/>
                <w:b/>
                <w:lang w:val="ru-RU"/>
              </w:rPr>
            </w:pPr>
            <w:r w:rsidRPr="00706A04">
              <w:rPr>
                <w:rFonts w:ascii="Arial Narrow" w:hAnsi="Arial Narrow"/>
                <w:b/>
                <w:lang w:val="ru-RU"/>
              </w:rPr>
              <w:t>Отклонение 201</w:t>
            </w:r>
            <w:r w:rsidR="00E06ECC">
              <w:rPr>
                <w:rFonts w:ascii="Arial Narrow" w:hAnsi="Arial Narrow"/>
                <w:b/>
                <w:lang w:val="ru-RU"/>
              </w:rPr>
              <w:t>8</w:t>
            </w:r>
            <w:r w:rsidRPr="00706A04">
              <w:rPr>
                <w:rFonts w:ascii="Arial Narrow" w:hAnsi="Arial Narrow"/>
                <w:b/>
                <w:lang w:val="ru-RU"/>
              </w:rPr>
              <w:t>/201</w:t>
            </w:r>
            <w:r w:rsidR="00E06ECC">
              <w:rPr>
                <w:rFonts w:ascii="Arial Narrow" w:hAnsi="Arial Narrow"/>
                <w:b/>
                <w:lang w:val="ru-RU"/>
              </w:rPr>
              <w:t>7</w:t>
            </w:r>
          </w:p>
        </w:tc>
        <w:tc>
          <w:tcPr>
            <w:tcW w:w="1838"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6D3DA584" w14:textId="3514C776" w:rsidR="00CC521A" w:rsidRPr="00706A04" w:rsidRDefault="00CC521A" w:rsidP="00E06ECC">
            <w:pPr>
              <w:keepNext/>
              <w:keepLines/>
              <w:jc w:val="center"/>
              <w:rPr>
                <w:rFonts w:ascii="Arial Narrow" w:hAnsi="Arial Narrow"/>
                <w:b/>
                <w:lang w:val="ru-RU"/>
              </w:rPr>
            </w:pPr>
            <w:r w:rsidRPr="00706A04">
              <w:rPr>
                <w:rFonts w:ascii="Arial Narrow" w:hAnsi="Arial Narrow"/>
                <w:b/>
                <w:lang w:val="ru-RU"/>
              </w:rPr>
              <w:t>Отклонение 201</w:t>
            </w:r>
            <w:r w:rsidR="00E06ECC">
              <w:rPr>
                <w:rFonts w:ascii="Arial Narrow" w:hAnsi="Arial Narrow"/>
                <w:b/>
                <w:lang w:val="ru-RU"/>
              </w:rPr>
              <w:t>9</w:t>
            </w:r>
            <w:r w:rsidRPr="00706A04">
              <w:rPr>
                <w:rFonts w:ascii="Arial Narrow" w:hAnsi="Arial Narrow"/>
                <w:b/>
                <w:lang w:val="ru-RU"/>
              </w:rPr>
              <w:t>/201</w:t>
            </w:r>
            <w:r w:rsidR="00E06ECC">
              <w:rPr>
                <w:rFonts w:ascii="Arial Narrow" w:hAnsi="Arial Narrow"/>
                <w:b/>
                <w:lang w:val="ru-RU"/>
              </w:rPr>
              <w:t>8</w:t>
            </w:r>
          </w:p>
        </w:tc>
      </w:tr>
      <w:tr w:rsidR="00CC521A" w:rsidRPr="00706A04" w14:paraId="1380EF62" w14:textId="77777777" w:rsidTr="00CC521A">
        <w:trPr>
          <w:trHeight w:val="300"/>
        </w:trPr>
        <w:tc>
          <w:tcPr>
            <w:tcW w:w="2824" w:type="dxa"/>
            <w:vMerge/>
            <w:tcBorders>
              <w:left w:val="single" w:sz="4" w:space="0" w:color="auto"/>
              <w:bottom w:val="single" w:sz="4" w:space="0" w:color="auto"/>
              <w:right w:val="single" w:sz="4" w:space="0" w:color="auto"/>
            </w:tcBorders>
            <w:shd w:val="clear" w:color="auto" w:fill="E3E3FD"/>
            <w:noWrap/>
            <w:vAlign w:val="center"/>
            <w:hideMark/>
          </w:tcPr>
          <w:p w14:paraId="321D5C51" w14:textId="77777777" w:rsidR="00CC521A" w:rsidRPr="00706A04" w:rsidRDefault="00CC521A" w:rsidP="001C7840">
            <w:pPr>
              <w:keepNext/>
              <w:keepLines/>
              <w:jc w:val="center"/>
              <w:rPr>
                <w:rFonts w:ascii="Arial Narrow" w:hAnsi="Arial Narrow"/>
                <w:lang w:val="ru-RU"/>
              </w:rPr>
            </w:pPr>
          </w:p>
        </w:tc>
        <w:tc>
          <w:tcPr>
            <w:tcW w:w="601"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2B6B6991" w14:textId="77777777" w:rsidR="00CC521A" w:rsidRPr="00706A04" w:rsidRDefault="00CC521A" w:rsidP="001C7840">
            <w:pPr>
              <w:keepNext/>
              <w:keepLines/>
              <w:jc w:val="center"/>
              <w:rPr>
                <w:rFonts w:ascii="Arial Narrow" w:hAnsi="Arial Narrow"/>
                <w:lang w:val="ru-RU"/>
              </w:rPr>
            </w:pPr>
          </w:p>
        </w:tc>
        <w:tc>
          <w:tcPr>
            <w:tcW w:w="919" w:type="dxa"/>
            <w:vMerge/>
            <w:tcBorders>
              <w:top w:val="single" w:sz="4" w:space="0" w:color="auto"/>
              <w:left w:val="nil"/>
              <w:bottom w:val="single" w:sz="4" w:space="0" w:color="auto"/>
              <w:right w:val="single" w:sz="4" w:space="0" w:color="auto"/>
            </w:tcBorders>
            <w:shd w:val="clear" w:color="auto" w:fill="E3E3FD"/>
            <w:noWrap/>
            <w:vAlign w:val="center"/>
          </w:tcPr>
          <w:p w14:paraId="52BDA6DB" w14:textId="77777777" w:rsidR="00CC521A" w:rsidRPr="00706A04" w:rsidRDefault="00CC521A" w:rsidP="001C7840">
            <w:pPr>
              <w:keepNext/>
              <w:keepLines/>
              <w:jc w:val="center"/>
              <w:rPr>
                <w:rFonts w:ascii="Arial Narrow" w:hAnsi="Arial Narrow"/>
                <w:lang w:val="ru-RU"/>
              </w:rPr>
            </w:pPr>
          </w:p>
        </w:tc>
        <w:tc>
          <w:tcPr>
            <w:tcW w:w="869" w:type="dxa"/>
            <w:vMerge/>
            <w:tcBorders>
              <w:left w:val="single" w:sz="4" w:space="0" w:color="auto"/>
              <w:bottom w:val="single" w:sz="4" w:space="0" w:color="auto"/>
              <w:right w:val="single" w:sz="4" w:space="0" w:color="auto"/>
            </w:tcBorders>
            <w:shd w:val="clear" w:color="auto" w:fill="E3E3FD"/>
            <w:vAlign w:val="center"/>
          </w:tcPr>
          <w:p w14:paraId="50B70ED4" w14:textId="77777777" w:rsidR="00CC521A" w:rsidRPr="00706A04" w:rsidRDefault="00CC521A" w:rsidP="001C7840">
            <w:pPr>
              <w:keepNext/>
              <w:keepLines/>
              <w:jc w:val="center"/>
              <w:rPr>
                <w:rFonts w:ascii="Arial Narrow" w:hAnsi="Arial Narrow"/>
                <w:b/>
                <w:lang w:val="ru-RU"/>
              </w:rPr>
            </w:pPr>
          </w:p>
        </w:tc>
        <w:tc>
          <w:tcPr>
            <w:tcW w:w="926" w:type="dxa"/>
            <w:vMerge/>
            <w:tcBorders>
              <w:left w:val="single" w:sz="4" w:space="0" w:color="auto"/>
              <w:bottom w:val="single" w:sz="4" w:space="0" w:color="auto"/>
              <w:right w:val="single" w:sz="4" w:space="0" w:color="auto"/>
            </w:tcBorders>
            <w:shd w:val="clear" w:color="auto" w:fill="E3E3FD"/>
          </w:tcPr>
          <w:p w14:paraId="43774573" w14:textId="77777777" w:rsidR="00CC521A" w:rsidRPr="00706A04" w:rsidRDefault="00CC521A" w:rsidP="00CC521A">
            <w:pPr>
              <w:keepNext/>
              <w:keepLines/>
              <w:rPr>
                <w:rFonts w:ascii="Arial Narrow" w:hAnsi="Arial Narrow"/>
                <w:b/>
                <w:lang w:val="ru-RU"/>
              </w:rPr>
            </w:pPr>
          </w:p>
        </w:tc>
        <w:tc>
          <w:tcPr>
            <w:tcW w:w="919" w:type="dxa"/>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19C0AABE" w14:textId="48496A13"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ед.</w:t>
            </w: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0F62F8B1" w14:textId="77777777"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w:t>
            </w: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7B7E9080" w14:textId="77777777"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ед.</w:t>
            </w: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417A7FAD" w14:textId="77777777" w:rsidR="00CC521A" w:rsidRPr="00706A04" w:rsidRDefault="00CC521A" w:rsidP="001C7840">
            <w:pPr>
              <w:keepNext/>
              <w:keepLines/>
              <w:jc w:val="center"/>
              <w:rPr>
                <w:rFonts w:ascii="Arial Narrow" w:hAnsi="Arial Narrow"/>
                <w:b/>
                <w:lang w:val="ru-RU"/>
              </w:rPr>
            </w:pPr>
            <w:r w:rsidRPr="00706A04">
              <w:rPr>
                <w:rFonts w:ascii="Arial Narrow" w:hAnsi="Arial Narrow"/>
                <w:b/>
                <w:lang w:val="ru-RU"/>
              </w:rPr>
              <w:t>%</w:t>
            </w:r>
          </w:p>
        </w:tc>
      </w:tr>
      <w:tr w:rsidR="00E06ECC" w:rsidRPr="00706A04" w14:paraId="7B554F3A" w14:textId="77777777" w:rsidTr="00E06ECC">
        <w:trPr>
          <w:trHeight w:val="300"/>
        </w:trPr>
        <w:tc>
          <w:tcPr>
            <w:tcW w:w="2824" w:type="dxa"/>
            <w:tcBorders>
              <w:top w:val="nil"/>
              <w:left w:val="single" w:sz="4" w:space="0" w:color="auto"/>
              <w:bottom w:val="single" w:sz="4" w:space="0" w:color="auto"/>
              <w:right w:val="single" w:sz="4" w:space="0" w:color="auto"/>
            </w:tcBorders>
            <w:shd w:val="clear" w:color="auto" w:fill="auto"/>
            <w:noWrap/>
            <w:vAlign w:val="bottom"/>
            <w:hideMark/>
          </w:tcPr>
          <w:p w14:paraId="546C4CC8" w14:textId="77777777" w:rsidR="00E06ECC" w:rsidRPr="00706A04" w:rsidRDefault="00E06ECC" w:rsidP="00E06ECC">
            <w:pPr>
              <w:keepNext/>
              <w:keepLines/>
              <w:ind w:right="-113"/>
              <w:rPr>
                <w:rFonts w:ascii="Arial Narrow" w:hAnsi="Arial Narrow"/>
                <w:lang w:val="ru-RU"/>
              </w:rPr>
            </w:pPr>
            <w:r w:rsidRPr="00706A04">
              <w:rPr>
                <w:rFonts w:ascii="Arial Narrow" w:hAnsi="Arial Narrow"/>
                <w:lang w:val="ru-RU"/>
              </w:rPr>
              <w:t>Протяженность тепловых сетей в однотрубном исполнении</w:t>
            </w:r>
          </w:p>
        </w:tc>
        <w:tc>
          <w:tcPr>
            <w:tcW w:w="601" w:type="dxa"/>
            <w:tcBorders>
              <w:top w:val="single" w:sz="4" w:space="0" w:color="auto"/>
              <w:left w:val="nil"/>
              <w:bottom w:val="single" w:sz="4" w:space="0" w:color="auto"/>
              <w:right w:val="single" w:sz="4" w:space="0" w:color="auto"/>
            </w:tcBorders>
            <w:vAlign w:val="center"/>
          </w:tcPr>
          <w:p w14:paraId="59CA67C0" w14:textId="77777777" w:rsidR="00E06ECC" w:rsidRPr="00706A04" w:rsidRDefault="00E06ECC" w:rsidP="00E06ECC">
            <w:pPr>
              <w:keepNext/>
              <w:keepLines/>
              <w:jc w:val="center"/>
              <w:rPr>
                <w:rFonts w:ascii="Arial Narrow" w:hAnsi="Arial Narrow"/>
                <w:lang w:val="ru-RU"/>
              </w:rPr>
            </w:pPr>
            <w:r w:rsidRPr="00706A04">
              <w:rPr>
                <w:rFonts w:ascii="Arial Narrow" w:hAnsi="Arial Narrow"/>
                <w:lang w:val="ru-RU"/>
              </w:rPr>
              <w:t>км</w:t>
            </w:r>
          </w:p>
        </w:tc>
        <w:tc>
          <w:tcPr>
            <w:tcW w:w="919" w:type="dxa"/>
            <w:tcBorders>
              <w:top w:val="nil"/>
              <w:left w:val="nil"/>
              <w:bottom w:val="single" w:sz="4" w:space="0" w:color="auto"/>
              <w:right w:val="single" w:sz="4" w:space="0" w:color="auto"/>
            </w:tcBorders>
            <w:shd w:val="clear" w:color="auto" w:fill="auto"/>
            <w:noWrap/>
            <w:vAlign w:val="center"/>
          </w:tcPr>
          <w:p w14:paraId="44FB1B73" w14:textId="1EFAB6EE" w:rsidR="00E06ECC" w:rsidRPr="00E06ECC" w:rsidRDefault="00E06ECC" w:rsidP="00E06ECC">
            <w:pPr>
              <w:jc w:val="center"/>
              <w:rPr>
                <w:rFonts w:ascii="Arial Narrow" w:hAnsi="Arial Narrow"/>
                <w:lang w:val="ru-RU"/>
              </w:rPr>
            </w:pPr>
            <w:r w:rsidRPr="00E06ECC">
              <w:rPr>
                <w:rFonts w:ascii="Arial Narrow" w:hAnsi="Arial Narrow"/>
              </w:rPr>
              <w:t>1819,92</w:t>
            </w:r>
          </w:p>
        </w:tc>
        <w:tc>
          <w:tcPr>
            <w:tcW w:w="869" w:type="dxa"/>
            <w:tcBorders>
              <w:top w:val="single" w:sz="4" w:space="0" w:color="auto"/>
              <w:left w:val="nil"/>
              <w:bottom w:val="single" w:sz="4" w:space="0" w:color="auto"/>
              <w:right w:val="single" w:sz="4" w:space="0" w:color="auto"/>
            </w:tcBorders>
            <w:vAlign w:val="center"/>
          </w:tcPr>
          <w:p w14:paraId="7058D76D" w14:textId="616539BA" w:rsidR="00E06ECC" w:rsidRPr="00E06ECC" w:rsidRDefault="00E06ECC" w:rsidP="00E06ECC">
            <w:pPr>
              <w:jc w:val="center"/>
              <w:rPr>
                <w:rFonts w:ascii="Arial Narrow" w:hAnsi="Arial Narrow"/>
                <w:color w:val="000000"/>
                <w:lang w:val="ru-RU"/>
              </w:rPr>
            </w:pPr>
            <w:r w:rsidRPr="00E06ECC">
              <w:rPr>
                <w:rFonts w:ascii="Arial Narrow" w:hAnsi="Arial Narrow"/>
              </w:rPr>
              <w:t>1812,61</w:t>
            </w:r>
          </w:p>
        </w:tc>
        <w:tc>
          <w:tcPr>
            <w:tcW w:w="926" w:type="dxa"/>
            <w:tcBorders>
              <w:top w:val="nil"/>
              <w:left w:val="single" w:sz="4" w:space="0" w:color="auto"/>
              <w:bottom w:val="single" w:sz="4" w:space="0" w:color="auto"/>
              <w:right w:val="single" w:sz="4" w:space="0" w:color="auto"/>
            </w:tcBorders>
            <w:vAlign w:val="center"/>
          </w:tcPr>
          <w:p w14:paraId="6F7579AB" w14:textId="705D28EB" w:rsidR="00E06ECC" w:rsidRPr="00E06ECC" w:rsidRDefault="00E06ECC" w:rsidP="00E06ECC">
            <w:pPr>
              <w:jc w:val="center"/>
              <w:rPr>
                <w:rFonts w:ascii="Arial Narrow" w:hAnsi="Arial Narrow"/>
                <w:lang w:val="ru-RU"/>
              </w:rPr>
            </w:pPr>
            <w:r w:rsidRPr="00E06ECC">
              <w:rPr>
                <w:rFonts w:ascii="Arial Narrow" w:hAnsi="Arial Narrow"/>
                <w:lang w:val="ru-RU"/>
              </w:rPr>
              <w:t>1709,9</w:t>
            </w:r>
          </w:p>
        </w:tc>
        <w:tc>
          <w:tcPr>
            <w:tcW w:w="919" w:type="dxa"/>
            <w:tcBorders>
              <w:top w:val="nil"/>
              <w:left w:val="single" w:sz="4" w:space="0" w:color="auto"/>
              <w:bottom w:val="single" w:sz="4" w:space="0" w:color="auto"/>
              <w:right w:val="single" w:sz="4" w:space="0" w:color="auto"/>
            </w:tcBorders>
            <w:shd w:val="clear" w:color="auto" w:fill="auto"/>
            <w:noWrap/>
            <w:vAlign w:val="center"/>
          </w:tcPr>
          <w:p w14:paraId="1B4D69D6" w14:textId="6366B175" w:rsidR="00E06ECC" w:rsidRPr="00E06ECC" w:rsidRDefault="00E06ECC" w:rsidP="00E06ECC">
            <w:pPr>
              <w:jc w:val="center"/>
              <w:rPr>
                <w:rFonts w:ascii="Arial Narrow" w:hAnsi="Arial Narrow"/>
                <w:color w:val="000000"/>
                <w:lang w:val="ru-RU"/>
              </w:rPr>
            </w:pPr>
            <w:r w:rsidRPr="00E06ECC">
              <w:rPr>
                <w:rFonts w:ascii="Arial Narrow" w:hAnsi="Arial Narrow"/>
              </w:rPr>
              <w:t>-7,31</w:t>
            </w:r>
          </w:p>
        </w:tc>
        <w:tc>
          <w:tcPr>
            <w:tcW w:w="919" w:type="dxa"/>
            <w:tcBorders>
              <w:top w:val="nil"/>
              <w:left w:val="nil"/>
              <w:bottom w:val="single" w:sz="4" w:space="0" w:color="auto"/>
              <w:right w:val="single" w:sz="4" w:space="0" w:color="auto"/>
            </w:tcBorders>
            <w:shd w:val="clear" w:color="auto" w:fill="auto"/>
            <w:noWrap/>
            <w:vAlign w:val="center"/>
          </w:tcPr>
          <w:p w14:paraId="03E1E653" w14:textId="667E6C4A" w:rsidR="00E06ECC" w:rsidRPr="00E06ECC" w:rsidRDefault="00E06ECC" w:rsidP="00E06ECC">
            <w:pPr>
              <w:jc w:val="center"/>
              <w:rPr>
                <w:rFonts w:ascii="Arial Narrow" w:hAnsi="Arial Narrow"/>
                <w:color w:val="000000"/>
                <w:lang w:val="ru-RU"/>
              </w:rPr>
            </w:pPr>
            <w:r w:rsidRPr="00E06ECC">
              <w:rPr>
                <w:rFonts w:ascii="Arial Narrow" w:hAnsi="Arial Narrow"/>
              </w:rPr>
              <w:t>99,6</w:t>
            </w:r>
          </w:p>
        </w:tc>
        <w:tc>
          <w:tcPr>
            <w:tcW w:w="919" w:type="dxa"/>
            <w:tcBorders>
              <w:top w:val="nil"/>
              <w:left w:val="nil"/>
              <w:bottom w:val="single" w:sz="4" w:space="0" w:color="auto"/>
              <w:right w:val="single" w:sz="4" w:space="0" w:color="auto"/>
            </w:tcBorders>
            <w:shd w:val="clear" w:color="auto" w:fill="auto"/>
            <w:noWrap/>
            <w:vAlign w:val="center"/>
          </w:tcPr>
          <w:p w14:paraId="1D9B4888" w14:textId="11EC1C3F" w:rsidR="00E06ECC" w:rsidRPr="00E06ECC" w:rsidRDefault="00E06ECC" w:rsidP="00E06ECC">
            <w:pPr>
              <w:jc w:val="center"/>
              <w:rPr>
                <w:rFonts w:ascii="Arial Narrow" w:hAnsi="Arial Narrow"/>
                <w:color w:val="000000"/>
                <w:lang w:val="ru-RU"/>
              </w:rPr>
            </w:pPr>
            <w:r w:rsidRPr="00E06ECC">
              <w:rPr>
                <w:rFonts w:ascii="Arial Narrow" w:hAnsi="Arial Narrow"/>
              </w:rPr>
              <w:t>-102,71</w:t>
            </w:r>
          </w:p>
        </w:tc>
        <w:tc>
          <w:tcPr>
            <w:tcW w:w="919" w:type="dxa"/>
            <w:tcBorders>
              <w:top w:val="nil"/>
              <w:left w:val="nil"/>
              <w:bottom w:val="single" w:sz="4" w:space="0" w:color="auto"/>
              <w:right w:val="single" w:sz="4" w:space="0" w:color="auto"/>
            </w:tcBorders>
            <w:shd w:val="clear" w:color="auto" w:fill="auto"/>
            <w:noWrap/>
            <w:vAlign w:val="center"/>
          </w:tcPr>
          <w:p w14:paraId="693A4426" w14:textId="0146A41A" w:rsidR="00E06ECC" w:rsidRPr="00E06ECC" w:rsidRDefault="00E06ECC" w:rsidP="00E06ECC">
            <w:pPr>
              <w:jc w:val="center"/>
              <w:rPr>
                <w:rFonts w:ascii="Arial Narrow" w:hAnsi="Arial Narrow"/>
                <w:color w:val="000000"/>
                <w:lang w:val="ru-RU"/>
              </w:rPr>
            </w:pPr>
            <w:r w:rsidRPr="00E06ECC">
              <w:rPr>
                <w:rFonts w:ascii="Arial Narrow" w:hAnsi="Arial Narrow"/>
              </w:rPr>
              <w:t>94,3</w:t>
            </w:r>
          </w:p>
        </w:tc>
      </w:tr>
      <w:tr w:rsidR="00E06ECC" w:rsidRPr="00706A04" w14:paraId="0D03A038" w14:textId="77777777" w:rsidTr="00E06ECC">
        <w:trPr>
          <w:trHeight w:val="300"/>
        </w:trPr>
        <w:tc>
          <w:tcPr>
            <w:tcW w:w="28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D53B7" w14:textId="77777777" w:rsidR="00E06ECC" w:rsidRPr="00706A04" w:rsidRDefault="00E06ECC" w:rsidP="00E06ECC">
            <w:pPr>
              <w:keepNext/>
              <w:keepLines/>
              <w:rPr>
                <w:rFonts w:ascii="Arial Narrow" w:hAnsi="Arial Narrow"/>
                <w:lang w:val="ru-RU"/>
              </w:rPr>
            </w:pPr>
            <w:r w:rsidRPr="00706A04">
              <w:rPr>
                <w:rFonts w:ascii="Arial Narrow" w:hAnsi="Arial Narrow"/>
                <w:lang w:val="ru-RU"/>
              </w:rPr>
              <w:t xml:space="preserve">в том числе </w:t>
            </w:r>
          </w:p>
          <w:p w14:paraId="6A115FD5" w14:textId="77777777" w:rsidR="00E06ECC" w:rsidRPr="00706A04" w:rsidRDefault="00E06ECC" w:rsidP="00E06ECC">
            <w:pPr>
              <w:keepNext/>
              <w:keepLines/>
              <w:rPr>
                <w:rFonts w:ascii="Arial Narrow" w:hAnsi="Arial Narrow"/>
                <w:lang w:val="ru-RU"/>
              </w:rPr>
            </w:pPr>
            <w:r w:rsidRPr="00706A04">
              <w:rPr>
                <w:rFonts w:ascii="Arial Narrow" w:hAnsi="Arial Narrow"/>
                <w:lang w:val="ru-RU"/>
              </w:rPr>
              <w:t>магистральные</w:t>
            </w:r>
          </w:p>
        </w:tc>
        <w:tc>
          <w:tcPr>
            <w:tcW w:w="601" w:type="dxa"/>
            <w:tcBorders>
              <w:top w:val="single" w:sz="4" w:space="0" w:color="auto"/>
              <w:left w:val="nil"/>
              <w:bottom w:val="single" w:sz="4" w:space="0" w:color="auto"/>
              <w:right w:val="single" w:sz="4" w:space="0" w:color="auto"/>
            </w:tcBorders>
            <w:vAlign w:val="center"/>
          </w:tcPr>
          <w:p w14:paraId="37964BBE" w14:textId="77777777" w:rsidR="00E06ECC" w:rsidRPr="00706A04" w:rsidRDefault="00E06ECC" w:rsidP="00E06ECC">
            <w:pPr>
              <w:keepNext/>
              <w:keepLines/>
              <w:jc w:val="center"/>
              <w:rPr>
                <w:rFonts w:ascii="Arial Narrow" w:hAnsi="Arial Narrow"/>
                <w:lang w:val="ru-RU"/>
              </w:rPr>
            </w:pPr>
            <w:r w:rsidRPr="00706A04">
              <w:rPr>
                <w:rFonts w:ascii="Arial Narrow" w:hAnsi="Arial Narrow"/>
                <w:lang w:val="ru-RU"/>
              </w:rPr>
              <w:t>км</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1BE477F1" w14:textId="3EB02688" w:rsidR="00E06ECC" w:rsidRPr="00E06ECC" w:rsidRDefault="00E06ECC" w:rsidP="00E06ECC">
            <w:pPr>
              <w:jc w:val="center"/>
              <w:rPr>
                <w:rFonts w:ascii="Arial Narrow" w:hAnsi="Arial Narrow"/>
                <w:lang w:val="ru-RU"/>
              </w:rPr>
            </w:pPr>
            <w:r w:rsidRPr="00E06ECC">
              <w:rPr>
                <w:rFonts w:ascii="Arial Narrow" w:hAnsi="Arial Narrow"/>
              </w:rPr>
              <w:t>1819,92</w:t>
            </w:r>
          </w:p>
        </w:tc>
        <w:tc>
          <w:tcPr>
            <w:tcW w:w="869" w:type="dxa"/>
            <w:tcBorders>
              <w:top w:val="single" w:sz="4" w:space="0" w:color="auto"/>
              <w:left w:val="nil"/>
              <w:bottom w:val="single" w:sz="4" w:space="0" w:color="auto"/>
              <w:right w:val="single" w:sz="4" w:space="0" w:color="auto"/>
            </w:tcBorders>
            <w:vAlign w:val="center"/>
          </w:tcPr>
          <w:p w14:paraId="26DA09B5" w14:textId="04ADD766" w:rsidR="00E06ECC" w:rsidRPr="00E06ECC" w:rsidRDefault="00E06ECC" w:rsidP="00E06ECC">
            <w:pPr>
              <w:jc w:val="center"/>
              <w:rPr>
                <w:rFonts w:ascii="Arial Narrow" w:hAnsi="Arial Narrow"/>
                <w:color w:val="000000"/>
                <w:lang w:val="ru-RU"/>
              </w:rPr>
            </w:pPr>
            <w:r w:rsidRPr="00E06ECC">
              <w:rPr>
                <w:rFonts w:ascii="Arial Narrow" w:hAnsi="Arial Narrow"/>
              </w:rPr>
              <w:t>1812,61</w:t>
            </w:r>
          </w:p>
        </w:tc>
        <w:tc>
          <w:tcPr>
            <w:tcW w:w="926" w:type="dxa"/>
            <w:tcBorders>
              <w:top w:val="single" w:sz="4" w:space="0" w:color="auto"/>
              <w:left w:val="single" w:sz="4" w:space="0" w:color="auto"/>
              <w:bottom w:val="single" w:sz="4" w:space="0" w:color="auto"/>
              <w:right w:val="single" w:sz="4" w:space="0" w:color="auto"/>
            </w:tcBorders>
            <w:vAlign w:val="center"/>
          </w:tcPr>
          <w:p w14:paraId="37BA6B2D" w14:textId="558D91BA" w:rsidR="00E06ECC" w:rsidRPr="00E06ECC" w:rsidRDefault="00E06ECC" w:rsidP="00E06ECC">
            <w:pPr>
              <w:jc w:val="center"/>
              <w:rPr>
                <w:rFonts w:ascii="Arial Narrow" w:hAnsi="Arial Narrow"/>
                <w:lang w:val="ru-RU"/>
              </w:rPr>
            </w:pPr>
            <w:r w:rsidRPr="00E06ECC">
              <w:rPr>
                <w:rFonts w:ascii="Arial Narrow" w:hAnsi="Arial Narrow"/>
                <w:lang w:val="ru-RU"/>
              </w:rPr>
              <w:t>1709,9</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31E3A" w14:textId="6636E752" w:rsidR="00E06ECC" w:rsidRPr="00E06ECC" w:rsidRDefault="00E06ECC" w:rsidP="00E06ECC">
            <w:pPr>
              <w:jc w:val="center"/>
              <w:rPr>
                <w:rFonts w:ascii="Arial Narrow" w:hAnsi="Arial Narrow"/>
                <w:color w:val="000000"/>
                <w:lang w:val="ru-RU"/>
              </w:rPr>
            </w:pPr>
            <w:r w:rsidRPr="00E06ECC">
              <w:rPr>
                <w:rFonts w:ascii="Arial Narrow" w:hAnsi="Arial Narrow"/>
              </w:rPr>
              <w:t>-7,31</w:t>
            </w:r>
          </w:p>
        </w:tc>
        <w:tc>
          <w:tcPr>
            <w:tcW w:w="919" w:type="dxa"/>
            <w:tcBorders>
              <w:top w:val="single" w:sz="4" w:space="0" w:color="auto"/>
              <w:left w:val="nil"/>
              <w:bottom w:val="single" w:sz="4" w:space="0" w:color="auto"/>
              <w:right w:val="single" w:sz="4" w:space="0" w:color="auto"/>
            </w:tcBorders>
            <w:shd w:val="clear" w:color="auto" w:fill="auto"/>
            <w:noWrap/>
            <w:vAlign w:val="center"/>
            <w:hideMark/>
          </w:tcPr>
          <w:p w14:paraId="139B56C3" w14:textId="559714B0" w:rsidR="00E06ECC" w:rsidRPr="00E06ECC" w:rsidRDefault="00E06ECC" w:rsidP="00E06ECC">
            <w:pPr>
              <w:jc w:val="center"/>
              <w:rPr>
                <w:rFonts w:ascii="Arial Narrow" w:hAnsi="Arial Narrow"/>
                <w:color w:val="000000"/>
                <w:lang w:val="ru-RU"/>
              </w:rPr>
            </w:pPr>
            <w:r w:rsidRPr="00E06ECC">
              <w:rPr>
                <w:rFonts w:ascii="Arial Narrow" w:hAnsi="Arial Narrow"/>
              </w:rPr>
              <w:t>99,6</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7214DCF9" w14:textId="686251B7" w:rsidR="00E06ECC" w:rsidRPr="00E06ECC" w:rsidRDefault="00E06ECC" w:rsidP="00E06ECC">
            <w:pPr>
              <w:jc w:val="center"/>
              <w:rPr>
                <w:rFonts w:ascii="Arial Narrow" w:hAnsi="Arial Narrow"/>
                <w:lang w:val="ru-RU"/>
              </w:rPr>
            </w:pPr>
            <w:r w:rsidRPr="00E06ECC">
              <w:rPr>
                <w:rFonts w:ascii="Arial Narrow" w:hAnsi="Arial Narrow"/>
              </w:rPr>
              <w:t>-102,71</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256E2163" w14:textId="6EF1AD61" w:rsidR="00E06ECC" w:rsidRPr="00E06ECC" w:rsidRDefault="00E06ECC" w:rsidP="00E06ECC">
            <w:pPr>
              <w:jc w:val="center"/>
              <w:rPr>
                <w:rFonts w:ascii="Arial Narrow" w:hAnsi="Arial Narrow"/>
                <w:lang w:val="ru-RU"/>
              </w:rPr>
            </w:pPr>
            <w:r w:rsidRPr="00E06ECC">
              <w:rPr>
                <w:rFonts w:ascii="Arial Narrow" w:hAnsi="Arial Narrow"/>
              </w:rPr>
              <w:t>94,3</w:t>
            </w:r>
          </w:p>
        </w:tc>
      </w:tr>
      <w:tr w:rsidR="00E06ECC" w:rsidRPr="00706A04" w14:paraId="52CA4C4C" w14:textId="77777777" w:rsidTr="00CC521A">
        <w:trPr>
          <w:trHeight w:val="300"/>
        </w:trPr>
        <w:tc>
          <w:tcPr>
            <w:tcW w:w="2824" w:type="dxa"/>
            <w:tcBorders>
              <w:top w:val="nil"/>
              <w:left w:val="single" w:sz="4" w:space="0" w:color="auto"/>
              <w:bottom w:val="single" w:sz="4" w:space="0" w:color="auto"/>
              <w:right w:val="single" w:sz="4" w:space="0" w:color="auto"/>
            </w:tcBorders>
            <w:shd w:val="clear" w:color="auto" w:fill="auto"/>
            <w:noWrap/>
            <w:vAlign w:val="bottom"/>
            <w:hideMark/>
          </w:tcPr>
          <w:p w14:paraId="5F26423C" w14:textId="77777777" w:rsidR="00E06ECC" w:rsidRPr="00706A04" w:rsidRDefault="00E06ECC" w:rsidP="00E06ECC">
            <w:pPr>
              <w:keepNext/>
              <w:keepLines/>
              <w:rPr>
                <w:rFonts w:ascii="Arial Narrow" w:hAnsi="Arial Narrow"/>
                <w:lang w:val="ru-RU"/>
              </w:rPr>
            </w:pPr>
            <w:r w:rsidRPr="00706A04">
              <w:rPr>
                <w:rFonts w:ascii="Arial Narrow" w:hAnsi="Arial Narrow"/>
                <w:lang w:val="ru-RU"/>
              </w:rPr>
              <w:t>внутриквартальные</w:t>
            </w:r>
          </w:p>
        </w:tc>
        <w:tc>
          <w:tcPr>
            <w:tcW w:w="601" w:type="dxa"/>
            <w:tcBorders>
              <w:top w:val="single" w:sz="4" w:space="0" w:color="auto"/>
              <w:left w:val="nil"/>
              <w:bottom w:val="single" w:sz="4" w:space="0" w:color="auto"/>
              <w:right w:val="single" w:sz="4" w:space="0" w:color="auto"/>
            </w:tcBorders>
            <w:vAlign w:val="center"/>
          </w:tcPr>
          <w:p w14:paraId="59C7D2FC" w14:textId="77777777" w:rsidR="00E06ECC" w:rsidRPr="00706A04" w:rsidRDefault="00E06ECC" w:rsidP="00E06ECC">
            <w:pPr>
              <w:keepNext/>
              <w:keepLines/>
              <w:jc w:val="center"/>
              <w:rPr>
                <w:rFonts w:ascii="Arial Narrow" w:hAnsi="Arial Narrow"/>
                <w:lang w:val="ru-RU"/>
              </w:rPr>
            </w:pPr>
            <w:r w:rsidRPr="00706A04">
              <w:rPr>
                <w:rFonts w:ascii="Arial Narrow" w:hAnsi="Arial Narrow"/>
                <w:lang w:val="ru-RU"/>
              </w:rPr>
              <w:t>км</w:t>
            </w:r>
          </w:p>
        </w:tc>
        <w:tc>
          <w:tcPr>
            <w:tcW w:w="919" w:type="dxa"/>
            <w:tcBorders>
              <w:top w:val="nil"/>
              <w:left w:val="nil"/>
              <w:bottom w:val="single" w:sz="4" w:space="0" w:color="auto"/>
              <w:right w:val="single" w:sz="4" w:space="0" w:color="auto"/>
            </w:tcBorders>
            <w:shd w:val="clear" w:color="auto" w:fill="auto"/>
            <w:noWrap/>
            <w:vAlign w:val="center"/>
          </w:tcPr>
          <w:p w14:paraId="61F5E98F" w14:textId="11D3FCC3" w:rsidR="00E06ECC" w:rsidRPr="00706A04" w:rsidRDefault="00E06ECC" w:rsidP="00E06ECC">
            <w:pPr>
              <w:jc w:val="center"/>
              <w:rPr>
                <w:rFonts w:ascii="Arial Narrow" w:hAnsi="Arial Narrow"/>
                <w:lang w:val="ru-RU"/>
              </w:rPr>
            </w:pPr>
            <w:r>
              <w:rPr>
                <w:rFonts w:ascii="Arial Narrow" w:hAnsi="Arial Narrow"/>
                <w:lang w:val="ru-RU"/>
              </w:rPr>
              <w:t>-</w:t>
            </w:r>
          </w:p>
        </w:tc>
        <w:tc>
          <w:tcPr>
            <w:tcW w:w="869" w:type="dxa"/>
            <w:tcBorders>
              <w:top w:val="single" w:sz="4" w:space="0" w:color="auto"/>
              <w:left w:val="nil"/>
              <w:bottom w:val="single" w:sz="4" w:space="0" w:color="auto"/>
              <w:right w:val="single" w:sz="4" w:space="0" w:color="auto"/>
            </w:tcBorders>
            <w:vAlign w:val="center"/>
          </w:tcPr>
          <w:p w14:paraId="320DEEE3" w14:textId="571348B5" w:rsidR="00E06ECC" w:rsidRPr="00706A04" w:rsidRDefault="00E06ECC" w:rsidP="00E06ECC">
            <w:pPr>
              <w:jc w:val="center"/>
              <w:rPr>
                <w:rFonts w:ascii="Arial Narrow" w:hAnsi="Arial Narrow"/>
                <w:color w:val="000000"/>
                <w:lang w:val="ru-RU"/>
              </w:rPr>
            </w:pPr>
            <w:r>
              <w:rPr>
                <w:rFonts w:ascii="Arial Narrow" w:hAnsi="Arial Narrow"/>
                <w:lang w:val="ru-RU"/>
              </w:rPr>
              <w:t>-</w:t>
            </w:r>
          </w:p>
        </w:tc>
        <w:tc>
          <w:tcPr>
            <w:tcW w:w="926" w:type="dxa"/>
            <w:tcBorders>
              <w:top w:val="nil"/>
              <w:left w:val="single" w:sz="4" w:space="0" w:color="auto"/>
              <w:bottom w:val="single" w:sz="4" w:space="0" w:color="auto"/>
              <w:right w:val="single" w:sz="4" w:space="0" w:color="auto"/>
            </w:tcBorders>
          </w:tcPr>
          <w:p w14:paraId="11615B23" w14:textId="77777777" w:rsidR="00E06ECC" w:rsidRDefault="00E06ECC" w:rsidP="00E06ECC">
            <w:pPr>
              <w:jc w:val="center"/>
              <w:rPr>
                <w:rFonts w:ascii="Arial Narrow" w:hAnsi="Arial Narrow"/>
                <w:lang w:val="ru-RU"/>
              </w:rPr>
            </w:pPr>
          </w:p>
        </w:tc>
        <w:tc>
          <w:tcPr>
            <w:tcW w:w="919" w:type="dxa"/>
            <w:tcBorders>
              <w:top w:val="nil"/>
              <w:left w:val="single" w:sz="4" w:space="0" w:color="auto"/>
              <w:bottom w:val="single" w:sz="4" w:space="0" w:color="auto"/>
              <w:right w:val="single" w:sz="4" w:space="0" w:color="auto"/>
            </w:tcBorders>
            <w:shd w:val="clear" w:color="auto" w:fill="auto"/>
            <w:noWrap/>
            <w:vAlign w:val="center"/>
          </w:tcPr>
          <w:p w14:paraId="5B924F6F" w14:textId="05AE78EA" w:rsidR="00E06ECC" w:rsidRPr="00706A04" w:rsidRDefault="00E06ECC" w:rsidP="00E06ECC">
            <w:pPr>
              <w:jc w:val="center"/>
              <w:rPr>
                <w:rFonts w:ascii="Arial Narrow" w:hAnsi="Arial Narrow"/>
                <w:color w:val="000000"/>
                <w:lang w:val="ru-RU"/>
              </w:rPr>
            </w:pPr>
            <w:r>
              <w:rPr>
                <w:rFonts w:ascii="Arial Narrow" w:hAnsi="Arial Narrow"/>
                <w:lang w:val="ru-RU"/>
              </w:rPr>
              <w:t>-</w:t>
            </w:r>
          </w:p>
        </w:tc>
        <w:tc>
          <w:tcPr>
            <w:tcW w:w="919" w:type="dxa"/>
            <w:tcBorders>
              <w:top w:val="nil"/>
              <w:left w:val="nil"/>
              <w:bottom w:val="single" w:sz="4" w:space="0" w:color="auto"/>
              <w:right w:val="single" w:sz="4" w:space="0" w:color="auto"/>
            </w:tcBorders>
            <w:shd w:val="clear" w:color="auto" w:fill="auto"/>
            <w:noWrap/>
            <w:vAlign w:val="center"/>
          </w:tcPr>
          <w:p w14:paraId="16FE2E6B" w14:textId="735C67AC" w:rsidR="00E06ECC" w:rsidRPr="00706A04" w:rsidRDefault="00E06ECC" w:rsidP="00E06ECC">
            <w:pPr>
              <w:jc w:val="center"/>
              <w:rPr>
                <w:rFonts w:ascii="Arial Narrow" w:hAnsi="Arial Narrow"/>
                <w:color w:val="000000"/>
                <w:lang w:val="ru-RU"/>
              </w:rPr>
            </w:pPr>
            <w:r>
              <w:rPr>
                <w:rFonts w:ascii="Arial Narrow" w:hAnsi="Arial Narrow"/>
                <w:lang w:val="ru-RU"/>
              </w:rPr>
              <w:t>-</w:t>
            </w:r>
          </w:p>
        </w:tc>
        <w:tc>
          <w:tcPr>
            <w:tcW w:w="919" w:type="dxa"/>
            <w:tcBorders>
              <w:top w:val="nil"/>
              <w:left w:val="nil"/>
              <w:bottom w:val="single" w:sz="4" w:space="0" w:color="auto"/>
              <w:right w:val="single" w:sz="4" w:space="0" w:color="auto"/>
            </w:tcBorders>
            <w:shd w:val="clear" w:color="auto" w:fill="auto"/>
            <w:noWrap/>
            <w:vAlign w:val="center"/>
          </w:tcPr>
          <w:p w14:paraId="3FCF73F2" w14:textId="7410594A" w:rsidR="00E06ECC" w:rsidRPr="00706A04" w:rsidRDefault="00E06ECC" w:rsidP="00E06ECC">
            <w:pPr>
              <w:jc w:val="center"/>
              <w:rPr>
                <w:rFonts w:ascii="Arial Narrow" w:hAnsi="Arial Narrow"/>
                <w:color w:val="000000"/>
                <w:lang w:val="ru-RU"/>
              </w:rPr>
            </w:pPr>
            <w:r>
              <w:rPr>
                <w:rFonts w:ascii="Arial Narrow" w:hAnsi="Arial Narrow"/>
                <w:color w:val="000000"/>
                <w:lang w:val="ru-RU"/>
              </w:rPr>
              <w:t>-</w:t>
            </w:r>
          </w:p>
        </w:tc>
        <w:tc>
          <w:tcPr>
            <w:tcW w:w="919" w:type="dxa"/>
            <w:tcBorders>
              <w:top w:val="nil"/>
              <w:left w:val="nil"/>
              <w:bottom w:val="single" w:sz="4" w:space="0" w:color="auto"/>
              <w:right w:val="single" w:sz="4" w:space="0" w:color="auto"/>
            </w:tcBorders>
            <w:shd w:val="clear" w:color="auto" w:fill="auto"/>
            <w:noWrap/>
            <w:vAlign w:val="center"/>
          </w:tcPr>
          <w:p w14:paraId="149FD565" w14:textId="137ADBD3" w:rsidR="00E06ECC" w:rsidRPr="00706A04" w:rsidRDefault="00E06ECC" w:rsidP="00E06ECC">
            <w:pPr>
              <w:jc w:val="center"/>
              <w:rPr>
                <w:rFonts w:ascii="Arial Narrow" w:hAnsi="Arial Narrow"/>
                <w:color w:val="000000"/>
                <w:lang w:val="ru-RU"/>
              </w:rPr>
            </w:pPr>
            <w:r>
              <w:rPr>
                <w:rFonts w:ascii="Arial Narrow" w:hAnsi="Arial Narrow"/>
                <w:color w:val="000000"/>
                <w:lang w:val="ru-RU"/>
              </w:rPr>
              <w:t>-</w:t>
            </w:r>
          </w:p>
        </w:tc>
      </w:tr>
    </w:tbl>
    <w:p w14:paraId="7A4F0F1B" w14:textId="5541DBF5" w:rsidR="003E25B6" w:rsidRDefault="003E25B6" w:rsidP="003E25B6">
      <w:pPr>
        <w:keepNext/>
        <w:keepLines/>
        <w:rPr>
          <w:rFonts w:ascii="Arial Narrow" w:hAnsi="Arial Narrow"/>
          <w:sz w:val="24"/>
          <w:lang w:val="ru-RU"/>
        </w:rPr>
      </w:pPr>
    </w:p>
    <w:p w14:paraId="00900929" w14:textId="77777777" w:rsidR="00E06ECC" w:rsidRPr="00E06ECC" w:rsidRDefault="00E06ECC" w:rsidP="00E06ECC">
      <w:pPr>
        <w:keepNext/>
        <w:keepLines/>
        <w:spacing w:line="283" w:lineRule="auto"/>
        <w:jc w:val="both"/>
        <w:rPr>
          <w:rFonts w:ascii="Arial Narrow" w:hAnsi="Arial Narrow"/>
          <w:sz w:val="24"/>
          <w:lang w:val="ru-RU"/>
        </w:rPr>
      </w:pPr>
      <w:r w:rsidRPr="00E06ECC">
        <w:rPr>
          <w:rFonts w:ascii="Arial Narrow" w:hAnsi="Arial Narrow"/>
          <w:sz w:val="24"/>
          <w:lang w:val="ru-RU"/>
        </w:rPr>
        <w:t>Основными причинами отклонений является:</w:t>
      </w:r>
    </w:p>
    <w:p w14:paraId="30BC1B33" w14:textId="77777777" w:rsidR="00E06ECC" w:rsidRPr="00E06ECC" w:rsidRDefault="00E06ECC" w:rsidP="00E06ECC">
      <w:pPr>
        <w:keepNext/>
        <w:keepLines/>
        <w:spacing w:line="283" w:lineRule="auto"/>
        <w:jc w:val="both"/>
        <w:rPr>
          <w:rFonts w:ascii="Arial Narrow" w:hAnsi="Arial Narrow"/>
          <w:sz w:val="24"/>
          <w:lang w:val="ru-RU"/>
        </w:rPr>
      </w:pPr>
      <w:r w:rsidRPr="00E06ECC">
        <w:rPr>
          <w:rFonts w:ascii="Arial Narrow" w:hAnsi="Arial Narrow"/>
          <w:sz w:val="24"/>
          <w:lang w:val="ru-RU"/>
        </w:rPr>
        <w:t>1.Вывод из эксплуатации участков тепломагистралей;</w:t>
      </w:r>
    </w:p>
    <w:p w14:paraId="3B6C3AF0" w14:textId="77777777" w:rsidR="00E06ECC" w:rsidRPr="00E06ECC" w:rsidRDefault="00E06ECC" w:rsidP="00E06ECC">
      <w:pPr>
        <w:keepNext/>
        <w:keepLines/>
        <w:spacing w:line="283" w:lineRule="auto"/>
        <w:jc w:val="both"/>
        <w:rPr>
          <w:rFonts w:ascii="Arial Narrow" w:hAnsi="Arial Narrow"/>
          <w:sz w:val="24"/>
          <w:lang w:val="ru-RU"/>
        </w:rPr>
      </w:pPr>
      <w:r w:rsidRPr="00E06ECC">
        <w:rPr>
          <w:rFonts w:ascii="Arial Narrow" w:hAnsi="Arial Narrow"/>
          <w:sz w:val="24"/>
          <w:lang w:val="ru-RU"/>
        </w:rPr>
        <w:t>2. Исключение участков, находящихся в хозяйственном ведении СП, по причине их регистрации и оформлением в собственность администрациями муниципальных образований.</w:t>
      </w:r>
    </w:p>
    <w:p w14:paraId="5AA023D0" w14:textId="421DCC23" w:rsidR="00E06ECC" w:rsidRPr="00F629E2" w:rsidRDefault="00E06ECC" w:rsidP="00E06ECC">
      <w:pPr>
        <w:keepNext/>
        <w:keepLines/>
        <w:spacing w:line="283" w:lineRule="auto"/>
        <w:jc w:val="both"/>
        <w:rPr>
          <w:rFonts w:ascii="Arial Narrow" w:hAnsi="Arial Narrow"/>
          <w:sz w:val="24"/>
          <w:lang w:val="ru-RU"/>
        </w:rPr>
      </w:pPr>
      <w:r w:rsidRPr="00E06ECC">
        <w:rPr>
          <w:rFonts w:ascii="Arial Narrow" w:hAnsi="Arial Narrow"/>
          <w:sz w:val="24"/>
          <w:lang w:val="ru-RU"/>
        </w:rPr>
        <w:t>3.Переоформлению паспортов БТИ тепломагистралей, стоящих на балансе СП и внесения изменений по протяженности в Свидетельства о праве собственности на сооружения, в Единый государственный реестр недвижимости и ведомости бухгалтерского учета.</w:t>
      </w:r>
    </w:p>
    <w:p w14:paraId="035689DA" w14:textId="77777777" w:rsidR="00E06ECC" w:rsidRDefault="00E06ECC" w:rsidP="003859B9">
      <w:pPr>
        <w:keepNext/>
        <w:keepLines/>
        <w:autoSpaceDE w:val="0"/>
        <w:autoSpaceDN w:val="0"/>
        <w:adjustRightInd w:val="0"/>
        <w:rPr>
          <w:rFonts w:ascii="Arial Narrow" w:hAnsi="Arial Narrow"/>
          <w:b/>
          <w:i/>
          <w:sz w:val="24"/>
          <w:lang w:val="ru-RU"/>
        </w:rPr>
      </w:pPr>
    </w:p>
    <w:p w14:paraId="46036DC7" w14:textId="5C88B361" w:rsidR="00FB5A98" w:rsidRPr="001148E2" w:rsidRDefault="00FB5A98" w:rsidP="003859B9">
      <w:pPr>
        <w:keepNext/>
        <w:keepLines/>
        <w:autoSpaceDE w:val="0"/>
        <w:autoSpaceDN w:val="0"/>
        <w:adjustRightInd w:val="0"/>
        <w:rPr>
          <w:rFonts w:ascii="Arial Narrow" w:hAnsi="Arial Narrow"/>
          <w:b/>
          <w:i/>
          <w:sz w:val="24"/>
          <w:lang w:val="ru-RU"/>
        </w:rPr>
      </w:pPr>
      <w:r w:rsidRPr="00016C19">
        <w:rPr>
          <w:rFonts w:ascii="Arial Narrow" w:hAnsi="Arial Narrow"/>
          <w:b/>
          <w:i/>
          <w:sz w:val="24"/>
          <w:lang w:val="ru-RU"/>
        </w:rPr>
        <w:t>Распределение теплоэнергии</w:t>
      </w:r>
      <w:r w:rsidRPr="001148E2">
        <w:rPr>
          <w:rFonts w:ascii="Arial Narrow" w:hAnsi="Arial Narrow"/>
          <w:b/>
          <w:i/>
          <w:sz w:val="24"/>
          <w:lang w:val="ru-RU"/>
        </w:rPr>
        <w:t xml:space="preserve"> </w:t>
      </w:r>
    </w:p>
    <w:p w14:paraId="0C974596" w14:textId="77777777" w:rsidR="00BB1A37" w:rsidRPr="00624566" w:rsidRDefault="00BB1A37" w:rsidP="003859B9">
      <w:pPr>
        <w:keepNext/>
        <w:keepLines/>
        <w:autoSpaceDE w:val="0"/>
        <w:autoSpaceDN w:val="0"/>
        <w:adjustRightInd w:val="0"/>
        <w:rPr>
          <w:rFonts w:ascii="Arial Narrow" w:hAnsi="Arial Narrow"/>
          <w:sz w:val="24"/>
          <w:lang w:val="ru-RU"/>
        </w:rPr>
      </w:pPr>
    </w:p>
    <w:tbl>
      <w:tblPr>
        <w:tblW w:w="9796" w:type="dxa"/>
        <w:tblInd w:w="93" w:type="dxa"/>
        <w:tblLayout w:type="fixed"/>
        <w:tblLook w:val="04A0" w:firstRow="1" w:lastRow="0" w:firstColumn="1" w:lastColumn="0" w:noHBand="0" w:noVBand="1"/>
      </w:tblPr>
      <w:tblGrid>
        <w:gridCol w:w="2567"/>
        <w:gridCol w:w="850"/>
        <w:gridCol w:w="993"/>
        <w:gridCol w:w="992"/>
        <w:gridCol w:w="992"/>
        <w:gridCol w:w="709"/>
        <w:gridCol w:w="992"/>
        <w:gridCol w:w="992"/>
        <w:gridCol w:w="709"/>
      </w:tblGrid>
      <w:tr w:rsidR="008A1FEC" w:rsidRPr="008A1FEC" w14:paraId="1AC1112A" w14:textId="77777777" w:rsidTr="003C410D">
        <w:trPr>
          <w:trHeight w:val="600"/>
        </w:trPr>
        <w:tc>
          <w:tcPr>
            <w:tcW w:w="2567"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7613F929" w14:textId="77777777" w:rsidR="008A1FEC" w:rsidRPr="008A1FEC" w:rsidRDefault="008A1FEC" w:rsidP="003C410D">
            <w:pPr>
              <w:keepNext/>
              <w:keepLines/>
              <w:jc w:val="center"/>
              <w:rPr>
                <w:rFonts w:ascii="Arial Narrow" w:hAnsi="Arial Narrow"/>
                <w:b/>
                <w:szCs w:val="22"/>
                <w:lang w:val="ru-RU"/>
              </w:rPr>
            </w:pPr>
            <w:bookmarkStart w:id="8" w:name="OLE_LINK1"/>
            <w:r w:rsidRPr="008A1FEC">
              <w:rPr>
                <w:rFonts w:ascii="Arial Narrow" w:hAnsi="Arial Narrow"/>
                <w:b/>
                <w:szCs w:val="22"/>
                <w:lang w:val="ru-RU"/>
              </w:rPr>
              <w:t>Показатель</w:t>
            </w:r>
          </w:p>
        </w:tc>
        <w:tc>
          <w:tcPr>
            <w:tcW w:w="850" w:type="dxa"/>
            <w:vMerge w:val="restart"/>
            <w:tcBorders>
              <w:top w:val="single" w:sz="4" w:space="0" w:color="auto"/>
              <w:left w:val="nil"/>
              <w:bottom w:val="single" w:sz="4" w:space="0" w:color="auto"/>
              <w:right w:val="single" w:sz="4" w:space="0" w:color="auto"/>
            </w:tcBorders>
            <w:shd w:val="clear" w:color="auto" w:fill="E3E3FD"/>
            <w:vAlign w:val="center"/>
          </w:tcPr>
          <w:p w14:paraId="774AA183"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Ед. изм.</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0523161B"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2017</w:t>
            </w:r>
          </w:p>
        </w:tc>
        <w:tc>
          <w:tcPr>
            <w:tcW w:w="992" w:type="dxa"/>
            <w:vMerge w:val="restart"/>
            <w:tcBorders>
              <w:top w:val="single" w:sz="4" w:space="0" w:color="auto"/>
              <w:left w:val="nil"/>
              <w:bottom w:val="single" w:sz="4" w:space="0" w:color="auto"/>
              <w:right w:val="single" w:sz="4" w:space="0" w:color="auto"/>
            </w:tcBorders>
            <w:shd w:val="clear" w:color="auto" w:fill="E3E3FD"/>
            <w:noWrap/>
            <w:vAlign w:val="center"/>
            <w:hideMark/>
          </w:tcPr>
          <w:p w14:paraId="2E13B27F"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2018</w:t>
            </w:r>
          </w:p>
        </w:tc>
        <w:tc>
          <w:tcPr>
            <w:tcW w:w="1701" w:type="dxa"/>
            <w:gridSpan w:val="2"/>
            <w:tcBorders>
              <w:top w:val="single" w:sz="4" w:space="0" w:color="auto"/>
              <w:left w:val="single" w:sz="4" w:space="0" w:color="auto"/>
              <w:bottom w:val="single" w:sz="4" w:space="0" w:color="auto"/>
              <w:right w:val="nil"/>
            </w:tcBorders>
            <w:shd w:val="clear" w:color="auto" w:fill="E3E3FD"/>
            <w:noWrap/>
            <w:vAlign w:val="center"/>
            <w:hideMark/>
          </w:tcPr>
          <w:p w14:paraId="44B37DD0"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Отклонение 2018/2017</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34EE7FF0"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2019</w:t>
            </w:r>
          </w:p>
        </w:tc>
        <w:tc>
          <w:tcPr>
            <w:tcW w:w="1701" w:type="dxa"/>
            <w:gridSpan w:val="2"/>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3CAED8D4"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Отклонение 2019/2018</w:t>
            </w:r>
          </w:p>
        </w:tc>
      </w:tr>
      <w:tr w:rsidR="008A1FEC" w:rsidRPr="008A1FEC" w14:paraId="01B045CD" w14:textId="77777777" w:rsidTr="003C410D">
        <w:trPr>
          <w:trHeight w:val="300"/>
        </w:trPr>
        <w:tc>
          <w:tcPr>
            <w:tcW w:w="2567"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7BBC2B0E" w14:textId="77777777" w:rsidR="008A1FEC" w:rsidRPr="008A1FEC" w:rsidRDefault="008A1FEC" w:rsidP="003C410D">
            <w:pPr>
              <w:keepNext/>
              <w:keepLines/>
              <w:rPr>
                <w:rFonts w:ascii="Arial Narrow" w:hAnsi="Arial Narrow"/>
                <w:szCs w:val="22"/>
                <w:lang w:val="ru-RU"/>
              </w:rPr>
            </w:pPr>
          </w:p>
        </w:tc>
        <w:tc>
          <w:tcPr>
            <w:tcW w:w="850" w:type="dxa"/>
            <w:vMerge/>
            <w:tcBorders>
              <w:top w:val="single" w:sz="4" w:space="0" w:color="auto"/>
              <w:left w:val="nil"/>
              <w:bottom w:val="single" w:sz="4" w:space="0" w:color="auto"/>
              <w:right w:val="single" w:sz="4" w:space="0" w:color="auto"/>
            </w:tcBorders>
            <w:shd w:val="clear" w:color="auto" w:fill="E3E3FD"/>
            <w:vAlign w:val="center"/>
          </w:tcPr>
          <w:p w14:paraId="7CCCBE21" w14:textId="77777777" w:rsidR="008A1FEC" w:rsidRPr="008A1FEC" w:rsidRDefault="008A1FEC" w:rsidP="003C410D">
            <w:pPr>
              <w:keepNext/>
              <w:keepLines/>
              <w:jc w:val="center"/>
              <w:rPr>
                <w:rFonts w:ascii="Arial Narrow" w:hAnsi="Arial Narrow"/>
                <w:szCs w:val="22"/>
                <w:lang w:val="ru-RU"/>
              </w:rPr>
            </w:pPr>
          </w:p>
        </w:tc>
        <w:tc>
          <w:tcPr>
            <w:tcW w:w="993"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55A6F68B" w14:textId="77777777" w:rsidR="008A1FEC" w:rsidRPr="008A1FEC" w:rsidRDefault="008A1FEC" w:rsidP="003C410D">
            <w:pPr>
              <w:keepNext/>
              <w:keepLines/>
              <w:jc w:val="center"/>
              <w:rPr>
                <w:rFonts w:ascii="Arial Narrow" w:hAnsi="Arial Narrow"/>
                <w:szCs w:val="22"/>
                <w:lang w:val="ru-RU"/>
              </w:rPr>
            </w:pPr>
          </w:p>
        </w:tc>
        <w:tc>
          <w:tcPr>
            <w:tcW w:w="992" w:type="dxa"/>
            <w:vMerge/>
            <w:tcBorders>
              <w:top w:val="single" w:sz="4" w:space="0" w:color="auto"/>
              <w:left w:val="nil"/>
              <w:bottom w:val="single" w:sz="4" w:space="0" w:color="auto"/>
              <w:right w:val="single" w:sz="4" w:space="0" w:color="auto"/>
            </w:tcBorders>
            <w:shd w:val="clear" w:color="auto" w:fill="E3E3FD"/>
            <w:noWrap/>
            <w:vAlign w:val="center"/>
            <w:hideMark/>
          </w:tcPr>
          <w:p w14:paraId="014D0466" w14:textId="77777777" w:rsidR="008A1FEC" w:rsidRPr="008A1FEC" w:rsidRDefault="008A1FEC" w:rsidP="003C410D">
            <w:pPr>
              <w:keepNext/>
              <w:keepLines/>
              <w:jc w:val="center"/>
              <w:rPr>
                <w:rFonts w:ascii="Arial Narrow" w:hAnsi="Arial Narrow"/>
                <w:szCs w:val="22"/>
                <w:lang w:val="ru-RU"/>
              </w:rPr>
            </w:pPr>
          </w:p>
        </w:tc>
        <w:tc>
          <w:tcPr>
            <w:tcW w:w="992" w:type="dxa"/>
            <w:tcBorders>
              <w:top w:val="single" w:sz="4" w:space="0" w:color="auto"/>
              <w:left w:val="nil"/>
              <w:bottom w:val="single" w:sz="4" w:space="0" w:color="auto"/>
              <w:right w:val="single" w:sz="4" w:space="0" w:color="auto"/>
            </w:tcBorders>
            <w:shd w:val="clear" w:color="auto" w:fill="E3E3FD"/>
            <w:noWrap/>
            <w:vAlign w:val="center"/>
            <w:hideMark/>
          </w:tcPr>
          <w:p w14:paraId="02AE5EA0"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ед.</w:t>
            </w:r>
          </w:p>
        </w:tc>
        <w:tc>
          <w:tcPr>
            <w:tcW w:w="709" w:type="dxa"/>
            <w:tcBorders>
              <w:top w:val="single" w:sz="4" w:space="0" w:color="auto"/>
              <w:left w:val="nil"/>
              <w:bottom w:val="single" w:sz="4" w:space="0" w:color="auto"/>
              <w:right w:val="single" w:sz="4" w:space="0" w:color="auto"/>
            </w:tcBorders>
            <w:shd w:val="clear" w:color="auto" w:fill="E3E3FD"/>
            <w:noWrap/>
            <w:vAlign w:val="center"/>
            <w:hideMark/>
          </w:tcPr>
          <w:p w14:paraId="7670E1FC"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w:t>
            </w:r>
          </w:p>
        </w:tc>
        <w:tc>
          <w:tcPr>
            <w:tcW w:w="992"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639A7F49" w14:textId="77777777" w:rsidR="008A1FEC" w:rsidRPr="008A1FEC" w:rsidRDefault="008A1FEC" w:rsidP="003C410D">
            <w:pPr>
              <w:keepNext/>
              <w:keepLines/>
              <w:jc w:val="center"/>
              <w:rPr>
                <w:rFonts w:ascii="Arial Narrow" w:hAnsi="Arial Narrow"/>
                <w:b/>
                <w:szCs w:val="22"/>
                <w:lang w:val="ru-RU"/>
              </w:rPr>
            </w:pPr>
          </w:p>
        </w:tc>
        <w:tc>
          <w:tcPr>
            <w:tcW w:w="992" w:type="dxa"/>
            <w:tcBorders>
              <w:top w:val="single" w:sz="4" w:space="0" w:color="auto"/>
              <w:left w:val="nil"/>
              <w:bottom w:val="single" w:sz="4" w:space="0" w:color="auto"/>
              <w:right w:val="single" w:sz="4" w:space="0" w:color="auto"/>
            </w:tcBorders>
            <w:shd w:val="clear" w:color="auto" w:fill="E3E3FD"/>
            <w:noWrap/>
            <w:vAlign w:val="center"/>
            <w:hideMark/>
          </w:tcPr>
          <w:p w14:paraId="3911F30E"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ед.</w:t>
            </w:r>
          </w:p>
        </w:tc>
        <w:tc>
          <w:tcPr>
            <w:tcW w:w="709" w:type="dxa"/>
            <w:tcBorders>
              <w:top w:val="single" w:sz="4" w:space="0" w:color="auto"/>
              <w:left w:val="nil"/>
              <w:bottom w:val="single" w:sz="4" w:space="0" w:color="auto"/>
              <w:right w:val="single" w:sz="4" w:space="0" w:color="auto"/>
            </w:tcBorders>
            <w:shd w:val="clear" w:color="auto" w:fill="E3E3FD"/>
            <w:noWrap/>
            <w:vAlign w:val="center"/>
            <w:hideMark/>
          </w:tcPr>
          <w:p w14:paraId="00A62A45" w14:textId="77777777" w:rsidR="008A1FEC" w:rsidRPr="008A1FEC" w:rsidRDefault="008A1FEC" w:rsidP="003C410D">
            <w:pPr>
              <w:keepNext/>
              <w:keepLines/>
              <w:jc w:val="center"/>
              <w:rPr>
                <w:rFonts w:ascii="Arial Narrow" w:hAnsi="Arial Narrow"/>
                <w:b/>
                <w:szCs w:val="22"/>
                <w:lang w:val="ru-RU"/>
              </w:rPr>
            </w:pPr>
            <w:r w:rsidRPr="008A1FEC">
              <w:rPr>
                <w:rFonts w:ascii="Arial Narrow" w:hAnsi="Arial Narrow"/>
                <w:b/>
                <w:szCs w:val="22"/>
                <w:lang w:val="ru-RU"/>
              </w:rPr>
              <w:t>%</w:t>
            </w:r>
          </w:p>
        </w:tc>
      </w:tr>
      <w:tr w:rsidR="008A1FEC" w:rsidRPr="008A1FEC" w14:paraId="6B849754" w14:textId="77777777" w:rsidTr="008A1FE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62728DCF"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Отпуск тепловой энергии в сеть</w:t>
            </w:r>
          </w:p>
        </w:tc>
        <w:tc>
          <w:tcPr>
            <w:tcW w:w="850" w:type="dxa"/>
            <w:tcBorders>
              <w:top w:val="single" w:sz="4" w:space="0" w:color="auto"/>
              <w:left w:val="nil"/>
              <w:bottom w:val="single" w:sz="4" w:space="0" w:color="auto"/>
              <w:right w:val="single" w:sz="4" w:space="0" w:color="auto"/>
            </w:tcBorders>
            <w:vAlign w:val="center"/>
          </w:tcPr>
          <w:p w14:paraId="5FB71659"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DE14541" w14:textId="77777777" w:rsidR="008A1FEC" w:rsidRPr="008A1FEC" w:rsidRDefault="008A1FEC" w:rsidP="003C410D">
            <w:pPr>
              <w:jc w:val="center"/>
              <w:rPr>
                <w:rFonts w:ascii="Arial Narrow" w:hAnsi="Arial Narrow"/>
                <w:szCs w:val="22"/>
              </w:rPr>
            </w:pPr>
            <w:r w:rsidRPr="008A1FEC">
              <w:rPr>
                <w:rFonts w:ascii="Arial Narrow" w:hAnsi="Arial Narrow"/>
                <w:szCs w:val="22"/>
              </w:rPr>
              <w:t>21076,8</w:t>
            </w:r>
          </w:p>
        </w:tc>
        <w:tc>
          <w:tcPr>
            <w:tcW w:w="992" w:type="dxa"/>
            <w:tcBorders>
              <w:top w:val="nil"/>
              <w:left w:val="nil"/>
              <w:bottom w:val="single" w:sz="4" w:space="0" w:color="auto"/>
              <w:right w:val="single" w:sz="4" w:space="0" w:color="auto"/>
            </w:tcBorders>
            <w:shd w:val="clear" w:color="auto" w:fill="auto"/>
            <w:noWrap/>
            <w:vAlign w:val="center"/>
            <w:hideMark/>
          </w:tcPr>
          <w:p w14:paraId="162A77D4" w14:textId="77777777" w:rsidR="008A1FEC" w:rsidRPr="008A1FEC" w:rsidRDefault="008A1FEC" w:rsidP="003C410D">
            <w:pPr>
              <w:jc w:val="center"/>
              <w:rPr>
                <w:rFonts w:ascii="Arial Narrow" w:hAnsi="Arial Narrow"/>
                <w:szCs w:val="22"/>
              </w:rPr>
            </w:pPr>
            <w:r w:rsidRPr="008A1FEC">
              <w:rPr>
                <w:rFonts w:ascii="Arial Narrow" w:hAnsi="Arial Narrow"/>
                <w:szCs w:val="22"/>
              </w:rPr>
              <w:t>20870,2</w:t>
            </w:r>
          </w:p>
        </w:tc>
        <w:tc>
          <w:tcPr>
            <w:tcW w:w="992" w:type="dxa"/>
            <w:tcBorders>
              <w:top w:val="nil"/>
              <w:left w:val="nil"/>
              <w:bottom w:val="single" w:sz="4" w:space="0" w:color="auto"/>
              <w:right w:val="single" w:sz="4" w:space="0" w:color="auto"/>
            </w:tcBorders>
            <w:shd w:val="clear" w:color="auto" w:fill="auto"/>
            <w:noWrap/>
            <w:vAlign w:val="center"/>
            <w:hideMark/>
          </w:tcPr>
          <w:p w14:paraId="7643AFBE" w14:textId="77777777" w:rsidR="008A1FEC" w:rsidRPr="008A1FEC" w:rsidRDefault="008A1FEC" w:rsidP="003C410D">
            <w:pPr>
              <w:jc w:val="center"/>
              <w:rPr>
                <w:rFonts w:ascii="Arial Narrow" w:hAnsi="Arial Narrow"/>
                <w:szCs w:val="22"/>
              </w:rPr>
            </w:pPr>
            <w:r w:rsidRPr="008A1FEC">
              <w:rPr>
                <w:rFonts w:ascii="Arial Narrow" w:hAnsi="Arial Narrow"/>
                <w:szCs w:val="22"/>
              </w:rPr>
              <w:t>-206,6</w:t>
            </w:r>
          </w:p>
        </w:tc>
        <w:tc>
          <w:tcPr>
            <w:tcW w:w="709" w:type="dxa"/>
            <w:tcBorders>
              <w:top w:val="nil"/>
              <w:left w:val="nil"/>
              <w:bottom w:val="single" w:sz="4" w:space="0" w:color="auto"/>
              <w:right w:val="single" w:sz="4" w:space="0" w:color="auto"/>
            </w:tcBorders>
            <w:shd w:val="clear" w:color="auto" w:fill="auto"/>
            <w:noWrap/>
            <w:vAlign w:val="center"/>
            <w:hideMark/>
          </w:tcPr>
          <w:p w14:paraId="1DBA00EA" w14:textId="77777777" w:rsidR="008A1FEC" w:rsidRPr="008A1FEC" w:rsidRDefault="008A1FEC" w:rsidP="003C410D">
            <w:pPr>
              <w:jc w:val="center"/>
              <w:rPr>
                <w:rFonts w:ascii="Arial Narrow" w:hAnsi="Arial Narrow"/>
                <w:szCs w:val="22"/>
              </w:rPr>
            </w:pPr>
            <w:r w:rsidRPr="008A1FEC">
              <w:rPr>
                <w:rFonts w:ascii="Arial Narrow" w:hAnsi="Arial Narrow"/>
                <w:szCs w:val="22"/>
              </w:rPr>
              <w:t>99,0</w:t>
            </w:r>
          </w:p>
        </w:tc>
        <w:tc>
          <w:tcPr>
            <w:tcW w:w="992" w:type="dxa"/>
            <w:tcBorders>
              <w:top w:val="nil"/>
              <w:left w:val="nil"/>
              <w:bottom w:val="single" w:sz="4" w:space="0" w:color="auto"/>
              <w:right w:val="single" w:sz="4" w:space="0" w:color="auto"/>
            </w:tcBorders>
            <w:shd w:val="clear" w:color="auto" w:fill="auto"/>
            <w:noWrap/>
            <w:vAlign w:val="center"/>
          </w:tcPr>
          <w:p w14:paraId="03C1D246" w14:textId="77777777" w:rsidR="008A1FEC" w:rsidRPr="008A1FEC" w:rsidRDefault="008A1FEC" w:rsidP="003C410D">
            <w:pPr>
              <w:jc w:val="center"/>
              <w:rPr>
                <w:rFonts w:ascii="Arial Narrow" w:hAnsi="Arial Narrow"/>
                <w:szCs w:val="22"/>
              </w:rPr>
            </w:pPr>
            <w:r w:rsidRPr="008A1FEC">
              <w:rPr>
                <w:rFonts w:ascii="Arial Narrow" w:hAnsi="Arial Narrow"/>
                <w:szCs w:val="22"/>
              </w:rPr>
              <w:t>20765,2</w:t>
            </w:r>
          </w:p>
        </w:tc>
        <w:tc>
          <w:tcPr>
            <w:tcW w:w="992" w:type="dxa"/>
            <w:tcBorders>
              <w:top w:val="nil"/>
              <w:left w:val="nil"/>
              <w:bottom w:val="single" w:sz="4" w:space="0" w:color="auto"/>
              <w:right w:val="single" w:sz="4" w:space="0" w:color="auto"/>
            </w:tcBorders>
            <w:shd w:val="clear" w:color="auto" w:fill="auto"/>
            <w:noWrap/>
            <w:vAlign w:val="center"/>
            <w:hideMark/>
          </w:tcPr>
          <w:p w14:paraId="3DAC82EC" w14:textId="77777777" w:rsidR="008A1FEC" w:rsidRPr="008A1FEC" w:rsidRDefault="008A1FEC" w:rsidP="003C410D">
            <w:pPr>
              <w:jc w:val="center"/>
              <w:rPr>
                <w:rFonts w:ascii="Arial Narrow" w:hAnsi="Arial Narrow"/>
                <w:szCs w:val="22"/>
              </w:rPr>
            </w:pPr>
            <w:r w:rsidRPr="008A1FEC">
              <w:rPr>
                <w:rFonts w:ascii="Arial Narrow" w:hAnsi="Arial Narrow"/>
                <w:szCs w:val="22"/>
              </w:rPr>
              <w:t>-105</w:t>
            </w:r>
          </w:p>
        </w:tc>
        <w:tc>
          <w:tcPr>
            <w:tcW w:w="709" w:type="dxa"/>
            <w:tcBorders>
              <w:top w:val="nil"/>
              <w:left w:val="nil"/>
              <w:bottom w:val="single" w:sz="4" w:space="0" w:color="auto"/>
              <w:right w:val="single" w:sz="4" w:space="0" w:color="auto"/>
            </w:tcBorders>
            <w:shd w:val="clear" w:color="auto" w:fill="auto"/>
            <w:noWrap/>
            <w:vAlign w:val="center"/>
            <w:hideMark/>
          </w:tcPr>
          <w:p w14:paraId="1E277A1E" w14:textId="77777777" w:rsidR="008A1FEC" w:rsidRPr="008A1FEC" w:rsidRDefault="008A1FEC" w:rsidP="003C410D">
            <w:pPr>
              <w:jc w:val="center"/>
              <w:rPr>
                <w:rFonts w:ascii="Arial Narrow" w:hAnsi="Arial Narrow"/>
                <w:szCs w:val="22"/>
              </w:rPr>
            </w:pPr>
            <w:r w:rsidRPr="008A1FEC">
              <w:rPr>
                <w:rFonts w:ascii="Arial Narrow" w:hAnsi="Arial Narrow"/>
                <w:szCs w:val="22"/>
              </w:rPr>
              <w:t>99,5</w:t>
            </w:r>
          </w:p>
        </w:tc>
      </w:tr>
      <w:tr w:rsidR="008A1FEC" w:rsidRPr="008A1FEC" w14:paraId="4EC09290" w14:textId="77777777" w:rsidTr="008A1FE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hideMark/>
          </w:tcPr>
          <w:p w14:paraId="58AE67D4"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Потери тепловой энергии в сетях</w:t>
            </w:r>
          </w:p>
        </w:tc>
        <w:tc>
          <w:tcPr>
            <w:tcW w:w="850" w:type="dxa"/>
            <w:tcBorders>
              <w:top w:val="single" w:sz="4" w:space="0" w:color="auto"/>
              <w:left w:val="nil"/>
              <w:bottom w:val="single" w:sz="4" w:space="0" w:color="auto"/>
              <w:right w:val="single" w:sz="4" w:space="0" w:color="auto"/>
            </w:tcBorders>
            <w:vAlign w:val="center"/>
          </w:tcPr>
          <w:p w14:paraId="35D202AA"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CF4A5" w14:textId="77777777" w:rsidR="008A1FEC" w:rsidRPr="008A1FEC" w:rsidRDefault="008A1FEC" w:rsidP="003C410D">
            <w:pPr>
              <w:jc w:val="center"/>
              <w:rPr>
                <w:rFonts w:ascii="Arial Narrow" w:hAnsi="Arial Narrow"/>
                <w:szCs w:val="22"/>
              </w:rPr>
            </w:pPr>
            <w:r w:rsidRPr="008A1FEC">
              <w:rPr>
                <w:rFonts w:ascii="Arial Narrow" w:hAnsi="Arial Narrow"/>
                <w:szCs w:val="22"/>
              </w:rPr>
              <w:t>5468,2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0024351" w14:textId="77777777" w:rsidR="008A1FEC" w:rsidRPr="008A1FEC" w:rsidRDefault="008A1FEC" w:rsidP="003C410D">
            <w:pPr>
              <w:jc w:val="center"/>
              <w:rPr>
                <w:rFonts w:ascii="Arial Narrow" w:hAnsi="Arial Narrow"/>
                <w:szCs w:val="22"/>
              </w:rPr>
            </w:pPr>
            <w:r w:rsidRPr="008A1FEC">
              <w:rPr>
                <w:rFonts w:ascii="Arial Narrow" w:hAnsi="Arial Narrow"/>
                <w:szCs w:val="22"/>
              </w:rPr>
              <w:t>5374,8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1DD716A" w14:textId="77777777" w:rsidR="008A1FEC" w:rsidRPr="008A1FEC" w:rsidRDefault="008A1FEC" w:rsidP="003C410D">
            <w:pPr>
              <w:jc w:val="center"/>
              <w:rPr>
                <w:rFonts w:ascii="Arial Narrow" w:hAnsi="Arial Narrow"/>
                <w:szCs w:val="22"/>
              </w:rPr>
            </w:pPr>
            <w:r w:rsidRPr="008A1FEC">
              <w:rPr>
                <w:rFonts w:ascii="Arial Narrow" w:hAnsi="Arial Narrow"/>
                <w:szCs w:val="22"/>
              </w:rPr>
              <w:t>-93,4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754B411" w14:textId="77777777" w:rsidR="008A1FEC" w:rsidRPr="008A1FEC" w:rsidRDefault="008A1FEC" w:rsidP="003C410D">
            <w:pPr>
              <w:jc w:val="center"/>
              <w:rPr>
                <w:rFonts w:ascii="Arial Narrow" w:hAnsi="Arial Narrow"/>
                <w:szCs w:val="22"/>
              </w:rPr>
            </w:pPr>
            <w:r w:rsidRPr="008A1FEC">
              <w:rPr>
                <w:rFonts w:ascii="Arial Narrow" w:hAnsi="Arial Narrow"/>
                <w:szCs w:val="22"/>
              </w:rPr>
              <w:t>98,3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78CD1BC" w14:textId="77777777" w:rsidR="008A1FEC" w:rsidRPr="008A1FEC" w:rsidRDefault="008A1FEC" w:rsidP="003C410D">
            <w:pPr>
              <w:jc w:val="center"/>
              <w:rPr>
                <w:rFonts w:ascii="Arial Narrow" w:hAnsi="Arial Narrow"/>
                <w:szCs w:val="22"/>
              </w:rPr>
            </w:pPr>
            <w:r w:rsidRPr="008A1FEC">
              <w:rPr>
                <w:rFonts w:ascii="Arial Narrow" w:hAnsi="Arial Narrow"/>
                <w:szCs w:val="22"/>
              </w:rPr>
              <w:t>4112,1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056DFCF" w14:textId="77777777" w:rsidR="008A1FEC" w:rsidRPr="008A1FEC" w:rsidRDefault="008A1FEC" w:rsidP="003C410D">
            <w:pPr>
              <w:jc w:val="center"/>
              <w:rPr>
                <w:rFonts w:ascii="Arial Narrow" w:hAnsi="Arial Narrow"/>
                <w:szCs w:val="22"/>
              </w:rPr>
            </w:pPr>
            <w:r w:rsidRPr="008A1FEC">
              <w:rPr>
                <w:rFonts w:ascii="Arial Narrow" w:hAnsi="Arial Narrow"/>
                <w:szCs w:val="22"/>
              </w:rPr>
              <w:t>-1262,7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FD4B8C0" w14:textId="77777777" w:rsidR="008A1FEC" w:rsidRPr="008A1FEC" w:rsidRDefault="008A1FEC" w:rsidP="003C410D">
            <w:pPr>
              <w:jc w:val="center"/>
              <w:rPr>
                <w:rFonts w:ascii="Arial Narrow" w:hAnsi="Arial Narrow"/>
                <w:szCs w:val="22"/>
              </w:rPr>
            </w:pPr>
            <w:r w:rsidRPr="008A1FEC">
              <w:rPr>
                <w:rFonts w:ascii="Arial Narrow" w:hAnsi="Arial Narrow"/>
                <w:szCs w:val="22"/>
              </w:rPr>
              <w:t>76,5</w:t>
            </w:r>
          </w:p>
        </w:tc>
      </w:tr>
      <w:tr w:rsidR="008A1FEC" w:rsidRPr="008A1FEC" w14:paraId="2CDA22A4" w14:textId="77777777" w:rsidTr="008A1FE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hideMark/>
          </w:tcPr>
          <w:p w14:paraId="4CC37F0B"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то же % к отпуску в сеть</w:t>
            </w:r>
          </w:p>
        </w:tc>
        <w:tc>
          <w:tcPr>
            <w:tcW w:w="850" w:type="dxa"/>
            <w:tcBorders>
              <w:top w:val="single" w:sz="4" w:space="0" w:color="auto"/>
              <w:left w:val="nil"/>
              <w:bottom w:val="single" w:sz="4" w:space="0" w:color="auto"/>
              <w:right w:val="single" w:sz="4" w:space="0" w:color="auto"/>
            </w:tcBorders>
            <w:vAlign w:val="center"/>
          </w:tcPr>
          <w:p w14:paraId="02EDB5F2"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9BC6F" w14:textId="77777777" w:rsidR="008A1FEC" w:rsidRPr="008A1FEC" w:rsidRDefault="008A1FEC" w:rsidP="003C410D">
            <w:pPr>
              <w:jc w:val="center"/>
              <w:rPr>
                <w:rFonts w:ascii="Arial Narrow" w:hAnsi="Arial Narrow"/>
                <w:szCs w:val="22"/>
              </w:rPr>
            </w:pPr>
            <w:r w:rsidRPr="008A1FEC">
              <w:rPr>
                <w:rFonts w:ascii="Arial Narrow" w:hAnsi="Arial Narrow"/>
                <w:szCs w:val="22"/>
              </w:rPr>
              <w:t>25,94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76EDF06" w14:textId="77777777" w:rsidR="008A1FEC" w:rsidRPr="008A1FEC" w:rsidRDefault="008A1FEC" w:rsidP="003C410D">
            <w:pPr>
              <w:jc w:val="center"/>
              <w:rPr>
                <w:rFonts w:ascii="Arial Narrow" w:hAnsi="Arial Narrow"/>
                <w:szCs w:val="22"/>
              </w:rPr>
            </w:pPr>
            <w:r w:rsidRPr="008A1FEC">
              <w:rPr>
                <w:rFonts w:ascii="Arial Narrow" w:hAnsi="Arial Narrow"/>
                <w:szCs w:val="22"/>
              </w:rPr>
              <w:t>25,75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36E9491" w14:textId="77777777" w:rsidR="008A1FEC" w:rsidRPr="008A1FEC" w:rsidRDefault="008A1FEC" w:rsidP="003C410D">
            <w:pPr>
              <w:jc w:val="center"/>
              <w:rPr>
                <w:rFonts w:ascii="Arial Narrow" w:hAnsi="Arial Narrow"/>
                <w:szCs w:val="22"/>
              </w:rPr>
            </w:pPr>
            <w:r w:rsidRPr="008A1FEC">
              <w:rPr>
                <w:rFonts w:ascii="Arial Narrow" w:hAnsi="Arial Narrow"/>
                <w:szCs w:val="22"/>
              </w:rPr>
              <w:t>-0,19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44638AC" w14:textId="77777777" w:rsidR="008A1FEC" w:rsidRPr="008A1FEC" w:rsidRDefault="008A1FEC" w:rsidP="003C410D">
            <w:pPr>
              <w:jc w:val="center"/>
              <w:rPr>
                <w:rFonts w:ascii="Arial Narrow" w:hAnsi="Arial Narrow"/>
                <w:szCs w:val="22"/>
              </w:rPr>
            </w:pPr>
            <w:r w:rsidRPr="008A1FEC">
              <w:rPr>
                <w:rFonts w:ascii="Arial Narrow" w:hAnsi="Arial Narrow"/>
                <w:szCs w:val="22"/>
              </w:rPr>
              <w:t>99,3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4F8E896" w14:textId="77777777" w:rsidR="008A1FEC" w:rsidRPr="008A1FEC" w:rsidRDefault="008A1FEC" w:rsidP="003C410D">
            <w:pPr>
              <w:jc w:val="center"/>
              <w:rPr>
                <w:rFonts w:ascii="Arial Narrow" w:hAnsi="Arial Narrow"/>
                <w:szCs w:val="22"/>
              </w:rPr>
            </w:pPr>
            <w:r w:rsidRPr="008A1FEC">
              <w:rPr>
                <w:rFonts w:ascii="Arial Narrow" w:hAnsi="Arial Narrow"/>
                <w:szCs w:val="22"/>
              </w:rPr>
              <w:t>19,8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BFFB4FC" w14:textId="77777777" w:rsidR="008A1FEC" w:rsidRPr="008A1FEC" w:rsidRDefault="008A1FEC" w:rsidP="003C410D">
            <w:pPr>
              <w:jc w:val="center"/>
              <w:rPr>
                <w:rFonts w:ascii="Arial Narrow" w:hAnsi="Arial Narrow"/>
                <w:szCs w:val="22"/>
              </w:rPr>
            </w:pPr>
            <w:r w:rsidRPr="008A1FEC">
              <w:rPr>
                <w:rFonts w:ascii="Arial Narrow" w:hAnsi="Arial Narrow"/>
                <w:szCs w:val="22"/>
              </w:rPr>
              <w:t>-5,9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CEF000" w14:textId="77777777" w:rsidR="008A1FEC" w:rsidRPr="008A1FEC" w:rsidRDefault="008A1FEC" w:rsidP="003C410D">
            <w:pPr>
              <w:jc w:val="center"/>
              <w:rPr>
                <w:rFonts w:ascii="Arial Narrow" w:hAnsi="Arial Narrow"/>
                <w:szCs w:val="22"/>
              </w:rPr>
            </w:pPr>
            <w:r w:rsidRPr="008A1FEC">
              <w:rPr>
                <w:rFonts w:ascii="Arial Narrow" w:hAnsi="Arial Narrow"/>
                <w:szCs w:val="22"/>
              </w:rPr>
              <w:t>76,9</w:t>
            </w:r>
          </w:p>
        </w:tc>
      </w:tr>
      <w:tr w:rsidR="008A1FEC" w:rsidRPr="008A1FEC" w14:paraId="50BD177A" w14:textId="77777777" w:rsidTr="008A1FE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476FC3F8" w14:textId="77777777" w:rsidR="008A1FEC" w:rsidRPr="008A1FEC" w:rsidRDefault="008A1FEC" w:rsidP="003C410D">
            <w:pPr>
              <w:keepNext/>
              <w:keepLines/>
              <w:ind w:right="-57"/>
              <w:rPr>
                <w:rFonts w:ascii="Arial Narrow" w:hAnsi="Arial Narrow"/>
                <w:szCs w:val="22"/>
                <w:lang w:val="ru-RU"/>
              </w:rPr>
            </w:pPr>
            <w:r w:rsidRPr="008A1FEC">
              <w:rPr>
                <w:rFonts w:ascii="Arial Narrow" w:hAnsi="Arial Narrow"/>
                <w:szCs w:val="22"/>
                <w:lang w:val="ru-RU"/>
              </w:rPr>
              <w:t>Расход тепловой энергии на производственные и хозяйственные нужды</w:t>
            </w:r>
          </w:p>
        </w:tc>
        <w:tc>
          <w:tcPr>
            <w:tcW w:w="850" w:type="dxa"/>
            <w:tcBorders>
              <w:top w:val="single" w:sz="4" w:space="0" w:color="auto"/>
              <w:left w:val="nil"/>
              <w:bottom w:val="single" w:sz="4" w:space="0" w:color="auto"/>
              <w:right w:val="single" w:sz="4" w:space="0" w:color="auto"/>
            </w:tcBorders>
            <w:vAlign w:val="center"/>
          </w:tcPr>
          <w:p w14:paraId="25BDEB7E"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20017EB" w14:textId="77777777" w:rsidR="008A1FEC" w:rsidRPr="008A1FEC" w:rsidRDefault="008A1FEC" w:rsidP="003C410D">
            <w:pPr>
              <w:jc w:val="center"/>
              <w:rPr>
                <w:rFonts w:ascii="Arial Narrow" w:hAnsi="Arial Narrow"/>
                <w:szCs w:val="22"/>
              </w:rPr>
            </w:pPr>
            <w:r w:rsidRPr="008A1FEC">
              <w:rPr>
                <w:rFonts w:ascii="Arial Narrow" w:hAnsi="Arial Narrow"/>
                <w:szCs w:val="22"/>
              </w:rPr>
              <w:t>384,4</w:t>
            </w:r>
          </w:p>
        </w:tc>
        <w:tc>
          <w:tcPr>
            <w:tcW w:w="992" w:type="dxa"/>
            <w:tcBorders>
              <w:top w:val="nil"/>
              <w:left w:val="nil"/>
              <w:bottom w:val="single" w:sz="4" w:space="0" w:color="auto"/>
              <w:right w:val="single" w:sz="4" w:space="0" w:color="auto"/>
            </w:tcBorders>
            <w:shd w:val="clear" w:color="auto" w:fill="auto"/>
            <w:noWrap/>
            <w:vAlign w:val="center"/>
            <w:hideMark/>
          </w:tcPr>
          <w:p w14:paraId="58A24F5D" w14:textId="77777777" w:rsidR="008A1FEC" w:rsidRPr="008A1FEC" w:rsidRDefault="008A1FEC" w:rsidP="003C410D">
            <w:pPr>
              <w:jc w:val="center"/>
              <w:rPr>
                <w:rFonts w:ascii="Arial Narrow" w:hAnsi="Arial Narrow"/>
                <w:szCs w:val="22"/>
              </w:rPr>
            </w:pPr>
            <w:r w:rsidRPr="008A1FEC">
              <w:rPr>
                <w:rFonts w:ascii="Arial Narrow" w:hAnsi="Arial Narrow"/>
                <w:szCs w:val="22"/>
              </w:rPr>
              <w:t>376,6</w:t>
            </w:r>
          </w:p>
        </w:tc>
        <w:tc>
          <w:tcPr>
            <w:tcW w:w="992" w:type="dxa"/>
            <w:tcBorders>
              <w:top w:val="nil"/>
              <w:left w:val="nil"/>
              <w:bottom w:val="single" w:sz="4" w:space="0" w:color="auto"/>
              <w:right w:val="single" w:sz="4" w:space="0" w:color="auto"/>
            </w:tcBorders>
            <w:shd w:val="clear" w:color="auto" w:fill="auto"/>
            <w:noWrap/>
            <w:vAlign w:val="center"/>
            <w:hideMark/>
          </w:tcPr>
          <w:p w14:paraId="65CB7714" w14:textId="77777777" w:rsidR="008A1FEC" w:rsidRPr="008A1FEC" w:rsidRDefault="008A1FEC" w:rsidP="003C410D">
            <w:pPr>
              <w:jc w:val="center"/>
              <w:rPr>
                <w:rFonts w:ascii="Arial Narrow" w:hAnsi="Arial Narrow"/>
                <w:szCs w:val="22"/>
              </w:rPr>
            </w:pPr>
            <w:r w:rsidRPr="008A1FEC">
              <w:rPr>
                <w:rFonts w:ascii="Arial Narrow" w:hAnsi="Arial Narrow"/>
                <w:szCs w:val="22"/>
              </w:rPr>
              <w:t>-7,8</w:t>
            </w:r>
          </w:p>
        </w:tc>
        <w:tc>
          <w:tcPr>
            <w:tcW w:w="709" w:type="dxa"/>
            <w:tcBorders>
              <w:top w:val="nil"/>
              <w:left w:val="nil"/>
              <w:bottom w:val="single" w:sz="4" w:space="0" w:color="auto"/>
              <w:right w:val="single" w:sz="4" w:space="0" w:color="auto"/>
            </w:tcBorders>
            <w:shd w:val="clear" w:color="auto" w:fill="auto"/>
            <w:noWrap/>
            <w:vAlign w:val="center"/>
            <w:hideMark/>
          </w:tcPr>
          <w:p w14:paraId="49A4385F" w14:textId="77777777" w:rsidR="008A1FEC" w:rsidRPr="008A1FEC" w:rsidRDefault="008A1FEC" w:rsidP="003C410D">
            <w:pPr>
              <w:jc w:val="center"/>
              <w:rPr>
                <w:rFonts w:ascii="Arial Narrow" w:hAnsi="Arial Narrow"/>
                <w:szCs w:val="22"/>
              </w:rPr>
            </w:pPr>
            <w:r w:rsidRPr="008A1FEC">
              <w:rPr>
                <w:rFonts w:ascii="Arial Narrow" w:hAnsi="Arial Narrow"/>
                <w:szCs w:val="22"/>
              </w:rPr>
              <w:t>98,0</w:t>
            </w:r>
          </w:p>
        </w:tc>
        <w:tc>
          <w:tcPr>
            <w:tcW w:w="992" w:type="dxa"/>
            <w:tcBorders>
              <w:top w:val="nil"/>
              <w:left w:val="nil"/>
              <w:bottom w:val="single" w:sz="4" w:space="0" w:color="auto"/>
              <w:right w:val="single" w:sz="4" w:space="0" w:color="auto"/>
            </w:tcBorders>
            <w:shd w:val="clear" w:color="auto" w:fill="auto"/>
            <w:noWrap/>
            <w:vAlign w:val="center"/>
          </w:tcPr>
          <w:p w14:paraId="3C1362E3" w14:textId="77777777" w:rsidR="008A1FEC" w:rsidRPr="008A1FEC" w:rsidRDefault="008A1FEC" w:rsidP="003C410D">
            <w:pPr>
              <w:jc w:val="center"/>
              <w:rPr>
                <w:rFonts w:ascii="Arial Narrow" w:hAnsi="Arial Narrow"/>
                <w:szCs w:val="22"/>
              </w:rPr>
            </w:pPr>
          </w:p>
          <w:p w14:paraId="4EC57827" w14:textId="77777777" w:rsidR="008A1FEC" w:rsidRPr="008A1FEC" w:rsidRDefault="008A1FEC" w:rsidP="003C410D">
            <w:pPr>
              <w:jc w:val="center"/>
              <w:rPr>
                <w:rFonts w:ascii="Arial Narrow" w:hAnsi="Arial Narrow"/>
                <w:szCs w:val="22"/>
              </w:rPr>
            </w:pPr>
            <w:r w:rsidRPr="008A1FEC">
              <w:rPr>
                <w:rFonts w:ascii="Arial Narrow" w:hAnsi="Arial Narrow"/>
                <w:szCs w:val="22"/>
              </w:rPr>
              <w:t>375</w:t>
            </w:r>
          </w:p>
        </w:tc>
        <w:tc>
          <w:tcPr>
            <w:tcW w:w="992" w:type="dxa"/>
            <w:tcBorders>
              <w:top w:val="nil"/>
              <w:left w:val="nil"/>
              <w:bottom w:val="single" w:sz="4" w:space="0" w:color="auto"/>
              <w:right w:val="single" w:sz="4" w:space="0" w:color="auto"/>
            </w:tcBorders>
            <w:shd w:val="clear" w:color="auto" w:fill="auto"/>
            <w:noWrap/>
            <w:vAlign w:val="center"/>
            <w:hideMark/>
          </w:tcPr>
          <w:p w14:paraId="089F5A45" w14:textId="77777777" w:rsidR="008A1FEC" w:rsidRPr="008A1FEC" w:rsidRDefault="008A1FEC" w:rsidP="003C410D">
            <w:pPr>
              <w:jc w:val="center"/>
              <w:rPr>
                <w:rFonts w:ascii="Arial Narrow" w:hAnsi="Arial Narrow"/>
                <w:szCs w:val="22"/>
              </w:rPr>
            </w:pPr>
          </w:p>
          <w:p w14:paraId="6456C455" w14:textId="77777777" w:rsidR="008A1FEC" w:rsidRPr="008A1FEC" w:rsidRDefault="008A1FEC" w:rsidP="003C410D">
            <w:pPr>
              <w:jc w:val="center"/>
              <w:rPr>
                <w:rFonts w:ascii="Arial Narrow" w:hAnsi="Arial Narrow"/>
                <w:szCs w:val="22"/>
              </w:rPr>
            </w:pPr>
            <w:r w:rsidRPr="008A1FEC">
              <w:rPr>
                <w:rFonts w:ascii="Arial Narrow" w:hAnsi="Arial Narrow"/>
                <w:szCs w:val="22"/>
              </w:rPr>
              <w:t>-1,6</w:t>
            </w:r>
          </w:p>
        </w:tc>
        <w:tc>
          <w:tcPr>
            <w:tcW w:w="709" w:type="dxa"/>
            <w:tcBorders>
              <w:top w:val="nil"/>
              <w:left w:val="nil"/>
              <w:bottom w:val="single" w:sz="4" w:space="0" w:color="auto"/>
              <w:right w:val="single" w:sz="4" w:space="0" w:color="auto"/>
            </w:tcBorders>
            <w:shd w:val="clear" w:color="auto" w:fill="auto"/>
            <w:noWrap/>
            <w:vAlign w:val="center"/>
            <w:hideMark/>
          </w:tcPr>
          <w:p w14:paraId="6FB6E4B7" w14:textId="77777777" w:rsidR="008A1FEC" w:rsidRPr="008A1FEC" w:rsidRDefault="008A1FEC" w:rsidP="003C410D">
            <w:pPr>
              <w:jc w:val="center"/>
              <w:rPr>
                <w:rFonts w:ascii="Arial Narrow" w:hAnsi="Arial Narrow"/>
                <w:szCs w:val="22"/>
              </w:rPr>
            </w:pPr>
          </w:p>
          <w:p w14:paraId="567139A3" w14:textId="77777777" w:rsidR="008A1FEC" w:rsidRPr="008A1FEC" w:rsidRDefault="008A1FEC" w:rsidP="003C410D">
            <w:pPr>
              <w:jc w:val="center"/>
              <w:rPr>
                <w:rFonts w:ascii="Arial Narrow" w:hAnsi="Arial Narrow"/>
                <w:szCs w:val="22"/>
              </w:rPr>
            </w:pPr>
            <w:r w:rsidRPr="008A1FEC">
              <w:rPr>
                <w:rFonts w:ascii="Arial Narrow" w:hAnsi="Arial Narrow"/>
                <w:szCs w:val="22"/>
              </w:rPr>
              <w:t>99,6</w:t>
            </w:r>
          </w:p>
        </w:tc>
      </w:tr>
      <w:tr w:rsidR="008A1FEC" w:rsidRPr="008A1FEC" w14:paraId="22880E76" w14:textId="77777777" w:rsidTr="008A1FE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A876E"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тепловых источников</w:t>
            </w:r>
          </w:p>
        </w:tc>
        <w:tc>
          <w:tcPr>
            <w:tcW w:w="850" w:type="dxa"/>
            <w:tcBorders>
              <w:top w:val="single" w:sz="4" w:space="0" w:color="auto"/>
              <w:left w:val="nil"/>
              <w:bottom w:val="single" w:sz="4" w:space="0" w:color="auto"/>
              <w:right w:val="single" w:sz="4" w:space="0" w:color="auto"/>
            </w:tcBorders>
            <w:vAlign w:val="center"/>
          </w:tcPr>
          <w:p w14:paraId="3D6A2DD9"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DC217" w14:textId="77777777" w:rsidR="008A1FEC" w:rsidRPr="008A1FEC" w:rsidRDefault="008A1FEC" w:rsidP="003C410D">
            <w:pPr>
              <w:jc w:val="center"/>
              <w:rPr>
                <w:rFonts w:ascii="Arial Narrow" w:hAnsi="Arial Narrow"/>
                <w:szCs w:val="22"/>
              </w:rPr>
            </w:pPr>
            <w:r w:rsidRPr="008A1FEC">
              <w:rPr>
                <w:rFonts w:ascii="Arial Narrow" w:hAnsi="Arial Narrow"/>
                <w:szCs w:val="22"/>
              </w:rPr>
              <w:t>210,8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BACA4" w14:textId="77777777" w:rsidR="008A1FEC" w:rsidRPr="008A1FEC" w:rsidRDefault="008A1FEC" w:rsidP="003C410D">
            <w:pPr>
              <w:jc w:val="center"/>
              <w:rPr>
                <w:rFonts w:ascii="Arial Narrow" w:hAnsi="Arial Narrow"/>
                <w:szCs w:val="22"/>
              </w:rPr>
            </w:pPr>
            <w:r w:rsidRPr="008A1FEC">
              <w:rPr>
                <w:rFonts w:ascii="Arial Narrow" w:hAnsi="Arial Narrow"/>
                <w:szCs w:val="22"/>
              </w:rPr>
              <w:t>210,9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B09F0" w14:textId="77777777" w:rsidR="008A1FEC" w:rsidRPr="008A1FEC" w:rsidRDefault="008A1FEC" w:rsidP="003C410D">
            <w:pPr>
              <w:jc w:val="center"/>
              <w:rPr>
                <w:rFonts w:ascii="Arial Narrow" w:hAnsi="Arial Narrow"/>
                <w:szCs w:val="22"/>
              </w:rPr>
            </w:pPr>
            <w:r w:rsidRPr="008A1FEC">
              <w:rPr>
                <w:rFonts w:ascii="Arial Narrow" w:hAnsi="Arial Narrow"/>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9076B" w14:textId="77777777" w:rsidR="008A1FEC" w:rsidRPr="008A1FEC" w:rsidRDefault="008A1FEC" w:rsidP="003C410D">
            <w:pPr>
              <w:jc w:val="center"/>
              <w:rPr>
                <w:rFonts w:ascii="Arial Narrow" w:hAnsi="Arial Narrow"/>
                <w:szCs w:val="22"/>
              </w:rPr>
            </w:pPr>
            <w:r w:rsidRPr="008A1FEC">
              <w:rPr>
                <w:rFonts w:ascii="Arial Narrow" w:hAnsi="Arial Narrow"/>
                <w:szCs w:val="22"/>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E556F" w14:textId="77777777" w:rsidR="008A1FEC" w:rsidRPr="008A1FEC" w:rsidRDefault="008A1FEC" w:rsidP="003C410D">
            <w:pPr>
              <w:jc w:val="center"/>
              <w:rPr>
                <w:rFonts w:ascii="Arial Narrow" w:hAnsi="Arial Narrow"/>
                <w:szCs w:val="22"/>
              </w:rPr>
            </w:pPr>
            <w:r w:rsidRPr="008A1FEC">
              <w:rPr>
                <w:rFonts w:ascii="Arial Narrow" w:hAnsi="Arial Narrow"/>
                <w:szCs w:val="22"/>
              </w:rPr>
              <w:t>206,4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05AB1" w14:textId="77777777" w:rsidR="008A1FEC" w:rsidRPr="008A1FEC" w:rsidRDefault="008A1FEC" w:rsidP="003C410D">
            <w:pPr>
              <w:jc w:val="center"/>
              <w:rPr>
                <w:rFonts w:ascii="Arial Narrow" w:hAnsi="Arial Narrow"/>
                <w:szCs w:val="22"/>
              </w:rPr>
            </w:pPr>
            <w:r w:rsidRPr="008A1FEC">
              <w:rPr>
                <w:rFonts w:ascii="Arial Narrow" w:hAnsi="Arial Narrow"/>
                <w:szCs w:val="22"/>
              </w:rPr>
              <w:t>-4,5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40A32" w14:textId="77777777" w:rsidR="008A1FEC" w:rsidRPr="008A1FEC" w:rsidRDefault="008A1FEC" w:rsidP="003C410D">
            <w:pPr>
              <w:jc w:val="center"/>
              <w:rPr>
                <w:rFonts w:ascii="Arial Narrow" w:hAnsi="Arial Narrow"/>
                <w:szCs w:val="22"/>
              </w:rPr>
            </w:pPr>
            <w:r w:rsidRPr="008A1FEC">
              <w:rPr>
                <w:rFonts w:ascii="Arial Narrow" w:hAnsi="Arial Narrow"/>
                <w:szCs w:val="22"/>
              </w:rPr>
              <w:t>97,9</w:t>
            </w:r>
          </w:p>
        </w:tc>
      </w:tr>
      <w:tr w:rsidR="008A1FEC" w:rsidRPr="008A1FEC" w14:paraId="09267315" w14:textId="77777777" w:rsidTr="008A1FEC">
        <w:trPr>
          <w:trHeight w:val="3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589F86BA"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 xml:space="preserve">тепловых сетей </w:t>
            </w:r>
          </w:p>
        </w:tc>
        <w:tc>
          <w:tcPr>
            <w:tcW w:w="850" w:type="dxa"/>
            <w:tcBorders>
              <w:top w:val="single" w:sz="4" w:space="0" w:color="auto"/>
              <w:left w:val="nil"/>
              <w:bottom w:val="single" w:sz="4" w:space="0" w:color="auto"/>
              <w:right w:val="single" w:sz="4" w:space="0" w:color="auto"/>
            </w:tcBorders>
            <w:vAlign w:val="center"/>
          </w:tcPr>
          <w:p w14:paraId="7B0080CF"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D5A6CF9" w14:textId="77777777" w:rsidR="008A1FEC" w:rsidRPr="008A1FEC" w:rsidRDefault="008A1FEC" w:rsidP="003C410D">
            <w:pPr>
              <w:jc w:val="center"/>
              <w:rPr>
                <w:rFonts w:ascii="Arial Narrow" w:hAnsi="Arial Narrow"/>
                <w:szCs w:val="22"/>
              </w:rPr>
            </w:pPr>
            <w:r w:rsidRPr="008A1FEC">
              <w:rPr>
                <w:rFonts w:ascii="Arial Narrow" w:hAnsi="Arial Narrow"/>
                <w:szCs w:val="22"/>
              </w:rPr>
              <w:t>173,6</w:t>
            </w:r>
          </w:p>
        </w:tc>
        <w:tc>
          <w:tcPr>
            <w:tcW w:w="992" w:type="dxa"/>
            <w:tcBorders>
              <w:top w:val="nil"/>
              <w:left w:val="nil"/>
              <w:bottom w:val="single" w:sz="4" w:space="0" w:color="auto"/>
              <w:right w:val="single" w:sz="4" w:space="0" w:color="auto"/>
            </w:tcBorders>
            <w:shd w:val="clear" w:color="auto" w:fill="auto"/>
            <w:noWrap/>
            <w:vAlign w:val="center"/>
            <w:hideMark/>
          </w:tcPr>
          <w:p w14:paraId="71137C53" w14:textId="77777777" w:rsidR="008A1FEC" w:rsidRPr="008A1FEC" w:rsidRDefault="008A1FEC" w:rsidP="003C410D">
            <w:pPr>
              <w:jc w:val="center"/>
              <w:rPr>
                <w:rFonts w:ascii="Arial Narrow" w:hAnsi="Arial Narrow"/>
                <w:szCs w:val="22"/>
              </w:rPr>
            </w:pPr>
            <w:r w:rsidRPr="008A1FEC">
              <w:rPr>
                <w:rFonts w:ascii="Arial Narrow" w:hAnsi="Arial Narrow"/>
                <w:szCs w:val="22"/>
              </w:rPr>
              <w:t>165,7</w:t>
            </w:r>
          </w:p>
        </w:tc>
        <w:tc>
          <w:tcPr>
            <w:tcW w:w="992" w:type="dxa"/>
            <w:tcBorders>
              <w:top w:val="nil"/>
              <w:left w:val="nil"/>
              <w:bottom w:val="single" w:sz="4" w:space="0" w:color="auto"/>
              <w:right w:val="single" w:sz="4" w:space="0" w:color="auto"/>
            </w:tcBorders>
            <w:shd w:val="clear" w:color="auto" w:fill="auto"/>
            <w:noWrap/>
            <w:vAlign w:val="center"/>
            <w:hideMark/>
          </w:tcPr>
          <w:p w14:paraId="13955D43" w14:textId="77777777" w:rsidR="008A1FEC" w:rsidRPr="008A1FEC" w:rsidRDefault="008A1FEC" w:rsidP="003C410D">
            <w:pPr>
              <w:jc w:val="center"/>
              <w:rPr>
                <w:rFonts w:ascii="Arial Narrow" w:hAnsi="Arial Narrow"/>
                <w:szCs w:val="22"/>
              </w:rPr>
            </w:pPr>
            <w:r w:rsidRPr="008A1FEC">
              <w:rPr>
                <w:rFonts w:ascii="Arial Narrow" w:hAnsi="Arial Narrow"/>
                <w:szCs w:val="22"/>
              </w:rPr>
              <w:t>-7,9</w:t>
            </w:r>
          </w:p>
        </w:tc>
        <w:tc>
          <w:tcPr>
            <w:tcW w:w="709" w:type="dxa"/>
            <w:tcBorders>
              <w:top w:val="nil"/>
              <w:left w:val="nil"/>
              <w:bottom w:val="single" w:sz="4" w:space="0" w:color="auto"/>
              <w:right w:val="single" w:sz="4" w:space="0" w:color="auto"/>
            </w:tcBorders>
            <w:shd w:val="clear" w:color="auto" w:fill="auto"/>
            <w:noWrap/>
            <w:vAlign w:val="center"/>
            <w:hideMark/>
          </w:tcPr>
          <w:p w14:paraId="64279666" w14:textId="77777777" w:rsidR="008A1FEC" w:rsidRPr="008A1FEC" w:rsidRDefault="008A1FEC" w:rsidP="003C410D">
            <w:pPr>
              <w:jc w:val="center"/>
              <w:rPr>
                <w:rFonts w:ascii="Arial Narrow" w:hAnsi="Arial Narrow"/>
                <w:szCs w:val="22"/>
              </w:rPr>
            </w:pPr>
            <w:r w:rsidRPr="008A1FEC">
              <w:rPr>
                <w:rFonts w:ascii="Arial Narrow" w:hAnsi="Arial Narrow"/>
                <w:szCs w:val="22"/>
              </w:rPr>
              <w:t>95,4</w:t>
            </w:r>
          </w:p>
        </w:tc>
        <w:tc>
          <w:tcPr>
            <w:tcW w:w="992" w:type="dxa"/>
            <w:tcBorders>
              <w:top w:val="nil"/>
              <w:left w:val="nil"/>
              <w:bottom w:val="single" w:sz="4" w:space="0" w:color="auto"/>
              <w:right w:val="single" w:sz="4" w:space="0" w:color="auto"/>
            </w:tcBorders>
            <w:shd w:val="clear" w:color="auto" w:fill="auto"/>
            <w:noWrap/>
            <w:vAlign w:val="center"/>
            <w:hideMark/>
          </w:tcPr>
          <w:p w14:paraId="5DC1B6B2" w14:textId="77777777" w:rsidR="008A1FEC" w:rsidRPr="008A1FEC" w:rsidRDefault="008A1FEC" w:rsidP="003C410D">
            <w:pPr>
              <w:jc w:val="center"/>
              <w:rPr>
                <w:rFonts w:ascii="Arial Narrow" w:hAnsi="Arial Narrow"/>
                <w:szCs w:val="22"/>
              </w:rPr>
            </w:pPr>
            <w:r w:rsidRPr="008A1FEC">
              <w:rPr>
                <w:rFonts w:ascii="Arial Narrow" w:hAnsi="Arial Narrow"/>
                <w:szCs w:val="22"/>
              </w:rPr>
              <w:t>168,6</w:t>
            </w:r>
          </w:p>
        </w:tc>
        <w:tc>
          <w:tcPr>
            <w:tcW w:w="992" w:type="dxa"/>
            <w:tcBorders>
              <w:top w:val="nil"/>
              <w:left w:val="nil"/>
              <w:bottom w:val="single" w:sz="4" w:space="0" w:color="auto"/>
              <w:right w:val="single" w:sz="4" w:space="0" w:color="auto"/>
            </w:tcBorders>
            <w:shd w:val="clear" w:color="auto" w:fill="auto"/>
            <w:noWrap/>
            <w:vAlign w:val="center"/>
            <w:hideMark/>
          </w:tcPr>
          <w:p w14:paraId="6B8ABD3A" w14:textId="77777777" w:rsidR="008A1FEC" w:rsidRPr="008A1FEC" w:rsidRDefault="008A1FEC" w:rsidP="003C410D">
            <w:pPr>
              <w:jc w:val="center"/>
              <w:rPr>
                <w:rFonts w:ascii="Arial Narrow" w:hAnsi="Arial Narrow"/>
                <w:szCs w:val="22"/>
              </w:rPr>
            </w:pPr>
            <w:r w:rsidRPr="008A1FEC">
              <w:rPr>
                <w:rFonts w:ascii="Arial Narrow" w:hAnsi="Arial Narrow"/>
                <w:szCs w:val="22"/>
              </w:rPr>
              <w:t>2,9</w:t>
            </w:r>
          </w:p>
        </w:tc>
        <w:tc>
          <w:tcPr>
            <w:tcW w:w="709" w:type="dxa"/>
            <w:tcBorders>
              <w:top w:val="nil"/>
              <w:left w:val="nil"/>
              <w:bottom w:val="single" w:sz="4" w:space="0" w:color="auto"/>
              <w:right w:val="single" w:sz="4" w:space="0" w:color="auto"/>
            </w:tcBorders>
            <w:shd w:val="clear" w:color="auto" w:fill="auto"/>
            <w:noWrap/>
            <w:vAlign w:val="center"/>
            <w:hideMark/>
          </w:tcPr>
          <w:p w14:paraId="448A4FDC" w14:textId="77777777" w:rsidR="008A1FEC" w:rsidRPr="008A1FEC" w:rsidRDefault="008A1FEC" w:rsidP="003C410D">
            <w:pPr>
              <w:jc w:val="center"/>
              <w:rPr>
                <w:rFonts w:ascii="Arial Narrow" w:hAnsi="Arial Narrow"/>
                <w:szCs w:val="22"/>
              </w:rPr>
            </w:pPr>
            <w:r w:rsidRPr="008A1FEC">
              <w:rPr>
                <w:rFonts w:ascii="Arial Narrow" w:hAnsi="Arial Narrow"/>
                <w:szCs w:val="22"/>
              </w:rPr>
              <w:t>101,8</w:t>
            </w:r>
          </w:p>
        </w:tc>
      </w:tr>
      <w:tr w:rsidR="008A1FEC" w:rsidRPr="008A1FEC" w14:paraId="42E6CA84" w14:textId="77777777" w:rsidTr="008A1FE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23199D09" w14:textId="77777777" w:rsidR="008A1FEC" w:rsidRPr="008A1FEC" w:rsidRDefault="008A1FEC" w:rsidP="003C410D">
            <w:pPr>
              <w:keepNext/>
              <w:keepLines/>
              <w:rPr>
                <w:rFonts w:ascii="Arial Narrow" w:hAnsi="Arial Narrow"/>
                <w:szCs w:val="22"/>
                <w:lang w:val="ru-RU"/>
              </w:rPr>
            </w:pPr>
            <w:r w:rsidRPr="008A1FEC">
              <w:rPr>
                <w:rFonts w:ascii="Arial Narrow" w:hAnsi="Arial Narrow"/>
                <w:szCs w:val="22"/>
                <w:lang w:val="ru-RU"/>
              </w:rPr>
              <w:t>Полезный отпуск тепловой энергии</w:t>
            </w:r>
          </w:p>
        </w:tc>
        <w:tc>
          <w:tcPr>
            <w:tcW w:w="850" w:type="dxa"/>
            <w:tcBorders>
              <w:top w:val="single" w:sz="4" w:space="0" w:color="auto"/>
              <w:left w:val="nil"/>
              <w:bottom w:val="single" w:sz="4" w:space="0" w:color="auto"/>
              <w:right w:val="single" w:sz="4" w:space="0" w:color="auto"/>
            </w:tcBorders>
            <w:vAlign w:val="center"/>
          </w:tcPr>
          <w:p w14:paraId="28AA22C9" w14:textId="77777777" w:rsidR="008A1FEC" w:rsidRPr="008A1FEC" w:rsidRDefault="008A1FEC" w:rsidP="003C410D">
            <w:pPr>
              <w:keepNext/>
              <w:keepLines/>
              <w:jc w:val="center"/>
              <w:rPr>
                <w:rFonts w:ascii="Arial Narrow" w:hAnsi="Arial Narrow"/>
                <w:szCs w:val="22"/>
                <w:lang w:val="ru-RU"/>
              </w:rPr>
            </w:pPr>
            <w:r w:rsidRPr="008A1FEC">
              <w:rPr>
                <w:rFonts w:ascii="Arial Narrow" w:hAnsi="Arial Narrow"/>
                <w:szCs w:val="22"/>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22053B8F" w14:textId="77777777" w:rsidR="008A1FEC" w:rsidRPr="008A1FEC" w:rsidRDefault="008A1FEC" w:rsidP="003C410D">
            <w:pPr>
              <w:jc w:val="center"/>
              <w:rPr>
                <w:rFonts w:ascii="Arial Narrow" w:hAnsi="Arial Narrow"/>
                <w:szCs w:val="22"/>
              </w:rPr>
            </w:pPr>
            <w:r w:rsidRPr="008A1FEC">
              <w:rPr>
                <w:rFonts w:ascii="Arial Narrow" w:hAnsi="Arial Narrow"/>
                <w:szCs w:val="22"/>
              </w:rPr>
              <w:t>15397,7</w:t>
            </w:r>
          </w:p>
        </w:tc>
        <w:tc>
          <w:tcPr>
            <w:tcW w:w="992" w:type="dxa"/>
            <w:tcBorders>
              <w:top w:val="nil"/>
              <w:left w:val="nil"/>
              <w:bottom w:val="single" w:sz="4" w:space="0" w:color="auto"/>
              <w:right w:val="single" w:sz="4" w:space="0" w:color="auto"/>
            </w:tcBorders>
            <w:shd w:val="clear" w:color="auto" w:fill="auto"/>
            <w:noWrap/>
            <w:vAlign w:val="center"/>
            <w:hideMark/>
          </w:tcPr>
          <w:p w14:paraId="3DCA9BD1" w14:textId="77777777" w:rsidR="008A1FEC" w:rsidRPr="008A1FEC" w:rsidRDefault="008A1FEC" w:rsidP="003C410D">
            <w:pPr>
              <w:jc w:val="center"/>
              <w:rPr>
                <w:rFonts w:ascii="Arial Narrow" w:hAnsi="Arial Narrow"/>
                <w:szCs w:val="22"/>
              </w:rPr>
            </w:pPr>
            <w:r w:rsidRPr="008A1FEC">
              <w:rPr>
                <w:rFonts w:ascii="Arial Narrow" w:hAnsi="Arial Narrow"/>
                <w:szCs w:val="22"/>
              </w:rPr>
              <w:t>15284,4</w:t>
            </w:r>
          </w:p>
        </w:tc>
        <w:tc>
          <w:tcPr>
            <w:tcW w:w="992" w:type="dxa"/>
            <w:tcBorders>
              <w:top w:val="nil"/>
              <w:left w:val="nil"/>
              <w:bottom w:val="single" w:sz="4" w:space="0" w:color="auto"/>
              <w:right w:val="single" w:sz="4" w:space="0" w:color="auto"/>
            </w:tcBorders>
            <w:shd w:val="clear" w:color="auto" w:fill="auto"/>
            <w:noWrap/>
            <w:vAlign w:val="center"/>
            <w:hideMark/>
          </w:tcPr>
          <w:p w14:paraId="20C8639D" w14:textId="77777777" w:rsidR="008A1FEC" w:rsidRPr="008A1FEC" w:rsidRDefault="008A1FEC" w:rsidP="003C410D">
            <w:pPr>
              <w:jc w:val="center"/>
              <w:rPr>
                <w:rFonts w:ascii="Arial Narrow" w:hAnsi="Arial Narrow"/>
                <w:szCs w:val="22"/>
              </w:rPr>
            </w:pPr>
            <w:r w:rsidRPr="008A1FEC">
              <w:rPr>
                <w:rFonts w:ascii="Arial Narrow" w:hAnsi="Arial Narrow"/>
                <w:szCs w:val="22"/>
              </w:rPr>
              <w:t>-113,3</w:t>
            </w:r>
          </w:p>
        </w:tc>
        <w:tc>
          <w:tcPr>
            <w:tcW w:w="709" w:type="dxa"/>
            <w:tcBorders>
              <w:top w:val="nil"/>
              <w:left w:val="nil"/>
              <w:bottom w:val="single" w:sz="4" w:space="0" w:color="auto"/>
              <w:right w:val="single" w:sz="4" w:space="0" w:color="auto"/>
            </w:tcBorders>
            <w:shd w:val="clear" w:color="auto" w:fill="auto"/>
            <w:noWrap/>
            <w:vAlign w:val="center"/>
            <w:hideMark/>
          </w:tcPr>
          <w:p w14:paraId="42A24AD6" w14:textId="77777777" w:rsidR="008A1FEC" w:rsidRPr="008A1FEC" w:rsidRDefault="008A1FEC" w:rsidP="003C410D">
            <w:pPr>
              <w:jc w:val="center"/>
              <w:rPr>
                <w:rFonts w:ascii="Arial Narrow" w:hAnsi="Arial Narrow"/>
                <w:szCs w:val="22"/>
              </w:rPr>
            </w:pPr>
            <w:r w:rsidRPr="008A1FEC">
              <w:rPr>
                <w:rFonts w:ascii="Arial Narrow" w:hAnsi="Arial Narrow"/>
                <w:szCs w:val="22"/>
              </w:rPr>
              <w:t>99,3</w:t>
            </w:r>
          </w:p>
        </w:tc>
        <w:tc>
          <w:tcPr>
            <w:tcW w:w="992" w:type="dxa"/>
            <w:tcBorders>
              <w:top w:val="nil"/>
              <w:left w:val="nil"/>
              <w:bottom w:val="single" w:sz="4" w:space="0" w:color="auto"/>
              <w:right w:val="single" w:sz="4" w:space="0" w:color="auto"/>
            </w:tcBorders>
            <w:shd w:val="clear" w:color="auto" w:fill="auto"/>
            <w:noWrap/>
            <w:vAlign w:val="center"/>
            <w:hideMark/>
          </w:tcPr>
          <w:p w14:paraId="671DD48C" w14:textId="77777777" w:rsidR="008A1FEC" w:rsidRPr="008A1FEC" w:rsidRDefault="008A1FEC" w:rsidP="003C410D">
            <w:pPr>
              <w:jc w:val="center"/>
              <w:rPr>
                <w:rFonts w:ascii="Arial Narrow" w:hAnsi="Arial Narrow"/>
                <w:szCs w:val="22"/>
              </w:rPr>
            </w:pPr>
            <w:r w:rsidRPr="008A1FEC">
              <w:rPr>
                <w:rFonts w:ascii="Arial Narrow" w:hAnsi="Arial Narrow"/>
                <w:szCs w:val="22"/>
              </w:rPr>
              <w:t>16 446,7</w:t>
            </w:r>
          </w:p>
        </w:tc>
        <w:tc>
          <w:tcPr>
            <w:tcW w:w="992" w:type="dxa"/>
            <w:tcBorders>
              <w:top w:val="nil"/>
              <w:left w:val="nil"/>
              <w:bottom w:val="single" w:sz="4" w:space="0" w:color="auto"/>
              <w:right w:val="single" w:sz="4" w:space="0" w:color="auto"/>
            </w:tcBorders>
            <w:shd w:val="clear" w:color="auto" w:fill="auto"/>
            <w:noWrap/>
            <w:vAlign w:val="center"/>
            <w:hideMark/>
          </w:tcPr>
          <w:p w14:paraId="7E6FF2C5" w14:textId="77777777" w:rsidR="008A1FEC" w:rsidRPr="008A1FEC" w:rsidRDefault="008A1FEC" w:rsidP="003C410D">
            <w:pPr>
              <w:jc w:val="center"/>
              <w:rPr>
                <w:rFonts w:ascii="Arial Narrow" w:hAnsi="Arial Narrow"/>
                <w:szCs w:val="22"/>
              </w:rPr>
            </w:pPr>
            <w:r w:rsidRPr="008A1FEC">
              <w:rPr>
                <w:rFonts w:ascii="Arial Narrow" w:hAnsi="Arial Narrow"/>
                <w:szCs w:val="22"/>
              </w:rPr>
              <w:t>1162,3</w:t>
            </w:r>
          </w:p>
        </w:tc>
        <w:tc>
          <w:tcPr>
            <w:tcW w:w="709" w:type="dxa"/>
            <w:tcBorders>
              <w:top w:val="nil"/>
              <w:left w:val="nil"/>
              <w:bottom w:val="single" w:sz="4" w:space="0" w:color="auto"/>
              <w:right w:val="single" w:sz="4" w:space="0" w:color="auto"/>
            </w:tcBorders>
            <w:shd w:val="clear" w:color="auto" w:fill="auto"/>
            <w:noWrap/>
            <w:vAlign w:val="center"/>
            <w:hideMark/>
          </w:tcPr>
          <w:p w14:paraId="27C16FB2" w14:textId="77777777" w:rsidR="008A1FEC" w:rsidRPr="008A1FEC" w:rsidRDefault="008A1FEC" w:rsidP="003C410D">
            <w:pPr>
              <w:jc w:val="center"/>
              <w:rPr>
                <w:rFonts w:ascii="Arial Narrow" w:hAnsi="Arial Narrow"/>
                <w:szCs w:val="22"/>
              </w:rPr>
            </w:pPr>
            <w:r w:rsidRPr="008A1FEC">
              <w:rPr>
                <w:rFonts w:ascii="Arial Narrow" w:hAnsi="Arial Narrow"/>
                <w:szCs w:val="22"/>
              </w:rPr>
              <w:t>107,6</w:t>
            </w:r>
          </w:p>
        </w:tc>
      </w:tr>
      <w:bookmarkEnd w:id="8"/>
    </w:tbl>
    <w:p w14:paraId="08FC384B" w14:textId="77777777" w:rsidR="00D816CA" w:rsidRDefault="00D816CA" w:rsidP="003859B9">
      <w:pPr>
        <w:keepNext/>
        <w:keepLines/>
        <w:spacing w:line="276" w:lineRule="auto"/>
        <w:ind w:firstLine="709"/>
        <w:jc w:val="both"/>
        <w:rPr>
          <w:rFonts w:ascii="Arial Narrow" w:hAnsi="Arial Narrow"/>
          <w:sz w:val="24"/>
          <w:lang w:eastAsia="en-US"/>
        </w:rPr>
      </w:pPr>
    </w:p>
    <w:p w14:paraId="6D71EE00" w14:textId="77777777" w:rsidR="00FA24DB" w:rsidRPr="00FA24DB" w:rsidRDefault="00FA24DB" w:rsidP="00FA24DB">
      <w:pPr>
        <w:keepNext/>
        <w:keepLines/>
        <w:spacing w:line="283" w:lineRule="auto"/>
        <w:ind w:firstLine="709"/>
        <w:jc w:val="both"/>
        <w:rPr>
          <w:rFonts w:ascii="Arial Narrow" w:hAnsi="Arial Narrow"/>
          <w:sz w:val="24"/>
          <w:lang w:val="ru-RU" w:eastAsia="en-US"/>
        </w:rPr>
      </w:pPr>
      <w:r w:rsidRPr="00FA24DB">
        <w:rPr>
          <w:rFonts w:ascii="Arial Narrow" w:hAnsi="Arial Narrow"/>
          <w:sz w:val="24"/>
          <w:lang w:val="ru-RU" w:eastAsia="en-US"/>
        </w:rPr>
        <w:t>В соответствии с Федеральным законом от 27.07.2010 N 190-ФЗ "О теплоснабжении", Постановлением Правительства РФ от 22.10.2012 N 1075 "О ценообразовании в сфере теплоснабжения", приказами ФСТ России от 07.06.2013 N 163 "Об утверждении Регламента открытия дел об установлении регулируемых цен (тарифов) и отмене регулирования тарифов в сфере теплоснабжения", от 13.06.2013 N 760-э "Об утверждении Методических указаний по расчету регулируемых цен (тарифов) в сфере теплоснабжения" с 01.01.2019 года установлены тарифы на тепловую энергию (мощность), поставляемую акционерным обществом "Дальневосточная генерирующая компания" теплоснабжающим, теплосетевым организациям, приобретающим тепловую энергию с целью компенсации потерь тепловой энергии на территории Хабаровского края, Приморского края и Еврейской автономной области. Предъявление тепловых потерь транспортировщикам по выше указанным территориям увеличило объем полезного отпуска тепловой энергии АО «ДГК» относительно факта 2019 года на 1 540,38 тыс. Гкал.</w:t>
      </w:r>
    </w:p>
    <w:p w14:paraId="46C46E2F" w14:textId="36578876" w:rsidR="00FA24DB" w:rsidRDefault="00FA24DB" w:rsidP="00FA24DB">
      <w:pPr>
        <w:keepNext/>
        <w:keepLines/>
        <w:spacing w:line="283" w:lineRule="auto"/>
        <w:ind w:firstLine="709"/>
        <w:jc w:val="both"/>
        <w:rPr>
          <w:rFonts w:ascii="Arial Narrow" w:hAnsi="Arial Narrow"/>
          <w:sz w:val="24"/>
          <w:lang w:val="ru-RU" w:eastAsia="en-US"/>
        </w:rPr>
      </w:pPr>
      <w:r w:rsidRPr="00FA24DB">
        <w:rPr>
          <w:rFonts w:ascii="Arial Narrow" w:hAnsi="Arial Narrow"/>
          <w:sz w:val="24"/>
          <w:lang w:val="ru-RU" w:eastAsia="en-US"/>
        </w:rPr>
        <w:t>При этом произошло снижение полезного отпуска тепловой энергии по конечным потребителям, без учёта компенсации потерь, на 378,1 тыс. Гкал, что связано с отказом от покупки тепловой энергии от муниципальных и ведомственных котельных в г.</w:t>
      </w:r>
      <w:r>
        <w:rPr>
          <w:rFonts w:ascii="Arial Narrow" w:hAnsi="Arial Narrow"/>
          <w:sz w:val="24"/>
          <w:lang w:val="ru-RU" w:eastAsia="en-US"/>
        </w:rPr>
        <w:t xml:space="preserve"> </w:t>
      </w:r>
      <w:r w:rsidRPr="00FA24DB">
        <w:rPr>
          <w:rFonts w:ascii="Arial Narrow" w:hAnsi="Arial Narrow"/>
          <w:sz w:val="24"/>
          <w:lang w:val="ru-RU" w:eastAsia="en-US"/>
        </w:rPr>
        <w:t xml:space="preserve">Владивостоке (-106 тыс. Гкал), банкротством крупнейшего сельхозпроизводителя Приморского края ФГУП </w:t>
      </w:r>
      <w:r>
        <w:rPr>
          <w:rFonts w:ascii="Arial Narrow" w:hAnsi="Arial Narrow"/>
          <w:sz w:val="24"/>
          <w:lang w:val="ru-RU" w:eastAsia="en-US"/>
        </w:rPr>
        <w:t>«</w:t>
      </w:r>
      <w:r w:rsidRPr="00FA24DB">
        <w:rPr>
          <w:rFonts w:ascii="Arial Narrow" w:hAnsi="Arial Narrow"/>
          <w:sz w:val="24"/>
          <w:lang w:val="ru-RU" w:eastAsia="en-US"/>
        </w:rPr>
        <w:t>Дальневосточное</w:t>
      </w:r>
      <w:r>
        <w:rPr>
          <w:rFonts w:ascii="Arial Narrow" w:hAnsi="Arial Narrow"/>
          <w:sz w:val="24"/>
          <w:lang w:val="ru-RU" w:eastAsia="en-US"/>
        </w:rPr>
        <w:t>»</w:t>
      </w:r>
      <w:r w:rsidRPr="00FA24DB">
        <w:rPr>
          <w:rFonts w:ascii="Arial Narrow" w:hAnsi="Arial Narrow"/>
          <w:sz w:val="24"/>
          <w:lang w:val="ru-RU" w:eastAsia="en-US"/>
        </w:rPr>
        <w:t xml:space="preserve"> (-46 тыс. Гкал) и температурным фактором (-226,1 тыс. Гкал).</w:t>
      </w:r>
    </w:p>
    <w:p w14:paraId="21367A05" w14:textId="77777777" w:rsidR="00FA24DB" w:rsidRPr="0014034D" w:rsidRDefault="00FA24DB" w:rsidP="00FA24DB">
      <w:pPr>
        <w:keepNext/>
        <w:keepLines/>
        <w:spacing w:line="283" w:lineRule="auto"/>
        <w:ind w:firstLine="709"/>
        <w:jc w:val="both"/>
        <w:rPr>
          <w:rFonts w:ascii="Arial Narrow" w:hAnsi="Arial Narrow"/>
          <w:sz w:val="24"/>
          <w:lang w:val="ru-RU" w:eastAsia="en-US"/>
        </w:rPr>
      </w:pPr>
      <w:r w:rsidRPr="0014034D">
        <w:rPr>
          <w:rFonts w:ascii="Arial Narrow" w:hAnsi="Arial Narrow"/>
          <w:sz w:val="24"/>
          <w:lang w:val="ru-RU" w:eastAsia="en-US"/>
        </w:rPr>
        <w:t>Снижение о</w:t>
      </w:r>
      <w:r>
        <w:rPr>
          <w:rFonts w:ascii="Arial Narrow" w:hAnsi="Arial Narrow"/>
          <w:sz w:val="24"/>
          <w:lang w:val="ru-RU" w:eastAsia="en-US"/>
        </w:rPr>
        <w:t xml:space="preserve">тпуска тепловой энергии в сеть </w:t>
      </w:r>
      <w:r w:rsidRPr="0014034D">
        <w:rPr>
          <w:rFonts w:ascii="Arial Narrow" w:hAnsi="Arial Narrow"/>
          <w:sz w:val="24"/>
          <w:lang w:val="ru-RU" w:eastAsia="en-US"/>
        </w:rPr>
        <w:t>в 2019</w:t>
      </w:r>
      <w:r>
        <w:rPr>
          <w:rFonts w:ascii="Arial Narrow" w:hAnsi="Arial Narrow"/>
          <w:sz w:val="24"/>
          <w:lang w:val="ru-RU" w:eastAsia="en-US"/>
        </w:rPr>
        <w:t xml:space="preserve"> </w:t>
      </w:r>
      <w:r w:rsidRPr="0014034D">
        <w:rPr>
          <w:rFonts w:ascii="Arial Narrow" w:hAnsi="Arial Narrow"/>
          <w:sz w:val="24"/>
          <w:lang w:val="ru-RU" w:eastAsia="en-US"/>
        </w:rPr>
        <w:t>г. относительно 2017-2018</w:t>
      </w:r>
      <w:r>
        <w:rPr>
          <w:rFonts w:ascii="Arial Narrow" w:hAnsi="Arial Narrow"/>
          <w:sz w:val="24"/>
          <w:lang w:val="ru-RU" w:eastAsia="en-US"/>
        </w:rPr>
        <w:t xml:space="preserve"> </w:t>
      </w:r>
      <w:r w:rsidRPr="0014034D">
        <w:rPr>
          <w:rFonts w:ascii="Arial Narrow" w:hAnsi="Arial Narrow"/>
          <w:sz w:val="24"/>
          <w:lang w:val="ru-RU" w:eastAsia="en-US"/>
        </w:rPr>
        <w:t xml:space="preserve">гг. связано с повышением среднесуточной температуры наружного воздуха. </w:t>
      </w:r>
    </w:p>
    <w:p w14:paraId="41F3C392" w14:textId="77777777" w:rsidR="00FA24DB" w:rsidRDefault="00FA24DB" w:rsidP="00FA24DB">
      <w:pPr>
        <w:keepNext/>
        <w:keepLines/>
        <w:spacing w:line="283" w:lineRule="auto"/>
        <w:ind w:firstLine="709"/>
        <w:jc w:val="both"/>
        <w:rPr>
          <w:rFonts w:ascii="Arial Narrow" w:hAnsi="Arial Narrow"/>
          <w:sz w:val="24"/>
          <w:lang w:val="ru-RU" w:eastAsia="en-US"/>
        </w:rPr>
      </w:pPr>
      <w:r w:rsidRPr="0014034D">
        <w:rPr>
          <w:rFonts w:ascii="Arial Narrow" w:hAnsi="Arial Narrow"/>
          <w:sz w:val="24"/>
          <w:lang w:val="ru-RU" w:eastAsia="en-US"/>
        </w:rPr>
        <w:t>Увеличение потерь отпуска тепловой энергии в 2019</w:t>
      </w:r>
      <w:r>
        <w:rPr>
          <w:rFonts w:ascii="Arial Narrow" w:hAnsi="Arial Narrow"/>
          <w:sz w:val="24"/>
          <w:lang w:val="ru-RU" w:eastAsia="en-US"/>
        </w:rPr>
        <w:t xml:space="preserve"> </w:t>
      </w:r>
      <w:r w:rsidRPr="0014034D">
        <w:rPr>
          <w:rFonts w:ascii="Arial Narrow" w:hAnsi="Arial Narrow"/>
          <w:sz w:val="24"/>
          <w:lang w:val="ru-RU" w:eastAsia="en-US"/>
        </w:rPr>
        <w:t>г. относительно 2017-2018</w:t>
      </w:r>
      <w:r>
        <w:rPr>
          <w:rFonts w:ascii="Arial Narrow" w:hAnsi="Arial Narrow"/>
          <w:sz w:val="24"/>
          <w:lang w:val="ru-RU" w:eastAsia="en-US"/>
        </w:rPr>
        <w:t xml:space="preserve"> </w:t>
      </w:r>
      <w:r w:rsidRPr="0014034D">
        <w:rPr>
          <w:rFonts w:ascii="Arial Narrow" w:hAnsi="Arial Narrow"/>
          <w:sz w:val="24"/>
          <w:lang w:val="ru-RU" w:eastAsia="en-US"/>
        </w:rPr>
        <w:t xml:space="preserve">гг. связано с подтоплением теплотрасс в Хабаровском крае в связи с наводнением </w:t>
      </w:r>
      <w:r>
        <w:rPr>
          <w:rFonts w:ascii="Arial Narrow" w:hAnsi="Arial Narrow"/>
          <w:sz w:val="24"/>
          <w:lang w:val="ru-RU" w:eastAsia="en-US"/>
        </w:rPr>
        <w:t xml:space="preserve">на </w:t>
      </w:r>
      <w:r w:rsidRPr="0014034D">
        <w:rPr>
          <w:rFonts w:ascii="Arial Narrow" w:hAnsi="Arial Narrow"/>
          <w:sz w:val="24"/>
          <w:lang w:val="ru-RU" w:eastAsia="en-US"/>
        </w:rPr>
        <w:t>р.</w:t>
      </w:r>
      <w:r>
        <w:rPr>
          <w:rFonts w:ascii="Arial Narrow" w:hAnsi="Arial Narrow"/>
          <w:sz w:val="24"/>
          <w:lang w:val="ru-RU" w:eastAsia="en-US"/>
        </w:rPr>
        <w:t xml:space="preserve"> </w:t>
      </w:r>
      <w:r w:rsidRPr="0014034D">
        <w:rPr>
          <w:rFonts w:ascii="Arial Narrow" w:hAnsi="Arial Narrow"/>
          <w:sz w:val="24"/>
          <w:lang w:val="ru-RU" w:eastAsia="en-US"/>
        </w:rPr>
        <w:t>Амур в 2019</w:t>
      </w:r>
      <w:r>
        <w:rPr>
          <w:rFonts w:ascii="Arial Narrow" w:hAnsi="Arial Narrow"/>
          <w:sz w:val="24"/>
          <w:lang w:val="ru-RU" w:eastAsia="en-US"/>
        </w:rPr>
        <w:t xml:space="preserve"> </w:t>
      </w:r>
      <w:r w:rsidRPr="0014034D">
        <w:rPr>
          <w:rFonts w:ascii="Arial Narrow" w:hAnsi="Arial Narrow"/>
          <w:sz w:val="24"/>
          <w:lang w:val="ru-RU" w:eastAsia="en-US"/>
        </w:rPr>
        <w:t>г.</w:t>
      </w:r>
    </w:p>
    <w:p w14:paraId="10AA96A7" w14:textId="77777777" w:rsidR="00B54D45" w:rsidRDefault="00B54D45" w:rsidP="003E74E1">
      <w:pPr>
        <w:keepNext/>
        <w:keepLines/>
        <w:spacing w:line="276" w:lineRule="auto"/>
        <w:ind w:firstLine="709"/>
        <w:jc w:val="both"/>
        <w:rPr>
          <w:rFonts w:ascii="Arial Narrow" w:hAnsi="Arial Narrow"/>
          <w:sz w:val="24"/>
          <w:lang w:val="ru-RU" w:eastAsia="en-US"/>
        </w:rPr>
      </w:pPr>
    </w:p>
    <w:p w14:paraId="1F77206B" w14:textId="77777777" w:rsidR="006C1C21" w:rsidRPr="006C1C21" w:rsidRDefault="006C1C21" w:rsidP="003E74E1">
      <w:pPr>
        <w:keepNext/>
        <w:keepLines/>
        <w:rPr>
          <w:rFonts w:ascii="Arial Narrow" w:hAnsi="Arial Narrow"/>
          <w:sz w:val="24"/>
          <w:lang w:val="ru-RU" w:eastAsia="en-US"/>
        </w:rPr>
      </w:pPr>
      <w:r w:rsidRPr="006C1C21">
        <w:rPr>
          <w:rFonts w:ascii="Arial Narrow" w:hAnsi="Arial Narrow"/>
          <w:sz w:val="24"/>
          <w:lang w:val="ru-RU" w:eastAsia="en-US"/>
        </w:rPr>
        <w:t>Объемы реализации электроэнергии и мощности на ОРЭМ и РР</w:t>
      </w:r>
    </w:p>
    <w:p w14:paraId="38237406" w14:textId="77777777" w:rsidR="006C1C21" w:rsidRPr="006C1C21" w:rsidRDefault="006C1C21" w:rsidP="003E74E1">
      <w:pPr>
        <w:keepNext/>
        <w:keepLines/>
        <w:rPr>
          <w:rFonts w:ascii="Arial Narrow" w:hAnsi="Arial Narrow"/>
          <w:sz w:val="24"/>
          <w:lang w:val="ru-RU" w:eastAsia="en-US"/>
        </w:rPr>
      </w:pPr>
    </w:p>
    <w:tbl>
      <w:tblPr>
        <w:tblW w:w="9506" w:type="dxa"/>
        <w:tblInd w:w="113" w:type="dxa"/>
        <w:tblLook w:val="04A0" w:firstRow="1" w:lastRow="0" w:firstColumn="1" w:lastColumn="0" w:noHBand="0" w:noVBand="1"/>
      </w:tblPr>
      <w:tblGrid>
        <w:gridCol w:w="540"/>
        <w:gridCol w:w="3595"/>
        <w:gridCol w:w="1276"/>
        <w:gridCol w:w="1417"/>
        <w:gridCol w:w="1418"/>
        <w:gridCol w:w="1260"/>
      </w:tblGrid>
      <w:tr w:rsidR="006C1C21" w:rsidRPr="006C1C21" w14:paraId="09A265D7" w14:textId="77777777" w:rsidTr="00344F99">
        <w:trPr>
          <w:trHeight w:val="600"/>
        </w:trPr>
        <w:tc>
          <w:tcPr>
            <w:tcW w:w="5411"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hideMark/>
          </w:tcPr>
          <w:p w14:paraId="4326EB23" w14:textId="77777777" w:rsidR="006C1C21" w:rsidRPr="006C1C21" w:rsidRDefault="006C1C21"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 </w:t>
            </w:r>
          </w:p>
        </w:tc>
        <w:tc>
          <w:tcPr>
            <w:tcW w:w="1417" w:type="dxa"/>
            <w:tcBorders>
              <w:top w:val="single" w:sz="4" w:space="0" w:color="auto"/>
              <w:left w:val="nil"/>
              <w:bottom w:val="single" w:sz="4" w:space="0" w:color="auto"/>
              <w:right w:val="single" w:sz="4" w:space="0" w:color="auto"/>
            </w:tcBorders>
            <w:shd w:val="clear" w:color="auto" w:fill="E3E3FD"/>
            <w:noWrap/>
            <w:vAlign w:val="center"/>
            <w:hideMark/>
          </w:tcPr>
          <w:p w14:paraId="47177934" w14:textId="725DBD87" w:rsidR="006C1C21" w:rsidRPr="004C11FA" w:rsidRDefault="006C1C21" w:rsidP="00102AB9">
            <w:pPr>
              <w:keepNext/>
              <w:keepLines/>
              <w:jc w:val="center"/>
              <w:rPr>
                <w:rFonts w:ascii="Arial Narrow" w:hAnsi="Arial Narrow"/>
                <w:b/>
                <w:szCs w:val="22"/>
                <w:lang w:val="ru-RU" w:eastAsia="en-US"/>
              </w:rPr>
            </w:pPr>
            <w:r w:rsidRPr="004C11FA">
              <w:rPr>
                <w:rFonts w:ascii="Arial Narrow" w:hAnsi="Arial Narrow"/>
                <w:b/>
                <w:szCs w:val="22"/>
                <w:lang w:val="ru-RU" w:eastAsia="en-US"/>
              </w:rPr>
              <w:t>201</w:t>
            </w:r>
            <w:r w:rsidR="00102AB9">
              <w:rPr>
                <w:rFonts w:ascii="Arial Narrow" w:hAnsi="Arial Narrow"/>
                <w:b/>
                <w:szCs w:val="22"/>
                <w:lang w:val="ru-RU" w:eastAsia="en-US"/>
              </w:rPr>
              <w:t>8</w:t>
            </w:r>
            <w:r w:rsidRPr="004C11FA">
              <w:rPr>
                <w:rFonts w:ascii="Arial Narrow" w:hAnsi="Arial Narrow"/>
                <w:b/>
                <w:szCs w:val="22"/>
                <w:lang w:val="ru-RU" w:eastAsia="en-US"/>
              </w:rPr>
              <w:t xml:space="preserve"> год</w:t>
            </w:r>
          </w:p>
        </w:tc>
        <w:tc>
          <w:tcPr>
            <w:tcW w:w="1418" w:type="dxa"/>
            <w:tcBorders>
              <w:top w:val="single" w:sz="4" w:space="0" w:color="auto"/>
              <w:left w:val="nil"/>
              <w:bottom w:val="single" w:sz="4" w:space="0" w:color="auto"/>
              <w:right w:val="single" w:sz="4" w:space="0" w:color="auto"/>
            </w:tcBorders>
            <w:shd w:val="clear" w:color="auto" w:fill="E3E3FD"/>
            <w:noWrap/>
            <w:vAlign w:val="center"/>
            <w:hideMark/>
          </w:tcPr>
          <w:p w14:paraId="6A919169" w14:textId="773E17C1" w:rsidR="006C1C21" w:rsidRPr="004C11FA" w:rsidRDefault="006C1C21" w:rsidP="00102AB9">
            <w:pPr>
              <w:keepNext/>
              <w:keepLines/>
              <w:jc w:val="center"/>
              <w:rPr>
                <w:rFonts w:ascii="Arial Narrow" w:hAnsi="Arial Narrow"/>
                <w:b/>
                <w:szCs w:val="22"/>
                <w:lang w:val="ru-RU" w:eastAsia="en-US"/>
              </w:rPr>
            </w:pPr>
            <w:r w:rsidRPr="004C11FA">
              <w:rPr>
                <w:rFonts w:ascii="Arial Narrow" w:hAnsi="Arial Narrow"/>
                <w:b/>
                <w:szCs w:val="22"/>
                <w:lang w:val="ru-RU" w:eastAsia="en-US"/>
              </w:rPr>
              <w:t>2</w:t>
            </w:r>
            <w:r w:rsidR="00344F99">
              <w:rPr>
                <w:rFonts w:ascii="Arial Narrow" w:hAnsi="Arial Narrow"/>
                <w:b/>
                <w:szCs w:val="22"/>
                <w:lang w:val="ru-RU" w:eastAsia="en-US"/>
              </w:rPr>
              <w:t>01</w:t>
            </w:r>
            <w:r w:rsidR="00102AB9">
              <w:rPr>
                <w:rFonts w:ascii="Arial Narrow" w:hAnsi="Arial Narrow"/>
                <w:b/>
                <w:szCs w:val="22"/>
                <w:lang w:val="ru-RU" w:eastAsia="en-US"/>
              </w:rPr>
              <w:t>9</w:t>
            </w:r>
            <w:r w:rsidRPr="004C11FA">
              <w:rPr>
                <w:rFonts w:ascii="Arial Narrow" w:hAnsi="Arial Narrow"/>
                <w:b/>
                <w:szCs w:val="22"/>
                <w:lang w:val="ru-RU" w:eastAsia="en-US"/>
              </w:rPr>
              <w:t xml:space="preserve"> год</w:t>
            </w:r>
          </w:p>
        </w:tc>
        <w:tc>
          <w:tcPr>
            <w:tcW w:w="1260" w:type="dxa"/>
            <w:tcBorders>
              <w:top w:val="single" w:sz="4" w:space="0" w:color="auto"/>
              <w:left w:val="nil"/>
              <w:bottom w:val="single" w:sz="4" w:space="0" w:color="auto"/>
              <w:right w:val="single" w:sz="4" w:space="0" w:color="auto"/>
            </w:tcBorders>
            <w:shd w:val="clear" w:color="auto" w:fill="E3E3FD"/>
            <w:vAlign w:val="center"/>
            <w:hideMark/>
          </w:tcPr>
          <w:p w14:paraId="6D845AF5" w14:textId="77777777" w:rsidR="006C1C21" w:rsidRPr="004C11FA" w:rsidRDefault="006C1C21" w:rsidP="003E74E1">
            <w:pPr>
              <w:keepNext/>
              <w:keepLines/>
              <w:jc w:val="center"/>
              <w:rPr>
                <w:rFonts w:ascii="Arial Narrow" w:hAnsi="Arial Narrow"/>
                <w:b/>
                <w:szCs w:val="22"/>
                <w:lang w:val="ru-RU" w:eastAsia="en-US"/>
              </w:rPr>
            </w:pPr>
            <w:r w:rsidRPr="004C11FA">
              <w:rPr>
                <w:rFonts w:ascii="Arial Narrow" w:hAnsi="Arial Narrow"/>
                <w:b/>
                <w:szCs w:val="22"/>
                <w:lang w:val="ru-RU" w:eastAsia="en-US"/>
              </w:rPr>
              <w:t xml:space="preserve">отклонение </w:t>
            </w:r>
          </w:p>
        </w:tc>
      </w:tr>
      <w:tr w:rsidR="00102AB9" w:rsidRPr="006C1C21" w14:paraId="21EE94BA" w14:textId="77777777" w:rsidTr="00344F99">
        <w:trPr>
          <w:trHeight w:val="300"/>
        </w:trPr>
        <w:tc>
          <w:tcPr>
            <w:tcW w:w="54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6298DE5" w14:textId="77777777" w:rsidR="00102AB9" w:rsidRPr="006C1C21" w:rsidRDefault="00102AB9" w:rsidP="00102AB9">
            <w:pPr>
              <w:keepNext/>
              <w:keepLines/>
              <w:jc w:val="center"/>
              <w:rPr>
                <w:rFonts w:ascii="Arial Narrow" w:hAnsi="Arial Narrow"/>
                <w:szCs w:val="22"/>
                <w:lang w:val="ru-RU" w:eastAsia="en-US"/>
              </w:rPr>
            </w:pPr>
            <w:r w:rsidRPr="006C1C21">
              <w:rPr>
                <w:rFonts w:ascii="Arial Narrow" w:hAnsi="Arial Narrow"/>
                <w:szCs w:val="22"/>
                <w:lang w:val="ru-RU" w:eastAsia="en-US"/>
              </w:rPr>
              <w:t>ОРЭМ</w:t>
            </w:r>
          </w:p>
        </w:tc>
        <w:tc>
          <w:tcPr>
            <w:tcW w:w="3595" w:type="dxa"/>
            <w:tcBorders>
              <w:top w:val="nil"/>
              <w:left w:val="nil"/>
              <w:bottom w:val="single" w:sz="4" w:space="0" w:color="auto"/>
              <w:right w:val="single" w:sz="4" w:space="0" w:color="auto"/>
            </w:tcBorders>
            <w:shd w:val="clear" w:color="auto" w:fill="auto"/>
            <w:noWrap/>
            <w:vAlign w:val="center"/>
            <w:hideMark/>
          </w:tcPr>
          <w:p w14:paraId="73356B25" w14:textId="77777777" w:rsidR="00102AB9" w:rsidRPr="006C1C21" w:rsidRDefault="00102AB9" w:rsidP="00102AB9">
            <w:pPr>
              <w:keepNext/>
              <w:keepLines/>
              <w:jc w:val="center"/>
              <w:rPr>
                <w:rFonts w:ascii="Arial Narrow" w:hAnsi="Arial Narrow"/>
                <w:szCs w:val="22"/>
                <w:lang w:val="ru-RU" w:eastAsia="en-US"/>
              </w:rPr>
            </w:pPr>
            <w:r w:rsidRPr="006C1C21">
              <w:rPr>
                <w:rFonts w:ascii="Arial Narrow" w:hAnsi="Arial Narrow"/>
                <w:szCs w:val="22"/>
                <w:lang w:val="ru-RU" w:eastAsia="en-US"/>
              </w:rPr>
              <w:t xml:space="preserve"> мощность</w:t>
            </w:r>
          </w:p>
        </w:tc>
        <w:tc>
          <w:tcPr>
            <w:tcW w:w="1276" w:type="dxa"/>
            <w:tcBorders>
              <w:top w:val="nil"/>
              <w:left w:val="nil"/>
              <w:bottom w:val="single" w:sz="4" w:space="0" w:color="auto"/>
              <w:right w:val="single" w:sz="4" w:space="0" w:color="auto"/>
            </w:tcBorders>
            <w:shd w:val="clear" w:color="auto" w:fill="auto"/>
            <w:noWrap/>
            <w:vAlign w:val="bottom"/>
            <w:hideMark/>
          </w:tcPr>
          <w:p w14:paraId="635C6C4A"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МВт</w:t>
            </w:r>
          </w:p>
        </w:tc>
        <w:tc>
          <w:tcPr>
            <w:tcW w:w="1417" w:type="dxa"/>
            <w:tcBorders>
              <w:top w:val="nil"/>
              <w:left w:val="nil"/>
              <w:bottom w:val="single" w:sz="4" w:space="0" w:color="auto"/>
              <w:right w:val="single" w:sz="4" w:space="0" w:color="auto"/>
            </w:tcBorders>
            <w:shd w:val="clear" w:color="auto" w:fill="auto"/>
            <w:noWrap/>
            <w:vAlign w:val="bottom"/>
            <w:hideMark/>
          </w:tcPr>
          <w:p w14:paraId="6BB34AD7" w14:textId="52877266"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5429,378</w:t>
            </w:r>
          </w:p>
        </w:tc>
        <w:tc>
          <w:tcPr>
            <w:tcW w:w="1418" w:type="dxa"/>
            <w:tcBorders>
              <w:top w:val="nil"/>
              <w:left w:val="nil"/>
              <w:bottom w:val="single" w:sz="4" w:space="0" w:color="auto"/>
              <w:right w:val="single" w:sz="4" w:space="0" w:color="auto"/>
            </w:tcBorders>
            <w:shd w:val="clear" w:color="auto" w:fill="auto"/>
            <w:noWrap/>
            <w:vAlign w:val="bottom"/>
            <w:hideMark/>
          </w:tcPr>
          <w:p w14:paraId="584B12E4" w14:textId="7A356786"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5429,308</w:t>
            </w:r>
          </w:p>
        </w:tc>
        <w:tc>
          <w:tcPr>
            <w:tcW w:w="1260" w:type="dxa"/>
            <w:tcBorders>
              <w:top w:val="nil"/>
              <w:left w:val="nil"/>
              <w:bottom w:val="single" w:sz="4" w:space="0" w:color="auto"/>
              <w:right w:val="single" w:sz="4" w:space="0" w:color="auto"/>
            </w:tcBorders>
            <w:shd w:val="clear" w:color="auto" w:fill="auto"/>
            <w:noWrap/>
            <w:vAlign w:val="bottom"/>
            <w:hideMark/>
          </w:tcPr>
          <w:p w14:paraId="5320872C" w14:textId="1A34E6A4"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-0,07</w:t>
            </w:r>
          </w:p>
        </w:tc>
      </w:tr>
      <w:tr w:rsidR="00102AB9" w:rsidRPr="006C1C21" w14:paraId="780E022E"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58CC7311" w14:textId="77777777" w:rsidR="00102AB9" w:rsidRPr="006C1C21" w:rsidRDefault="00102AB9" w:rsidP="00102AB9">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366748AA" w14:textId="6B1EEFFF"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тарифу ФАС</w:t>
            </w:r>
            <w:r w:rsidR="00EC05D0">
              <w:rPr>
                <w:rFonts w:ascii="Arial Narrow" w:hAnsi="Arial Narrow"/>
                <w:szCs w:val="22"/>
                <w:lang w:val="ru-RU" w:eastAsia="en-US"/>
              </w:rPr>
              <w:t xml:space="preserve"> России</w:t>
            </w:r>
          </w:p>
        </w:tc>
        <w:tc>
          <w:tcPr>
            <w:tcW w:w="1276" w:type="dxa"/>
            <w:tcBorders>
              <w:top w:val="nil"/>
              <w:left w:val="nil"/>
              <w:bottom w:val="single" w:sz="4" w:space="0" w:color="auto"/>
              <w:right w:val="single" w:sz="4" w:space="0" w:color="auto"/>
            </w:tcBorders>
            <w:shd w:val="clear" w:color="auto" w:fill="auto"/>
            <w:noWrap/>
            <w:vAlign w:val="bottom"/>
            <w:hideMark/>
          </w:tcPr>
          <w:p w14:paraId="335B7468"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568D7AAB" w14:textId="3C54C1EE"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20370,28</w:t>
            </w:r>
          </w:p>
        </w:tc>
        <w:tc>
          <w:tcPr>
            <w:tcW w:w="1418" w:type="dxa"/>
            <w:tcBorders>
              <w:top w:val="nil"/>
              <w:left w:val="nil"/>
              <w:bottom w:val="single" w:sz="4" w:space="0" w:color="auto"/>
              <w:right w:val="single" w:sz="4" w:space="0" w:color="auto"/>
            </w:tcBorders>
            <w:shd w:val="clear" w:color="auto" w:fill="auto"/>
            <w:noWrap/>
            <w:vAlign w:val="bottom"/>
            <w:hideMark/>
          </w:tcPr>
          <w:p w14:paraId="0CA7D781" w14:textId="1E5BE407"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19639,63</w:t>
            </w:r>
          </w:p>
        </w:tc>
        <w:tc>
          <w:tcPr>
            <w:tcW w:w="1260" w:type="dxa"/>
            <w:tcBorders>
              <w:top w:val="nil"/>
              <w:left w:val="nil"/>
              <w:bottom w:val="single" w:sz="4" w:space="0" w:color="auto"/>
              <w:right w:val="single" w:sz="4" w:space="0" w:color="auto"/>
            </w:tcBorders>
            <w:shd w:val="clear" w:color="auto" w:fill="auto"/>
            <w:noWrap/>
            <w:vAlign w:val="bottom"/>
            <w:hideMark/>
          </w:tcPr>
          <w:p w14:paraId="1E031A20" w14:textId="458FF843"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-730,65</w:t>
            </w:r>
          </w:p>
        </w:tc>
      </w:tr>
      <w:tr w:rsidR="00102AB9" w:rsidRPr="006C1C21" w14:paraId="171D8D1E"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4C76A6A1" w14:textId="77777777" w:rsidR="00102AB9" w:rsidRPr="006C1C21" w:rsidRDefault="00102AB9" w:rsidP="00102AB9">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7EE35B81"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на РСВ </w:t>
            </w:r>
          </w:p>
        </w:tc>
        <w:tc>
          <w:tcPr>
            <w:tcW w:w="1276" w:type="dxa"/>
            <w:tcBorders>
              <w:top w:val="nil"/>
              <w:left w:val="nil"/>
              <w:bottom w:val="single" w:sz="4" w:space="0" w:color="auto"/>
              <w:right w:val="single" w:sz="4" w:space="0" w:color="auto"/>
            </w:tcBorders>
            <w:shd w:val="clear" w:color="auto" w:fill="auto"/>
            <w:noWrap/>
            <w:vAlign w:val="bottom"/>
            <w:hideMark/>
          </w:tcPr>
          <w:p w14:paraId="733A6F14"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23C43EFD" w14:textId="46B4D586"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318,18</w:t>
            </w:r>
          </w:p>
        </w:tc>
        <w:tc>
          <w:tcPr>
            <w:tcW w:w="1418" w:type="dxa"/>
            <w:tcBorders>
              <w:top w:val="nil"/>
              <w:left w:val="nil"/>
              <w:bottom w:val="single" w:sz="4" w:space="0" w:color="auto"/>
              <w:right w:val="single" w:sz="4" w:space="0" w:color="auto"/>
            </w:tcBorders>
            <w:shd w:val="clear" w:color="auto" w:fill="auto"/>
            <w:noWrap/>
            <w:vAlign w:val="bottom"/>
            <w:hideMark/>
          </w:tcPr>
          <w:p w14:paraId="3AB138F7" w14:textId="4900BA7D"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557,06</w:t>
            </w:r>
          </w:p>
        </w:tc>
        <w:tc>
          <w:tcPr>
            <w:tcW w:w="1260" w:type="dxa"/>
            <w:tcBorders>
              <w:top w:val="nil"/>
              <w:left w:val="nil"/>
              <w:bottom w:val="single" w:sz="4" w:space="0" w:color="auto"/>
              <w:right w:val="single" w:sz="4" w:space="0" w:color="auto"/>
            </w:tcBorders>
            <w:shd w:val="clear" w:color="auto" w:fill="auto"/>
            <w:noWrap/>
            <w:vAlign w:val="bottom"/>
            <w:hideMark/>
          </w:tcPr>
          <w:p w14:paraId="3BE33964" w14:textId="47D38570"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238,88</w:t>
            </w:r>
          </w:p>
        </w:tc>
      </w:tr>
      <w:tr w:rsidR="00102AB9" w:rsidRPr="006C1C21" w14:paraId="63ACD6D3"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63BB7EEE" w14:textId="77777777" w:rsidR="00102AB9" w:rsidRPr="006C1C21" w:rsidRDefault="00102AB9" w:rsidP="00102AB9">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2B0151CB"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на БР</w:t>
            </w:r>
          </w:p>
        </w:tc>
        <w:tc>
          <w:tcPr>
            <w:tcW w:w="1276" w:type="dxa"/>
            <w:tcBorders>
              <w:top w:val="nil"/>
              <w:left w:val="nil"/>
              <w:bottom w:val="single" w:sz="4" w:space="0" w:color="auto"/>
              <w:right w:val="single" w:sz="4" w:space="0" w:color="auto"/>
            </w:tcBorders>
            <w:shd w:val="clear" w:color="auto" w:fill="auto"/>
            <w:noWrap/>
            <w:vAlign w:val="bottom"/>
            <w:hideMark/>
          </w:tcPr>
          <w:p w14:paraId="6CABB0B6"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11A71966" w14:textId="23F61690"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26,99</w:t>
            </w:r>
          </w:p>
        </w:tc>
        <w:tc>
          <w:tcPr>
            <w:tcW w:w="1418" w:type="dxa"/>
            <w:tcBorders>
              <w:top w:val="nil"/>
              <w:left w:val="nil"/>
              <w:bottom w:val="single" w:sz="4" w:space="0" w:color="auto"/>
              <w:right w:val="single" w:sz="4" w:space="0" w:color="auto"/>
            </w:tcBorders>
            <w:shd w:val="clear" w:color="auto" w:fill="auto"/>
            <w:noWrap/>
            <w:vAlign w:val="bottom"/>
            <w:hideMark/>
          </w:tcPr>
          <w:p w14:paraId="52862B74" w14:textId="63A390C6"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11,29</w:t>
            </w:r>
          </w:p>
        </w:tc>
        <w:tc>
          <w:tcPr>
            <w:tcW w:w="1260" w:type="dxa"/>
            <w:tcBorders>
              <w:top w:val="nil"/>
              <w:left w:val="nil"/>
              <w:bottom w:val="single" w:sz="4" w:space="0" w:color="auto"/>
              <w:right w:val="single" w:sz="4" w:space="0" w:color="auto"/>
            </w:tcBorders>
            <w:shd w:val="clear" w:color="auto" w:fill="auto"/>
            <w:noWrap/>
            <w:vAlign w:val="bottom"/>
            <w:hideMark/>
          </w:tcPr>
          <w:p w14:paraId="003DF356" w14:textId="39D6CD0B"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15,7</w:t>
            </w:r>
          </w:p>
        </w:tc>
      </w:tr>
      <w:tr w:rsidR="00102AB9" w:rsidRPr="006C1C21" w14:paraId="0D3B05FC"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78BA3969" w14:textId="77777777" w:rsidR="00102AB9" w:rsidRPr="006C1C21" w:rsidRDefault="00102AB9" w:rsidP="00102AB9">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vAlign w:val="center"/>
            <w:hideMark/>
          </w:tcPr>
          <w:p w14:paraId="1B397ACA"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ДД (сверхбаланс)</w:t>
            </w:r>
          </w:p>
        </w:tc>
        <w:tc>
          <w:tcPr>
            <w:tcW w:w="1276" w:type="dxa"/>
            <w:tcBorders>
              <w:top w:val="nil"/>
              <w:left w:val="nil"/>
              <w:bottom w:val="single" w:sz="4" w:space="0" w:color="auto"/>
              <w:right w:val="single" w:sz="4" w:space="0" w:color="auto"/>
            </w:tcBorders>
            <w:shd w:val="clear" w:color="auto" w:fill="auto"/>
            <w:noWrap/>
            <w:vAlign w:val="bottom"/>
            <w:hideMark/>
          </w:tcPr>
          <w:p w14:paraId="072864CA"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33AF3ED9" w14:textId="08EBF42D"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1484,83</w:t>
            </w:r>
          </w:p>
        </w:tc>
        <w:tc>
          <w:tcPr>
            <w:tcW w:w="1418" w:type="dxa"/>
            <w:tcBorders>
              <w:top w:val="nil"/>
              <w:left w:val="nil"/>
              <w:bottom w:val="single" w:sz="4" w:space="0" w:color="auto"/>
              <w:right w:val="single" w:sz="4" w:space="0" w:color="auto"/>
            </w:tcBorders>
            <w:shd w:val="clear" w:color="auto" w:fill="auto"/>
            <w:noWrap/>
            <w:vAlign w:val="bottom"/>
            <w:hideMark/>
          </w:tcPr>
          <w:p w14:paraId="650ADDC7" w14:textId="1440DEA4"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1212,08</w:t>
            </w:r>
          </w:p>
        </w:tc>
        <w:tc>
          <w:tcPr>
            <w:tcW w:w="1260" w:type="dxa"/>
            <w:tcBorders>
              <w:top w:val="nil"/>
              <w:left w:val="nil"/>
              <w:bottom w:val="single" w:sz="4" w:space="0" w:color="auto"/>
              <w:right w:val="single" w:sz="4" w:space="0" w:color="auto"/>
            </w:tcBorders>
            <w:shd w:val="clear" w:color="auto" w:fill="auto"/>
            <w:noWrap/>
            <w:vAlign w:val="bottom"/>
            <w:hideMark/>
          </w:tcPr>
          <w:p w14:paraId="6CEAF80D" w14:textId="6C3D2C29"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-272,75</w:t>
            </w:r>
          </w:p>
        </w:tc>
      </w:tr>
      <w:tr w:rsidR="00102AB9" w:rsidRPr="006C1C21" w14:paraId="113E3503" w14:textId="77777777" w:rsidTr="00344F99">
        <w:trPr>
          <w:trHeight w:val="345"/>
        </w:trPr>
        <w:tc>
          <w:tcPr>
            <w:tcW w:w="540" w:type="dxa"/>
            <w:tcBorders>
              <w:top w:val="nil"/>
              <w:left w:val="single" w:sz="4" w:space="0" w:color="auto"/>
              <w:bottom w:val="single" w:sz="4" w:space="0" w:color="auto"/>
              <w:right w:val="single" w:sz="4" w:space="0" w:color="auto"/>
            </w:tcBorders>
            <w:shd w:val="clear" w:color="auto" w:fill="auto"/>
            <w:textDirection w:val="btLr"/>
            <w:vAlign w:val="bottom"/>
            <w:hideMark/>
          </w:tcPr>
          <w:p w14:paraId="2C614062" w14:textId="77777777" w:rsidR="00102AB9" w:rsidRPr="006C1C21" w:rsidRDefault="00102AB9" w:rsidP="00102AB9">
            <w:pPr>
              <w:keepNext/>
              <w:keepLines/>
              <w:jc w:val="center"/>
              <w:rPr>
                <w:rFonts w:ascii="Arial Narrow" w:hAnsi="Arial Narrow"/>
                <w:szCs w:val="22"/>
                <w:lang w:val="ru-RU" w:eastAsia="en-US"/>
              </w:rPr>
            </w:pPr>
            <w:r w:rsidRPr="006C1C21">
              <w:rPr>
                <w:rFonts w:ascii="Arial Narrow" w:hAnsi="Arial Narrow"/>
                <w:szCs w:val="22"/>
                <w:lang w:val="ru-RU" w:eastAsia="en-US"/>
              </w:rPr>
              <w:t>РР</w:t>
            </w:r>
          </w:p>
        </w:tc>
        <w:tc>
          <w:tcPr>
            <w:tcW w:w="3595" w:type="dxa"/>
            <w:tcBorders>
              <w:top w:val="nil"/>
              <w:left w:val="nil"/>
              <w:bottom w:val="single" w:sz="4" w:space="0" w:color="auto"/>
              <w:right w:val="single" w:sz="4" w:space="0" w:color="auto"/>
            </w:tcBorders>
            <w:shd w:val="clear" w:color="auto" w:fill="auto"/>
            <w:noWrap/>
            <w:vAlign w:val="center"/>
            <w:hideMark/>
          </w:tcPr>
          <w:p w14:paraId="29EFAD0B"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w:t>
            </w:r>
          </w:p>
        </w:tc>
        <w:tc>
          <w:tcPr>
            <w:tcW w:w="1276" w:type="dxa"/>
            <w:tcBorders>
              <w:top w:val="nil"/>
              <w:left w:val="nil"/>
              <w:bottom w:val="single" w:sz="4" w:space="0" w:color="auto"/>
              <w:right w:val="single" w:sz="4" w:space="0" w:color="auto"/>
            </w:tcBorders>
            <w:shd w:val="clear" w:color="auto" w:fill="auto"/>
            <w:noWrap/>
            <w:vAlign w:val="bottom"/>
            <w:hideMark/>
          </w:tcPr>
          <w:p w14:paraId="6ACE56BC" w14:textId="77777777" w:rsidR="00102AB9" w:rsidRPr="006C1C21" w:rsidRDefault="00102AB9" w:rsidP="00102AB9">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08E25F0A" w14:textId="41DB6FB2"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248,42</w:t>
            </w:r>
          </w:p>
        </w:tc>
        <w:tc>
          <w:tcPr>
            <w:tcW w:w="1418" w:type="dxa"/>
            <w:tcBorders>
              <w:top w:val="nil"/>
              <w:left w:val="nil"/>
              <w:bottom w:val="single" w:sz="4" w:space="0" w:color="auto"/>
              <w:right w:val="single" w:sz="4" w:space="0" w:color="auto"/>
            </w:tcBorders>
            <w:shd w:val="clear" w:color="auto" w:fill="auto"/>
            <w:noWrap/>
            <w:vAlign w:val="bottom"/>
            <w:hideMark/>
          </w:tcPr>
          <w:p w14:paraId="6F64B61B" w14:textId="5B4FCD0C"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244,94</w:t>
            </w:r>
          </w:p>
        </w:tc>
        <w:tc>
          <w:tcPr>
            <w:tcW w:w="1260" w:type="dxa"/>
            <w:tcBorders>
              <w:top w:val="nil"/>
              <w:left w:val="nil"/>
              <w:bottom w:val="single" w:sz="4" w:space="0" w:color="auto"/>
              <w:right w:val="single" w:sz="4" w:space="0" w:color="auto"/>
            </w:tcBorders>
            <w:shd w:val="clear" w:color="auto" w:fill="auto"/>
            <w:noWrap/>
            <w:vAlign w:val="bottom"/>
            <w:hideMark/>
          </w:tcPr>
          <w:p w14:paraId="05AB21D9" w14:textId="2F7E05FD" w:rsidR="00102AB9" w:rsidRPr="00102AB9" w:rsidRDefault="00102AB9" w:rsidP="00102AB9">
            <w:pPr>
              <w:keepNext/>
              <w:keepLines/>
              <w:jc w:val="center"/>
              <w:rPr>
                <w:rFonts w:ascii="Arial Narrow" w:hAnsi="Arial Narrow"/>
                <w:szCs w:val="22"/>
                <w:lang w:val="ru-RU" w:eastAsia="en-US"/>
              </w:rPr>
            </w:pPr>
            <w:r w:rsidRPr="00102AB9">
              <w:rPr>
                <w:rFonts w:ascii="Arial Narrow" w:hAnsi="Arial Narrow"/>
                <w:color w:val="000000"/>
                <w:szCs w:val="22"/>
                <w:lang w:val="ru-RU"/>
              </w:rPr>
              <w:t>-3,48</w:t>
            </w:r>
          </w:p>
        </w:tc>
      </w:tr>
    </w:tbl>
    <w:p w14:paraId="1A8469E4" w14:textId="77777777" w:rsidR="006C1C21" w:rsidRPr="006C1C21" w:rsidRDefault="006C1C21" w:rsidP="003E74E1">
      <w:pPr>
        <w:keepNext/>
        <w:keepLines/>
        <w:ind w:firstLine="708"/>
        <w:jc w:val="both"/>
        <w:rPr>
          <w:rFonts w:ascii="Arial Narrow" w:hAnsi="Arial Narrow"/>
          <w:sz w:val="24"/>
          <w:lang w:val="ru-RU" w:eastAsia="en-US"/>
        </w:rPr>
      </w:pPr>
    </w:p>
    <w:p w14:paraId="64DF1356" w14:textId="77777777" w:rsidR="006C1C21" w:rsidRPr="006C1C21" w:rsidRDefault="006C1C21" w:rsidP="003E74E1">
      <w:pPr>
        <w:keepNext/>
        <w:keepLines/>
        <w:ind w:firstLine="708"/>
        <w:jc w:val="both"/>
        <w:rPr>
          <w:rFonts w:ascii="Arial Narrow" w:hAnsi="Arial Narrow"/>
          <w:sz w:val="24"/>
          <w:lang w:val="ru-RU" w:eastAsia="en-US"/>
        </w:rPr>
      </w:pPr>
    </w:p>
    <w:p w14:paraId="5CF5BD55" w14:textId="77777777" w:rsidR="006C1C21" w:rsidRPr="006C1C21" w:rsidRDefault="006C1C21" w:rsidP="003E74E1">
      <w:pPr>
        <w:keepNext/>
        <w:keepLines/>
        <w:rPr>
          <w:rFonts w:ascii="Arial Narrow" w:hAnsi="Arial Narrow"/>
          <w:sz w:val="24"/>
          <w:lang w:val="ru-RU" w:eastAsia="en-US"/>
        </w:rPr>
      </w:pPr>
      <w:r w:rsidRPr="006C1C21">
        <w:rPr>
          <w:rFonts w:ascii="Arial Narrow" w:hAnsi="Arial Narrow"/>
          <w:sz w:val="24"/>
          <w:lang w:val="ru-RU" w:eastAsia="en-US"/>
        </w:rPr>
        <w:t xml:space="preserve"> Структура выручки от реализации электроэнергии и мощностей</w:t>
      </w:r>
    </w:p>
    <w:p w14:paraId="5A6D3FB7" w14:textId="77777777" w:rsidR="006C1C21" w:rsidRDefault="006C1C21" w:rsidP="003E74E1">
      <w:pPr>
        <w:keepNext/>
        <w:keepLines/>
        <w:ind w:right="283" w:firstLine="708"/>
        <w:jc w:val="right"/>
        <w:rPr>
          <w:rFonts w:ascii="Arial Narrow" w:hAnsi="Arial Narrow"/>
          <w:sz w:val="24"/>
          <w:lang w:val="ru-RU" w:eastAsia="en-US"/>
        </w:rPr>
      </w:pPr>
    </w:p>
    <w:p w14:paraId="2C324784" w14:textId="77777777" w:rsidR="006C1C21" w:rsidRPr="006C1C21" w:rsidRDefault="006C1C21" w:rsidP="003E74E1">
      <w:pPr>
        <w:keepNext/>
        <w:keepLines/>
        <w:ind w:right="283" w:firstLine="708"/>
        <w:jc w:val="right"/>
        <w:rPr>
          <w:rFonts w:ascii="Arial Narrow" w:hAnsi="Arial Narrow"/>
          <w:sz w:val="24"/>
          <w:lang w:val="ru-RU" w:eastAsia="en-US"/>
        </w:rPr>
      </w:pPr>
      <w:r w:rsidRPr="006C1C21">
        <w:rPr>
          <w:rFonts w:ascii="Arial Narrow" w:hAnsi="Arial Narrow"/>
          <w:sz w:val="24"/>
          <w:lang w:val="ru-RU" w:eastAsia="en-US"/>
        </w:rPr>
        <w:t>млн.</w:t>
      </w:r>
      <w:r>
        <w:rPr>
          <w:rFonts w:ascii="Arial Narrow" w:hAnsi="Arial Narrow"/>
          <w:sz w:val="24"/>
          <w:lang w:val="ru-RU" w:eastAsia="en-US"/>
        </w:rPr>
        <w:t xml:space="preserve"> </w:t>
      </w:r>
      <w:r w:rsidRPr="006C1C21">
        <w:rPr>
          <w:rFonts w:ascii="Arial Narrow" w:hAnsi="Arial Narrow"/>
          <w:sz w:val="24"/>
          <w:lang w:val="ru-RU" w:eastAsia="en-US"/>
        </w:rPr>
        <w:t>руб</w:t>
      </w:r>
      <w:r>
        <w:rPr>
          <w:rFonts w:ascii="Arial Narrow" w:hAnsi="Arial Narrow"/>
          <w:sz w:val="24"/>
          <w:lang w:val="ru-RU" w:eastAsia="en-US"/>
        </w:rPr>
        <w:t>.</w:t>
      </w:r>
      <w:r w:rsidRPr="006C1C21">
        <w:rPr>
          <w:rFonts w:ascii="Arial Narrow" w:hAnsi="Arial Narrow"/>
          <w:sz w:val="24"/>
          <w:lang w:val="ru-RU" w:eastAsia="en-US"/>
        </w:rPr>
        <w:t xml:space="preserve"> (без НДС)</w:t>
      </w:r>
    </w:p>
    <w:tbl>
      <w:tblPr>
        <w:tblW w:w="9062" w:type="dxa"/>
        <w:tblInd w:w="118" w:type="dxa"/>
        <w:tblLook w:val="04A0" w:firstRow="1" w:lastRow="0" w:firstColumn="1" w:lastColumn="0" w:noHBand="0" w:noVBand="1"/>
      </w:tblPr>
      <w:tblGrid>
        <w:gridCol w:w="540"/>
        <w:gridCol w:w="3986"/>
        <w:gridCol w:w="1442"/>
        <w:gridCol w:w="1417"/>
        <w:gridCol w:w="1677"/>
      </w:tblGrid>
      <w:tr w:rsidR="006C1C21" w:rsidRPr="006C1C21" w14:paraId="4F95EF3E" w14:textId="77777777" w:rsidTr="004C11FA">
        <w:trPr>
          <w:trHeight w:val="570"/>
        </w:trPr>
        <w:tc>
          <w:tcPr>
            <w:tcW w:w="4526" w:type="dxa"/>
            <w:gridSpan w:val="2"/>
            <w:tcBorders>
              <w:top w:val="single" w:sz="8" w:space="0" w:color="auto"/>
              <w:left w:val="single" w:sz="8" w:space="0" w:color="auto"/>
              <w:bottom w:val="single" w:sz="8" w:space="0" w:color="auto"/>
              <w:right w:val="single" w:sz="4" w:space="0" w:color="000000"/>
            </w:tcBorders>
            <w:shd w:val="clear" w:color="auto" w:fill="E3E3FD"/>
            <w:noWrap/>
            <w:vAlign w:val="bottom"/>
            <w:hideMark/>
          </w:tcPr>
          <w:p w14:paraId="1FEE6C58" w14:textId="77777777" w:rsidR="00F26D78" w:rsidRDefault="006C1C21" w:rsidP="003E74E1">
            <w:pPr>
              <w:pStyle w:val="af0"/>
              <w:keepNext/>
              <w:keepLines/>
              <w:spacing w:line="240" w:lineRule="auto"/>
              <w:ind w:firstLine="0"/>
              <w:jc w:val="center"/>
              <w:rPr>
                <w:rFonts w:ascii="Arial Narrow" w:hAnsi="Arial Narrow"/>
                <w:b/>
                <w:sz w:val="28"/>
                <w:lang w:val="ru-RU"/>
              </w:rPr>
            </w:pPr>
            <w:r w:rsidRPr="006C1C21">
              <w:rPr>
                <w:rFonts w:ascii="Arial Narrow" w:hAnsi="Arial Narrow"/>
                <w:szCs w:val="22"/>
                <w:lang w:val="ru-RU" w:eastAsia="en-US"/>
              </w:rPr>
              <w:t> </w:t>
            </w:r>
          </w:p>
          <w:p w14:paraId="18BF3A32" w14:textId="77777777" w:rsidR="006C1C21" w:rsidRPr="006C1C21" w:rsidRDefault="006C1C21" w:rsidP="003E74E1">
            <w:pPr>
              <w:keepNext/>
              <w:keepLines/>
              <w:jc w:val="center"/>
              <w:rPr>
                <w:rFonts w:ascii="Arial Narrow" w:hAnsi="Arial Narrow"/>
                <w:szCs w:val="22"/>
                <w:lang w:val="ru-RU" w:eastAsia="en-US"/>
              </w:rPr>
            </w:pPr>
          </w:p>
        </w:tc>
        <w:tc>
          <w:tcPr>
            <w:tcW w:w="1442" w:type="dxa"/>
            <w:tcBorders>
              <w:top w:val="single" w:sz="8" w:space="0" w:color="auto"/>
              <w:left w:val="nil"/>
              <w:bottom w:val="single" w:sz="8" w:space="0" w:color="auto"/>
              <w:right w:val="single" w:sz="4" w:space="0" w:color="auto"/>
            </w:tcBorders>
            <w:shd w:val="clear" w:color="auto" w:fill="E3E3FD"/>
            <w:noWrap/>
            <w:vAlign w:val="center"/>
            <w:hideMark/>
          </w:tcPr>
          <w:p w14:paraId="7B285BEA" w14:textId="772B2E1E" w:rsidR="006C1C21" w:rsidRPr="00E85343" w:rsidRDefault="00E85343" w:rsidP="007F13F9">
            <w:pPr>
              <w:keepNext/>
              <w:keepLines/>
              <w:jc w:val="center"/>
              <w:rPr>
                <w:rFonts w:ascii="Arial Narrow" w:hAnsi="Arial Narrow"/>
                <w:b/>
                <w:szCs w:val="22"/>
                <w:lang w:val="ru-RU" w:eastAsia="en-US"/>
              </w:rPr>
            </w:pPr>
            <w:r>
              <w:rPr>
                <w:rFonts w:ascii="Arial Narrow" w:hAnsi="Arial Narrow"/>
                <w:b/>
                <w:szCs w:val="22"/>
                <w:lang w:val="ru-RU" w:eastAsia="en-US"/>
              </w:rPr>
              <w:t>201</w:t>
            </w:r>
            <w:r w:rsidR="007F13F9">
              <w:rPr>
                <w:rFonts w:ascii="Arial Narrow" w:hAnsi="Arial Narrow"/>
                <w:b/>
                <w:szCs w:val="22"/>
                <w:lang w:val="ru-RU" w:eastAsia="en-US"/>
              </w:rPr>
              <w:t>8</w:t>
            </w:r>
            <w:r w:rsidR="006C1C21" w:rsidRPr="00E85343">
              <w:rPr>
                <w:rFonts w:ascii="Arial Narrow" w:hAnsi="Arial Narrow"/>
                <w:b/>
                <w:szCs w:val="22"/>
                <w:lang w:val="ru-RU" w:eastAsia="en-US"/>
              </w:rPr>
              <w:t xml:space="preserve"> год</w:t>
            </w:r>
          </w:p>
        </w:tc>
        <w:tc>
          <w:tcPr>
            <w:tcW w:w="1417" w:type="dxa"/>
            <w:tcBorders>
              <w:top w:val="single" w:sz="8" w:space="0" w:color="auto"/>
              <w:left w:val="nil"/>
              <w:bottom w:val="single" w:sz="8" w:space="0" w:color="auto"/>
              <w:right w:val="single" w:sz="4" w:space="0" w:color="auto"/>
            </w:tcBorders>
            <w:shd w:val="clear" w:color="auto" w:fill="E3E3FD"/>
            <w:noWrap/>
            <w:vAlign w:val="center"/>
            <w:hideMark/>
          </w:tcPr>
          <w:p w14:paraId="565B1259" w14:textId="78AE9EE7" w:rsidR="006C1C21" w:rsidRPr="00E85343" w:rsidRDefault="006C1C21" w:rsidP="003E74E1">
            <w:pPr>
              <w:keepNext/>
              <w:keepLines/>
              <w:jc w:val="center"/>
              <w:rPr>
                <w:rFonts w:ascii="Arial Narrow" w:hAnsi="Arial Narrow"/>
                <w:b/>
                <w:szCs w:val="22"/>
                <w:lang w:val="ru-RU" w:eastAsia="en-US"/>
              </w:rPr>
            </w:pPr>
            <w:r w:rsidRPr="00E85343">
              <w:rPr>
                <w:rFonts w:ascii="Arial Narrow" w:hAnsi="Arial Narrow"/>
                <w:b/>
                <w:szCs w:val="22"/>
                <w:lang w:val="ru-RU" w:eastAsia="en-US"/>
              </w:rPr>
              <w:t>201</w:t>
            </w:r>
            <w:r w:rsidR="007F13F9">
              <w:rPr>
                <w:rFonts w:ascii="Arial Narrow" w:hAnsi="Arial Narrow"/>
                <w:b/>
                <w:szCs w:val="22"/>
                <w:lang w:val="ru-RU" w:eastAsia="en-US"/>
              </w:rPr>
              <w:t>9</w:t>
            </w:r>
            <w:r w:rsidRPr="00E85343">
              <w:rPr>
                <w:rFonts w:ascii="Arial Narrow" w:hAnsi="Arial Narrow"/>
                <w:b/>
                <w:szCs w:val="22"/>
                <w:lang w:val="ru-RU" w:eastAsia="en-US"/>
              </w:rPr>
              <w:t xml:space="preserve"> год</w:t>
            </w:r>
          </w:p>
        </w:tc>
        <w:tc>
          <w:tcPr>
            <w:tcW w:w="1677" w:type="dxa"/>
            <w:tcBorders>
              <w:top w:val="single" w:sz="8" w:space="0" w:color="auto"/>
              <w:left w:val="nil"/>
              <w:bottom w:val="single" w:sz="8" w:space="0" w:color="auto"/>
              <w:right w:val="single" w:sz="8" w:space="0" w:color="auto"/>
            </w:tcBorders>
            <w:shd w:val="clear" w:color="auto" w:fill="E3E3FD"/>
            <w:vAlign w:val="center"/>
            <w:hideMark/>
          </w:tcPr>
          <w:p w14:paraId="7EDBC15C" w14:textId="77777777" w:rsidR="006C1C21" w:rsidRPr="00E85343" w:rsidRDefault="006C1C21" w:rsidP="003E74E1">
            <w:pPr>
              <w:keepNext/>
              <w:keepLines/>
              <w:jc w:val="center"/>
              <w:rPr>
                <w:rFonts w:ascii="Arial Narrow" w:hAnsi="Arial Narrow"/>
                <w:b/>
                <w:szCs w:val="22"/>
                <w:lang w:val="ru-RU" w:eastAsia="en-US"/>
              </w:rPr>
            </w:pPr>
            <w:r w:rsidRPr="00E85343">
              <w:rPr>
                <w:rFonts w:ascii="Arial Narrow" w:hAnsi="Arial Narrow"/>
                <w:b/>
                <w:szCs w:val="22"/>
                <w:lang w:val="ru-RU" w:eastAsia="en-US"/>
              </w:rPr>
              <w:t xml:space="preserve">отклонение                    </w:t>
            </w:r>
          </w:p>
        </w:tc>
      </w:tr>
      <w:tr w:rsidR="00EC05D0" w:rsidRPr="006C1C21" w14:paraId="69176572" w14:textId="77777777" w:rsidTr="00B54D45">
        <w:trPr>
          <w:trHeight w:val="300"/>
        </w:trPr>
        <w:tc>
          <w:tcPr>
            <w:tcW w:w="540" w:type="dxa"/>
            <w:vMerge w:val="restart"/>
            <w:tcBorders>
              <w:top w:val="nil"/>
              <w:left w:val="single" w:sz="8" w:space="0" w:color="auto"/>
              <w:bottom w:val="single" w:sz="4" w:space="0" w:color="auto"/>
              <w:right w:val="single" w:sz="8" w:space="0" w:color="auto"/>
            </w:tcBorders>
            <w:shd w:val="clear" w:color="auto" w:fill="auto"/>
            <w:noWrap/>
            <w:textDirection w:val="btLr"/>
            <w:vAlign w:val="center"/>
            <w:hideMark/>
          </w:tcPr>
          <w:p w14:paraId="4607EB13" w14:textId="77777777" w:rsidR="00EC05D0" w:rsidRPr="006C1C21" w:rsidRDefault="00EC05D0" w:rsidP="00EC05D0">
            <w:pPr>
              <w:keepNext/>
              <w:keepLines/>
              <w:jc w:val="center"/>
              <w:rPr>
                <w:rFonts w:ascii="Arial Narrow" w:hAnsi="Arial Narrow"/>
                <w:szCs w:val="22"/>
                <w:lang w:val="ru-RU" w:eastAsia="en-US"/>
              </w:rPr>
            </w:pPr>
            <w:r w:rsidRPr="006C1C21">
              <w:rPr>
                <w:rFonts w:ascii="Arial Narrow" w:hAnsi="Arial Narrow"/>
                <w:szCs w:val="22"/>
                <w:lang w:val="ru-RU" w:eastAsia="en-US"/>
              </w:rPr>
              <w:t xml:space="preserve">ОРЭМ </w:t>
            </w:r>
          </w:p>
        </w:tc>
        <w:tc>
          <w:tcPr>
            <w:tcW w:w="3986" w:type="dxa"/>
            <w:tcBorders>
              <w:top w:val="nil"/>
              <w:left w:val="nil"/>
              <w:bottom w:val="nil"/>
              <w:right w:val="single" w:sz="4" w:space="0" w:color="auto"/>
            </w:tcBorders>
            <w:shd w:val="clear" w:color="auto" w:fill="auto"/>
            <w:noWrap/>
            <w:vAlign w:val="center"/>
            <w:hideMark/>
          </w:tcPr>
          <w:p w14:paraId="38D211AB"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Мощность</w:t>
            </w:r>
          </w:p>
        </w:tc>
        <w:tc>
          <w:tcPr>
            <w:tcW w:w="1442" w:type="dxa"/>
            <w:tcBorders>
              <w:top w:val="nil"/>
              <w:left w:val="nil"/>
              <w:bottom w:val="single" w:sz="4" w:space="0" w:color="auto"/>
              <w:right w:val="single" w:sz="4" w:space="0" w:color="auto"/>
            </w:tcBorders>
            <w:shd w:val="clear" w:color="auto" w:fill="auto"/>
            <w:noWrap/>
            <w:vAlign w:val="center"/>
            <w:hideMark/>
          </w:tcPr>
          <w:p w14:paraId="6DFC97D2" w14:textId="056F28CC"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szCs w:val="22"/>
                <w:lang w:val="ru-RU"/>
              </w:rPr>
              <w:t>17622,75</w:t>
            </w:r>
          </w:p>
        </w:tc>
        <w:tc>
          <w:tcPr>
            <w:tcW w:w="1417" w:type="dxa"/>
            <w:tcBorders>
              <w:top w:val="nil"/>
              <w:left w:val="nil"/>
              <w:bottom w:val="single" w:sz="4" w:space="0" w:color="auto"/>
              <w:right w:val="single" w:sz="4" w:space="0" w:color="auto"/>
            </w:tcBorders>
            <w:shd w:val="clear" w:color="auto" w:fill="auto"/>
            <w:noWrap/>
            <w:vAlign w:val="center"/>
            <w:hideMark/>
          </w:tcPr>
          <w:p w14:paraId="0E59572B" w14:textId="14A830FE"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szCs w:val="22"/>
                <w:lang w:val="ru-RU"/>
              </w:rPr>
              <w:t>18608,63</w:t>
            </w:r>
          </w:p>
        </w:tc>
        <w:tc>
          <w:tcPr>
            <w:tcW w:w="1677" w:type="dxa"/>
            <w:tcBorders>
              <w:top w:val="nil"/>
              <w:left w:val="nil"/>
              <w:bottom w:val="single" w:sz="4" w:space="0" w:color="auto"/>
              <w:right w:val="single" w:sz="8" w:space="0" w:color="auto"/>
            </w:tcBorders>
            <w:shd w:val="clear" w:color="auto" w:fill="auto"/>
            <w:noWrap/>
            <w:vAlign w:val="bottom"/>
            <w:hideMark/>
          </w:tcPr>
          <w:p w14:paraId="1471B41C" w14:textId="3A5D4F29"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985,88</w:t>
            </w:r>
          </w:p>
        </w:tc>
      </w:tr>
      <w:tr w:rsidR="00EC05D0" w:rsidRPr="006C1C21" w14:paraId="454092D6"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419BA6FF" w14:textId="77777777" w:rsidR="00EC05D0" w:rsidRPr="006C1C21" w:rsidRDefault="00EC05D0" w:rsidP="00EC05D0">
            <w:pPr>
              <w:keepNext/>
              <w:keepLines/>
              <w:rPr>
                <w:rFonts w:ascii="Arial Narrow" w:hAnsi="Arial Narrow"/>
                <w:szCs w:val="22"/>
                <w:lang w:val="ru-RU" w:eastAsia="en-US"/>
              </w:rPr>
            </w:pPr>
          </w:p>
        </w:tc>
        <w:tc>
          <w:tcPr>
            <w:tcW w:w="3986" w:type="dxa"/>
            <w:tcBorders>
              <w:top w:val="single" w:sz="4" w:space="0" w:color="auto"/>
              <w:left w:val="nil"/>
              <w:bottom w:val="nil"/>
              <w:right w:val="single" w:sz="4" w:space="0" w:color="auto"/>
            </w:tcBorders>
            <w:shd w:val="clear" w:color="auto" w:fill="auto"/>
            <w:noWrap/>
            <w:vAlign w:val="center"/>
            <w:hideMark/>
          </w:tcPr>
          <w:p w14:paraId="0B6263A6"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тарифу ФАС</w:t>
            </w:r>
          </w:p>
        </w:tc>
        <w:tc>
          <w:tcPr>
            <w:tcW w:w="1442" w:type="dxa"/>
            <w:tcBorders>
              <w:top w:val="nil"/>
              <w:left w:val="nil"/>
              <w:bottom w:val="single" w:sz="4" w:space="0" w:color="auto"/>
              <w:right w:val="single" w:sz="4" w:space="0" w:color="auto"/>
            </w:tcBorders>
            <w:shd w:val="clear" w:color="auto" w:fill="auto"/>
            <w:noWrap/>
            <w:vAlign w:val="bottom"/>
            <w:hideMark/>
          </w:tcPr>
          <w:p w14:paraId="58959711" w14:textId="6C253646"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27024,97</w:t>
            </w:r>
          </w:p>
        </w:tc>
        <w:tc>
          <w:tcPr>
            <w:tcW w:w="1417" w:type="dxa"/>
            <w:tcBorders>
              <w:top w:val="nil"/>
              <w:left w:val="nil"/>
              <w:bottom w:val="single" w:sz="4" w:space="0" w:color="auto"/>
              <w:right w:val="single" w:sz="4" w:space="0" w:color="auto"/>
            </w:tcBorders>
            <w:shd w:val="clear" w:color="auto" w:fill="auto"/>
            <w:noWrap/>
            <w:vAlign w:val="bottom"/>
            <w:hideMark/>
          </w:tcPr>
          <w:p w14:paraId="7DD1571D" w14:textId="1A2BB4CB"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26503,87</w:t>
            </w:r>
          </w:p>
        </w:tc>
        <w:tc>
          <w:tcPr>
            <w:tcW w:w="1677" w:type="dxa"/>
            <w:tcBorders>
              <w:top w:val="nil"/>
              <w:left w:val="nil"/>
              <w:bottom w:val="single" w:sz="4" w:space="0" w:color="auto"/>
              <w:right w:val="single" w:sz="8" w:space="0" w:color="auto"/>
            </w:tcBorders>
            <w:shd w:val="clear" w:color="auto" w:fill="auto"/>
            <w:noWrap/>
            <w:vAlign w:val="bottom"/>
            <w:hideMark/>
          </w:tcPr>
          <w:p w14:paraId="630801F9" w14:textId="7D48CAF8"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-521,1</w:t>
            </w:r>
          </w:p>
        </w:tc>
      </w:tr>
      <w:tr w:rsidR="00EC05D0" w:rsidRPr="006C1C21" w14:paraId="42059674"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594DEC5D" w14:textId="77777777" w:rsidR="00EC05D0" w:rsidRPr="006C1C21" w:rsidRDefault="00EC05D0" w:rsidP="00EC05D0">
            <w:pPr>
              <w:keepNext/>
              <w:keepLines/>
              <w:rPr>
                <w:rFonts w:ascii="Arial Narrow" w:hAnsi="Arial Narrow"/>
                <w:szCs w:val="22"/>
                <w:lang w:val="ru-RU" w:eastAsia="en-US"/>
              </w:rPr>
            </w:pPr>
          </w:p>
        </w:tc>
        <w:tc>
          <w:tcPr>
            <w:tcW w:w="3986" w:type="dxa"/>
            <w:tcBorders>
              <w:top w:val="single" w:sz="4" w:space="0" w:color="auto"/>
              <w:left w:val="nil"/>
              <w:bottom w:val="single" w:sz="4" w:space="0" w:color="auto"/>
              <w:right w:val="single" w:sz="4" w:space="0" w:color="auto"/>
            </w:tcBorders>
            <w:shd w:val="clear" w:color="auto" w:fill="auto"/>
            <w:noWrap/>
            <w:vAlign w:val="center"/>
            <w:hideMark/>
          </w:tcPr>
          <w:p w14:paraId="1D7196B6"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на РСВ </w:t>
            </w:r>
          </w:p>
        </w:tc>
        <w:tc>
          <w:tcPr>
            <w:tcW w:w="1442" w:type="dxa"/>
            <w:tcBorders>
              <w:top w:val="nil"/>
              <w:left w:val="nil"/>
              <w:bottom w:val="single" w:sz="4" w:space="0" w:color="auto"/>
              <w:right w:val="single" w:sz="4" w:space="0" w:color="auto"/>
            </w:tcBorders>
            <w:shd w:val="clear" w:color="auto" w:fill="auto"/>
            <w:noWrap/>
            <w:vAlign w:val="bottom"/>
            <w:hideMark/>
          </w:tcPr>
          <w:p w14:paraId="29AF7F50" w14:textId="3FDEB10B"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421,38</w:t>
            </w:r>
          </w:p>
        </w:tc>
        <w:tc>
          <w:tcPr>
            <w:tcW w:w="1417" w:type="dxa"/>
            <w:tcBorders>
              <w:top w:val="nil"/>
              <w:left w:val="nil"/>
              <w:bottom w:val="single" w:sz="4" w:space="0" w:color="auto"/>
              <w:right w:val="single" w:sz="4" w:space="0" w:color="auto"/>
            </w:tcBorders>
            <w:shd w:val="clear" w:color="auto" w:fill="auto"/>
            <w:noWrap/>
            <w:vAlign w:val="bottom"/>
            <w:hideMark/>
          </w:tcPr>
          <w:p w14:paraId="4CB3E692" w14:textId="33FEFD59"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743,50</w:t>
            </w:r>
          </w:p>
        </w:tc>
        <w:tc>
          <w:tcPr>
            <w:tcW w:w="1677" w:type="dxa"/>
            <w:tcBorders>
              <w:top w:val="nil"/>
              <w:left w:val="nil"/>
              <w:bottom w:val="single" w:sz="4" w:space="0" w:color="auto"/>
              <w:right w:val="single" w:sz="8" w:space="0" w:color="auto"/>
            </w:tcBorders>
            <w:shd w:val="clear" w:color="auto" w:fill="auto"/>
            <w:noWrap/>
            <w:vAlign w:val="bottom"/>
            <w:hideMark/>
          </w:tcPr>
          <w:p w14:paraId="2CA145F5" w14:textId="29816F07"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322,12</w:t>
            </w:r>
          </w:p>
        </w:tc>
      </w:tr>
      <w:tr w:rsidR="00EC05D0" w:rsidRPr="006C1C21" w14:paraId="56118F10"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6B69C0CC" w14:textId="77777777" w:rsidR="00EC05D0" w:rsidRPr="006C1C21" w:rsidRDefault="00EC05D0" w:rsidP="00EC05D0">
            <w:pPr>
              <w:keepNext/>
              <w:keepLines/>
              <w:rPr>
                <w:rFonts w:ascii="Arial Narrow" w:hAnsi="Arial Narrow"/>
                <w:szCs w:val="22"/>
                <w:lang w:val="ru-RU" w:eastAsia="en-US"/>
              </w:rPr>
            </w:pPr>
          </w:p>
        </w:tc>
        <w:tc>
          <w:tcPr>
            <w:tcW w:w="3986" w:type="dxa"/>
            <w:tcBorders>
              <w:top w:val="nil"/>
              <w:left w:val="nil"/>
              <w:bottom w:val="single" w:sz="4" w:space="0" w:color="auto"/>
              <w:right w:val="single" w:sz="4" w:space="0" w:color="auto"/>
            </w:tcBorders>
            <w:shd w:val="clear" w:color="auto" w:fill="auto"/>
            <w:noWrap/>
            <w:vAlign w:val="center"/>
            <w:hideMark/>
          </w:tcPr>
          <w:p w14:paraId="53163816"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на БР</w:t>
            </w:r>
          </w:p>
        </w:tc>
        <w:tc>
          <w:tcPr>
            <w:tcW w:w="1442" w:type="dxa"/>
            <w:tcBorders>
              <w:top w:val="nil"/>
              <w:left w:val="nil"/>
              <w:bottom w:val="single" w:sz="4" w:space="0" w:color="auto"/>
              <w:right w:val="single" w:sz="4" w:space="0" w:color="auto"/>
            </w:tcBorders>
            <w:shd w:val="clear" w:color="auto" w:fill="auto"/>
            <w:noWrap/>
            <w:vAlign w:val="bottom"/>
            <w:hideMark/>
          </w:tcPr>
          <w:p w14:paraId="16728614" w14:textId="7110ED9F"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35,79</w:t>
            </w:r>
          </w:p>
        </w:tc>
        <w:tc>
          <w:tcPr>
            <w:tcW w:w="1417" w:type="dxa"/>
            <w:tcBorders>
              <w:top w:val="nil"/>
              <w:left w:val="nil"/>
              <w:bottom w:val="single" w:sz="4" w:space="0" w:color="auto"/>
              <w:right w:val="single" w:sz="4" w:space="0" w:color="auto"/>
            </w:tcBorders>
            <w:shd w:val="clear" w:color="auto" w:fill="auto"/>
            <w:noWrap/>
            <w:vAlign w:val="bottom"/>
            <w:hideMark/>
          </w:tcPr>
          <w:p w14:paraId="428E57D3" w14:textId="06F3D3CF"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15,34</w:t>
            </w:r>
          </w:p>
        </w:tc>
        <w:tc>
          <w:tcPr>
            <w:tcW w:w="1677" w:type="dxa"/>
            <w:tcBorders>
              <w:top w:val="nil"/>
              <w:left w:val="nil"/>
              <w:bottom w:val="single" w:sz="4" w:space="0" w:color="auto"/>
              <w:right w:val="single" w:sz="8" w:space="0" w:color="auto"/>
            </w:tcBorders>
            <w:shd w:val="clear" w:color="auto" w:fill="auto"/>
            <w:noWrap/>
            <w:vAlign w:val="bottom"/>
            <w:hideMark/>
          </w:tcPr>
          <w:p w14:paraId="69CC1A15" w14:textId="5D289AAA"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-20,45</w:t>
            </w:r>
          </w:p>
        </w:tc>
      </w:tr>
      <w:tr w:rsidR="00EC05D0" w:rsidRPr="006C1C21" w14:paraId="2A5B83DE" w14:textId="77777777" w:rsidTr="005172F4">
        <w:trPr>
          <w:trHeight w:val="278"/>
        </w:trPr>
        <w:tc>
          <w:tcPr>
            <w:tcW w:w="540" w:type="dxa"/>
            <w:vMerge/>
            <w:tcBorders>
              <w:top w:val="nil"/>
              <w:left w:val="single" w:sz="8" w:space="0" w:color="auto"/>
              <w:bottom w:val="single" w:sz="4" w:space="0" w:color="auto"/>
              <w:right w:val="single" w:sz="8" w:space="0" w:color="auto"/>
            </w:tcBorders>
            <w:vAlign w:val="center"/>
            <w:hideMark/>
          </w:tcPr>
          <w:p w14:paraId="7AAA472E" w14:textId="77777777" w:rsidR="00EC05D0" w:rsidRPr="006C1C21" w:rsidRDefault="00EC05D0" w:rsidP="00EC05D0">
            <w:pPr>
              <w:keepNext/>
              <w:keepLines/>
              <w:rPr>
                <w:rFonts w:ascii="Arial Narrow" w:hAnsi="Arial Narrow"/>
                <w:szCs w:val="22"/>
                <w:lang w:val="ru-RU" w:eastAsia="en-US"/>
              </w:rPr>
            </w:pPr>
          </w:p>
        </w:tc>
        <w:tc>
          <w:tcPr>
            <w:tcW w:w="3986" w:type="dxa"/>
            <w:tcBorders>
              <w:top w:val="nil"/>
              <w:left w:val="nil"/>
              <w:bottom w:val="single" w:sz="4" w:space="0" w:color="auto"/>
              <w:right w:val="single" w:sz="4" w:space="0" w:color="auto"/>
            </w:tcBorders>
            <w:shd w:val="clear" w:color="auto" w:fill="auto"/>
            <w:vAlign w:val="center"/>
            <w:hideMark/>
          </w:tcPr>
          <w:p w14:paraId="71799EE7"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ДД (сверхбаланс)</w:t>
            </w:r>
          </w:p>
        </w:tc>
        <w:tc>
          <w:tcPr>
            <w:tcW w:w="1442" w:type="dxa"/>
            <w:tcBorders>
              <w:top w:val="nil"/>
              <w:left w:val="nil"/>
              <w:bottom w:val="single" w:sz="4" w:space="0" w:color="auto"/>
              <w:right w:val="single" w:sz="4" w:space="0" w:color="auto"/>
            </w:tcBorders>
            <w:shd w:val="clear" w:color="auto" w:fill="auto"/>
            <w:noWrap/>
            <w:vAlign w:val="bottom"/>
            <w:hideMark/>
          </w:tcPr>
          <w:p w14:paraId="61D1F309" w14:textId="2EA6DCBA"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2672,74</w:t>
            </w:r>
          </w:p>
        </w:tc>
        <w:tc>
          <w:tcPr>
            <w:tcW w:w="1417" w:type="dxa"/>
            <w:tcBorders>
              <w:top w:val="nil"/>
              <w:left w:val="nil"/>
              <w:bottom w:val="single" w:sz="4" w:space="0" w:color="auto"/>
              <w:right w:val="single" w:sz="4" w:space="0" w:color="auto"/>
            </w:tcBorders>
            <w:shd w:val="clear" w:color="auto" w:fill="auto"/>
            <w:noWrap/>
            <w:vAlign w:val="bottom"/>
            <w:hideMark/>
          </w:tcPr>
          <w:p w14:paraId="4E65887F" w14:textId="78794E13"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2508,13</w:t>
            </w:r>
          </w:p>
        </w:tc>
        <w:tc>
          <w:tcPr>
            <w:tcW w:w="1677" w:type="dxa"/>
            <w:tcBorders>
              <w:top w:val="nil"/>
              <w:left w:val="nil"/>
              <w:bottom w:val="single" w:sz="4" w:space="0" w:color="auto"/>
              <w:right w:val="single" w:sz="8" w:space="0" w:color="auto"/>
            </w:tcBorders>
            <w:shd w:val="clear" w:color="auto" w:fill="auto"/>
            <w:noWrap/>
            <w:vAlign w:val="bottom"/>
            <w:hideMark/>
          </w:tcPr>
          <w:p w14:paraId="28323D04" w14:textId="1FEE86CD"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-164,61</w:t>
            </w:r>
          </w:p>
        </w:tc>
      </w:tr>
      <w:tr w:rsidR="00EC05D0" w:rsidRPr="006C1C21" w14:paraId="784C8937" w14:textId="77777777" w:rsidTr="00EC05D0">
        <w:trPr>
          <w:trHeight w:val="414"/>
        </w:trPr>
        <w:tc>
          <w:tcPr>
            <w:tcW w:w="540" w:type="dxa"/>
            <w:tcBorders>
              <w:top w:val="nil"/>
              <w:left w:val="single" w:sz="8" w:space="0" w:color="auto"/>
              <w:bottom w:val="single" w:sz="8" w:space="0" w:color="auto"/>
              <w:right w:val="single" w:sz="8" w:space="0" w:color="auto"/>
            </w:tcBorders>
            <w:shd w:val="clear" w:color="auto" w:fill="auto"/>
            <w:textDirection w:val="btLr"/>
            <w:vAlign w:val="center"/>
            <w:hideMark/>
          </w:tcPr>
          <w:p w14:paraId="13DEA515" w14:textId="77777777" w:rsidR="00EC05D0" w:rsidRPr="006C1C21" w:rsidRDefault="00EC05D0" w:rsidP="00EC05D0">
            <w:pPr>
              <w:keepNext/>
              <w:keepLines/>
              <w:jc w:val="center"/>
              <w:rPr>
                <w:rFonts w:ascii="Arial Narrow" w:hAnsi="Arial Narrow"/>
                <w:szCs w:val="22"/>
                <w:lang w:val="ru-RU" w:eastAsia="en-US"/>
              </w:rPr>
            </w:pPr>
            <w:r w:rsidRPr="006C1C21">
              <w:rPr>
                <w:rFonts w:ascii="Arial Narrow" w:hAnsi="Arial Narrow"/>
                <w:szCs w:val="22"/>
                <w:lang w:val="ru-RU" w:eastAsia="en-US"/>
              </w:rPr>
              <w:t>РР</w:t>
            </w:r>
          </w:p>
        </w:tc>
        <w:tc>
          <w:tcPr>
            <w:tcW w:w="3986" w:type="dxa"/>
            <w:tcBorders>
              <w:top w:val="nil"/>
              <w:left w:val="nil"/>
              <w:bottom w:val="single" w:sz="8" w:space="0" w:color="auto"/>
              <w:right w:val="single" w:sz="4" w:space="0" w:color="auto"/>
            </w:tcBorders>
            <w:shd w:val="clear" w:color="auto" w:fill="auto"/>
            <w:noWrap/>
            <w:vAlign w:val="center"/>
            <w:hideMark/>
          </w:tcPr>
          <w:p w14:paraId="5F6FCA67" w14:textId="77777777" w:rsidR="00EC05D0" w:rsidRPr="006C1C21" w:rsidRDefault="00EC05D0" w:rsidP="00EC05D0">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w:t>
            </w:r>
          </w:p>
        </w:tc>
        <w:tc>
          <w:tcPr>
            <w:tcW w:w="1442" w:type="dxa"/>
            <w:tcBorders>
              <w:top w:val="nil"/>
              <w:left w:val="nil"/>
              <w:bottom w:val="single" w:sz="8" w:space="0" w:color="auto"/>
              <w:right w:val="single" w:sz="4" w:space="0" w:color="auto"/>
            </w:tcBorders>
            <w:shd w:val="clear" w:color="auto" w:fill="auto"/>
            <w:noWrap/>
            <w:vAlign w:val="center"/>
            <w:hideMark/>
          </w:tcPr>
          <w:p w14:paraId="5EB4BEF6" w14:textId="14C5C625"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1933,25</w:t>
            </w:r>
          </w:p>
        </w:tc>
        <w:tc>
          <w:tcPr>
            <w:tcW w:w="1417" w:type="dxa"/>
            <w:tcBorders>
              <w:top w:val="nil"/>
              <w:left w:val="nil"/>
              <w:bottom w:val="single" w:sz="8" w:space="0" w:color="auto"/>
              <w:right w:val="single" w:sz="4" w:space="0" w:color="auto"/>
            </w:tcBorders>
            <w:shd w:val="clear" w:color="auto" w:fill="auto"/>
            <w:noWrap/>
            <w:vAlign w:val="center"/>
            <w:hideMark/>
          </w:tcPr>
          <w:p w14:paraId="570ED2A2" w14:textId="34F64877"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1014,83</w:t>
            </w:r>
          </w:p>
        </w:tc>
        <w:tc>
          <w:tcPr>
            <w:tcW w:w="1677" w:type="dxa"/>
            <w:tcBorders>
              <w:top w:val="nil"/>
              <w:left w:val="nil"/>
              <w:bottom w:val="single" w:sz="8" w:space="0" w:color="auto"/>
              <w:right w:val="single" w:sz="8" w:space="0" w:color="auto"/>
            </w:tcBorders>
            <w:shd w:val="clear" w:color="auto" w:fill="auto"/>
            <w:noWrap/>
            <w:vAlign w:val="center"/>
            <w:hideMark/>
          </w:tcPr>
          <w:p w14:paraId="6EB386F0" w14:textId="1F630802" w:rsidR="00EC05D0" w:rsidRPr="00EC05D0" w:rsidRDefault="00EC05D0" w:rsidP="00EC05D0">
            <w:pPr>
              <w:keepNext/>
              <w:keepLines/>
              <w:jc w:val="center"/>
              <w:rPr>
                <w:rFonts w:ascii="Arial Narrow" w:hAnsi="Arial Narrow"/>
                <w:szCs w:val="22"/>
                <w:lang w:val="ru-RU" w:eastAsia="en-US"/>
              </w:rPr>
            </w:pPr>
            <w:r w:rsidRPr="00EC05D0">
              <w:rPr>
                <w:rFonts w:ascii="Arial Narrow" w:hAnsi="Arial Narrow"/>
                <w:color w:val="000000"/>
                <w:szCs w:val="22"/>
                <w:lang w:val="ru-RU"/>
              </w:rPr>
              <w:t>-918,42</w:t>
            </w:r>
          </w:p>
        </w:tc>
      </w:tr>
    </w:tbl>
    <w:p w14:paraId="2B38EFB4" w14:textId="77777777" w:rsidR="006C1C21" w:rsidRPr="006C1C21" w:rsidRDefault="006C1C21" w:rsidP="003E74E1">
      <w:pPr>
        <w:keepNext/>
        <w:keepLines/>
        <w:ind w:firstLine="708"/>
        <w:jc w:val="both"/>
        <w:rPr>
          <w:rFonts w:ascii="Arial Narrow" w:hAnsi="Arial Narrow"/>
          <w:sz w:val="24"/>
          <w:lang w:val="ru-RU" w:eastAsia="en-US"/>
        </w:rPr>
      </w:pPr>
    </w:p>
    <w:p w14:paraId="16036C53" w14:textId="6C8FA565" w:rsidR="00EC05D0" w:rsidRPr="00EC05D0" w:rsidRDefault="00EC05D0" w:rsidP="00EC05D0">
      <w:pPr>
        <w:keepNext/>
        <w:keepLines/>
        <w:spacing w:line="283" w:lineRule="auto"/>
        <w:ind w:firstLine="709"/>
        <w:jc w:val="both"/>
        <w:rPr>
          <w:rFonts w:ascii="Arial Narrow" w:hAnsi="Arial Narrow"/>
          <w:sz w:val="24"/>
          <w:lang w:val="ru-RU" w:eastAsia="en-US"/>
        </w:rPr>
      </w:pPr>
      <w:r w:rsidRPr="00EC05D0">
        <w:rPr>
          <w:rFonts w:ascii="Arial Narrow" w:hAnsi="Arial Narrow"/>
          <w:sz w:val="24"/>
          <w:lang w:val="ru-RU" w:eastAsia="en-US"/>
        </w:rPr>
        <w:t>Увеличение выручки за поставленную на оптовый рынок мощность обусловлено ростом тарифа на мощность, реализуемую на ОРЭМ, в среднем по АО «ДГК» на 16 482,82 руб</w:t>
      </w:r>
      <w:r>
        <w:rPr>
          <w:rFonts w:ascii="Arial Narrow" w:hAnsi="Arial Narrow"/>
          <w:sz w:val="24"/>
          <w:lang w:val="ru-RU" w:eastAsia="en-US"/>
        </w:rPr>
        <w:t>.</w:t>
      </w:r>
      <w:r w:rsidRPr="00EC05D0">
        <w:rPr>
          <w:rFonts w:ascii="Arial Narrow" w:hAnsi="Arial Narrow"/>
          <w:sz w:val="24"/>
          <w:lang w:val="ru-RU" w:eastAsia="en-US"/>
        </w:rPr>
        <w:t>/МВт в месяц.</w:t>
      </w:r>
    </w:p>
    <w:p w14:paraId="1C5F5A76" w14:textId="77777777" w:rsidR="00EC05D0" w:rsidRPr="00EC05D0" w:rsidRDefault="00EC05D0" w:rsidP="00EC05D0">
      <w:pPr>
        <w:keepNext/>
        <w:keepLines/>
        <w:spacing w:line="283" w:lineRule="auto"/>
        <w:ind w:firstLine="709"/>
        <w:jc w:val="both"/>
        <w:rPr>
          <w:rFonts w:ascii="Arial Narrow" w:hAnsi="Arial Narrow"/>
          <w:sz w:val="24"/>
          <w:lang w:val="ru-RU" w:eastAsia="en-US"/>
        </w:rPr>
      </w:pPr>
      <w:r w:rsidRPr="00EC05D0">
        <w:rPr>
          <w:rFonts w:ascii="Arial Narrow" w:hAnsi="Arial Narrow"/>
          <w:sz w:val="24"/>
          <w:lang w:val="ru-RU" w:eastAsia="en-US"/>
        </w:rPr>
        <w:t>Уменьшение выручки за поставленную на оптовый рынок электрическую энергию обусловлено уменьшением полезного отпуска на 748,82 млн. кВт*ч.</w:t>
      </w:r>
    </w:p>
    <w:p w14:paraId="3A4CD148" w14:textId="14162F72" w:rsidR="00E85343" w:rsidRDefault="00EC05D0" w:rsidP="00EC05D0">
      <w:pPr>
        <w:keepNext/>
        <w:keepLines/>
        <w:spacing w:line="283" w:lineRule="auto"/>
        <w:ind w:firstLine="709"/>
        <w:jc w:val="both"/>
        <w:rPr>
          <w:sz w:val="24"/>
          <w:lang w:val="ru-RU" w:eastAsia="en-US"/>
        </w:rPr>
      </w:pPr>
      <w:r w:rsidRPr="00EC05D0">
        <w:rPr>
          <w:rFonts w:ascii="Arial Narrow" w:hAnsi="Arial Narrow"/>
          <w:sz w:val="24"/>
          <w:lang w:val="ru-RU" w:eastAsia="en-US"/>
        </w:rPr>
        <w:t>Уменьшение выручки за поставленную на розничный рынок электрическую энергию обусловлено уменьшением величины полезного отпуска на 3,48 млн.</w:t>
      </w:r>
      <w:r>
        <w:rPr>
          <w:rFonts w:ascii="Arial Narrow" w:hAnsi="Arial Narrow"/>
          <w:sz w:val="24"/>
          <w:lang w:val="ru-RU" w:eastAsia="en-US"/>
        </w:rPr>
        <w:t xml:space="preserve"> </w:t>
      </w:r>
      <w:r w:rsidRPr="00EC05D0">
        <w:rPr>
          <w:rFonts w:ascii="Arial Narrow" w:hAnsi="Arial Narrow"/>
          <w:sz w:val="24"/>
          <w:lang w:val="ru-RU" w:eastAsia="en-US"/>
        </w:rPr>
        <w:t>кВт*ч и принятием Постановления комитета по ценам и тарифам Правительства Хабаровского края № 37/3 от 27.11.2019 о применении одноставочного тарифа на электрическую энергию, производимую Николаевской ТЭЦ, размер которого з</w:t>
      </w:r>
      <w:r>
        <w:rPr>
          <w:rFonts w:ascii="Arial Narrow" w:hAnsi="Arial Narrow"/>
          <w:sz w:val="24"/>
          <w:lang w:val="ru-RU" w:eastAsia="en-US"/>
        </w:rPr>
        <w:t xml:space="preserve">начительно меньше предыдущего. </w:t>
      </w:r>
      <w:r w:rsidRPr="00EC05D0">
        <w:rPr>
          <w:rFonts w:ascii="Arial Narrow" w:hAnsi="Arial Narrow"/>
          <w:sz w:val="24"/>
          <w:lang w:val="ru-RU" w:eastAsia="en-US"/>
        </w:rPr>
        <w:t>Уменьшение тарифа в I полугодии 2019 составило 0,83 руб./кВт</w:t>
      </w:r>
      <w:r w:rsidR="008E2FC1">
        <w:rPr>
          <w:rFonts w:ascii="Arial Narrow" w:hAnsi="Arial Narrow"/>
          <w:sz w:val="24"/>
          <w:lang w:val="ru-RU" w:eastAsia="en-US"/>
        </w:rPr>
        <w:t>*</w:t>
      </w:r>
      <w:r w:rsidRPr="00EC05D0">
        <w:rPr>
          <w:rFonts w:ascii="Arial Narrow" w:hAnsi="Arial Narrow"/>
          <w:sz w:val="24"/>
          <w:lang w:val="ru-RU" w:eastAsia="en-US"/>
        </w:rPr>
        <w:t>ч (с 5,48001 до 4,65182 руб./кВт</w:t>
      </w:r>
      <w:r w:rsidR="008E2FC1">
        <w:rPr>
          <w:rFonts w:ascii="Arial Narrow" w:hAnsi="Arial Narrow"/>
          <w:sz w:val="24"/>
          <w:lang w:val="ru-RU" w:eastAsia="en-US"/>
        </w:rPr>
        <w:t>*</w:t>
      </w:r>
      <w:r w:rsidRPr="00EC05D0">
        <w:rPr>
          <w:rFonts w:ascii="Arial Narrow" w:hAnsi="Arial Narrow"/>
          <w:sz w:val="24"/>
          <w:lang w:val="ru-RU" w:eastAsia="en-US"/>
        </w:rPr>
        <w:t>ч), а во II полугодии 2,1 руб./кВт</w:t>
      </w:r>
      <w:r w:rsidR="008E2FC1">
        <w:rPr>
          <w:rFonts w:ascii="Arial Narrow" w:hAnsi="Arial Narrow"/>
          <w:sz w:val="24"/>
          <w:lang w:val="ru-RU" w:eastAsia="en-US"/>
        </w:rPr>
        <w:t>*</w:t>
      </w:r>
      <w:r w:rsidRPr="00EC05D0">
        <w:rPr>
          <w:rFonts w:ascii="Arial Narrow" w:hAnsi="Arial Narrow"/>
          <w:sz w:val="24"/>
          <w:lang w:val="ru-RU" w:eastAsia="en-US"/>
        </w:rPr>
        <w:t>ч (с 5,69919 до 3,60377 руб./кВт</w:t>
      </w:r>
      <w:r w:rsidR="008E2FC1">
        <w:rPr>
          <w:rFonts w:ascii="Arial Narrow" w:hAnsi="Arial Narrow"/>
          <w:sz w:val="24"/>
          <w:lang w:val="ru-RU" w:eastAsia="en-US"/>
        </w:rPr>
        <w:t>*</w:t>
      </w:r>
      <w:r w:rsidRPr="00EC05D0">
        <w:rPr>
          <w:rFonts w:ascii="Arial Narrow" w:hAnsi="Arial Narrow"/>
          <w:sz w:val="24"/>
          <w:lang w:val="ru-RU" w:eastAsia="en-US"/>
        </w:rPr>
        <w:t>ч).</w:t>
      </w:r>
    </w:p>
    <w:p w14:paraId="07796556" w14:textId="77777777" w:rsidR="006C1C21" w:rsidRDefault="006C1C21" w:rsidP="007F3410">
      <w:pPr>
        <w:keepNext/>
        <w:keepLines/>
        <w:spacing w:line="276" w:lineRule="auto"/>
        <w:ind w:firstLine="708"/>
        <w:jc w:val="both"/>
        <w:rPr>
          <w:rFonts w:ascii="Arial Narrow" w:hAnsi="Arial Narrow"/>
          <w:sz w:val="24"/>
          <w:lang w:val="ru-RU" w:eastAsia="en-US"/>
        </w:rPr>
      </w:pPr>
    </w:p>
    <w:p w14:paraId="57314F36" w14:textId="77777777" w:rsidR="00883A7B" w:rsidRDefault="00883A7B" w:rsidP="007F3410">
      <w:pPr>
        <w:keepNext/>
        <w:keepLines/>
        <w:rPr>
          <w:rFonts w:ascii="Arial Narrow" w:hAnsi="Arial Narrow"/>
          <w:b/>
          <w:i/>
          <w:sz w:val="24"/>
          <w:lang w:val="ru-RU"/>
        </w:rPr>
      </w:pPr>
    </w:p>
    <w:p w14:paraId="19B8A296" w14:textId="77777777" w:rsidR="00FF7B77" w:rsidRPr="00CF7DB4" w:rsidRDefault="00FF7B77" w:rsidP="007F3410">
      <w:pPr>
        <w:pStyle w:val="af0"/>
        <w:keepNext/>
        <w:keepLines/>
        <w:spacing w:before="240" w:line="240" w:lineRule="auto"/>
        <w:ind w:firstLine="0"/>
        <w:jc w:val="center"/>
        <w:rPr>
          <w:rFonts w:ascii="Arial Narrow" w:hAnsi="Arial Narrow"/>
          <w:b/>
          <w:bCs/>
          <w:iCs/>
          <w:sz w:val="22"/>
          <w:szCs w:val="22"/>
        </w:rPr>
      </w:pPr>
    </w:p>
    <w:p w14:paraId="5B421168" w14:textId="77777777" w:rsidR="009B7466" w:rsidRDefault="009B7466" w:rsidP="007F3410">
      <w:pPr>
        <w:pStyle w:val="af0"/>
        <w:keepNext/>
        <w:keepLines/>
        <w:spacing w:before="240" w:line="240" w:lineRule="auto"/>
        <w:ind w:firstLine="0"/>
        <w:rPr>
          <w:rFonts w:ascii="Arial Narrow" w:hAnsi="Arial Narrow"/>
          <w:b/>
          <w:szCs w:val="22"/>
          <w:lang w:val="ru-RU"/>
        </w:rPr>
      </w:pPr>
    </w:p>
    <w:p w14:paraId="10A2B679" w14:textId="4347779B" w:rsidR="00116C01" w:rsidRDefault="00116C01" w:rsidP="007F3410">
      <w:pPr>
        <w:keepNext/>
        <w:keepLines/>
        <w:spacing w:line="283" w:lineRule="auto"/>
        <w:ind w:firstLine="709"/>
        <w:jc w:val="both"/>
        <w:rPr>
          <w:rFonts w:ascii="Arial Narrow" w:hAnsi="Arial Narrow"/>
          <w:sz w:val="24"/>
          <w:lang w:val="ru-RU"/>
        </w:rPr>
      </w:pPr>
    </w:p>
    <w:p w14:paraId="27C45631" w14:textId="5F99B463" w:rsidR="008E2FC1" w:rsidRDefault="008E2FC1" w:rsidP="007F3410">
      <w:pPr>
        <w:keepNext/>
        <w:keepLines/>
        <w:spacing w:line="283" w:lineRule="auto"/>
        <w:ind w:firstLine="709"/>
        <w:jc w:val="both"/>
        <w:rPr>
          <w:rFonts w:ascii="Arial Narrow" w:hAnsi="Arial Narrow"/>
          <w:sz w:val="24"/>
          <w:lang w:val="ru-RU"/>
        </w:rPr>
      </w:pPr>
    </w:p>
    <w:p w14:paraId="26AA317A" w14:textId="75ED976B" w:rsidR="008E2FC1" w:rsidRDefault="008E2FC1" w:rsidP="007F3410">
      <w:pPr>
        <w:keepNext/>
        <w:keepLines/>
        <w:spacing w:line="283" w:lineRule="auto"/>
        <w:ind w:firstLine="709"/>
        <w:jc w:val="both"/>
        <w:rPr>
          <w:rFonts w:ascii="Arial Narrow" w:hAnsi="Arial Narrow"/>
          <w:sz w:val="24"/>
          <w:lang w:val="ru-RU"/>
        </w:rPr>
      </w:pPr>
    </w:p>
    <w:p w14:paraId="36D6D9E2" w14:textId="44CC99C3" w:rsidR="008E2FC1" w:rsidRDefault="008E2FC1" w:rsidP="007F3410">
      <w:pPr>
        <w:keepNext/>
        <w:keepLines/>
        <w:spacing w:line="283" w:lineRule="auto"/>
        <w:ind w:firstLine="709"/>
        <w:jc w:val="both"/>
        <w:rPr>
          <w:rFonts w:ascii="Arial Narrow" w:hAnsi="Arial Narrow"/>
          <w:sz w:val="24"/>
          <w:lang w:val="ru-RU"/>
        </w:rPr>
      </w:pPr>
    </w:p>
    <w:p w14:paraId="78339C40" w14:textId="211A3986" w:rsidR="001A2002" w:rsidRDefault="001A2002" w:rsidP="007F3410">
      <w:pPr>
        <w:keepNext/>
        <w:keepLines/>
        <w:spacing w:line="283" w:lineRule="auto"/>
        <w:ind w:firstLine="709"/>
        <w:jc w:val="both"/>
        <w:rPr>
          <w:rFonts w:ascii="Arial Narrow" w:hAnsi="Arial Narrow"/>
          <w:sz w:val="24"/>
          <w:lang w:val="ru-RU"/>
        </w:rPr>
      </w:pPr>
    </w:p>
    <w:p w14:paraId="061D9656" w14:textId="77777777" w:rsidR="001A2002" w:rsidRDefault="001A2002" w:rsidP="007F3410">
      <w:pPr>
        <w:keepNext/>
        <w:keepLines/>
        <w:spacing w:line="283" w:lineRule="auto"/>
        <w:ind w:firstLine="709"/>
        <w:jc w:val="both"/>
        <w:rPr>
          <w:rFonts w:ascii="Arial Narrow" w:hAnsi="Arial Narrow"/>
          <w:sz w:val="24"/>
          <w:lang w:val="ru-RU"/>
        </w:rPr>
      </w:pPr>
    </w:p>
    <w:p w14:paraId="02543A4D" w14:textId="432D0F57" w:rsidR="008E2FC1" w:rsidRDefault="008E2FC1" w:rsidP="007F3410">
      <w:pPr>
        <w:keepNext/>
        <w:keepLines/>
        <w:spacing w:line="283" w:lineRule="auto"/>
        <w:ind w:firstLine="709"/>
        <w:jc w:val="both"/>
        <w:rPr>
          <w:rFonts w:ascii="Arial Narrow" w:hAnsi="Arial Narrow"/>
          <w:sz w:val="24"/>
          <w:lang w:val="ru-RU"/>
        </w:rPr>
      </w:pPr>
    </w:p>
    <w:p w14:paraId="05A89CFF" w14:textId="4A200D9B" w:rsidR="00176191" w:rsidRDefault="00FA344D" w:rsidP="00D34F91">
      <w:pPr>
        <w:pStyle w:val="84"/>
      </w:pPr>
      <w:r>
        <w:lastRenderedPageBreak/>
        <w:t>4</w:t>
      </w:r>
      <w:r w:rsidR="00176191">
        <w:t xml:space="preserve">. </w:t>
      </w:r>
      <w:r w:rsidR="00176191" w:rsidRPr="00577CC3">
        <w:t xml:space="preserve">Управление состоянием основных фондов – техническое обслуживание, </w:t>
      </w:r>
    </w:p>
    <w:p w14:paraId="309B98A9" w14:textId="77777777" w:rsidR="00176191" w:rsidRPr="00577CC3" w:rsidRDefault="00176191" w:rsidP="00D34F91">
      <w:pPr>
        <w:pStyle w:val="84"/>
      </w:pPr>
      <w:r w:rsidRPr="00577CC3">
        <w:t>ремонт, техническое перевооружение</w:t>
      </w:r>
    </w:p>
    <w:p w14:paraId="2C96319D" w14:textId="77777777" w:rsidR="007F3410" w:rsidRPr="00E06ECC" w:rsidRDefault="007F3410" w:rsidP="00E06ECC">
      <w:pPr>
        <w:keepNext/>
        <w:keepLines/>
        <w:shd w:val="clear" w:color="auto" w:fill="FFFFFF"/>
        <w:ind w:firstLine="709"/>
        <w:jc w:val="both"/>
        <w:rPr>
          <w:lang w:val="ru-RU"/>
        </w:rPr>
      </w:pPr>
      <w:r>
        <w:rPr>
          <w:sz w:val="24"/>
        </w:rPr>
        <w:t> </w:t>
      </w:r>
    </w:p>
    <w:tbl>
      <w:tblPr>
        <w:tblW w:w="4960" w:type="pct"/>
        <w:jc w:val="center"/>
        <w:tblLook w:val="04A0" w:firstRow="1" w:lastRow="0" w:firstColumn="1" w:lastColumn="0" w:noHBand="0" w:noVBand="1"/>
      </w:tblPr>
      <w:tblGrid>
        <w:gridCol w:w="2035"/>
        <w:gridCol w:w="838"/>
        <w:gridCol w:w="944"/>
        <w:gridCol w:w="944"/>
        <w:gridCol w:w="1614"/>
        <w:gridCol w:w="901"/>
        <w:gridCol w:w="944"/>
        <w:gridCol w:w="1612"/>
      </w:tblGrid>
      <w:tr w:rsidR="00060444" w:rsidRPr="00142AA7" w14:paraId="5C5D3FB1" w14:textId="77777777" w:rsidTr="00060444">
        <w:trPr>
          <w:trHeight w:val="20"/>
          <w:jc w:val="center"/>
        </w:trPr>
        <w:tc>
          <w:tcPr>
            <w:tcW w:w="1035" w:type="pct"/>
            <w:vMerge w:val="restart"/>
            <w:tcBorders>
              <w:top w:val="single" w:sz="4" w:space="0" w:color="auto"/>
              <w:left w:val="single" w:sz="4" w:space="0" w:color="auto"/>
              <w:right w:val="single" w:sz="4" w:space="0" w:color="auto"/>
            </w:tcBorders>
            <w:shd w:val="clear" w:color="auto" w:fill="E3E3FD"/>
            <w:vAlign w:val="center"/>
          </w:tcPr>
          <w:p w14:paraId="561E3A43" w14:textId="3C72D23A" w:rsidR="00060444" w:rsidRPr="00827083" w:rsidRDefault="00060444" w:rsidP="00060444">
            <w:pPr>
              <w:keepNext/>
              <w:keepLines/>
              <w:jc w:val="center"/>
              <w:rPr>
                <w:rFonts w:ascii="Arial Narrow" w:hAnsi="Arial Narrow"/>
                <w:lang w:val="ru-RU"/>
              </w:rPr>
            </w:pPr>
            <w:r w:rsidRPr="00E06ECC">
              <w:rPr>
                <w:rFonts w:ascii="Arial Narrow" w:hAnsi="Arial Narrow"/>
                <w:b/>
                <w:lang w:val="ru-RU"/>
              </w:rPr>
              <w:t>Наименование</w:t>
            </w:r>
            <w:r w:rsidRPr="00827083">
              <w:rPr>
                <w:rFonts w:ascii="Arial Narrow" w:hAnsi="Arial Narrow"/>
                <w:b/>
                <w:lang w:val="ru-RU"/>
              </w:rPr>
              <w:t xml:space="preserve"> оборудования</w:t>
            </w:r>
          </w:p>
        </w:tc>
        <w:tc>
          <w:tcPr>
            <w:tcW w:w="426" w:type="pct"/>
            <w:vMerge w:val="restart"/>
            <w:tcBorders>
              <w:top w:val="single" w:sz="4" w:space="0" w:color="auto"/>
              <w:left w:val="nil"/>
              <w:right w:val="single" w:sz="4" w:space="0" w:color="auto"/>
            </w:tcBorders>
            <w:shd w:val="clear" w:color="auto" w:fill="E3E3FD"/>
            <w:vAlign w:val="center"/>
          </w:tcPr>
          <w:p w14:paraId="60ADFB46" w14:textId="75BAB4A8" w:rsidR="00060444" w:rsidRPr="00142AA7" w:rsidRDefault="00060444" w:rsidP="00060444">
            <w:pPr>
              <w:keepNext/>
              <w:keepLines/>
              <w:jc w:val="center"/>
              <w:rPr>
                <w:rFonts w:ascii="Arial Narrow" w:hAnsi="Arial Narrow"/>
              </w:rPr>
            </w:pPr>
            <w:r w:rsidRPr="00827083">
              <w:rPr>
                <w:rFonts w:ascii="Arial Narrow" w:hAnsi="Arial Narrow"/>
                <w:b/>
                <w:lang w:val="ru-RU"/>
              </w:rPr>
              <w:t>Ед</w:t>
            </w:r>
            <w:r w:rsidRPr="002D6A8F">
              <w:rPr>
                <w:rFonts w:ascii="Arial Narrow" w:hAnsi="Arial Narrow"/>
                <w:b/>
              </w:rPr>
              <w:t>.</w:t>
            </w:r>
            <w:r w:rsidRPr="00827083">
              <w:rPr>
                <w:rFonts w:ascii="Arial Narrow" w:hAnsi="Arial Narrow"/>
                <w:b/>
                <w:lang w:val="ru-RU"/>
              </w:rPr>
              <w:t xml:space="preserve"> изм</w:t>
            </w:r>
            <w:r w:rsidRPr="002D6A8F">
              <w:rPr>
                <w:rFonts w:ascii="Arial Narrow" w:hAnsi="Arial Narrow"/>
                <w:b/>
              </w:rPr>
              <w:t>.</w:t>
            </w:r>
          </w:p>
        </w:tc>
        <w:tc>
          <w:tcPr>
            <w:tcW w:w="1781" w:type="pct"/>
            <w:gridSpan w:val="3"/>
            <w:tcBorders>
              <w:top w:val="single" w:sz="4" w:space="0" w:color="auto"/>
              <w:left w:val="nil"/>
              <w:bottom w:val="single" w:sz="4" w:space="0" w:color="auto"/>
              <w:right w:val="single" w:sz="4" w:space="0" w:color="auto"/>
            </w:tcBorders>
            <w:shd w:val="clear" w:color="auto" w:fill="E3E3FD"/>
            <w:vAlign w:val="center"/>
          </w:tcPr>
          <w:p w14:paraId="1216484A" w14:textId="0B938911" w:rsidR="00060444" w:rsidRDefault="00060444" w:rsidP="00060444">
            <w:pPr>
              <w:keepNext/>
              <w:keepLines/>
              <w:jc w:val="center"/>
              <w:rPr>
                <w:rFonts w:ascii="Arial Narrow" w:hAnsi="Arial Narrow"/>
              </w:rPr>
            </w:pPr>
            <w:r w:rsidRPr="002D6A8F">
              <w:rPr>
                <w:rFonts w:ascii="Arial Narrow" w:hAnsi="Arial Narrow"/>
                <w:b/>
              </w:rPr>
              <w:t>201</w:t>
            </w:r>
            <w:r>
              <w:rPr>
                <w:rFonts w:ascii="Arial Narrow" w:hAnsi="Arial Narrow"/>
                <w:b/>
              </w:rPr>
              <w:t xml:space="preserve">8 </w:t>
            </w:r>
            <w:r w:rsidRPr="00142AA7">
              <w:rPr>
                <w:rFonts w:ascii="Arial Narrow" w:hAnsi="Arial Narrow"/>
                <w:b/>
                <w:szCs w:val="22"/>
              </w:rPr>
              <w:t>г.</w:t>
            </w:r>
          </w:p>
        </w:tc>
        <w:tc>
          <w:tcPr>
            <w:tcW w:w="1759" w:type="pct"/>
            <w:gridSpan w:val="3"/>
            <w:tcBorders>
              <w:top w:val="single" w:sz="4" w:space="0" w:color="auto"/>
              <w:left w:val="nil"/>
              <w:bottom w:val="single" w:sz="4" w:space="0" w:color="auto"/>
              <w:right w:val="single" w:sz="4" w:space="0" w:color="auto"/>
            </w:tcBorders>
            <w:shd w:val="clear" w:color="auto" w:fill="E3E3FD"/>
            <w:vAlign w:val="center"/>
          </w:tcPr>
          <w:p w14:paraId="343E7D64" w14:textId="1B3B3170" w:rsidR="00060444" w:rsidRDefault="00060444" w:rsidP="00060444">
            <w:pPr>
              <w:keepNext/>
              <w:keepLines/>
              <w:jc w:val="center"/>
              <w:rPr>
                <w:rFonts w:ascii="Arial Narrow" w:hAnsi="Arial Narrow"/>
              </w:rPr>
            </w:pPr>
            <w:r w:rsidRPr="002D6A8F">
              <w:rPr>
                <w:rFonts w:ascii="Arial Narrow" w:hAnsi="Arial Narrow"/>
                <w:b/>
              </w:rPr>
              <w:t>201</w:t>
            </w:r>
            <w:r>
              <w:rPr>
                <w:rFonts w:ascii="Arial Narrow" w:hAnsi="Arial Narrow"/>
                <w:b/>
              </w:rPr>
              <w:t xml:space="preserve">9 </w:t>
            </w:r>
            <w:r w:rsidRPr="00142AA7">
              <w:rPr>
                <w:rFonts w:ascii="Arial Narrow" w:hAnsi="Arial Narrow"/>
                <w:b/>
                <w:szCs w:val="22"/>
              </w:rPr>
              <w:t>г.</w:t>
            </w:r>
          </w:p>
        </w:tc>
      </w:tr>
      <w:tr w:rsidR="00060444" w:rsidRPr="00827083" w14:paraId="5CE01A0A" w14:textId="77777777" w:rsidTr="00060444">
        <w:trPr>
          <w:trHeight w:val="20"/>
          <w:jc w:val="center"/>
        </w:trPr>
        <w:tc>
          <w:tcPr>
            <w:tcW w:w="1035" w:type="pct"/>
            <w:vMerge/>
            <w:tcBorders>
              <w:left w:val="single" w:sz="4" w:space="0" w:color="auto"/>
              <w:bottom w:val="single" w:sz="4" w:space="0" w:color="auto"/>
              <w:right w:val="single" w:sz="4" w:space="0" w:color="auto"/>
            </w:tcBorders>
            <w:shd w:val="clear" w:color="auto" w:fill="E3E3FD"/>
            <w:vAlign w:val="center"/>
          </w:tcPr>
          <w:p w14:paraId="2EEC18BC" w14:textId="57ED0F5A" w:rsidR="00060444" w:rsidRPr="00142AA7" w:rsidRDefault="00060444" w:rsidP="00060444">
            <w:pPr>
              <w:keepNext/>
              <w:keepLines/>
              <w:jc w:val="center"/>
              <w:rPr>
                <w:rFonts w:ascii="Arial Narrow" w:hAnsi="Arial Narrow"/>
              </w:rPr>
            </w:pPr>
          </w:p>
        </w:tc>
        <w:tc>
          <w:tcPr>
            <w:tcW w:w="426" w:type="pct"/>
            <w:vMerge/>
            <w:tcBorders>
              <w:left w:val="nil"/>
              <w:bottom w:val="single" w:sz="4" w:space="0" w:color="auto"/>
              <w:right w:val="single" w:sz="4" w:space="0" w:color="auto"/>
            </w:tcBorders>
            <w:shd w:val="clear" w:color="auto" w:fill="E3E3FD"/>
            <w:vAlign w:val="center"/>
          </w:tcPr>
          <w:p w14:paraId="327DAEC7" w14:textId="091E9805" w:rsidR="00060444" w:rsidRPr="00827083" w:rsidRDefault="00060444" w:rsidP="00060444">
            <w:pPr>
              <w:keepNext/>
              <w:keepLines/>
              <w:jc w:val="center"/>
              <w:rPr>
                <w:rFonts w:ascii="Arial Narrow" w:hAnsi="Arial Narrow"/>
                <w:lang w:val="ru-RU"/>
              </w:rPr>
            </w:pPr>
          </w:p>
        </w:tc>
        <w:tc>
          <w:tcPr>
            <w:tcW w:w="480" w:type="pct"/>
            <w:tcBorders>
              <w:top w:val="single" w:sz="4" w:space="0" w:color="auto"/>
              <w:left w:val="nil"/>
              <w:bottom w:val="single" w:sz="4" w:space="0" w:color="auto"/>
              <w:right w:val="single" w:sz="4" w:space="0" w:color="auto"/>
            </w:tcBorders>
            <w:shd w:val="clear" w:color="auto" w:fill="E3E3FD"/>
            <w:vAlign w:val="center"/>
          </w:tcPr>
          <w:p w14:paraId="1AA6D0E7" w14:textId="5394BAC8" w:rsidR="00060444" w:rsidRPr="00827083" w:rsidRDefault="00060444" w:rsidP="00060444">
            <w:pPr>
              <w:keepNext/>
              <w:keepLines/>
              <w:jc w:val="center"/>
              <w:rPr>
                <w:rFonts w:ascii="Arial Narrow" w:hAnsi="Arial Narrow"/>
                <w:lang w:val="ru-RU"/>
              </w:rPr>
            </w:pPr>
            <w:r w:rsidRPr="00827083">
              <w:rPr>
                <w:rFonts w:ascii="Arial Narrow" w:hAnsi="Arial Narrow"/>
                <w:b/>
                <w:lang w:val="ru-RU"/>
              </w:rPr>
              <w:t>План</w:t>
            </w:r>
          </w:p>
        </w:tc>
        <w:tc>
          <w:tcPr>
            <w:tcW w:w="480" w:type="pct"/>
            <w:tcBorders>
              <w:top w:val="single" w:sz="4" w:space="0" w:color="auto"/>
              <w:left w:val="nil"/>
              <w:bottom w:val="single" w:sz="4" w:space="0" w:color="auto"/>
              <w:right w:val="single" w:sz="4" w:space="0" w:color="auto"/>
            </w:tcBorders>
            <w:shd w:val="clear" w:color="auto" w:fill="E3E3FD"/>
            <w:vAlign w:val="center"/>
          </w:tcPr>
          <w:p w14:paraId="0CA8E1C6" w14:textId="0BCE61F4" w:rsidR="00060444" w:rsidRDefault="00060444" w:rsidP="00060444">
            <w:pPr>
              <w:keepNext/>
              <w:keepLines/>
              <w:jc w:val="center"/>
              <w:rPr>
                <w:rFonts w:ascii="Arial Narrow" w:hAnsi="Arial Narrow"/>
              </w:rPr>
            </w:pPr>
            <w:r w:rsidRPr="00827083">
              <w:rPr>
                <w:rFonts w:ascii="Arial Narrow" w:hAnsi="Arial Narrow"/>
                <w:b/>
                <w:lang w:val="ru-RU"/>
              </w:rPr>
              <w:t>Факт</w:t>
            </w:r>
          </w:p>
        </w:tc>
        <w:tc>
          <w:tcPr>
            <w:tcW w:w="821" w:type="pct"/>
            <w:tcBorders>
              <w:top w:val="single" w:sz="4" w:space="0" w:color="auto"/>
              <w:left w:val="single" w:sz="4" w:space="0" w:color="auto"/>
              <w:bottom w:val="single" w:sz="4" w:space="0" w:color="auto"/>
              <w:right w:val="single" w:sz="4" w:space="0" w:color="auto"/>
            </w:tcBorders>
            <w:shd w:val="clear" w:color="auto" w:fill="E3E3FD"/>
            <w:noWrap/>
            <w:vAlign w:val="center"/>
          </w:tcPr>
          <w:p w14:paraId="45EA10B7" w14:textId="66DF9078" w:rsidR="00060444" w:rsidRPr="00827083" w:rsidRDefault="00060444" w:rsidP="00060444">
            <w:pPr>
              <w:keepNext/>
              <w:keepLines/>
              <w:jc w:val="center"/>
              <w:rPr>
                <w:rFonts w:ascii="Arial Narrow" w:hAnsi="Arial Narrow"/>
                <w:lang w:val="ru-RU"/>
              </w:rPr>
            </w:pPr>
            <w:r w:rsidRPr="002D6A8F">
              <w:rPr>
                <w:rFonts w:ascii="Arial Narrow" w:hAnsi="Arial Narrow"/>
                <w:b/>
              </w:rPr>
              <w:t>%</w:t>
            </w:r>
            <w:r w:rsidRPr="00827083">
              <w:rPr>
                <w:rFonts w:ascii="Arial Narrow" w:hAnsi="Arial Narrow"/>
                <w:b/>
                <w:lang w:val="ru-RU"/>
              </w:rPr>
              <w:t xml:space="preserve"> выполнения</w:t>
            </w:r>
          </w:p>
        </w:tc>
        <w:tc>
          <w:tcPr>
            <w:tcW w:w="458" w:type="pct"/>
            <w:tcBorders>
              <w:top w:val="single" w:sz="4" w:space="0" w:color="auto"/>
              <w:left w:val="nil"/>
              <w:bottom w:val="single" w:sz="4" w:space="0" w:color="auto"/>
              <w:right w:val="single" w:sz="4" w:space="0" w:color="auto"/>
            </w:tcBorders>
            <w:shd w:val="clear" w:color="auto" w:fill="E3E3FD"/>
            <w:vAlign w:val="center"/>
          </w:tcPr>
          <w:p w14:paraId="3F9027A1" w14:textId="4B7A274E" w:rsidR="00060444" w:rsidRPr="00827083" w:rsidRDefault="00060444" w:rsidP="00060444">
            <w:pPr>
              <w:keepNext/>
              <w:keepLines/>
              <w:jc w:val="center"/>
              <w:rPr>
                <w:rFonts w:ascii="Arial Narrow" w:hAnsi="Arial Narrow"/>
                <w:lang w:val="ru-RU"/>
              </w:rPr>
            </w:pPr>
            <w:r w:rsidRPr="00827083">
              <w:rPr>
                <w:rFonts w:ascii="Arial Narrow" w:hAnsi="Arial Narrow"/>
                <w:b/>
                <w:lang w:val="ru-RU"/>
              </w:rPr>
              <w:t>План</w:t>
            </w:r>
          </w:p>
        </w:tc>
        <w:tc>
          <w:tcPr>
            <w:tcW w:w="480" w:type="pct"/>
            <w:tcBorders>
              <w:top w:val="single" w:sz="4" w:space="0" w:color="auto"/>
              <w:left w:val="nil"/>
              <w:bottom w:val="single" w:sz="4" w:space="0" w:color="auto"/>
              <w:right w:val="single" w:sz="4" w:space="0" w:color="auto"/>
            </w:tcBorders>
            <w:shd w:val="clear" w:color="auto" w:fill="E3E3FD"/>
            <w:vAlign w:val="center"/>
          </w:tcPr>
          <w:p w14:paraId="184D1B97" w14:textId="2842C330" w:rsidR="00060444" w:rsidRDefault="00060444" w:rsidP="00060444">
            <w:pPr>
              <w:keepNext/>
              <w:keepLines/>
              <w:jc w:val="center"/>
              <w:rPr>
                <w:rFonts w:ascii="Arial Narrow" w:hAnsi="Arial Narrow"/>
              </w:rPr>
            </w:pPr>
            <w:r w:rsidRPr="00827083">
              <w:rPr>
                <w:rFonts w:ascii="Arial Narrow" w:hAnsi="Arial Narrow"/>
                <w:b/>
                <w:lang w:val="ru-RU"/>
              </w:rPr>
              <w:t>Факт</w:t>
            </w:r>
          </w:p>
        </w:tc>
        <w:tc>
          <w:tcPr>
            <w:tcW w:w="820" w:type="pct"/>
            <w:tcBorders>
              <w:top w:val="single" w:sz="4" w:space="0" w:color="auto"/>
              <w:left w:val="single" w:sz="4" w:space="0" w:color="auto"/>
              <w:bottom w:val="single" w:sz="4" w:space="0" w:color="auto"/>
              <w:right w:val="single" w:sz="4" w:space="0" w:color="auto"/>
            </w:tcBorders>
            <w:shd w:val="clear" w:color="auto" w:fill="E3E3FD"/>
            <w:noWrap/>
            <w:vAlign w:val="center"/>
          </w:tcPr>
          <w:p w14:paraId="61282A00" w14:textId="2446D8D6" w:rsidR="00060444" w:rsidRDefault="00060444" w:rsidP="00060444">
            <w:pPr>
              <w:keepNext/>
              <w:keepLines/>
              <w:jc w:val="center"/>
              <w:rPr>
                <w:rFonts w:ascii="Arial Narrow" w:hAnsi="Arial Narrow"/>
              </w:rPr>
            </w:pPr>
            <w:r w:rsidRPr="002D6A8F">
              <w:rPr>
                <w:rFonts w:ascii="Arial Narrow" w:hAnsi="Arial Narrow"/>
                <w:b/>
              </w:rPr>
              <w:t>%</w:t>
            </w:r>
            <w:r w:rsidRPr="00827083">
              <w:rPr>
                <w:rFonts w:ascii="Arial Narrow" w:hAnsi="Arial Narrow"/>
                <w:b/>
                <w:lang w:val="ru-RU"/>
              </w:rPr>
              <w:t xml:space="preserve"> выполнения</w:t>
            </w:r>
          </w:p>
        </w:tc>
      </w:tr>
      <w:tr w:rsidR="00060444" w:rsidRPr="00142AA7" w14:paraId="611B89EC" w14:textId="77777777" w:rsidTr="00060444">
        <w:trPr>
          <w:trHeight w:val="20"/>
          <w:jc w:val="center"/>
        </w:trPr>
        <w:tc>
          <w:tcPr>
            <w:tcW w:w="1035" w:type="pct"/>
            <w:vMerge w:val="restart"/>
            <w:tcBorders>
              <w:top w:val="single" w:sz="4" w:space="0" w:color="auto"/>
              <w:left w:val="single" w:sz="4" w:space="0" w:color="auto"/>
              <w:bottom w:val="single" w:sz="4" w:space="0" w:color="auto"/>
              <w:right w:val="single" w:sz="4" w:space="0" w:color="auto"/>
            </w:tcBorders>
            <w:vAlign w:val="center"/>
            <w:hideMark/>
          </w:tcPr>
          <w:p w14:paraId="7257F4F5" w14:textId="77777777" w:rsidR="00060444" w:rsidRPr="00827083" w:rsidRDefault="00060444" w:rsidP="00060444">
            <w:pPr>
              <w:keepNext/>
              <w:keepLines/>
              <w:rPr>
                <w:rFonts w:ascii="Arial Narrow" w:hAnsi="Arial Narrow"/>
                <w:lang w:val="ru-MD"/>
              </w:rPr>
            </w:pPr>
            <w:r w:rsidRPr="00827083">
              <w:rPr>
                <w:rFonts w:ascii="Arial Narrow" w:hAnsi="Arial Narrow"/>
                <w:lang w:val="ru-RU"/>
              </w:rPr>
              <w:t>Турбоагрегаты</w:t>
            </w:r>
            <w:r w:rsidRPr="00142AA7">
              <w:rPr>
                <w:rFonts w:ascii="Arial Narrow" w:hAnsi="Arial Narrow"/>
              </w:rPr>
              <w:t xml:space="preserve"> </w:t>
            </w:r>
            <w:r w:rsidRPr="00827083">
              <w:rPr>
                <w:rFonts w:ascii="Arial Narrow" w:hAnsi="Arial Narrow"/>
                <w:lang w:val="ru-RU"/>
              </w:rPr>
              <w:t>(всего</w:t>
            </w:r>
            <w:r w:rsidRPr="00142AA7">
              <w:rPr>
                <w:rFonts w:ascii="Arial Narrow" w:hAnsi="Arial Narrow"/>
              </w:rPr>
              <w:t>)</w:t>
            </w:r>
          </w:p>
        </w:tc>
        <w:tc>
          <w:tcPr>
            <w:tcW w:w="426" w:type="pct"/>
            <w:tcBorders>
              <w:top w:val="single" w:sz="4" w:space="0" w:color="auto"/>
              <w:left w:val="nil"/>
              <w:bottom w:val="single" w:sz="4" w:space="0" w:color="auto"/>
              <w:right w:val="single" w:sz="4" w:space="0" w:color="auto"/>
            </w:tcBorders>
            <w:shd w:val="clear" w:color="000000" w:fill="FFFFFF"/>
            <w:vAlign w:val="center"/>
            <w:hideMark/>
          </w:tcPr>
          <w:p w14:paraId="335D43AE" w14:textId="77777777" w:rsidR="00060444" w:rsidRPr="00142AA7" w:rsidRDefault="00060444" w:rsidP="00060444">
            <w:pPr>
              <w:keepNext/>
              <w:keepLines/>
              <w:jc w:val="center"/>
              <w:rPr>
                <w:rFonts w:ascii="Arial Narrow" w:hAnsi="Arial Narrow"/>
              </w:rPr>
            </w:pPr>
            <w:r w:rsidRPr="00827083">
              <w:rPr>
                <w:rFonts w:ascii="Arial Narrow" w:hAnsi="Arial Narrow"/>
                <w:lang w:val="ru-MD"/>
              </w:rPr>
              <w:t>ед</w:t>
            </w:r>
            <w:r w:rsidRPr="00142AA7">
              <w:rPr>
                <w:rFonts w:ascii="Arial Narrow" w:hAnsi="Arial Narrow"/>
              </w:rPr>
              <w:t>.</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1BFA3A9D" w14:textId="77777777" w:rsidR="00060444" w:rsidRPr="00142AA7" w:rsidRDefault="00060444" w:rsidP="00060444">
            <w:pPr>
              <w:keepNext/>
              <w:keepLines/>
              <w:jc w:val="center"/>
              <w:rPr>
                <w:rFonts w:ascii="Arial Narrow" w:hAnsi="Arial Narrow"/>
              </w:rPr>
            </w:pPr>
            <w:r>
              <w:rPr>
                <w:rFonts w:ascii="Arial Narrow" w:hAnsi="Arial Narrow"/>
              </w:rPr>
              <w:t>105</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69A748B0" w14:textId="77777777" w:rsidR="00060444" w:rsidRPr="00142AA7" w:rsidRDefault="00060444" w:rsidP="00060444">
            <w:pPr>
              <w:keepNext/>
              <w:keepLines/>
              <w:jc w:val="center"/>
              <w:rPr>
                <w:rFonts w:ascii="Arial Narrow" w:hAnsi="Arial Narrow"/>
              </w:rPr>
            </w:pPr>
            <w:r>
              <w:rPr>
                <w:rFonts w:ascii="Arial Narrow" w:hAnsi="Arial Narrow"/>
              </w:rPr>
              <w:t>100</w:t>
            </w:r>
          </w:p>
        </w:tc>
        <w:tc>
          <w:tcPr>
            <w:tcW w:w="821"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9C75DB" w14:textId="77777777" w:rsidR="00060444" w:rsidRPr="00142AA7" w:rsidRDefault="00060444" w:rsidP="00060444">
            <w:pPr>
              <w:keepNext/>
              <w:keepLines/>
              <w:jc w:val="center"/>
              <w:rPr>
                <w:rFonts w:ascii="Arial Narrow" w:hAnsi="Arial Narrow"/>
              </w:rPr>
            </w:pPr>
            <w:r>
              <w:rPr>
                <w:rFonts w:ascii="Arial Narrow" w:hAnsi="Arial Narrow"/>
              </w:rPr>
              <w:t>95,2</w:t>
            </w:r>
          </w:p>
        </w:tc>
        <w:tc>
          <w:tcPr>
            <w:tcW w:w="458" w:type="pct"/>
            <w:tcBorders>
              <w:top w:val="single" w:sz="4" w:space="0" w:color="auto"/>
              <w:left w:val="nil"/>
              <w:bottom w:val="single" w:sz="4" w:space="0" w:color="auto"/>
              <w:right w:val="single" w:sz="4" w:space="0" w:color="auto"/>
            </w:tcBorders>
            <w:shd w:val="clear" w:color="000000" w:fill="FFFFFF"/>
            <w:vAlign w:val="center"/>
            <w:hideMark/>
          </w:tcPr>
          <w:p w14:paraId="7A623E4D" w14:textId="77777777" w:rsidR="00060444" w:rsidRPr="00142AA7" w:rsidRDefault="00060444" w:rsidP="00060444">
            <w:pPr>
              <w:keepNext/>
              <w:keepLines/>
              <w:jc w:val="center"/>
              <w:rPr>
                <w:rFonts w:ascii="Arial Narrow" w:hAnsi="Arial Narrow"/>
              </w:rPr>
            </w:pPr>
            <w:r>
              <w:rPr>
                <w:rFonts w:ascii="Arial Narrow" w:hAnsi="Arial Narrow"/>
              </w:rPr>
              <w:t>112</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25FD17D2" w14:textId="77777777" w:rsidR="00060444" w:rsidRPr="00142AA7" w:rsidRDefault="00060444" w:rsidP="00060444">
            <w:pPr>
              <w:keepNext/>
              <w:keepLines/>
              <w:jc w:val="center"/>
              <w:rPr>
                <w:rFonts w:ascii="Arial Narrow" w:hAnsi="Arial Narrow"/>
              </w:rPr>
            </w:pPr>
            <w:r>
              <w:rPr>
                <w:rFonts w:ascii="Arial Narrow" w:hAnsi="Arial Narrow"/>
              </w:rPr>
              <w:t>117</w:t>
            </w:r>
          </w:p>
        </w:tc>
        <w:tc>
          <w:tcPr>
            <w:tcW w:w="82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792E6" w14:textId="77777777" w:rsidR="00060444" w:rsidRPr="00142AA7" w:rsidRDefault="00060444" w:rsidP="00060444">
            <w:pPr>
              <w:keepNext/>
              <w:keepLines/>
              <w:jc w:val="center"/>
              <w:rPr>
                <w:rFonts w:ascii="Arial Narrow" w:hAnsi="Arial Narrow"/>
              </w:rPr>
            </w:pPr>
            <w:r>
              <w:rPr>
                <w:rFonts w:ascii="Arial Narrow" w:hAnsi="Arial Narrow"/>
              </w:rPr>
              <w:t>104,5</w:t>
            </w:r>
          </w:p>
        </w:tc>
      </w:tr>
      <w:tr w:rsidR="00060444" w:rsidRPr="00827083" w14:paraId="0793B371" w14:textId="77777777" w:rsidTr="00060444">
        <w:trPr>
          <w:trHeight w:val="20"/>
          <w:jc w:val="center"/>
        </w:trPr>
        <w:tc>
          <w:tcPr>
            <w:tcW w:w="1035" w:type="pct"/>
            <w:vMerge/>
            <w:tcBorders>
              <w:top w:val="nil"/>
              <w:left w:val="single" w:sz="8" w:space="0" w:color="auto"/>
              <w:bottom w:val="single" w:sz="4" w:space="0" w:color="auto"/>
              <w:right w:val="single" w:sz="4" w:space="0" w:color="auto"/>
            </w:tcBorders>
            <w:vAlign w:val="center"/>
            <w:hideMark/>
          </w:tcPr>
          <w:p w14:paraId="7887130C" w14:textId="77777777" w:rsidR="00060444" w:rsidRPr="00827083" w:rsidRDefault="00060444" w:rsidP="00060444">
            <w:pPr>
              <w:keepNext/>
              <w:keepLines/>
              <w:rPr>
                <w:rFonts w:ascii="Arial Narrow" w:hAnsi="Arial Narrow"/>
                <w:lang w:val="ru-RU"/>
              </w:rPr>
            </w:pPr>
          </w:p>
        </w:tc>
        <w:tc>
          <w:tcPr>
            <w:tcW w:w="426" w:type="pct"/>
            <w:tcBorders>
              <w:top w:val="nil"/>
              <w:left w:val="nil"/>
              <w:bottom w:val="single" w:sz="4" w:space="0" w:color="auto"/>
              <w:right w:val="single" w:sz="4" w:space="0" w:color="auto"/>
            </w:tcBorders>
            <w:shd w:val="clear" w:color="000000" w:fill="FFFFFF"/>
            <w:vAlign w:val="center"/>
            <w:hideMark/>
          </w:tcPr>
          <w:p w14:paraId="70F2BE46"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МВт</w:t>
            </w:r>
          </w:p>
        </w:tc>
        <w:tc>
          <w:tcPr>
            <w:tcW w:w="480" w:type="pct"/>
            <w:tcBorders>
              <w:top w:val="nil"/>
              <w:left w:val="nil"/>
              <w:bottom w:val="single" w:sz="4" w:space="0" w:color="auto"/>
              <w:right w:val="single" w:sz="4" w:space="0" w:color="auto"/>
            </w:tcBorders>
            <w:shd w:val="clear" w:color="000000" w:fill="FFFFFF"/>
            <w:vAlign w:val="center"/>
            <w:hideMark/>
          </w:tcPr>
          <w:p w14:paraId="2B7A7AA4" w14:textId="77777777" w:rsidR="00060444" w:rsidRPr="00142AA7" w:rsidRDefault="00060444" w:rsidP="00060444">
            <w:pPr>
              <w:keepNext/>
              <w:keepLines/>
              <w:jc w:val="center"/>
              <w:rPr>
                <w:rFonts w:ascii="Arial Narrow" w:hAnsi="Arial Narrow"/>
              </w:rPr>
            </w:pPr>
            <w:r>
              <w:rPr>
                <w:rFonts w:ascii="Arial Narrow" w:hAnsi="Arial Narrow"/>
              </w:rPr>
              <w:t>9572,5</w:t>
            </w:r>
          </w:p>
        </w:tc>
        <w:tc>
          <w:tcPr>
            <w:tcW w:w="480" w:type="pct"/>
            <w:tcBorders>
              <w:top w:val="nil"/>
              <w:left w:val="nil"/>
              <w:bottom w:val="single" w:sz="4" w:space="0" w:color="auto"/>
              <w:right w:val="single" w:sz="4" w:space="0" w:color="auto"/>
            </w:tcBorders>
            <w:shd w:val="clear" w:color="000000" w:fill="FFFFFF"/>
            <w:vAlign w:val="center"/>
            <w:hideMark/>
          </w:tcPr>
          <w:p w14:paraId="14BFBF1F" w14:textId="77777777" w:rsidR="00060444" w:rsidRPr="00142AA7" w:rsidRDefault="00060444" w:rsidP="00060444">
            <w:pPr>
              <w:keepNext/>
              <w:keepLines/>
              <w:jc w:val="center"/>
              <w:rPr>
                <w:rFonts w:ascii="Arial Narrow" w:hAnsi="Arial Narrow"/>
              </w:rPr>
            </w:pPr>
            <w:r>
              <w:rPr>
                <w:rFonts w:ascii="Arial Narrow" w:hAnsi="Arial Narrow"/>
              </w:rPr>
              <w:t>8982,5</w:t>
            </w:r>
          </w:p>
        </w:tc>
        <w:tc>
          <w:tcPr>
            <w:tcW w:w="821" w:type="pct"/>
            <w:vMerge/>
            <w:tcBorders>
              <w:top w:val="nil"/>
              <w:left w:val="single" w:sz="4" w:space="0" w:color="auto"/>
              <w:bottom w:val="single" w:sz="4" w:space="0" w:color="auto"/>
              <w:right w:val="single" w:sz="4" w:space="0" w:color="auto"/>
            </w:tcBorders>
            <w:vAlign w:val="center"/>
            <w:hideMark/>
          </w:tcPr>
          <w:p w14:paraId="1B13BE10" w14:textId="77777777" w:rsidR="00060444" w:rsidRPr="00142AA7" w:rsidRDefault="00060444" w:rsidP="00060444">
            <w:pPr>
              <w:keepNext/>
              <w:keepLines/>
              <w:rPr>
                <w:rFonts w:ascii="Arial Narrow" w:hAnsi="Arial Narrow"/>
              </w:rPr>
            </w:pPr>
          </w:p>
        </w:tc>
        <w:tc>
          <w:tcPr>
            <w:tcW w:w="458" w:type="pct"/>
            <w:tcBorders>
              <w:top w:val="nil"/>
              <w:left w:val="nil"/>
              <w:bottom w:val="single" w:sz="4" w:space="0" w:color="auto"/>
              <w:right w:val="single" w:sz="4" w:space="0" w:color="auto"/>
            </w:tcBorders>
            <w:shd w:val="clear" w:color="000000" w:fill="FFFFFF"/>
            <w:vAlign w:val="center"/>
            <w:hideMark/>
          </w:tcPr>
          <w:p w14:paraId="5F6F2F52" w14:textId="77777777" w:rsidR="00060444" w:rsidRPr="00142AA7" w:rsidRDefault="00060444" w:rsidP="00060444">
            <w:pPr>
              <w:keepNext/>
              <w:keepLines/>
              <w:jc w:val="center"/>
              <w:rPr>
                <w:rFonts w:ascii="Arial Narrow" w:hAnsi="Arial Narrow"/>
              </w:rPr>
            </w:pPr>
            <w:r>
              <w:rPr>
                <w:rFonts w:ascii="Arial Narrow" w:hAnsi="Arial Narrow"/>
              </w:rPr>
              <w:t>10383,5</w:t>
            </w:r>
          </w:p>
        </w:tc>
        <w:tc>
          <w:tcPr>
            <w:tcW w:w="480" w:type="pct"/>
            <w:tcBorders>
              <w:top w:val="nil"/>
              <w:left w:val="nil"/>
              <w:bottom w:val="single" w:sz="4" w:space="0" w:color="auto"/>
              <w:right w:val="single" w:sz="4" w:space="0" w:color="auto"/>
            </w:tcBorders>
            <w:shd w:val="clear" w:color="000000" w:fill="FFFFFF"/>
            <w:vAlign w:val="center"/>
            <w:hideMark/>
          </w:tcPr>
          <w:p w14:paraId="47774FE1" w14:textId="77777777" w:rsidR="00060444" w:rsidRPr="00142AA7" w:rsidRDefault="00060444" w:rsidP="00060444">
            <w:pPr>
              <w:keepNext/>
              <w:keepLines/>
              <w:jc w:val="center"/>
              <w:rPr>
                <w:rFonts w:ascii="Arial Narrow" w:hAnsi="Arial Narrow"/>
              </w:rPr>
            </w:pPr>
            <w:r>
              <w:rPr>
                <w:rFonts w:ascii="Arial Narrow" w:hAnsi="Arial Narrow"/>
              </w:rPr>
              <w:t>10479,5</w:t>
            </w:r>
          </w:p>
        </w:tc>
        <w:tc>
          <w:tcPr>
            <w:tcW w:w="820" w:type="pct"/>
            <w:vMerge/>
            <w:tcBorders>
              <w:top w:val="nil"/>
              <w:left w:val="single" w:sz="4" w:space="0" w:color="auto"/>
              <w:bottom w:val="single" w:sz="4" w:space="0" w:color="auto"/>
              <w:right w:val="single" w:sz="4" w:space="0" w:color="auto"/>
            </w:tcBorders>
            <w:vAlign w:val="center"/>
            <w:hideMark/>
          </w:tcPr>
          <w:p w14:paraId="47404494" w14:textId="77777777" w:rsidR="00060444" w:rsidRPr="00142AA7" w:rsidRDefault="00060444" w:rsidP="00060444">
            <w:pPr>
              <w:keepNext/>
              <w:keepLines/>
              <w:rPr>
                <w:rFonts w:ascii="Arial Narrow" w:hAnsi="Arial Narrow"/>
              </w:rPr>
            </w:pPr>
          </w:p>
        </w:tc>
      </w:tr>
      <w:tr w:rsidR="00060444" w:rsidRPr="00142AA7" w14:paraId="1AF7E78B" w14:textId="77777777" w:rsidTr="00060444">
        <w:trPr>
          <w:trHeight w:val="20"/>
          <w:jc w:val="center"/>
        </w:trPr>
        <w:tc>
          <w:tcPr>
            <w:tcW w:w="1035" w:type="pct"/>
            <w:vMerge w:val="restart"/>
            <w:tcBorders>
              <w:top w:val="single" w:sz="4" w:space="0" w:color="auto"/>
              <w:left w:val="single" w:sz="4" w:space="0" w:color="auto"/>
              <w:bottom w:val="single" w:sz="4" w:space="0" w:color="auto"/>
              <w:right w:val="single" w:sz="4" w:space="0" w:color="auto"/>
            </w:tcBorders>
            <w:hideMark/>
          </w:tcPr>
          <w:p w14:paraId="4857A914" w14:textId="77777777" w:rsidR="00060444" w:rsidRPr="00827083" w:rsidRDefault="00060444" w:rsidP="00060444">
            <w:pPr>
              <w:keepNext/>
              <w:keepLines/>
              <w:rPr>
                <w:rFonts w:ascii="Arial Narrow" w:hAnsi="Arial Narrow"/>
                <w:lang w:val="ru-RU"/>
              </w:rPr>
            </w:pPr>
            <w:r w:rsidRPr="00827083">
              <w:rPr>
                <w:rFonts w:ascii="Arial Narrow" w:hAnsi="Arial Narrow"/>
                <w:lang w:val="ru-RU"/>
              </w:rPr>
              <w:t>Котлоагрегаты</w:t>
            </w:r>
            <w:r w:rsidRPr="00142AA7">
              <w:rPr>
                <w:rFonts w:ascii="Arial Narrow" w:hAnsi="Arial Narrow"/>
              </w:rPr>
              <w:t xml:space="preserve"> </w:t>
            </w:r>
            <w:r w:rsidRPr="00827083">
              <w:rPr>
                <w:rFonts w:ascii="Arial Narrow" w:hAnsi="Arial Narrow"/>
                <w:lang w:val="ru-RU"/>
              </w:rPr>
              <w:t>(всего</w:t>
            </w:r>
            <w:r w:rsidRPr="00142AA7">
              <w:rPr>
                <w:rFonts w:ascii="Arial Narrow" w:hAnsi="Arial Narrow"/>
              </w:rPr>
              <w:t>)</w:t>
            </w:r>
          </w:p>
        </w:tc>
        <w:tc>
          <w:tcPr>
            <w:tcW w:w="426" w:type="pct"/>
            <w:tcBorders>
              <w:top w:val="single" w:sz="4" w:space="0" w:color="auto"/>
              <w:left w:val="nil"/>
              <w:bottom w:val="single" w:sz="4" w:space="0" w:color="auto"/>
              <w:right w:val="single" w:sz="4" w:space="0" w:color="auto"/>
            </w:tcBorders>
            <w:shd w:val="clear" w:color="000000" w:fill="FFFFFF"/>
            <w:vAlign w:val="center"/>
            <w:hideMark/>
          </w:tcPr>
          <w:p w14:paraId="65FE327D"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ед</w:t>
            </w:r>
            <w:r w:rsidRPr="00142AA7">
              <w:rPr>
                <w:rFonts w:ascii="Arial Narrow" w:hAnsi="Arial Narrow"/>
              </w:rPr>
              <w:t>.</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63E3D786" w14:textId="77777777" w:rsidR="00060444" w:rsidRPr="00142AA7" w:rsidRDefault="00060444" w:rsidP="00060444">
            <w:pPr>
              <w:keepNext/>
              <w:keepLines/>
              <w:jc w:val="center"/>
              <w:rPr>
                <w:rFonts w:ascii="Arial Narrow" w:hAnsi="Arial Narrow"/>
              </w:rPr>
            </w:pPr>
            <w:r>
              <w:rPr>
                <w:rFonts w:ascii="Arial Narrow" w:hAnsi="Arial Narrow"/>
              </w:rPr>
              <w:t>201</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36D02205" w14:textId="77777777" w:rsidR="00060444" w:rsidRPr="00142AA7" w:rsidRDefault="00060444" w:rsidP="00060444">
            <w:pPr>
              <w:keepNext/>
              <w:keepLines/>
              <w:jc w:val="center"/>
              <w:rPr>
                <w:rFonts w:ascii="Arial Narrow" w:hAnsi="Arial Narrow"/>
              </w:rPr>
            </w:pPr>
            <w:r>
              <w:rPr>
                <w:rFonts w:ascii="Arial Narrow" w:hAnsi="Arial Narrow"/>
              </w:rPr>
              <w:t>192</w:t>
            </w:r>
          </w:p>
        </w:tc>
        <w:tc>
          <w:tcPr>
            <w:tcW w:w="821"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B5FAB2" w14:textId="77777777" w:rsidR="00060444" w:rsidRPr="00142AA7" w:rsidRDefault="00060444" w:rsidP="00060444">
            <w:pPr>
              <w:keepNext/>
              <w:keepLines/>
              <w:jc w:val="center"/>
              <w:rPr>
                <w:rFonts w:ascii="Arial Narrow" w:hAnsi="Arial Narrow"/>
              </w:rPr>
            </w:pPr>
            <w:r>
              <w:rPr>
                <w:rFonts w:ascii="Arial Narrow" w:hAnsi="Arial Narrow"/>
              </w:rPr>
              <w:t>95,5</w:t>
            </w:r>
          </w:p>
        </w:tc>
        <w:tc>
          <w:tcPr>
            <w:tcW w:w="458" w:type="pct"/>
            <w:tcBorders>
              <w:top w:val="single" w:sz="4" w:space="0" w:color="auto"/>
              <w:left w:val="nil"/>
              <w:bottom w:val="single" w:sz="4" w:space="0" w:color="auto"/>
              <w:right w:val="single" w:sz="4" w:space="0" w:color="auto"/>
            </w:tcBorders>
            <w:shd w:val="clear" w:color="000000" w:fill="FFFFFF"/>
            <w:vAlign w:val="center"/>
            <w:hideMark/>
          </w:tcPr>
          <w:p w14:paraId="055F798D" w14:textId="77777777" w:rsidR="00060444" w:rsidRPr="00142AA7" w:rsidRDefault="00060444" w:rsidP="00060444">
            <w:pPr>
              <w:keepNext/>
              <w:keepLines/>
              <w:jc w:val="center"/>
              <w:rPr>
                <w:rFonts w:ascii="Arial Narrow" w:hAnsi="Arial Narrow"/>
              </w:rPr>
            </w:pPr>
            <w:r>
              <w:rPr>
                <w:rFonts w:ascii="Arial Narrow" w:hAnsi="Arial Narrow"/>
              </w:rPr>
              <w:t>194</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3AC6C581" w14:textId="77777777" w:rsidR="00060444" w:rsidRPr="00142AA7" w:rsidRDefault="00060444" w:rsidP="00060444">
            <w:pPr>
              <w:keepNext/>
              <w:keepLines/>
              <w:jc w:val="center"/>
              <w:rPr>
                <w:rFonts w:ascii="Arial Narrow" w:hAnsi="Arial Narrow"/>
              </w:rPr>
            </w:pPr>
            <w:r>
              <w:rPr>
                <w:rFonts w:ascii="Arial Narrow" w:hAnsi="Arial Narrow"/>
              </w:rPr>
              <w:t>191</w:t>
            </w:r>
          </w:p>
        </w:tc>
        <w:tc>
          <w:tcPr>
            <w:tcW w:w="820"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693B0F0" w14:textId="77777777" w:rsidR="00060444" w:rsidRPr="00142AA7" w:rsidRDefault="00060444" w:rsidP="00060444">
            <w:pPr>
              <w:keepNext/>
              <w:keepLines/>
              <w:jc w:val="center"/>
              <w:rPr>
                <w:rFonts w:ascii="Arial Narrow" w:hAnsi="Arial Narrow"/>
              </w:rPr>
            </w:pPr>
            <w:r>
              <w:rPr>
                <w:rFonts w:ascii="Arial Narrow" w:hAnsi="Arial Narrow"/>
              </w:rPr>
              <w:t>98,5</w:t>
            </w:r>
          </w:p>
        </w:tc>
      </w:tr>
      <w:tr w:rsidR="00060444" w:rsidRPr="00827083" w14:paraId="79ED1290" w14:textId="77777777" w:rsidTr="00060444">
        <w:trPr>
          <w:trHeight w:val="20"/>
          <w:jc w:val="center"/>
        </w:trPr>
        <w:tc>
          <w:tcPr>
            <w:tcW w:w="1035" w:type="pct"/>
            <w:vMerge/>
            <w:tcBorders>
              <w:top w:val="single" w:sz="4" w:space="0" w:color="auto"/>
              <w:left w:val="single" w:sz="4" w:space="0" w:color="auto"/>
              <w:bottom w:val="single" w:sz="4" w:space="0" w:color="auto"/>
              <w:right w:val="single" w:sz="4" w:space="0" w:color="auto"/>
            </w:tcBorders>
            <w:vAlign w:val="center"/>
            <w:hideMark/>
          </w:tcPr>
          <w:p w14:paraId="337A78D1" w14:textId="77777777" w:rsidR="00060444" w:rsidRPr="00142AA7" w:rsidRDefault="00060444" w:rsidP="00060444">
            <w:pPr>
              <w:keepNext/>
              <w:keepLines/>
              <w:rPr>
                <w:rFonts w:ascii="Arial Narrow" w:hAnsi="Arial Narrow"/>
              </w:rPr>
            </w:pPr>
          </w:p>
        </w:tc>
        <w:tc>
          <w:tcPr>
            <w:tcW w:w="426" w:type="pct"/>
            <w:tcBorders>
              <w:top w:val="single" w:sz="4" w:space="0" w:color="auto"/>
              <w:left w:val="nil"/>
              <w:bottom w:val="single" w:sz="4" w:space="0" w:color="auto"/>
              <w:right w:val="single" w:sz="4" w:space="0" w:color="auto"/>
            </w:tcBorders>
            <w:shd w:val="clear" w:color="000000" w:fill="FFFFFF"/>
            <w:vAlign w:val="center"/>
            <w:hideMark/>
          </w:tcPr>
          <w:p w14:paraId="7C79C20A" w14:textId="77777777" w:rsidR="00060444" w:rsidRPr="00142AA7" w:rsidRDefault="00060444" w:rsidP="00060444">
            <w:pPr>
              <w:keepNext/>
              <w:keepLines/>
              <w:jc w:val="center"/>
              <w:rPr>
                <w:rFonts w:ascii="Arial Narrow" w:hAnsi="Arial Narrow"/>
              </w:rPr>
            </w:pPr>
            <w:r w:rsidRPr="00142AA7">
              <w:rPr>
                <w:rFonts w:ascii="Arial Narrow" w:hAnsi="Arial Narrow"/>
              </w:rPr>
              <w:t>т/ч</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6615EAD9" w14:textId="77777777" w:rsidR="00060444" w:rsidRPr="00142AA7" w:rsidRDefault="00060444" w:rsidP="00060444">
            <w:pPr>
              <w:keepNext/>
              <w:keepLines/>
              <w:jc w:val="center"/>
              <w:rPr>
                <w:rFonts w:ascii="Arial Narrow" w:hAnsi="Arial Narrow"/>
              </w:rPr>
            </w:pPr>
            <w:r>
              <w:rPr>
                <w:rFonts w:ascii="Arial Narrow" w:hAnsi="Arial Narrow"/>
              </w:rPr>
              <w:t>50495</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71DF725A" w14:textId="77777777" w:rsidR="00060444" w:rsidRPr="00142AA7" w:rsidRDefault="00060444" w:rsidP="00060444">
            <w:pPr>
              <w:keepNext/>
              <w:keepLines/>
              <w:jc w:val="center"/>
              <w:rPr>
                <w:rFonts w:ascii="Arial Narrow" w:hAnsi="Arial Narrow"/>
              </w:rPr>
            </w:pPr>
            <w:r>
              <w:rPr>
                <w:rFonts w:ascii="Arial Narrow" w:hAnsi="Arial Narrow"/>
              </w:rPr>
              <w:t>48215</w:t>
            </w:r>
          </w:p>
        </w:tc>
        <w:tc>
          <w:tcPr>
            <w:tcW w:w="821" w:type="pct"/>
            <w:vMerge/>
            <w:tcBorders>
              <w:top w:val="single" w:sz="4" w:space="0" w:color="auto"/>
              <w:left w:val="single" w:sz="4" w:space="0" w:color="auto"/>
              <w:bottom w:val="single" w:sz="4" w:space="0" w:color="auto"/>
              <w:right w:val="single" w:sz="4" w:space="0" w:color="auto"/>
            </w:tcBorders>
            <w:vAlign w:val="center"/>
            <w:hideMark/>
          </w:tcPr>
          <w:p w14:paraId="2432D9A3" w14:textId="77777777" w:rsidR="00060444" w:rsidRPr="00142AA7" w:rsidRDefault="00060444" w:rsidP="00060444">
            <w:pPr>
              <w:keepNext/>
              <w:keepLines/>
              <w:rPr>
                <w:rFonts w:ascii="Arial Narrow" w:hAnsi="Arial Narrow"/>
              </w:rPr>
            </w:pPr>
          </w:p>
        </w:tc>
        <w:tc>
          <w:tcPr>
            <w:tcW w:w="458" w:type="pct"/>
            <w:tcBorders>
              <w:top w:val="single" w:sz="4" w:space="0" w:color="auto"/>
              <w:left w:val="nil"/>
              <w:bottom w:val="single" w:sz="4" w:space="0" w:color="auto"/>
              <w:right w:val="single" w:sz="4" w:space="0" w:color="auto"/>
            </w:tcBorders>
            <w:shd w:val="clear" w:color="000000" w:fill="FFFFFF"/>
            <w:vAlign w:val="center"/>
            <w:hideMark/>
          </w:tcPr>
          <w:p w14:paraId="4DD40E44" w14:textId="77777777" w:rsidR="00060444" w:rsidRPr="00142AA7" w:rsidRDefault="00060444" w:rsidP="00060444">
            <w:pPr>
              <w:keepNext/>
              <w:keepLines/>
              <w:jc w:val="center"/>
              <w:rPr>
                <w:rFonts w:ascii="Arial Narrow" w:hAnsi="Arial Narrow"/>
              </w:rPr>
            </w:pPr>
            <w:r>
              <w:rPr>
                <w:rFonts w:ascii="Arial Narrow" w:hAnsi="Arial Narrow"/>
              </w:rPr>
              <w:t>50670</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5B342E8D" w14:textId="77777777" w:rsidR="00060444" w:rsidRPr="00142AA7" w:rsidRDefault="00060444" w:rsidP="00060444">
            <w:pPr>
              <w:keepNext/>
              <w:keepLines/>
              <w:jc w:val="center"/>
              <w:rPr>
                <w:rFonts w:ascii="Arial Narrow" w:hAnsi="Arial Narrow"/>
              </w:rPr>
            </w:pPr>
            <w:r>
              <w:rPr>
                <w:rFonts w:ascii="Arial Narrow" w:hAnsi="Arial Narrow"/>
              </w:rPr>
              <w:t>49110</w:t>
            </w:r>
          </w:p>
        </w:tc>
        <w:tc>
          <w:tcPr>
            <w:tcW w:w="820" w:type="pct"/>
            <w:vMerge/>
            <w:tcBorders>
              <w:top w:val="nil"/>
              <w:left w:val="single" w:sz="4" w:space="0" w:color="auto"/>
              <w:bottom w:val="single" w:sz="4" w:space="0" w:color="auto"/>
              <w:right w:val="single" w:sz="4" w:space="0" w:color="auto"/>
            </w:tcBorders>
            <w:vAlign w:val="center"/>
            <w:hideMark/>
          </w:tcPr>
          <w:p w14:paraId="7BEACDFB" w14:textId="77777777" w:rsidR="00060444" w:rsidRPr="00142AA7" w:rsidRDefault="00060444" w:rsidP="00060444">
            <w:pPr>
              <w:keepNext/>
              <w:keepLines/>
              <w:rPr>
                <w:rFonts w:ascii="Arial Narrow" w:hAnsi="Arial Narrow"/>
              </w:rPr>
            </w:pPr>
          </w:p>
        </w:tc>
      </w:tr>
      <w:tr w:rsidR="00060444" w:rsidRPr="00142AA7" w14:paraId="6DF3FBB1" w14:textId="77777777" w:rsidTr="00060444">
        <w:trPr>
          <w:trHeight w:val="20"/>
          <w:jc w:val="center"/>
        </w:trPr>
        <w:tc>
          <w:tcPr>
            <w:tcW w:w="1035" w:type="pct"/>
            <w:vMerge w:val="restart"/>
            <w:tcBorders>
              <w:top w:val="single" w:sz="4" w:space="0" w:color="auto"/>
              <w:left w:val="single" w:sz="4" w:space="0" w:color="auto"/>
              <w:bottom w:val="single" w:sz="4" w:space="0" w:color="auto"/>
              <w:right w:val="single" w:sz="4" w:space="0" w:color="auto"/>
            </w:tcBorders>
            <w:vAlign w:val="center"/>
            <w:hideMark/>
          </w:tcPr>
          <w:p w14:paraId="16EE0C3C" w14:textId="77777777" w:rsidR="00060444" w:rsidRPr="00827083" w:rsidRDefault="00060444" w:rsidP="00060444">
            <w:pPr>
              <w:keepNext/>
              <w:keepLines/>
              <w:rPr>
                <w:rFonts w:ascii="Arial Narrow" w:hAnsi="Arial Narrow"/>
                <w:lang w:val="ru-RU"/>
              </w:rPr>
            </w:pPr>
            <w:r w:rsidRPr="00827083">
              <w:rPr>
                <w:rFonts w:ascii="Arial Narrow" w:hAnsi="Arial Narrow"/>
                <w:lang w:val="ru-RU"/>
              </w:rPr>
              <w:t>Водогрейные котлы</w:t>
            </w:r>
          </w:p>
        </w:tc>
        <w:tc>
          <w:tcPr>
            <w:tcW w:w="426" w:type="pct"/>
            <w:tcBorders>
              <w:top w:val="single" w:sz="4" w:space="0" w:color="auto"/>
              <w:left w:val="nil"/>
              <w:bottom w:val="single" w:sz="4" w:space="0" w:color="auto"/>
              <w:right w:val="single" w:sz="4" w:space="0" w:color="auto"/>
            </w:tcBorders>
            <w:shd w:val="clear" w:color="000000" w:fill="FFFFFF"/>
            <w:vAlign w:val="center"/>
            <w:hideMark/>
          </w:tcPr>
          <w:p w14:paraId="45581F41"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ед</w:t>
            </w:r>
            <w:r w:rsidRPr="00142AA7">
              <w:rPr>
                <w:rFonts w:ascii="Arial Narrow" w:hAnsi="Arial Narrow"/>
              </w:rPr>
              <w:t>.</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60B3E910" w14:textId="77777777" w:rsidR="00060444" w:rsidRPr="00142AA7" w:rsidRDefault="00060444" w:rsidP="00060444">
            <w:pPr>
              <w:keepNext/>
              <w:keepLines/>
              <w:jc w:val="center"/>
              <w:rPr>
                <w:rFonts w:ascii="Arial Narrow" w:hAnsi="Arial Narrow"/>
              </w:rPr>
            </w:pPr>
            <w:r>
              <w:rPr>
                <w:rFonts w:ascii="Arial Narrow" w:hAnsi="Arial Narrow"/>
              </w:rPr>
              <w:t>64</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7100EC97" w14:textId="77777777" w:rsidR="00060444" w:rsidRPr="00142AA7" w:rsidRDefault="00060444" w:rsidP="00060444">
            <w:pPr>
              <w:keepNext/>
              <w:keepLines/>
              <w:jc w:val="center"/>
              <w:rPr>
                <w:rFonts w:ascii="Arial Narrow" w:hAnsi="Arial Narrow"/>
              </w:rPr>
            </w:pPr>
            <w:r>
              <w:rPr>
                <w:rFonts w:ascii="Arial Narrow" w:hAnsi="Arial Narrow"/>
              </w:rPr>
              <w:t>63</w:t>
            </w:r>
          </w:p>
        </w:tc>
        <w:tc>
          <w:tcPr>
            <w:tcW w:w="821"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815EA2" w14:textId="77777777" w:rsidR="00060444" w:rsidRPr="00142AA7" w:rsidRDefault="00060444" w:rsidP="00060444">
            <w:pPr>
              <w:keepNext/>
              <w:keepLines/>
              <w:jc w:val="center"/>
              <w:rPr>
                <w:rFonts w:ascii="Arial Narrow" w:hAnsi="Arial Narrow"/>
              </w:rPr>
            </w:pPr>
            <w:r>
              <w:rPr>
                <w:rFonts w:ascii="Arial Narrow" w:hAnsi="Arial Narrow"/>
              </w:rPr>
              <w:t>98,4</w:t>
            </w:r>
          </w:p>
        </w:tc>
        <w:tc>
          <w:tcPr>
            <w:tcW w:w="458" w:type="pct"/>
            <w:tcBorders>
              <w:top w:val="single" w:sz="4" w:space="0" w:color="auto"/>
              <w:left w:val="nil"/>
              <w:bottom w:val="single" w:sz="4" w:space="0" w:color="auto"/>
              <w:right w:val="single" w:sz="4" w:space="0" w:color="auto"/>
            </w:tcBorders>
            <w:shd w:val="clear" w:color="000000" w:fill="FFFFFF"/>
            <w:vAlign w:val="center"/>
            <w:hideMark/>
          </w:tcPr>
          <w:p w14:paraId="3D183768" w14:textId="77777777" w:rsidR="00060444" w:rsidRPr="00142AA7" w:rsidRDefault="00060444" w:rsidP="00060444">
            <w:pPr>
              <w:keepNext/>
              <w:keepLines/>
              <w:jc w:val="center"/>
              <w:rPr>
                <w:rFonts w:ascii="Arial Narrow" w:hAnsi="Arial Narrow"/>
              </w:rPr>
            </w:pPr>
            <w:r>
              <w:rPr>
                <w:rFonts w:ascii="Arial Narrow" w:hAnsi="Arial Narrow"/>
              </w:rPr>
              <w:t>66</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6512605A" w14:textId="77777777" w:rsidR="00060444" w:rsidRPr="00142AA7" w:rsidRDefault="00060444" w:rsidP="00060444">
            <w:pPr>
              <w:keepNext/>
              <w:keepLines/>
              <w:jc w:val="center"/>
              <w:rPr>
                <w:rFonts w:ascii="Arial Narrow" w:hAnsi="Arial Narrow"/>
              </w:rPr>
            </w:pPr>
            <w:r>
              <w:rPr>
                <w:rFonts w:ascii="Arial Narrow" w:hAnsi="Arial Narrow"/>
              </w:rPr>
              <w:t>66</w:t>
            </w:r>
          </w:p>
        </w:tc>
        <w:tc>
          <w:tcPr>
            <w:tcW w:w="82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075928" w14:textId="77777777" w:rsidR="00060444" w:rsidRPr="00142AA7" w:rsidRDefault="00060444" w:rsidP="00060444">
            <w:pPr>
              <w:keepNext/>
              <w:keepLines/>
              <w:jc w:val="center"/>
              <w:rPr>
                <w:rFonts w:ascii="Arial Narrow" w:hAnsi="Arial Narrow"/>
              </w:rPr>
            </w:pPr>
            <w:r>
              <w:rPr>
                <w:rFonts w:ascii="Arial Narrow" w:hAnsi="Arial Narrow"/>
              </w:rPr>
              <w:t>100</w:t>
            </w:r>
          </w:p>
        </w:tc>
      </w:tr>
      <w:tr w:rsidR="00060444" w:rsidRPr="00827083" w14:paraId="55B56BAE" w14:textId="77777777" w:rsidTr="00060444">
        <w:trPr>
          <w:trHeight w:val="53"/>
          <w:jc w:val="center"/>
        </w:trPr>
        <w:tc>
          <w:tcPr>
            <w:tcW w:w="1035" w:type="pct"/>
            <w:vMerge/>
            <w:tcBorders>
              <w:top w:val="nil"/>
              <w:left w:val="single" w:sz="8" w:space="0" w:color="auto"/>
              <w:bottom w:val="single" w:sz="4" w:space="0" w:color="auto"/>
              <w:right w:val="single" w:sz="4" w:space="0" w:color="auto"/>
            </w:tcBorders>
            <w:vAlign w:val="center"/>
            <w:hideMark/>
          </w:tcPr>
          <w:p w14:paraId="440B9CED" w14:textId="77777777" w:rsidR="00060444" w:rsidRPr="00827083" w:rsidRDefault="00060444" w:rsidP="00060444">
            <w:pPr>
              <w:keepNext/>
              <w:keepLines/>
              <w:rPr>
                <w:rFonts w:ascii="Arial Narrow" w:hAnsi="Arial Narrow"/>
                <w:lang w:val="ru-RU"/>
              </w:rPr>
            </w:pPr>
          </w:p>
        </w:tc>
        <w:tc>
          <w:tcPr>
            <w:tcW w:w="426" w:type="pct"/>
            <w:tcBorders>
              <w:top w:val="nil"/>
              <w:left w:val="nil"/>
              <w:bottom w:val="single" w:sz="4" w:space="0" w:color="auto"/>
              <w:right w:val="single" w:sz="4" w:space="0" w:color="auto"/>
            </w:tcBorders>
            <w:shd w:val="clear" w:color="000000" w:fill="FFFFFF"/>
            <w:vAlign w:val="center"/>
            <w:hideMark/>
          </w:tcPr>
          <w:p w14:paraId="0C901208"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Гкал</w:t>
            </w:r>
            <w:r w:rsidRPr="00142AA7">
              <w:rPr>
                <w:rFonts w:ascii="Arial Narrow" w:hAnsi="Arial Narrow"/>
              </w:rPr>
              <w:t>/ч</w:t>
            </w:r>
          </w:p>
        </w:tc>
        <w:tc>
          <w:tcPr>
            <w:tcW w:w="480" w:type="pct"/>
            <w:tcBorders>
              <w:top w:val="nil"/>
              <w:left w:val="nil"/>
              <w:bottom w:val="single" w:sz="4" w:space="0" w:color="auto"/>
              <w:right w:val="single" w:sz="4" w:space="0" w:color="auto"/>
            </w:tcBorders>
            <w:shd w:val="clear" w:color="000000" w:fill="FFFFFF"/>
            <w:vAlign w:val="center"/>
            <w:hideMark/>
          </w:tcPr>
          <w:p w14:paraId="0E107FE5" w14:textId="77777777" w:rsidR="00060444" w:rsidRPr="00142AA7" w:rsidRDefault="00060444" w:rsidP="00060444">
            <w:pPr>
              <w:keepNext/>
              <w:keepLines/>
              <w:jc w:val="center"/>
              <w:rPr>
                <w:rFonts w:ascii="Arial Narrow" w:hAnsi="Arial Narrow"/>
              </w:rPr>
            </w:pPr>
            <w:r>
              <w:rPr>
                <w:rFonts w:ascii="Arial Narrow" w:hAnsi="Arial Narrow"/>
              </w:rPr>
              <w:t>4082,86</w:t>
            </w:r>
          </w:p>
        </w:tc>
        <w:tc>
          <w:tcPr>
            <w:tcW w:w="480" w:type="pct"/>
            <w:tcBorders>
              <w:top w:val="nil"/>
              <w:left w:val="nil"/>
              <w:bottom w:val="single" w:sz="4" w:space="0" w:color="auto"/>
              <w:right w:val="single" w:sz="4" w:space="0" w:color="auto"/>
            </w:tcBorders>
            <w:shd w:val="clear" w:color="000000" w:fill="FFFFFF"/>
            <w:vAlign w:val="center"/>
            <w:hideMark/>
          </w:tcPr>
          <w:p w14:paraId="2A073681" w14:textId="77777777" w:rsidR="00060444" w:rsidRPr="00142AA7" w:rsidRDefault="00060444" w:rsidP="00060444">
            <w:pPr>
              <w:keepNext/>
              <w:keepLines/>
              <w:jc w:val="center"/>
              <w:rPr>
                <w:rFonts w:ascii="Arial Narrow" w:hAnsi="Arial Narrow"/>
              </w:rPr>
            </w:pPr>
            <w:r>
              <w:rPr>
                <w:rFonts w:ascii="Arial Narrow" w:hAnsi="Arial Narrow"/>
              </w:rPr>
              <w:t>4086,39</w:t>
            </w:r>
          </w:p>
        </w:tc>
        <w:tc>
          <w:tcPr>
            <w:tcW w:w="821" w:type="pct"/>
            <w:vMerge/>
            <w:tcBorders>
              <w:top w:val="nil"/>
              <w:left w:val="single" w:sz="4" w:space="0" w:color="auto"/>
              <w:bottom w:val="single" w:sz="4" w:space="0" w:color="auto"/>
              <w:right w:val="single" w:sz="4" w:space="0" w:color="auto"/>
            </w:tcBorders>
            <w:vAlign w:val="center"/>
            <w:hideMark/>
          </w:tcPr>
          <w:p w14:paraId="71C2C32F" w14:textId="77777777" w:rsidR="00060444" w:rsidRPr="00142AA7" w:rsidRDefault="00060444" w:rsidP="00060444">
            <w:pPr>
              <w:keepNext/>
              <w:keepLines/>
              <w:rPr>
                <w:rFonts w:ascii="Arial Narrow" w:hAnsi="Arial Narrow"/>
              </w:rPr>
            </w:pPr>
          </w:p>
        </w:tc>
        <w:tc>
          <w:tcPr>
            <w:tcW w:w="458" w:type="pct"/>
            <w:tcBorders>
              <w:top w:val="nil"/>
              <w:left w:val="nil"/>
              <w:bottom w:val="single" w:sz="4" w:space="0" w:color="auto"/>
              <w:right w:val="single" w:sz="4" w:space="0" w:color="auto"/>
            </w:tcBorders>
            <w:shd w:val="clear" w:color="000000" w:fill="FFFFFF"/>
            <w:vAlign w:val="center"/>
            <w:hideMark/>
          </w:tcPr>
          <w:p w14:paraId="57C6D77C" w14:textId="77777777" w:rsidR="00060444" w:rsidRPr="00142AA7" w:rsidRDefault="00060444" w:rsidP="00060444">
            <w:pPr>
              <w:keepNext/>
              <w:keepLines/>
              <w:jc w:val="center"/>
              <w:rPr>
                <w:rFonts w:ascii="Arial Narrow" w:hAnsi="Arial Narrow"/>
              </w:rPr>
            </w:pPr>
            <w:r>
              <w:rPr>
                <w:rFonts w:ascii="Arial Narrow" w:hAnsi="Arial Narrow"/>
              </w:rPr>
              <w:t>4161,26</w:t>
            </w:r>
          </w:p>
        </w:tc>
        <w:tc>
          <w:tcPr>
            <w:tcW w:w="480" w:type="pct"/>
            <w:tcBorders>
              <w:top w:val="nil"/>
              <w:left w:val="nil"/>
              <w:bottom w:val="single" w:sz="4" w:space="0" w:color="auto"/>
              <w:right w:val="single" w:sz="4" w:space="0" w:color="auto"/>
            </w:tcBorders>
            <w:shd w:val="clear" w:color="000000" w:fill="FFFFFF"/>
            <w:vAlign w:val="center"/>
            <w:hideMark/>
          </w:tcPr>
          <w:p w14:paraId="0245A22B" w14:textId="77777777" w:rsidR="00060444" w:rsidRPr="00142AA7" w:rsidRDefault="00060444" w:rsidP="00060444">
            <w:pPr>
              <w:keepNext/>
              <w:keepLines/>
              <w:jc w:val="center"/>
              <w:rPr>
                <w:rFonts w:ascii="Arial Narrow" w:hAnsi="Arial Narrow"/>
              </w:rPr>
            </w:pPr>
            <w:r>
              <w:rPr>
                <w:rFonts w:ascii="Arial Narrow" w:hAnsi="Arial Narrow"/>
              </w:rPr>
              <w:t>4161,26</w:t>
            </w:r>
          </w:p>
        </w:tc>
        <w:tc>
          <w:tcPr>
            <w:tcW w:w="820" w:type="pct"/>
            <w:vMerge/>
            <w:tcBorders>
              <w:top w:val="nil"/>
              <w:left w:val="single" w:sz="4" w:space="0" w:color="auto"/>
              <w:bottom w:val="single" w:sz="4" w:space="0" w:color="auto"/>
              <w:right w:val="single" w:sz="4" w:space="0" w:color="auto"/>
            </w:tcBorders>
            <w:vAlign w:val="center"/>
            <w:hideMark/>
          </w:tcPr>
          <w:p w14:paraId="446AF13C" w14:textId="77777777" w:rsidR="00060444" w:rsidRPr="00142AA7" w:rsidRDefault="00060444" w:rsidP="00060444">
            <w:pPr>
              <w:keepNext/>
              <w:keepLines/>
              <w:rPr>
                <w:rFonts w:ascii="Arial Narrow" w:hAnsi="Arial Narrow"/>
              </w:rPr>
            </w:pPr>
          </w:p>
        </w:tc>
      </w:tr>
      <w:tr w:rsidR="00060444" w:rsidRPr="00142AA7" w14:paraId="35CEE8E3" w14:textId="77777777" w:rsidTr="00060444">
        <w:trPr>
          <w:trHeight w:val="20"/>
          <w:jc w:val="center"/>
        </w:trPr>
        <w:tc>
          <w:tcPr>
            <w:tcW w:w="1035" w:type="pct"/>
            <w:vMerge w:val="restart"/>
            <w:tcBorders>
              <w:top w:val="nil"/>
              <w:left w:val="single" w:sz="8" w:space="0" w:color="auto"/>
              <w:bottom w:val="single" w:sz="4" w:space="0" w:color="auto"/>
              <w:right w:val="single" w:sz="4" w:space="0" w:color="auto"/>
            </w:tcBorders>
            <w:vAlign w:val="center"/>
            <w:hideMark/>
          </w:tcPr>
          <w:p w14:paraId="2BF0DDBC" w14:textId="77777777" w:rsidR="00060444" w:rsidRPr="00827083" w:rsidRDefault="00060444" w:rsidP="00060444">
            <w:pPr>
              <w:keepNext/>
              <w:keepLines/>
              <w:rPr>
                <w:rFonts w:ascii="Arial Narrow" w:hAnsi="Arial Narrow"/>
                <w:lang w:val="ru-RU"/>
              </w:rPr>
            </w:pPr>
            <w:r w:rsidRPr="00827083">
              <w:rPr>
                <w:rFonts w:ascii="Arial Narrow" w:hAnsi="Arial Narrow"/>
                <w:lang w:val="ru-RU"/>
              </w:rPr>
              <w:t>Генераторы</w:t>
            </w:r>
          </w:p>
        </w:tc>
        <w:tc>
          <w:tcPr>
            <w:tcW w:w="426" w:type="pct"/>
            <w:tcBorders>
              <w:top w:val="nil"/>
              <w:left w:val="nil"/>
              <w:bottom w:val="single" w:sz="4" w:space="0" w:color="auto"/>
              <w:right w:val="single" w:sz="4" w:space="0" w:color="auto"/>
            </w:tcBorders>
            <w:shd w:val="clear" w:color="000000" w:fill="FFFFFF"/>
            <w:vAlign w:val="center"/>
            <w:hideMark/>
          </w:tcPr>
          <w:p w14:paraId="527741DF"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ед</w:t>
            </w:r>
            <w:r w:rsidRPr="00142AA7">
              <w:rPr>
                <w:rFonts w:ascii="Arial Narrow" w:hAnsi="Arial Narrow"/>
              </w:rPr>
              <w:t>.</w:t>
            </w:r>
          </w:p>
        </w:tc>
        <w:tc>
          <w:tcPr>
            <w:tcW w:w="480" w:type="pct"/>
            <w:tcBorders>
              <w:top w:val="nil"/>
              <w:left w:val="nil"/>
              <w:bottom w:val="single" w:sz="4" w:space="0" w:color="auto"/>
              <w:right w:val="single" w:sz="4" w:space="0" w:color="auto"/>
            </w:tcBorders>
            <w:shd w:val="clear" w:color="000000" w:fill="FFFFFF"/>
            <w:vAlign w:val="center"/>
            <w:hideMark/>
          </w:tcPr>
          <w:p w14:paraId="4426FA47" w14:textId="77777777" w:rsidR="00060444" w:rsidRPr="00142AA7" w:rsidRDefault="00060444" w:rsidP="00060444">
            <w:pPr>
              <w:keepNext/>
              <w:keepLines/>
              <w:jc w:val="center"/>
              <w:rPr>
                <w:rFonts w:ascii="Arial Narrow" w:hAnsi="Arial Narrow"/>
              </w:rPr>
            </w:pPr>
            <w:r>
              <w:rPr>
                <w:rFonts w:ascii="Arial Narrow" w:hAnsi="Arial Narrow"/>
              </w:rPr>
              <w:t>90</w:t>
            </w:r>
          </w:p>
        </w:tc>
        <w:tc>
          <w:tcPr>
            <w:tcW w:w="480" w:type="pct"/>
            <w:tcBorders>
              <w:top w:val="nil"/>
              <w:left w:val="nil"/>
              <w:bottom w:val="single" w:sz="4" w:space="0" w:color="auto"/>
              <w:right w:val="single" w:sz="4" w:space="0" w:color="auto"/>
            </w:tcBorders>
            <w:shd w:val="clear" w:color="000000" w:fill="FFFFFF"/>
            <w:vAlign w:val="center"/>
            <w:hideMark/>
          </w:tcPr>
          <w:p w14:paraId="265C4FB5" w14:textId="77777777" w:rsidR="00060444" w:rsidRPr="00142AA7" w:rsidRDefault="00060444" w:rsidP="00060444">
            <w:pPr>
              <w:keepNext/>
              <w:keepLines/>
              <w:jc w:val="center"/>
              <w:rPr>
                <w:rFonts w:ascii="Arial Narrow" w:hAnsi="Arial Narrow"/>
              </w:rPr>
            </w:pPr>
            <w:r>
              <w:rPr>
                <w:rFonts w:ascii="Arial Narrow" w:hAnsi="Arial Narrow"/>
              </w:rPr>
              <w:t>88</w:t>
            </w:r>
          </w:p>
        </w:tc>
        <w:tc>
          <w:tcPr>
            <w:tcW w:w="82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E6AAB65" w14:textId="77777777" w:rsidR="00060444" w:rsidRPr="00142AA7" w:rsidRDefault="00060444" w:rsidP="00060444">
            <w:pPr>
              <w:keepNext/>
              <w:keepLines/>
              <w:jc w:val="center"/>
              <w:rPr>
                <w:rFonts w:ascii="Arial Narrow" w:hAnsi="Arial Narrow"/>
              </w:rPr>
            </w:pPr>
            <w:r>
              <w:rPr>
                <w:rFonts w:ascii="Arial Narrow" w:hAnsi="Arial Narrow"/>
              </w:rPr>
              <w:t>97,8</w:t>
            </w:r>
          </w:p>
        </w:tc>
        <w:tc>
          <w:tcPr>
            <w:tcW w:w="458" w:type="pct"/>
            <w:tcBorders>
              <w:top w:val="nil"/>
              <w:left w:val="nil"/>
              <w:bottom w:val="single" w:sz="4" w:space="0" w:color="auto"/>
              <w:right w:val="single" w:sz="4" w:space="0" w:color="auto"/>
            </w:tcBorders>
            <w:shd w:val="clear" w:color="000000" w:fill="FFFFFF"/>
            <w:vAlign w:val="center"/>
            <w:hideMark/>
          </w:tcPr>
          <w:p w14:paraId="1D3E16F6" w14:textId="77777777" w:rsidR="00060444" w:rsidRPr="00142AA7" w:rsidRDefault="00060444" w:rsidP="00060444">
            <w:pPr>
              <w:keepNext/>
              <w:keepLines/>
              <w:jc w:val="center"/>
              <w:rPr>
                <w:rFonts w:ascii="Arial Narrow" w:hAnsi="Arial Narrow"/>
              </w:rPr>
            </w:pPr>
            <w:r>
              <w:rPr>
                <w:rFonts w:ascii="Arial Narrow" w:hAnsi="Arial Narrow"/>
              </w:rPr>
              <w:t>96</w:t>
            </w:r>
          </w:p>
        </w:tc>
        <w:tc>
          <w:tcPr>
            <w:tcW w:w="480" w:type="pct"/>
            <w:tcBorders>
              <w:top w:val="nil"/>
              <w:left w:val="nil"/>
              <w:bottom w:val="single" w:sz="4" w:space="0" w:color="auto"/>
              <w:right w:val="single" w:sz="4" w:space="0" w:color="auto"/>
            </w:tcBorders>
            <w:shd w:val="clear" w:color="000000" w:fill="FFFFFF"/>
            <w:vAlign w:val="center"/>
            <w:hideMark/>
          </w:tcPr>
          <w:p w14:paraId="7203A9F7" w14:textId="77777777" w:rsidR="00060444" w:rsidRPr="00142AA7" w:rsidRDefault="00060444" w:rsidP="00060444">
            <w:pPr>
              <w:keepNext/>
              <w:keepLines/>
              <w:jc w:val="center"/>
              <w:rPr>
                <w:rFonts w:ascii="Arial Narrow" w:hAnsi="Arial Narrow"/>
              </w:rPr>
            </w:pPr>
            <w:r>
              <w:rPr>
                <w:rFonts w:ascii="Arial Narrow" w:hAnsi="Arial Narrow"/>
              </w:rPr>
              <w:t>94</w:t>
            </w:r>
          </w:p>
        </w:tc>
        <w:tc>
          <w:tcPr>
            <w:tcW w:w="820"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19C5754" w14:textId="77777777" w:rsidR="00060444" w:rsidRPr="00142AA7" w:rsidRDefault="00060444" w:rsidP="00060444">
            <w:pPr>
              <w:keepNext/>
              <w:keepLines/>
              <w:jc w:val="center"/>
              <w:rPr>
                <w:rFonts w:ascii="Arial Narrow" w:hAnsi="Arial Narrow"/>
              </w:rPr>
            </w:pPr>
            <w:r>
              <w:rPr>
                <w:rFonts w:ascii="Arial Narrow" w:hAnsi="Arial Narrow"/>
              </w:rPr>
              <w:t>97,9</w:t>
            </w:r>
          </w:p>
        </w:tc>
      </w:tr>
      <w:tr w:rsidR="00060444" w:rsidRPr="00827083" w14:paraId="2670E750" w14:textId="77777777" w:rsidTr="00060444">
        <w:trPr>
          <w:trHeight w:val="20"/>
          <w:jc w:val="center"/>
        </w:trPr>
        <w:tc>
          <w:tcPr>
            <w:tcW w:w="1035" w:type="pct"/>
            <w:vMerge/>
            <w:tcBorders>
              <w:top w:val="nil"/>
              <w:left w:val="single" w:sz="8" w:space="0" w:color="auto"/>
              <w:bottom w:val="single" w:sz="4" w:space="0" w:color="auto"/>
              <w:right w:val="single" w:sz="4" w:space="0" w:color="auto"/>
            </w:tcBorders>
            <w:vAlign w:val="center"/>
            <w:hideMark/>
          </w:tcPr>
          <w:p w14:paraId="5DC92F38" w14:textId="77777777" w:rsidR="00060444" w:rsidRPr="00827083" w:rsidRDefault="00060444" w:rsidP="00060444">
            <w:pPr>
              <w:keepNext/>
              <w:keepLines/>
              <w:rPr>
                <w:rFonts w:ascii="Arial Narrow" w:hAnsi="Arial Narrow"/>
                <w:lang w:val="ru-RU"/>
              </w:rPr>
            </w:pPr>
          </w:p>
        </w:tc>
        <w:tc>
          <w:tcPr>
            <w:tcW w:w="426" w:type="pct"/>
            <w:tcBorders>
              <w:top w:val="nil"/>
              <w:left w:val="nil"/>
              <w:bottom w:val="single" w:sz="4" w:space="0" w:color="auto"/>
              <w:right w:val="single" w:sz="4" w:space="0" w:color="auto"/>
            </w:tcBorders>
            <w:shd w:val="clear" w:color="000000" w:fill="FFFFFF"/>
            <w:vAlign w:val="center"/>
            <w:hideMark/>
          </w:tcPr>
          <w:p w14:paraId="0A25609F"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МВт</w:t>
            </w:r>
          </w:p>
        </w:tc>
        <w:tc>
          <w:tcPr>
            <w:tcW w:w="480" w:type="pct"/>
            <w:tcBorders>
              <w:top w:val="nil"/>
              <w:left w:val="nil"/>
              <w:bottom w:val="single" w:sz="4" w:space="0" w:color="auto"/>
              <w:right w:val="single" w:sz="4" w:space="0" w:color="auto"/>
            </w:tcBorders>
            <w:shd w:val="clear" w:color="000000" w:fill="FFFFFF"/>
            <w:vAlign w:val="center"/>
            <w:hideMark/>
          </w:tcPr>
          <w:p w14:paraId="56F86F1B" w14:textId="77777777" w:rsidR="00060444" w:rsidRPr="00142AA7" w:rsidRDefault="00060444" w:rsidP="00060444">
            <w:pPr>
              <w:keepNext/>
              <w:keepLines/>
              <w:jc w:val="center"/>
              <w:rPr>
                <w:rFonts w:ascii="Arial Narrow" w:hAnsi="Arial Narrow"/>
              </w:rPr>
            </w:pPr>
            <w:r>
              <w:rPr>
                <w:rFonts w:ascii="Arial Narrow" w:hAnsi="Arial Narrow"/>
              </w:rPr>
              <w:t>7662</w:t>
            </w:r>
          </w:p>
        </w:tc>
        <w:tc>
          <w:tcPr>
            <w:tcW w:w="480" w:type="pct"/>
            <w:tcBorders>
              <w:top w:val="nil"/>
              <w:left w:val="nil"/>
              <w:bottom w:val="single" w:sz="4" w:space="0" w:color="auto"/>
              <w:right w:val="single" w:sz="4" w:space="0" w:color="auto"/>
            </w:tcBorders>
            <w:shd w:val="clear" w:color="000000" w:fill="FFFFFF"/>
            <w:vAlign w:val="center"/>
            <w:hideMark/>
          </w:tcPr>
          <w:p w14:paraId="13CB3341" w14:textId="77777777" w:rsidR="00060444" w:rsidRPr="00142AA7" w:rsidRDefault="00060444" w:rsidP="00060444">
            <w:pPr>
              <w:keepNext/>
              <w:keepLines/>
              <w:jc w:val="center"/>
              <w:rPr>
                <w:rFonts w:ascii="Arial Narrow" w:hAnsi="Arial Narrow"/>
              </w:rPr>
            </w:pPr>
            <w:r>
              <w:rPr>
                <w:rFonts w:ascii="Arial Narrow" w:hAnsi="Arial Narrow"/>
              </w:rPr>
              <w:t>7455</w:t>
            </w:r>
          </w:p>
        </w:tc>
        <w:tc>
          <w:tcPr>
            <w:tcW w:w="821" w:type="pct"/>
            <w:vMerge/>
            <w:tcBorders>
              <w:top w:val="nil"/>
              <w:left w:val="single" w:sz="4" w:space="0" w:color="auto"/>
              <w:bottom w:val="single" w:sz="4" w:space="0" w:color="auto"/>
              <w:right w:val="single" w:sz="4" w:space="0" w:color="auto"/>
            </w:tcBorders>
            <w:vAlign w:val="center"/>
            <w:hideMark/>
          </w:tcPr>
          <w:p w14:paraId="757A1349" w14:textId="77777777" w:rsidR="00060444" w:rsidRPr="00142AA7" w:rsidRDefault="00060444" w:rsidP="00060444">
            <w:pPr>
              <w:keepNext/>
              <w:keepLines/>
              <w:rPr>
                <w:rFonts w:ascii="Arial Narrow" w:hAnsi="Arial Narrow"/>
              </w:rPr>
            </w:pPr>
          </w:p>
        </w:tc>
        <w:tc>
          <w:tcPr>
            <w:tcW w:w="458" w:type="pct"/>
            <w:tcBorders>
              <w:top w:val="nil"/>
              <w:left w:val="nil"/>
              <w:bottom w:val="single" w:sz="4" w:space="0" w:color="auto"/>
              <w:right w:val="single" w:sz="4" w:space="0" w:color="auto"/>
            </w:tcBorders>
            <w:shd w:val="clear" w:color="000000" w:fill="FFFFFF"/>
            <w:vAlign w:val="center"/>
            <w:hideMark/>
          </w:tcPr>
          <w:p w14:paraId="6742CD14" w14:textId="77777777" w:rsidR="00060444" w:rsidRPr="00142AA7" w:rsidRDefault="00060444" w:rsidP="00060444">
            <w:pPr>
              <w:keepNext/>
              <w:keepLines/>
              <w:jc w:val="center"/>
              <w:rPr>
                <w:rFonts w:ascii="Arial Narrow" w:hAnsi="Arial Narrow"/>
              </w:rPr>
            </w:pPr>
            <w:r>
              <w:rPr>
                <w:rFonts w:ascii="Arial Narrow" w:hAnsi="Arial Narrow"/>
              </w:rPr>
              <w:t>8252,5</w:t>
            </w:r>
          </w:p>
        </w:tc>
        <w:tc>
          <w:tcPr>
            <w:tcW w:w="480" w:type="pct"/>
            <w:tcBorders>
              <w:top w:val="nil"/>
              <w:left w:val="nil"/>
              <w:bottom w:val="single" w:sz="4" w:space="0" w:color="auto"/>
              <w:right w:val="single" w:sz="4" w:space="0" w:color="auto"/>
            </w:tcBorders>
            <w:shd w:val="clear" w:color="000000" w:fill="FFFFFF"/>
            <w:vAlign w:val="center"/>
            <w:hideMark/>
          </w:tcPr>
          <w:p w14:paraId="08C27852" w14:textId="77777777" w:rsidR="00060444" w:rsidRPr="00142AA7" w:rsidRDefault="00060444" w:rsidP="00060444">
            <w:pPr>
              <w:keepNext/>
              <w:keepLines/>
              <w:jc w:val="center"/>
              <w:rPr>
                <w:rFonts w:ascii="Arial Narrow" w:hAnsi="Arial Narrow"/>
              </w:rPr>
            </w:pPr>
            <w:r>
              <w:rPr>
                <w:rFonts w:ascii="Arial Narrow" w:hAnsi="Arial Narrow"/>
              </w:rPr>
              <w:t>7870,5</w:t>
            </w:r>
          </w:p>
        </w:tc>
        <w:tc>
          <w:tcPr>
            <w:tcW w:w="820" w:type="pct"/>
            <w:vMerge/>
            <w:tcBorders>
              <w:top w:val="nil"/>
              <w:left w:val="single" w:sz="4" w:space="0" w:color="auto"/>
              <w:bottom w:val="single" w:sz="4" w:space="0" w:color="auto"/>
              <w:right w:val="single" w:sz="4" w:space="0" w:color="auto"/>
            </w:tcBorders>
            <w:vAlign w:val="center"/>
            <w:hideMark/>
          </w:tcPr>
          <w:p w14:paraId="278EA587" w14:textId="77777777" w:rsidR="00060444" w:rsidRPr="00142AA7" w:rsidRDefault="00060444" w:rsidP="00060444">
            <w:pPr>
              <w:keepNext/>
              <w:keepLines/>
              <w:rPr>
                <w:rFonts w:ascii="Arial Narrow" w:hAnsi="Arial Narrow"/>
              </w:rPr>
            </w:pPr>
          </w:p>
        </w:tc>
      </w:tr>
      <w:tr w:rsidR="00060444" w:rsidRPr="00142AA7" w14:paraId="5796C857" w14:textId="77777777" w:rsidTr="00060444">
        <w:trPr>
          <w:trHeight w:val="20"/>
          <w:jc w:val="center"/>
        </w:trPr>
        <w:tc>
          <w:tcPr>
            <w:tcW w:w="1035" w:type="pct"/>
            <w:vMerge w:val="restart"/>
            <w:tcBorders>
              <w:top w:val="nil"/>
              <w:left w:val="single" w:sz="8" w:space="0" w:color="auto"/>
              <w:bottom w:val="single" w:sz="4" w:space="0" w:color="auto"/>
              <w:right w:val="single" w:sz="4" w:space="0" w:color="auto"/>
            </w:tcBorders>
            <w:vAlign w:val="center"/>
            <w:hideMark/>
          </w:tcPr>
          <w:p w14:paraId="5466B58A" w14:textId="77777777" w:rsidR="00060444" w:rsidRPr="00827083" w:rsidRDefault="00060444" w:rsidP="00060444">
            <w:pPr>
              <w:keepNext/>
              <w:keepLines/>
              <w:rPr>
                <w:rFonts w:ascii="Arial Narrow" w:hAnsi="Arial Narrow"/>
                <w:lang w:val="ru-RU"/>
              </w:rPr>
            </w:pPr>
            <w:r w:rsidRPr="00827083">
              <w:rPr>
                <w:rFonts w:ascii="Arial Narrow" w:hAnsi="Arial Narrow"/>
                <w:lang w:val="ru-RU"/>
              </w:rPr>
              <w:t>Трансформаторы</w:t>
            </w:r>
          </w:p>
        </w:tc>
        <w:tc>
          <w:tcPr>
            <w:tcW w:w="426" w:type="pct"/>
            <w:tcBorders>
              <w:top w:val="nil"/>
              <w:left w:val="nil"/>
              <w:bottom w:val="single" w:sz="4" w:space="0" w:color="auto"/>
              <w:right w:val="single" w:sz="4" w:space="0" w:color="auto"/>
            </w:tcBorders>
            <w:shd w:val="clear" w:color="000000" w:fill="FFFFFF"/>
            <w:vAlign w:val="center"/>
            <w:hideMark/>
          </w:tcPr>
          <w:p w14:paraId="034F41EF"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ед</w:t>
            </w:r>
            <w:r w:rsidRPr="00142AA7">
              <w:rPr>
                <w:rFonts w:ascii="Arial Narrow" w:hAnsi="Arial Narrow"/>
              </w:rPr>
              <w:t>.</w:t>
            </w:r>
          </w:p>
        </w:tc>
        <w:tc>
          <w:tcPr>
            <w:tcW w:w="480" w:type="pct"/>
            <w:tcBorders>
              <w:top w:val="nil"/>
              <w:left w:val="nil"/>
              <w:bottom w:val="single" w:sz="4" w:space="0" w:color="auto"/>
              <w:right w:val="single" w:sz="4" w:space="0" w:color="auto"/>
            </w:tcBorders>
            <w:shd w:val="clear" w:color="000000" w:fill="FFFFFF"/>
            <w:vAlign w:val="center"/>
            <w:hideMark/>
          </w:tcPr>
          <w:p w14:paraId="12A1164A" w14:textId="77777777" w:rsidR="00060444" w:rsidRPr="00142AA7" w:rsidRDefault="00060444" w:rsidP="00060444">
            <w:pPr>
              <w:keepNext/>
              <w:keepLines/>
              <w:jc w:val="center"/>
              <w:rPr>
                <w:rFonts w:ascii="Arial Narrow" w:hAnsi="Arial Narrow"/>
              </w:rPr>
            </w:pPr>
            <w:r>
              <w:rPr>
                <w:rFonts w:ascii="Arial Narrow" w:hAnsi="Arial Narrow"/>
              </w:rPr>
              <w:t>4</w:t>
            </w:r>
          </w:p>
        </w:tc>
        <w:tc>
          <w:tcPr>
            <w:tcW w:w="480" w:type="pct"/>
            <w:tcBorders>
              <w:top w:val="nil"/>
              <w:left w:val="nil"/>
              <w:bottom w:val="single" w:sz="4" w:space="0" w:color="auto"/>
              <w:right w:val="single" w:sz="4" w:space="0" w:color="auto"/>
            </w:tcBorders>
            <w:shd w:val="clear" w:color="000000" w:fill="FFFFFF"/>
            <w:vAlign w:val="center"/>
            <w:hideMark/>
          </w:tcPr>
          <w:p w14:paraId="48E0CBA8" w14:textId="77777777" w:rsidR="00060444" w:rsidRPr="00142AA7" w:rsidRDefault="00060444" w:rsidP="00060444">
            <w:pPr>
              <w:keepNext/>
              <w:keepLines/>
              <w:jc w:val="center"/>
              <w:rPr>
                <w:rFonts w:ascii="Arial Narrow" w:hAnsi="Arial Narrow"/>
              </w:rPr>
            </w:pPr>
            <w:r>
              <w:rPr>
                <w:rFonts w:ascii="Arial Narrow" w:hAnsi="Arial Narrow"/>
              </w:rPr>
              <w:t>4</w:t>
            </w:r>
          </w:p>
        </w:tc>
        <w:tc>
          <w:tcPr>
            <w:tcW w:w="82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2F1D467" w14:textId="77777777" w:rsidR="00060444" w:rsidRPr="00142AA7" w:rsidRDefault="00060444" w:rsidP="00060444">
            <w:pPr>
              <w:keepNext/>
              <w:keepLines/>
              <w:jc w:val="center"/>
              <w:rPr>
                <w:rFonts w:ascii="Arial Narrow" w:hAnsi="Arial Narrow"/>
              </w:rPr>
            </w:pPr>
            <w:r>
              <w:rPr>
                <w:rFonts w:ascii="Arial Narrow" w:hAnsi="Arial Narrow"/>
              </w:rPr>
              <w:t>100</w:t>
            </w:r>
          </w:p>
        </w:tc>
        <w:tc>
          <w:tcPr>
            <w:tcW w:w="458" w:type="pct"/>
            <w:tcBorders>
              <w:top w:val="nil"/>
              <w:left w:val="nil"/>
              <w:bottom w:val="single" w:sz="4" w:space="0" w:color="auto"/>
              <w:right w:val="single" w:sz="4" w:space="0" w:color="auto"/>
            </w:tcBorders>
            <w:shd w:val="clear" w:color="000000" w:fill="FFFFFF"/>
            <w:vAlign w:val="center"/>
            <w:hideMark/>
          </w:tcPr>
          <w:p w14:paraId="426E7498" w14:textId="77777777" w:rsidR="00060444" w:rsidRPr="00142AA7" w:rsidRDefault="00060444" w:rsidP="00060444">
            <w:pPr>
              <w:keepNext/>
              <w:keepLines/>
              <w:jc w:val="center"/>
              <w:rPr>
                <w:rFonts w:ascii="Arial Narrow" w:hAnsi="Arial Narrow"/>
              </w:rPr>
            </w:pPr>
            <w:r>
              <w:rPr>
                <w:rFonts w:ascii="Arial Narrow" w:hAnsi="Arial Narrow"/>
              </w:rPr>
              <w:t>5</w:t>
            </w:r>
          </w:p>
        </w:tc>
        <w:tc>
          <w:tcPr>
            <w:tcW w:w="480" w:type="pct"/>
            <w:tcBorders>
              <w:top w:val="nil"/>
              <w:left w:val="nil"/>
              <w:bottom w:val="single" w:sz="4" w:space="0" w:color="auto"/>
              <w:right w:val="single" w:sz="4" w:space="0" w:color="auto"/>
            </w:tcBorders>
            <w:shd w:val="clear" w:color="000000" w:fill="FFFFFF"/>
            <w:vAlign w:val="center"/>
            <w:hideMark/>
          </w:tcPr>
          <w:p w14:paraId="227BCAC1" w14:textId="77777777" w:rsidR="00060444" w:rsidRPr="00142AA7" w:rsidRDefault="00060444" w:rsidP="00060444">
            <w:pPr>
              <w:keepNext/>
              <w:keepLines/>
              <w:jc w:val="center"/>
              <w:rPr>
                <w:rFonts w:ascii="Arial Narrow" w:hAnsi="Arial Narrow"/>
              </w:rPr>
            </w:pPr>
            <w:r>
              <w:rPr>
                <w:rFonts w:ascii="Arial Narrow" w:hAnsi="Arial Narrow"/>
              </w:rPr>
              <w:t>5</w:t>
            </w:r>
          </w:p>
        </w:tc>
        <w:tc>
          <w:tcPr>
            <w:tcW w:w="820"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021E184C" w14:textId="77777777" w:rsidR="00060444" w:rsidRPr="00142AA7" w:rsidRDefault="00060444" w:rsidP="00060444">
            <w:pPr>
              <w:keepNext/>
              <w:keepLines/>
              <w:jc w:val="center"/>
              <w:rPr>
                <w:rFonts w:ascii="Arial Narrow" w:hAnsi="Arial Narrow"/>
              </w:rPr>
            </w:pPr>
            <w:r>
              <w:rPr>
                <w:rFonts w:ascii="Arial Narrow" w:hAnsi="Arial Narrow"/>
              </w:rPr>
              <w:t>100</w:t>
            </w:r>
          </w:p>
        </w:tc>
      </w:tr>
      <w:tr w:rsidR="00060444" w:rsidRPr="00142AA7" w14:paraId="02AEFF07" w14:textId="77777777" w:rsidTr="00060444">
        <w:trPr>
          <w:trHeight w:val="20"/>
          <w:jc w:val="center"/>
        </w:trPr>
        <w:tc>
          <w:tcPr>
            <w:tcW w:w="1035" w:type="pct"/>
            <w:vMerge/>
            <w:tcBorders>
              <w:top w:val="nil"/>
              <w:left w:val="single" w:sz="8" w:space="0" w:color="auto"/>
              <w:bottom w:val="single" w:sz="4" w:space="0" w:color="auto"/>
              <w:right w:val="single" w:sz="4" w:space="0" w:color="auto"/>
            </w:tcBorders>
            <w:vAlign w:val="center"/>
            <w:hideMark/>
          </w:tcPr>
          <w:p w14:paraId="4E909C4E" w14:textId="77777777" w:rsidR="00060444" w:rsidRPr="00142AA7" w:rsidRDefault="00060444" w:rsidP="00060444">
            <w:pPr>
              <w:keepNext/>
              <w:keepLines/>
              <w:rPr>
                <w:rFonts w:ascii="Arial Narrow" w:hAnsi="Arial Narrow"/>
              </w:rPr>
            </w:pPr>
          </w:p>
        </w:tc>
        <w:tc>
          <w:tcPr>
            <w:tcW w:w="426" w:type="pct"/>
            <w:tcBorders>
              <w:top w:val="nil"/>
              <w:left w:val="nil"/>
              <w:bottom w:val="single" w:sz="4" w:space="0" w:color="auto"/>
              <w:right w:val="single" w:sz="4" w:space="0" w:color="auto"/>
            </w:tcBorders>
            <w:shd w:val="clear" w:color="000000" w:fill="FFFFFF"/>
            <w:vAlign w:val="center"/>
            <w:hideMark/>
          </w:tcPr>
          <w:p w14:paraId="1CC93FFE" w14:textId="77777777" w:rsidR="00060444" w:rsidRPr="00142AA7" w:rsidRDefault="00060444" w:rsidP="00060444">
            <w:pPr>
              <w:keepNext/>
              <w:keepLines/>
              <w:jc w:val="center"/>
              <w:rPr>
                <w:rFonts w:ascii="Arial Narrow" w:hAnsi="Arial Narrow"/>
              </w:rPr>
            </w:pPr>
            <w:r w:rsidRPr="00142AA7">
              <w:rPr>
                <w:rFonts w:ascii="Arial Narrow" w:hAnsi="Arial Narrow"/>
              </w:rPr>
              <w:t>МВА</w:t>
            </w:r>
          </w:p>
        </w:tc>
        <w:tc>
          <w:tcPr>
            <w:tcW w:w="480" w:type="pct"/>
            <w:tcBorders>
              <w:top w:val="nil"/>
              <w:left w:val="nil"/>
              <w:bottom w:val="single" w:sz="4" w:space="0" w:color="auto"/>
              <w:right w:val="single" w:sz="4" w:space="0" w:color="auto"/>
            </w:tcBorders>
            <w:shd w:val="clear" w:color="000000" w:fill="FFFFFF"/>
            <w:vAlign w:val="center"/>
            <w:hideMark/>
          </w:tcPr>
          <w:p w14:paraId="6FA8BD13" w14:textId="77777777" w:rsidR="00060444" w:rsidRPr="00142AA7" w:rsidRDefault="00060444" w:rsidP="00060444">
            <w:pPr>
              <w:keepNext/>
              <w:keepLines/>
              <w:jc w:val="center"/>
              <w:rPr>
                <w:rFonts w:ascii="Arial Narrow" w:hAnsi="Arial Narrow"/>
              </w:rPr>
            </w:pPr>
            <w:r>
              <w:rPr>
                <w:rFonts w:ascii="Arial Narrow" w:hAnsi="Arial Narrow"/>
              </w:rPr>
              <w:t>280</w:t>
            </w:r>
          </w:p>
        </w:tc>
        <w:tc>
          <w:tcPr>
            <w:tcW w:w="480" w:type="pct"/>
            <w:tcBorders>
              <w:top w:val="nil"/>
              <w:left w:val="nil"/>
              <w:bottom w:val="single" w:sz="4" w:space="0" w:color="auto"/>
              <w:right w:val="single" w:sz="4" w:space="0" w:color="auto"/>
            </w:tcBorders>
            <w:shd w:val="clear" w:color="000000" w:fill="FFFFFF"/>
            <w:vAlign w:val="center"/>
            <w:hideMark/>
          </w:tcPr>
          <w:p w14:paraId="376A7EE2" w14:textId="77777777" w:rsidR="00060444" w:rsidRPr="00142AA7" w:rsidRDefault="00060444" w:rsidP="00060444">
            <w:pPr>
              <w:keepNext/>
              <w:keepLines/>
              <w:jc w:val="center"/>
              <w:rPr>
                <w:rFonts w:ascii="Arial Narrow" w:hAnsi="Arial Narrow"/>
              </w:rPr>
            </w:pPr>
            <w:r>
              <w:rPr>
                <w:rFonts w:ascii="Arial Narrow" w:hAnsi="Arial Narrow"/>
              </w:rPr>
              <w:t>280</w:t>
            </w:r>
          </w:p>
        </w:tc>
        <w:tc>
          <w:tcPr>
            <w:tcW w:w="821" w:type="pct"/>
            <w:vMerge/>
            <w:tcBorders>
              <w:top w:val="nil"/>
              <w:left w:val="single" w:sz="4" w:space="0" w:color="auto"/>
              <w:bottom w:val="single" w:sz="4" w:space="0" w:color="auto"/>
              <w:right w:val="single" w:sz="4" w:space="0" w:color="auto"/>
            </w:tcBorders>
            <w:vAlign w:val="center"/>
            <w:hideMark/>
          </w:tcPr>
          <w:p w14:paraId="0B927D0C" w14:textId="77777777" w:rsidR="00060444" w:rsidRPr="00142AA7" w:rsidRDefault="00060444" w:rsidP="00060444">
            <w:pPr>
              <w:keepNext/>
              <w:keepLines/>
              <w:rPr>
                <w:rFonts w:ascii="Arial Narrow" w:hAnsi="Arial Narrow"/>
              </w:rPr>
            </w:pPr>
          </w:p>
        </w:tc>
        <w:tc>
          <w:tcPr>
            <w:tcW w:w="458" w:type="pct"/>
            <w:tcBorders>
              <w:top w:val="nil"/>
              <w:left w:val="nil"/>
              <w:bottom w:val="single" w:sz="4" w:space="0" w:color="auto"/>
              <w:right w:val="single" w:sz="4" w:space="0" w:color="auto"/>
            </w:tcBorders>
            <w:shd w:val="clear" w:color="000000" w:fill="FFFFFF"/>
            <w:vAlign w:val="center"/>
            <w:hideMark/>
          </w:tcPr>
          <w:p w14:paraId="0DD3D9C7" w14:textId="77777777" w:rsidR="00060444" w:rsidRPr="00142AA7" w:rsidRDefault="00060444" w:rsidP="00060444">
            <w:pPr>
              <w:keepNext/>
              <w:keepLines/>
              <w:jc w:val="center"/>
              <w:rPr>
                <w:rFonts w:ascii="Arial Narrow" w:hAnsi="Arial Narrow"/>
              </w:rPr>
            </w:pPr>
            <w:r>
              <w:rPr>
                <w:rFonts w:ascii="Arial Narrow" w:hAnsi="Arial Narrow"/>
              </w:rPr>
              <w:t>446</w:t>
            </w:r>
          </w:p>
        </w:tc>
        <w:tc>
          <w:tcPr>
            <w:tcW w:w="480" w:type="pct"/>
            <w:tcBorders>
              <w:top w:val="nil"/>
              <w:left w:val="nil"/>
              <w:bottom w:val="single" w:sz="4" w:space="0" w:color="auto"/>
              <w:right w:val="single" w:sz="4" w:space="0" w:color="auto"/>
            </w:tcBorders>
            <w:shd w:val="clear" w:color="000000" w:fill="FFFFFF"/>
            <w:vAlign w:val="center"/>
            <w:hideMark/>
          </w:tcPr>
          <w:p w14:paraId="13566569" w14:textId="77777777" w:rsidR="00060444" w:rsidRPr="00142AA7" w:rsidRDefault="00060444" w:rsidP="00060444">
            <w:pPr>
              <w:keepNext/>
              <w:keepLines/>
              <w:jc w:val="center"/>
              <w:rPr>
                <w:rFonts w:ascii="Arial Narrow" w:hAnsi="Arial Narrow"/>
              </w:rPr>
            </w:pPr>
            <w:r>
              <w:rPr>
                <w:rFonts w:ascii="Arial Narrow" w:hAnsi="Arial Narrow"/>
              </w:rPr>
              <w:t>446</w:t>
            </w:r>
          </w:p>
        </w:tc>
        <w:tc>
          <w:tcPr>
            <w:tcW w:w="820" w:type="pct"/>
            <w:vMerge/>
            <w:tcBorders>
              <w:top w:val="nil"/>
              <w:left w:val="single" w:sz="4" w:space="0" w:color="auto"/>
              <w:bottom w:val="single" w:sz="4" w:space="0" w:color="auto"/>
              <w:right w:val="single" w:sz="4" w:space="0" w:color="auto"/>
            </w:tcBorders>
            <w:vAlign w:val="center"/>
            <w:hideMark/>
          </w:tcPr>
          <w:p w14:paraId="747D36DF" w14:textId="77777777" w:rsidR="00060444" w:rsidRPr="00142AA7" w:rsidRDefault="00060444" w:rsidP="00060444">
            <w:pPr>
              <w:keepNext/>
              <w:keepLines/>
              <w:rPr>
                <w:rFonts w:ascii="Arial Narrow" w:hAnsi="Arial Narrow"/>
              </w:rPr>
            </w:pPr>
          </w:p>
        </w:tc>
      </w:tr>
      <w:tr w:rsidR="00060444" w:rsidRPr="00827083" w14:paraId="0153DC65" w14:textId="77777777" w:rsidTr="00060444">
        <w:trPr>
          <w:trHeight w:val="20"/>
          <w:jc w:val="center"/>
        </w:trPr>
        <w:tc>
          <w:tcPr>
            <w:tcW w:w="1035" w:type="pct"/>
            <w:tcBorders>
              <w:top w:val="nil"/>
              <w:left w:val="single" w:sz="8" w:space="0" w:color="auto"/>
              <w:bottom w:val="single" w:sz="4" w:space="0" w:color="auto"/>
              <w:right w:val="single" w:sz="4" w:space="0" w:color="auto"/>
            </w:tcBorders>
            <w:vAlign w:val="center"/>
            <w:hideMark/>
          </w:tcPr>
          <w:p w14:paraId="0E7A6652" w14:textId="77777777" w:rsidR="00060444" w:rsidRPr="00827083" w:rsidRDefault="00060444" w:rsidP="00060444">
            <w:pPr>
              <w:keepNext/>
              <w:keepLines/>
              <w:rPr>
                <w:rFonts w:ascii="Arial Narrow" w:hAnsi="Arial Narrow"/>
                <w:lang w:val="ru-RU"/>
              </w:rPr>
            </w:pPr>
            <w:r w:rsidRPr="00E06ECC">
              <w:rPr>
                <w:rFonts w:ascii="Arial Narrow" w:hAnsi="Arial Narrow"/>
                <w:lang w:val="ru-RU"/>
              </w:rPr>
              <w:t>Электрические сети 110кв и выше</w:t>
            </w:r>
          </w:p>
        </w:tc>
        <w:tc>
          <w:tcPr>
            <w:tcW w:w="426" w:type="pct"/>
            <w:tcBorders>
              <w:top w:val="nil"/>
              <w:left w:val="nil"/>
              <w:bottom w:val="single" w:sz="4" w:space="0" w:color="auto"/>
              <w:right w:val="single" w:sz="4" w:space="0" w:color="auto"/>
            </w:tcBorders>
            <w:shd w:val="clear" w:color="000000" w:fill="FFFFFF"/>
            <w:vAlign w:val="center"/>
            <w:hideMark/>
          </w:tcPr>
          <w:p w14:paraId="08B402CE"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км</w:t>
            </w:r>
          </w:p>
        </w:tc>
        <w:tc>
          <w:tcPr>
            <w:tcW w:w="480" w:type="pct"/>
            <w:tcBorders>
              <w:top w:val="nil"/>
              <w:left w:val="nil"/>
              <w:bottom w:val="single" w:sz="4" w:space="0" w:color="auto"/>
              <w:right w:val="single" w:sz="4" w:space="0" w:color="auto"/>
            </w:tcBorders>
            <w:shd w:val="clear" w:color="000000" w:fill="FFFFFF"/>
            <w:vAlign w:val="center"/>
            <w:hideMark/>
          </w:tcPr>
          <w:p w14:paraId="7CDC46FD" w14:textId="77777777" w:rsidR="00060444" w:rsidRPr="00142AA7" w:rsidRDefault="00060444" w:rsidP="00060444">
            <w:pPr>
              <w:keepNext/>
              <w:keepLines/>
              <w:jc w:val="center"/>
              <w:rPr>
                <w:rFonts w:ascii="Arial Narrow" w:hAnsi="Arial Narrow"/>
              </w:rPr>
            </w:pPr>
            <w:r>
              <w:rPr>
                <w:rFonts w:ascii="Arial Narrow" w:hAnsi="Arial Narrow"/>
              </w:rPr>
              <w:t>2,76</w:t>
            </w:r>
          </w:p>
        </w:tc>
        <w:tc>
          <w:tcPr>
            <w:tcW w:w="480" w:type="pct"/>
            <w:tcBorders>
              <w:top w:val="nil"/>
              <w:left w:val="nil"/>
              <w:bottom w:val="single" w:sz="4" w:space="0" w:color="auto"/>
              <w:right w:val="single" w:sz="4" w:space="0" w:color="auto"/>
            </w:tcBorders>
            <w:shd w:val="clear" w:color="000000" w:fill="FFFFFF"/>
            <w:vAlign w:val="center"/>
            <w:hideMark/>
          </w:tcPr>
          <w:p w14:paraId="299C53EB" w14:textId="77777777" w:rsidR="00060444" w:rsidRPr="00142AA7" w:rsidRDefault="00060444" w:rsidP="00060444">
            <w:pPr>
              <w:keepNext/>
              <w:keepLines/>
              <w:jc w:val="center"/>
              <w:rPr>
                <w:rFonts w:ascii="Arial Narrow" w:hAnsi="Arial Narrow"/>
              </w:rPr>
            </w:pPr>
            <w:r>
              <w:rPr>
                <w:rFonts w:ascii="Arial Narrow" w:hAnsi="Arial Narrow"/>
              </w:rPr>
              <w:t>2,76</w:t>
            </w:r>
          </w:p>
        </w:tc>
        <w:tc>
          <w:tcPr>
            <w:tcW w:w="821" w:type="pct"/>
            <w:tcBorders>
              <w:top w:val="nil"/>
              <w:left w:val="nil"/>
              <w:bottom w:val="single" w:sz="4" w:space="0" w:color="auto"/>
              <w:right w:val="single" w:sz="4" w:space="0" w:color="auto"/>
            </w:tcBorders>
            <w:shd w:val="clear" w:color="000000" w:fill="FFFFFF"/>
            <w:noWrap/>
            <w:vAlign w:val="center"/>
            <w:hideMark/>
          </w:tcPr>
          <w:p w14:paraId="6D4C2986" w14:textId="77777777" w:rsidR="00060444" w:rsidRPr="00142AA7" w:rsidRDefault="00060444" w:rsidP="00060444">
            <w:pPr>
              <w:keepNext/>
              <w:keepLines/>
              <w:jc w:val="center"/>
              <w:rPr>
                <w:rFonts w:ascii="Arial Narrow" w:hAnsi="Arial Narrow"/>
              </w:rPr>
            </w:pPr>
            <w:r>
              <w:rPr>
                <w:rFonts w:ascii="Arial Narrow" w:hAnsi="Arial Narrow"/>
              </w:rPr>
              <w:t>100</w:t>
            </w:r>
          </w:p>
        </w:tc>
        <w:tc>
          <w:tcPr>
            <w:tcW w:w="458" w:type="pct"/>
            <w:tcBorders>
              <w:top w:val="nil"/>
              <w:left w:val="nil"/>
              <w:bottom w:val="single" w:sz="4" w:space="0" w:color="auto"/>
              <w:right w:val="single" w:sz="4" w:space="0" w:color="auto"/>
            </w:tcBorders>
            <w:shd w:val="clear" w:color="000000" w:fill="FFFFFF"/>
            <w:vAlign w:val="center"/>
            <w:hideMark/>
          </w:tcPr>
          <w:p w14:paraId="1DE1DAA4" w14:textId="77777777" w:rsidR="00060444" w:rsidRPr="00142AA7" w:rsidRDefault="00060444" w:rsidP="00060444">
            <w:pPr>
              <w:keepNext/>
              <w:keepLines/>
              <w:jc w:val="center"/>
              <w:rPr>
                <w:rFonts w:ascii="Arial Narrow" w:hAnsi="Arial Narrow"/>
              </w:rPr>
            </w:pPr>
            <w:r>
              <w:rPr>
                <w:rFonts w:ascii="Arial Narrow" w:hAnsi="Arial Narrow"/>
              </w:rPr>
              <w:t>-</w:t>
            </w:r>
          </w:p>
        </w:tc>
        <w:tc>
          <w:tcPr>
            <w:tcW w:w="480" w:type="pct"/>
            <w:tcBorders>
              <w:top w:val="nil"/>
              <w:left w:val="nil"/>
              <w:bottom w:val="single" w:sz="4" w:space="0" w:color="auto"/>
              <w:right w:val="single" w:sz="4" w:space="0" w:color="auto"/>
            </w:tcBorders>
            <w:shd w:val="clear" w:color="000000" w:fill="FFFFFF"/>
            <w:vAlign w:val="center"/>
            <w:hideMark/>
          </w:tcPr>
          <w:p w14:paraId="7C8D7AD9" w14:textId="77777777" w:rsidR="00060444" w:rsidRPr="00142AA7" w:rsidRDefault="00060444" w:rsidP="00060444">
            <w:pPr>
              <w:keepNext/>
              <w:keepLines/>
              <w:jc w:val="center"/>
              <w:rPr>
                <w:rFonts w:ascii="Arial Narrow" w:hAnsi="Arial Narrow"/>
              </w:rPr>
            </w:pPr>
            <w:r>
              <w:rPr>
                <w:rFonts w:ascii="Arial Narrow" w:hAnsi="Arial Narrow"/>
              </w:rPr>
              <w:t>-</w:t>
            </w:r>
          </w:p>
        </w:tc>
        <w:tc>
          <w:tcPr>
            <w:tcW w:w="820" w:type="pct"/>
            <w:tcBorders>
              <w:top w:val="nil"/>
              <w:left w:val="nil"/>
              <w:bottom w:val="single" w:sz="4" w:space="0" w:color="auto"/>
              <w:right w:val="single" w:sz="4" w:space="0" w:color="auto"/>
            </w:tcBorders>
            <w:shd w:val="clear" w:color="000000" w:fill="FFFFFF"/>
            <w:noWrap/>
            <w:vAlign w:val="center"/>
            <w:hideMark/>
          </w:tcPr>
          <w:p w14:paraId="5AAEDCA7" w14:textId="77777777" w:rsidR="00060444" w:rsidRPr="00142AA7" w:rsidRDefault="00060444" w:rsidP="00060444">
            <w:pPr>
              <w:keepNext/>
              <w:keepLines/>
              <w:jc w:val="center"/>
              <w:rPr>
                <w:rFonts w:ascii="Arial Narrow" w:hAnsi="Arial Narrow"/>
              </w:rPr>
            </w:pPr>
            <w:r>
              <w:rPr>
                <w:rFonts w:ascii="Arial Narrow" w:hAnsi="Arial Narrow"/>
              </w:rPr>
              <w:t>-</w:t>
            </w:r>
          </w:p>
        </w:tc>
      </w:tr>
      <w:tr w:rsidR="00060444" w:rsidRPr="00142AA7" w14:paraId="34D35856" w14:textId="77777777" w:rsidTr="00060444">
        <w:trPr>
          <w:trHeight w:val="20"/>
          <w:jc w:val="center"/>
        </w:trPr>
        <w:tc>
          <w:tcPr>
            <w:tcW w:w="1035" w:type="pct"/>
            <w:tcBorders>
              <w:top w:val="nil"/>
              <w:left w:val="single" w:sz="8" w:space="0" w:color="auto"/>
              <w:bottom w:val="single" w:sz="8" w:space="0" w:color="auto"/>
              <w:right w:val="single" w:sz="4" w:space="0" w:color="auto"/>
            </w:tcBorders>
            <w:vAlign w:val="center"/>
            <w:hideMark/>
          </w:tcPr>
          <w:p w14:paraId="093ACD7C" w14:textId="77777777" w:rsidR="00060444" w:rsidRPr="00827083" w:rsidRDefault="00060444" w:rsidP="00060444">
            <w:pPr>
              <w:keepNext/>
              <w:keepLines/>
              <w:rPr>
                <w:rFonts w:ascii="Arial Narrow" w:hAnsi="Arial Narrow"/>
                <w:lang w:val="ru-RU"/>
              </w:rPr>
            </w:pPr>
            <w:r w:rsidRPr="00827083">
              <w:rPr>
                <w:rFonts w:ascii="Arial Narrow" w:hAnsi="Arial Narrow"/>
                <w:lang w:val="ru-RU"/>
              </w:rPr>
              <w:t>Тепловые сети</w:t>
            </w:r>
          </w:p>
        </w:tc>
        <w:tc>
          <w:tcPr>
            <w:tcW w:w="426" w:type="pct"/>
            <w:tcBorders>
              <w:top w:val="nil"/>
              <w:left w:val="nil"/>
              <w:bottom w:val="single" w:sz="8" w:space="0" w:color="auto"/>
              <w:right w:val="single" w:sz="4" w:space="0" w:color="auto"/>
            </w:tcBorders>
            <w:shd w:val="clear" w:color="000000" w:fill="FFFFFF"/>
            <w:vAlign w:val="center"/>
            <w:hideMark/>
          </w:tcPr>
          <w:p w14:paraId="2FE9C9C4" w14:textId="77777777" w:rsidR="00060444" w:rsidRPr="00142AA7" w:rsidRDefault="00060444" w:rsidP="00060444">
            <w:pPr>
              <w:keepNext/>
              <w:keepLines/>
              <w:jc w:val="center"/>
              <w:rPr>
                <w:rFonts w:ascii="Arial Narrow" w:hAnsi="Arial Narrow"/>
              </w:rPr>
            </w:pPr>
            <w:r w:rsidRPr="00827083">
              <w:rPr>
                <w:rFonts w:ascii="Arial Narrow" w:hAnsi="Arial Narrow"/>
                <w:lang w:val="ru-RU"/>
              </w:rPr>
              <w:t>км</w:t>
            </w:r>
          </w:p>
        </w:tc>
        <w:tc>
          <w:tcPr>
            <w:tcW w:w="480" w:type="pct"/>
            <w:tcBorders>
              <w:top w:val="nil"/>
              <w:left w:val="nil"/>
              <w:bottom w:val="single" w:sz="8" w:space="0" w:color="auto"/>
              <w:right w:val="single" w:sz="4" w:space="0" w:color="auto"/>
            </w:tcBorders>
            <w:shd w:val="clear" w:color="000000" w:fill="FFFFFF"/>
            <w:vAlign w:val="center"/>
            <w:hideMark/>
          </w:tcPr>
          <w:p w14:paraId="36EE40A1" w14:textId="77777777" w:rsidR="00060444" w:rsidRPr="00142AA7" w:rsidRDefault="00060444" w:rsidP="00060444">
            <w:pPr>
              <w:keepNext/>
              <w:keepLines/>
              <w:jc w:val="center"/>
              <w:rPr>
                <w:rFonts w:ascii="Arial Narrow" w:hAnsi="Arial Narrow"/>
              </w:rPr>
            </w:pPr>
            <w:r>
              <w:rPr>
                <w:rFonts w:ascii="Arial Narrow" w:hAnsi="Arial Narrow"/>
              </w:rPr>
              <w:t>25,77</w:t>
            </w:r>
          </w:p>
        </w:tc>
        <w:tc>
          <w:tcPr>
            <w:tcW w:w="480" w:type="pct"/>
            <w:tcBorders>
              <w:top w:val="nil"/>
              <w:left w:val="nil"/>
              <w:bottom w:val="single" w:sz="8" w:space="0" w:color="auto"/>
              <w:right w:val="single" w:sz="4" w:space="0" w:color="auto"/>
            </w:tcBorders>
            <w:shd w:val="clear" w:color="000000" w:fill="FFFFFF"/>
            <w:vAlign w:val="center"/>
            <w:hideMark/>
          </w:tcPr>
          <w:p w14:paraId="6D322934" w14:textId="77777777" w:rsidR="00060444" w:rsidRPr="00142AA7" w:rsidRDefault="00060444" w:rsidP="00060444">
            <w:pPr>
              <w:keepNext/>
              <w:keepLines/>
              <w:jc w:val="center"/>
              <w:rPr>
                <w:rFonts w:ascii="Arial Narrow" w:hAnsi="Arial Narrow"/>
              </w:rPr>
            </w:pPr>
            <w:r>
              <w:rPr>
                <w:rFonts w:ascii="Arial Narrow" w:hAnsi="Arial Narrow"/>
              </w:rPr>
              <w:t>28,14</w:t>
            </w:r>
          </w:p>
        </w:tc>
        <w:tc>
          <w:tcPr>
            <w:tcW w:w="821" w:type="pct"/>
            <w:tcBorders>
              <w:top w:val="nil"/>
              <w:left w:val="nil"/>
              <w:bottom w:val="single" w:sz="8" w:space="0" w:color="auto"/>
              <w:right w:val="single" w:sz="4" w:space="0" w:color="auto"/>
            </w:tcBorders>
            <w:shd w:val="clear" w:color="000000" w:fill="FFFFFF"/>
            <w:noWrap/>
            <w:vAlign w:val="center"/>
            <w:hideMark/>
          </w:tcPr>
          <w:p w14:paraId="3863A7C7" w14:textId="77777777" w:rsidR="00060444" w:rsidRPr="00142AA7" w:rsidRDefault="00060444" w:rsidP="00060444">
            <w:pPr>
              <w:keepNext/>
              <w:keepLines/>
              <w:jc w:val="center"/>
              <w:rPr>
                <w:rFonts w:ascii="Arial Narrow" w:hAnsi="Arial Narrow"/>
              </w:rPr>
            </w:pPr>
            <w:r>
              <w:rPr>
                <w:rFonts w:ascii="Arial Narrow" w:hAnsi="Arial Narrow"/>
              </w:rPr>
              <w:t>109,2</w:t>
            </w:r>
          </w:p>
        </w:tc>
        <w:tc>
          <w:tcPr>
            <w:tcW w:w="458" w:type="pct"/>
            <w:tcBorders>
              <w:top w:val="nil"/>
              <w:left w:val="nil"/>
              <w:bottom w:val="single" w:sz="8" w:space="0" w:color="auto"/>
              <w:right w:val="single" w:sz="4" w:space="0" w:color="auto"/>
            </w:tcBorders>
            <w:shd w:val="clear" w:color="000000" w:fill="FFFFFF"/>
            <w:vAlign w:val="center"/>
            <w:hideMark/>
          </w:tcPr>
          <w:p w14:paraId="622848BE" w14:textId="77777777" w:rsidR="00060444" w:rsidRPr="00142AA7" w:rsidRDefault="00060444" w:rsidP="00060444">
            <w:pPr>
              <w:keepNext/>
              <w:keepLines/>
              <w:jc w:val="center"/>
              <w:rPr>
                <w:rFonts w:ascii="Arial Narrow" w:hAnsi="Arial Narrow"/>
              </w:rPr>
            </w:pPr>
            <w:r>
              <w:rPr>
                <w:rFonts w:ascii="Arial Narrow" w:hAnsi="Arial Narrow"/>
              </w:rPr>
              <w:t>24,96</w:t>
            </w:r>
          </w:p>
        </w:tc>
        <w:tc>
          <w:tcPr>
            <w:tcW w:w="480" w:type="pct"/>
            <w:tcBorders>
              <w:top w:val="nil"/>
              <w:left w:val="nil"/>
              <w:bottom w:val="single" w:sz="8" w:space="0" w:color="auto"/>
              <w:right w:val="single" w:sz="4" w:space="0" w:color="auto"/>
            </w:tcBorders>
            <w:shd w:val="clear" w:color="000000" w:fill="FFFFFF"/>
            <w:vAlign w:val="center"/>
            <w:hideMark/>
          </w:tcPr>
          <w:p w14:paraId="3E7B9DDB" w14:textId="77777777" w:rsidR="00060444" w:rsidRPr="00142AA7" w:rsidRDefault="00060444" w:rsidP="00060444">
            <w:pPr>
              <w:keepNext/>
              <w:keepLines/>
              <w:jc w:val="center"/>
              <w:rPr>
                <w:rFonts w:ascii="Arial Narrow" w:hAnsi="Arial Narrow"/>
              </w:rPr>
            </w:pPr>
            <w:r>
              <w:rPr>
                <w:rFonts w:ascii="Arial Narrow" w:hAnsi="Arial Narrow"/>
              </w:rPr>
              <w:t>24,05</w:t>
            </w:r>
          </w:p>
        </w:tc>
        <w:tc>
          <w:tcPr>
            <w:tcW w:w="820" w:type="pct"/>
            <w:tcBorders>
              <w:top w:val="nil"/>
              <w:left w:val="nil"/>
              <w:bottom w:val="single" w:sz="8" w:space="0" w:color="auto"/>
              <w:right w:val="single" w:sz="4" w:space="0" w:color="auto"/>
            </w:tcBorders>
            <w:shd w:val="clear" w:color="000000" w:fill="FFFFFF"/>
            <w:noWrap/>
            <w:vAlign w:val="center"/>
            <w:hideMark/>
          </w:tcPr>
          <w:p w14:paraId="2763A590" w14:textId="77777777" w:rsidR="00060444" w:rsidRPr="00142AA7" w:rsidRDefault="00060444" w:rsidP="00060444">
            <w:pPr>
              <w:keepNext/>
              <w:keepLines/>
              <w:jc w:val="center"/>
              <w:rPr>
                <w:rFonts w:ascii="Arial Narrow" w:hAnsi="Arial Narrow"/>
              </w:rPr>
            </w:pPr>
            <w:r>
              <w:rPr>
                <w:rFonts w:ascii="Arial Narrow" w:hAnsi="Arial Narrow"/>
              </w:rPr>
              <w:t>96,4</w:t>
            </w:r>
          </w:p>
        </w:tc>
      </w:tr>
    </w:tbl>
    <w:p w14:paraId="54241C1E" w14:textId="77777777" w:rsidR="007F3410" w:rsidRDefault="007F3410" w:rsidP="00E06ECC">
      <w:pPr>
        <w:keepNext/>
        <w:keepLines/>
        <w:ind w:firstLine="709"/>
        <w:jc w:val="both"/>
      </w:pPr>
      <w:r>
        <w:rPr>
          <w:rFonts w:ascii="Arial Narrow" w:hAnsi="Arial Narrow"/>
          <w:sz w:val="24"/>
        </w:rPr>
        <w:t> </w:t>
      </w:r>
    </w:p>
    <w:p w14:paraId="4F720E3C" w14:textId="77777777" w:rsidR="007F3410" w:rsidRPr="008870AE" w:rsidRDefault="007F3410" w:rsidP="008870AE">
      <w:pPr>
        <w:keepNext/>
        <w:keepLines/>
        <w:spacing w:after="120"/>
        <w:rPr>
          <w:lang w:val="ru-RU"/>
        </w:rPr>
      </w:pPr>
      <w:r w:rsidRPr="007F3410">
        <w:rPr>
          <w:rFonts w:ascii="Arial Narrow" w:hAnsi="Arial Narrow"/>
          <w:i/>
          <w:iCs/>
          <w:sz w:val="24"/>
          <w:lang w:val="ru-RU"/>
        </w:rPr>
        <w:t>Источники финансирования ремонтных программ в тыс. руб.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0"/>
        <w:gridCol w:w="1851"/>
        <w:gridCol w:w="1851"/>
        <w:gridCol w:w="1849"/>
      </w:tblGrid>
      <w:tr w:rsidR="008870AE" w:rsidRPr="00142AA7" w14:paraId="4E229E08" w14:textId="77777777" w:rsidTr="008870AE">
        <w:trPr>
          <w:trHeight w:val="252"/>
          <w:jc w:val="center"/>
        </w:trPr>
        <w:tc>
          <w:tcPr>
            <w:tcW w:w="2199" w:type="pct"/>
            <w:shd w:val="clear" w:color="auto" w:fill="E3E3FD"/>
          </w:tcPr>
          <w:p w14:paraId="2A1DAD26" w14:textId="77777777" w:rsidR="008870AE" w:rsidRPr="00142AA7" w:rsidRDefault="008870AE" w:rsidP="008870AE">
            <w:pPr>
              <w:keepNext/>
              <w:keepLines/>
              <w:jc w:val="center"/>
              <w:rPr>
                <w:rFonts w:ascii="Arial Narrow" w:hAnsi="Arial Narrow"/>
                <w:b/>
                <w:bCs/>
                <w:color w:val="000000"/>
              </w:rPr>
            </w:pPr>
            <w:r w:rsidRPr="008870AE">
              <w:rPr>
                <w:rFonts w:ascii="Arial Narrow" w:hAnsi="Arial Narrow"/>
                <w:b/>
                <w:bCs/>
                <w:color w:val="000000"/>
                <w:lang w:val="ru-RU"/>
              </w:rPr>
              <w:t>Наименование</w:t>
            </w:r>
          </w:p>
        </w:tc>
        <w:tc>
          <w:tcPr>
            <w:tcW w:w="934" w:type="pct"/>
            <w:shd w:val="clear" w:color="auto" w:fill="E3E3FD"/>
          </w:tcPr>
          <w:p w14:paraId="4F885A01" w14:textId="77777777" w:rsidR="008870AE" w:rsidRPr="00142AA7" w:rsidRDefault="008870AE" w:rsidP="008870AE">
            <w:pPr>
              <w:keepNext/>
              <w:keepLines/>
              <w:jc w:val="center"/>
              <w:rPr>
                <w:rFonts w:ascii="Arial Narrow" w:hAnsi="Arial Narrow"/>
                <w:b/>
                <w:bCs/>
                <w:color w:val="000000"/>
              </w:rPr>
            </w:pPr>
            <w:r w:rsidRPr="00142AA7">
              <w:rPr>
                <w:rFonts w:ascii="Arial Narrow" w:hAnsi="Arial Narrow"/>
                <w:b/>
                <w:bCs/>
                <w:color w:val="000000"/>
              </w:rPr>
              <w:t>201</w:t>
            </w:r>
            <w:r>
              <w:rPr>
                <w:rFonts w:ascii="Arial Narrow" w:hAnsi="Arial Narrow"/>
                <w:b/>
                <w:bCs/>
                <w:color w:val="000000"/>
              </w:rPr>
              <w:t xml:space="preserve">7 </w:t>
            </w:r>
            <w:r w:rsidRPr="00142AA7">
              <w:rPr>
                <w:rFonts w:ascii="Arial Narrow" w:hAnsi="Arial Narrow"/>
                <w:b/>
                <w:bCs/>
                <w:color w:val="000000"/>
              </w:rPr>
              <w:t>г.</w:t>
            </w:r>
          </w:p>
        </w:tc>
        <w:tc>
          <w:tcPr>
            <w:tcW w:w="934" w:type="pct"/>
            <w:shd w:val="clear" w:color="auto" w:fill="E3E3FD"/>
          </w:tcPr>
          <w:p w14:paraId="3CF1B1FA" w14:textId="77777777" w:rsidR="008870AE" w:rsidRPr="00142AA7" w:rsidRDefault="008870AE" w:rsidP="008870AE">
            <w:pPr>
              <w:keepNext/>
              <w:keepLines/>
              <w:jc w:val="center"/>
              <w:rPr>
                <w:rFonts w:ascii="Arial Narrow" w:hAnsi="Arial Narrow"/>
                <w:b/>
                <w:bCs/>
                <w:color w:val="000000"/>
              </w:rPr>
            </w:pPr>
            <w:r w:rsidRPr="00142AA7">
              <w:rPr>
                <w:rFonts w:ascii="Arial Narrow" w:hAnsi="Arial Narrow"/>
                <w:b/>
                <w:bCs/>
                <w:color w:val="000000"/>
              </w:rPr>
              <w:t>2</w:t>
            </w:r>
            <w:r>
              <w:rPr>
                <w:rFonts w:ascii="Arial Narrow" w:hAnsi="Arial Narrow"/>
                <w:b/>
                <w:bCs/>
                <w:color w:val="000000"/>
              </w:rPr>
              <w:t xml:space="preserve">018 </w:t>
            </w:r>
            <w:r w:rsidRPr="00142AA7">
              <w:rPr>
                <w:rFonts w:ascii="Arial Narrow" w:hAnsi="Arial Narrow"/>
                <w:b/>
                <w:bCs/>
                <w:color w:val="000000"/>
              </w:rPr>
              <w:t>г.</w:t>
            </w:r>
          </w:p>
        </w:tc>
        <w:tc>
          <w:tcPr>
            <w:tcW w:w="933" w:type="pct"/>
            <w:shd w:val="clear" w:color="auto" w:fill="E3E3FD"/>
          </w:tcPr>
          <w:p w14:paraId="1F45A6F4" w14:textId="77777777" w:rsidR="008870AE" w:rsidRPr="00142AA7" w:rsidRDefault="008870AE" w:rsidP="008870AE">
            <w:pPr>
              <w:keepNext/>
              <w:keepLines/>
              <w:jc w:val="center"/>
              <w:rPr>
                <w:rFonts w:ascii="Arial Narrow" w:hAnsi="Arial Narrow"/>
                <w:b/>
                <w:bCs/>
                <w:color w:val="000000"/>
              </w:rPr>
            </w:pPr>
            <w:r>
              <w:rPr>
                <w:rFonts w:ascii="Arial Narrow" w:hAnsi="Arial Narrow"/>
                <w:b/>
                <w:bCs/>
                <w:color w:val="000000"/>
              </w:rPr>
              <w:t xml:space="preserve">2019 </w:t>
            </w:r>
            <w:r w:rsidRPr="00142AA7">
              <w:rPr>
                <w:rFonts w:ascii="Arial Narrow" w:hAnsi="Arial Narrow"/>
                <w:b/>
                <w:bCs/>
                <w:color w:val="000000"/>
              </w:rPr>
              <w:t>г.</w:t>
            </w:r>
          </w:p>
        </w:tc>
      </w:tr>
      <w:tr w:rsidR="008870AE" w:rsidRPr="00142AA7" w14:paraId="7C92D0E6" w14:textId="77777777" w:rsidTr="008870AE">
        <w:trPr>
          <w:trHeight w:val="253"/>
          <w:jc w:val="center"/>
        </w:trPr>
        <w:tc>
          <w:tcPr>
            <w:tcW w:w="2199" w:type="pct"/>
          </w:tcPr>
          <w:p w14:paraId="21156602" w14:textId="77777777" w:rsidR="008870AE" w:rsidRPr="008870AE" w:rsidRDefault="008870AE" w:rsidP="008870AE">
            <w:pPr>
              <w:keepNext/>
              <w:keepLines/>
              <w:rPr>
                <w:rFonts w:ascii="Arial Narrow" w:hAnsi="Arial Narrow"/>
                <w:lang w:val="ru-RU"/>
              </w:rPr>
            </w:pPr>
            <w:r w:rsidRPr="008870AE">
              <w:rPr>
                <w:rFonts w:ascii="Arial Narrow" w:hAnsi="Arial Narrow"/>
                <w:b/>
                <w:lang w:val="ru-RU"/>
              </w:rPr>
              <w:t>Заявлено в РЭК</w:t>
            </w:r>
            <w:r w:rsidRPr="008870AE">
              <w:rPr>
                <w:rFonts w:ascii="Arial Narrow" w:hAnsi="Arial Narrow"/>
                <w:lang w:val="ru-RU"/>
              </w:rPr>
              <w:t>, без ФОТ и страховых взносов</w:t>
            </w:r>
          </w:p>
        </w:tc>
        <w:tc>
          <w:tcPr>
            <w:tcW w:w="934" w:type="pct"/>
            <w:vAlign w:val="center"/>
          </w:tcPr>
          <w:p w14:paraId="4CF7310B" w14:textId="77777777" w:rsidR="008870AE" w:rsidRPr="00142AA7" w:rsidRDefault="008870AE" w:rsidP="008870AE">
            <w:pPr>
              <w:keepNext/>
              <w:keepLines/>
              <w:jc w:val="center"/>
              <w:rPr>
                <w:rFonts w:ascii="Arial Narrow" w:hAnsi="Arial Narrow"/>
              </w:rPr>
            </w:pPr>
            <w:r>
              <w:rPr>
                <w:rFonts w:ascii="Arial Narrow" w:hAnsi="Arial Narrow"/>
              </w:rPr>
              <w:t>3 410,631</w:t>
            </w:r>
          </w:p>
        </w:tc>
        <w:tc>
          <w:tcPr>
            <w:tcW w:w="934" w:type="pct"/>
            <w:vAlign w:val="center"/>
          </w:tcPr>
          <w:p w14:paraId="4221566D" w14:textId="77777777" w:rsidR="008870AE" w:rsidRPr="00142AA7" w:rsidRDefault="008870AE" w:rsidP="008870AE">
            <w:pPr>
              <w:keepNext/>
              <w:keepLines/>
              <w:jc w:val="center"/>
              <w:rPr>
                <w:rFonts w:ascii="Arial Narrow" w:hAnsi="Arial Narrow"/>
              </w:rPr>
            </w:pPr>
            <w:r>
              <w:rPr>
                <w:rFonts w:ascii="Arial Narrow" w:hAnsi="Arial Narrow"/>
              </w:rPr>
              <w:t>3 849,174</w:t>
            </w:r>
          </w:p>
        </w:tc>
        <w:tc>
          <w:tcPr>
            <w:tcW w:w="933" w:type="pct"/>
            <w:vAlign w:val="center"/>
          </w:tcPr>
          <w:p w14:paraId="13FD6EDD" w14:textId="77777777" w:rsidR="008870AE" w:rsidRPr="00142AA7" w:rsidRDefault="008870AE" w:rsidP="008870AE">
            <w:pPr>
              <w:keepNext/>
              <w:keepLines/>
              <w:jc w:val="center"/>
              <w:rPr>
                <w:rFonts w:ascii="Arial Narrow" w:hAnsi="Arial Narrow"/>
              </w:rPr>
            </w:pPr>
            <w:r>
              <w:rPr>
                <w:rFonts w:ascii="Arial Narrow" w:hAnsi="Arial Narrow"/>
              </w:rPr>
              <w:t>7 935,726</w:t>
            </w:r>
          </w:p>
        </w:tc>
      </w:tr>
      <w:tr w:rsidR="008870AE" w:rsidRPr="00142AA7" w14:paraId="4637FB1E" w14:textId="77777777" w:rsidTr="008870AE">
        <w:trPr>
          <w:trHeight w:val="252"/>
          <w:jc w:val="center"/>
        </w:trPr>
        <w:tc>
          <w:tcPr>
            <w:tcW w:w="2199" w:type="pct"/>
          </w:tcPr>
          <w:p w14:paraId="276505BC" w14:textId="77777777" w:rsidR="008870AE" w:rsidRPr="008870AE" w:rsidRDefault="008870AE" w:rsidP="008870AE">
            <w:pPr>
              <w:keepNext/>
              <w:keepLines/>
              <w:rPr>
                <w:rFonts w:ascii="Arial Narrow" w:hAnsi="Arial Narrow"/>
                <w:lang w:val="ru-RU"/>
              </w:rPr>
            </w:pPr>
            <w:r w:rsidRPr="008870AE">
              <w:rPr>
                <w:rFonts w:ascii="Arial Narrow" w:hAnsi="Arial Narrow"/>
                <w:b/>
                <w:lang w:val="ru-RU"/>
              </w:rPr>
              <w:t>Утверждено в тарифе</w:t>
            </w:r>
            <w:r w:rsidRPr="008870AE">
              <w:rPr>
                <w:rFonts w:ascii="Arial Narrow" w:hAnsi="Arial Narrow"/>
                <w:lang w:val="ru-RU"/>
              </w:rPr>
              <w:t xml:space="preserve"> без ФОТ и страховых взносов</w:t>
            </w:r>
          </w:p>
        </w:tc>
        <w:tc>
          <w:tcPr>
            <w:tcW w:w="934" w:type="pct"/>
            <w:vAlign w:val="center"/>
          </w:tcPr>
          <w:p w14:paraId="6999D2A3" w14:textId="77777777" w:rsidR="008870AE" w:rsidRPr="00142AA7" w:rsidRDefault="008870AE" w:rsidP="008870AE">
            <w:pPr>
              <w:keepNext/>
              <w:keepLines/>
              <w:jc w:val="center"/>
              <w:rPr>
                <w:rFonts w:ascii="Arial Narrow" w:hAnsi="Arial Narrow"/>
              </w:rPr>
            </w:pPr>
            <w:r>
              <w:rPr>
                <w:rFonts w:ascii="Arial Narrow" w:hAnsi="Arial Narrow"/>
              </w:rPr>
              <w:t>3 472,789</w:t>
            </w:r>
          </w:p>
        </w:tc>
        <w:tc>
          <w:tcPr>
            <w:tcW w:w="934" w:type="pct"/>
            <w:vAlign w:val="center"/>
          </w:tcPr>
          <w:p w14:paraId="4D32B325" w14:textId="77777777" w:rsidR="008870AE" w:rsidRPr="00142AA7" w:rsidRDefault="008870AE" w:rsidP="008870AE">
            <w:pPr>
              <w:keepNext/>
              <w:keepLines/>
              <w:jc w:val="center"/>
              <w:rPr>
                <w:rFonts w:ascii="Arial Narrow" w:hAnsi="Arial Narrow"/>
              </w:rPr>
            </w:pPr>
            <w:r>
              <w:rPr>
                <w:rFonts w:ascii="Arial Narrow" w:hAnsi="Arial Narrow"/>
              </w:rPr>
              <w:t>3 612,528</w:t>
            </w:r>
          </w:p>
        </w:tc>
        <w:tc>
          <w:tcPr>
            <w:tcW w:w="933" w:type="pct"/>
            <w:vAlign w:val="center"/>
          </w:tcPr>
          <w:p w14:paraId="2D0F7CEA" w14:textId="77777777" w:rsidR="008870AE" w:rsidRPr="00142AA7" w:rsidRDefault="008870AE" w:rsidP="008870AE">
            <w:pPr>
              <w:keepNext/>
              <w:keepLines/>
              <w:jc w:val="center"/>
              <w:rPr>
                <w:rFonts w:ascii="Arial Narrow" w:hAnsi="Arial Narrow"/>
              </w:rPr>
            </w:pPr>
            <w:r>
              <w:rPr>
                <w:rFonts w:ascii="Arial Narrow" w:hAnsi="Arial Narrow"/>
              </w:rPr>
              <w:t>3 813, 081</w:t>
            </w:r>
          </w:p>
        </w:tc>
      </w:tr>
      <w:tr w:rsidR="008870AE" w:rsidRPr="008870AE" w14:paraId="54429159" w14:textId="77777777" w:rsidTr="008870AE">
        <w:trPr>
          <w:trHeight w:val="252"/>
          <w:jc w:val="center"/>
        </w:trPr>
        <w:tc>
          <w:tcPr>
            <w:tcW w:w="2199" w:type="pct"/>
          </w:tcPr>
          <w:p w14:paraId="6CA98D21" w14:textId="77777777" w:rsidR="008870AE" w:rsidRPr="00142AA7" w:rsidRDefault="008870AE" w:rsidP="008870AE">
            <w:pPr>
              <w:keepNext/>
              <w:keepLines/>
              <w:rPr>
                <w:rFonts w:ascii="Arial Narrow" w:hAnsi="Arial Narrow"/>
                <w:b/>
                <w:i/>
              </w:rPr>
            </w:pPr>
            <w:r w:rsidRPr="00142AA7">
              <w:rPr>
                <w:rFonts w:ascii="Arial Narrow" w:hAnsi="Arial Narrow"/>
                <w:b/>
                <w:i/>
              </w:rPr>
              <w:t>"Δ,</w:t>
            </w:r>
            <w:r w:rsidRPr="008870AE">
              <w:rPr>
                <w:rFonts w:ascii="Arial Narrow" w:hAnsi="Arial Narrow"/>
                <w:b/>
                <w:i/>
                <w:lang w:val="ru-RU"/>
              </w:rPr>
              <w:t xml:space="preserve"> непринятые</w:t>
            </w:r>
            <w:r w:rsidRPr="00142AA7">
              <w:rPr>
                <w:rFonts w:ascii="Arial Narrow" w:hAnsi="Arial Narrow"/>
                <w:b/>
                <w:i/>
              </w:rPr>
              <w:t xml:space="preserve"> в</w:t>
            </w:r>
            <w:r w:rsidRPr="008870AE">
              <w:rPr>
                <w:rFonts w:ascii="Arial Narrow" w:hAnsi="Arial Narrow"/>
                <w:b/>
                <w:i/>
                <w:lang w:val="ru-RU"/>
              </w:rPr>
              <w:t xml:space="preserve"> тариф</w:t>
            </w:r>
            <w:r w:rsidRPr="00142AA7">
              <w:rPr>
                <w:rFonts w:ascii="Arial Narrow" w:hAnsi="Arial Narrow"/>
                <w:b/>
                <w:i/>
              </w:rPr>
              <w:t xml:space="preserve"> "</w:t>
            </w:r>
          </w:p>
        </w:tc>
        <w:tc>
          <w:tcPr>
            <w:tcW w:w="934" w:type="pct"/>
            <w:vAlign w:val="center"/>
          </w:tcPr>
          <w:p w14:paraId="3F982605" w14:textId="77777777" w:rsidR="008870AE" w:rsidRPr="00142AA7" w:rsidRDefault="008870AE" w:rsidP="008870AE">
            <w:pPr>
              <w:keepNext/>
              <w:keepLines/>
              <w:jc w:val="center"/>
              <w:rPr>
                <w:rFonts w:ascii="Arial Narrow" w:hAnsi="Arial Narrow"/>
                <w:b/>
                <w:i/>
              </w:rPr>
            </w:pPr>
            <w:r>
              <w:rPr>
                <w:rFonts w:ascii="Arial Narrow" w:hAnsi="Arial Narrow"/>
                <w:b/>
                <w:i/>
              </w:rPr>
              <w:t>-</w:t>
            </w:r>
          </w:p>
        </w:tc>
        <w:tc>
          <w:tcPr>
            <w:tcW w:w="934" w:type="pct"/>
            <w:vAlign w:val="center"/>
          </w:tcPr>
          <w:p w14:paraId="4AF7718C" w14:textId="77777777" w:rsidR="008870AE" w:rsidRPr="00142AA7" w:rsidRDefault="008870AE" w:rsidP="008870AE">
            <w:pPr>
              <w:keepNext/>
              <w:keepLines/>
              <w:jc w:val="center"/>
              <w:rPr>
                <w:rFonts w:ascii="Arial Narrow" w:hAnsi="Arial Narrow"/>
                <w:b/>
                <w:i/>
              </w:rPr>
            </w:pPr>
            <w:r>
              <w:rPr>
                <w:rFonts w:ascii="Arial Narrow" w:hAnsi="Arial Narrow"/>
                <w:b/>
                <w:i/>
              </w:rPr>
              <w:t>236,646</w:t>
            </w:r>
          </w:p>
        </w:tc>
        <w:tc>
          <w:tcPr>
            <w:tcW w:w="933" w:type="pct"/>
            <w:vAlign w:val="center"/>
          </w:tcPr>
          <w:p w14:paraId="11CBD8A3" w14:textId="77777777" w:rsidR="008870AE" w:rsidRPr="00142AA7" w:rsidRDefault="008870AE" w:rsidP="008870AE">
            <w:pPr>
              <w:keepNext/>
              <w:keepLines/>
              <w:jc w:val="center"/>
              <w:rPr>
                <w:rFonts w:ascii="Arial Narrow" w:hAnsi="Arial Narrow"/>
                <w:b/>
                <w:i/>
              </w:rPr>
            </w:pPr>
            <w:r>
              <w:rPr>
                <w:rFonts w:ascii="Arial Narrow" w:hAnsi="Arial Narrow"/>
                <w:b/>
                <w:i/>
              </w:rPr>
              <w:t>4 122,645</w:t>
            </w:r>
          </w:p>
        </w:tc>
      </w:tr>
      <w:tr w:rsidR="008870AE" w:rsidRPr="00142AA7" w14:paraId="494DB009" w14:textId="77777777" w:rsidTr="008870AE">
        <w:trPr>
          <w:trHeight w:val="252"/>
          <w:jc w:val="center"/>
        </w:trPr>
        <w:tc>
          <w:tcPr>
            <w:tcW w:w="2199" w:type="pct"/>
          </w:tcPr>
          <w:p w14:paraId="18CEDCA6" w14:textId="77777777" w:rsidR="008870AE" w:rsidRPr="00444702" w:rsidRDefault="008870AE" w:rsidP="008870AE">
            <w:pPr>
              <w:keepNext/>
              <w:keepLines/>
              <w:rPr>
                <w:rFonts w:ascii="Arial Narrow" w:hAnsi="Arial Narrow"/>
                <w:b/>
              </w:rPr>
            </w:pPr>
            <w:r w:rsidRPr="008870AE">
              <w:rPr>
                <w:rFonts w:ascii="Arial Narrow" w:hAnsi="Arial Narrow"/>
                <w:b/>
                <w:lang w:val="ru-RU"/>
              </w:rPr>
              <w:t>Бизнес план</w:t>
            </w:r>
            <w:r w:rsidRPr="00444702">
              <w:rPr>
                <w:rFonts w:ascii="Arial Narrow" w:hAnsi="Arial Narrow"/>
                <w:b/>
              </w:rPr>
              <w:t xml:space="preserve"> </w:t>
            </w:r>
          </w:p>
        </w:tc>
        <w:tc>
          <w:tcPr>
            <w:tcW w:w="934" w:type="pct"/>
            <w:vAlign w:val="center"/>
          </w:tcPr>
          <w:p w14:paraId="52F39390" w14:textId="77777777" w:rsidR="008870AE" w:rsidRPr="00142AA7" w:rsidRDefault="008870AE" w:rsidP="008870AE">
            <w:pPr>
              <w:keepNext/>
              <w:keepLines/>
              <w:jc w:val="center"/>
              <w:rPr>
                <w:rFonts w:ascii="Arial Narrow" w:hAnsi="Arial Narrow"/>
              </w:rPr>
            </w:pPr>
            <w:r>
              <w:rPr>
                <w:rFonts w:ascii="Arial Narrow" w:hAnsi="Arial Narrow"/>
              </w:rPr>
              <w:t>5 428,675</w:t>
            </w:r>
          </w:p>
        </w:tc>
        <w:tc>
          <w:tcPr>
            <w:tcW w:w="934" w:type="pct"/>
            <w:vAlign w:val="center"/>
          </w:tcPr>
          <w:p w14:paraId="6570CB2F" w14:textId="77777777" w:rsidR="008870AE" w:rsidRPr="00142AA7" w:rsidRDefault="008870AE" w:rsidP="008870AE">
            <w:pPr>
              <w:keepNext/>
              <w:keepLines/>
              <w:jc w:val="center"/>
              <w:rPr>
                <w:rFonts w:ascii="Arial Narrow" w:hAnsi="Arial Narrow"/>
              </w:rPr>
            </w:pPr>
            <w:r>
              <w:rPr>
                <w:rFonts w:ascii="Arial Narrow" w:hAnsi="Arial Narrow"/>
              </w:rPr>
              <w:t>5 495,274</w:t>
            </w:r>
          </w:p>
        </w:tc>
        <w:tc>
          <w:tcPr>
            <w:tcW w:w="933" w:type="pct"/>
            <w:vAlign w:val="center"/>
          </w:tcPr>
          <w:p w14:paraId="332FBC0B" w14:textId="77777777" w:rsidR="008870AE" w:rsidRPr="00142AA7" w:rsidRDefault="008870AE" w:rsidP="008870AE">
            <w:pPr>
              <w:keepNext/>
              <w:keepLines/>
              <w:jc w:val="center"/>
              <w:rPr>
                <w:rFonts w:ascii="Arial Narrow" w:hAnsi="Arial Narrow"/>
              </w:rPr>
            </w:pPr>
            <w:r>
              <w:rPr>
                <w:rFonts w:ascii="Arial Narrow" w:hAnsi="Arial Narrow"/>
              </w:rPr>
              <w:t>5 917,718</w:t>
            </w:r>
          </w:p>
        </w:tc>
      </w:tr>
      <w:tr w:rsidR="008870AE" w:rsidRPr="008870AE" w14:paraId="5153DBD5" w14:textId="77777777" w:rsidTr="008870AE">
        <w:trPr>
          <w:trHeight w:val="252"/>
          <w:jc w:val="center"/>
        </w:trPr>
        <w:tc>
          <w:tcPr>
            <w:tcW w:w="2199" w:type="pct"/>
          </w:tcPr>
          <w:p w14:paraId="44673265" w14:textId="77777777" w:rsidR="008870AE" w:rsidRPr="008870AE" w:rsidRDefault="008870AE" w:rsidP="008870AE">
            <w:pPr>
              <w:keepNext/>
              <w:keepLines/>
              <w:rPr>
                <w:rFonts w:ascii="Arial Narrow" w:hAnsi="Arial Narrow"/>
                <w:lang w:val="ru-RU"/>
              </w:rPr>
            </w:pPr>
            <w:r w:rsidRPr="008870AE">
              <w:rPr>
                <w:rFonts w:ascii="Arial Narrow" w:hAnsi="Arial Narrow"/>
                <w:lang w:val="ru-RU"/>
              </w:rPr>
              <w:t>в том числе без ФОТ и страховых взносов</w:t>
            </w:r>
          </w:p>
        </w:tc>
        <w:tc>
          <w:tcPr>
            <w:tcW w:w="934" w:type="pct"/>
            <w:vAlign w:val="center"/>
          </w:tcPr>
          <w:p w14:paraId="46052076" w14:textId="77777777" w:rsidR="008870AE" w:rsidRPr="00142AA7" w:rsidRDefault="008870AE" w:rsidP="008870AE">
            <w:pPr>
              <w:keepNext/>
              <w:keepLines/>
              <w:jc w:val="center"/>
              <w:rPr>
                <w:rFonts w:ascii="Arial Narrow" w:hAnsi="Arial Narrow"/>
              </w:rPr>
            </w:pPr>
            <w:r>
              <w:rPr>
                <w:rFonts w:ascii="Arial Narrow" w:hAnsi="Arial Narrow"/>
              </w:rPr>
              <w:t>3 193,209</w:t>
            </w:r>
          </w:p>
        </w:tc>
        <w:tc>
          <w:tcPr>
            <w:tcW w:w="934" w:type="pct"/>
            <w:vAlign w:val="center"/>
          </w:tcPr>
          <w:p w14:paraId="4DBB2B8E" w14:textId="77777777" w:rsidR="008870AE" w:rsidRPr="00142AA7" w:rsidRDefault="008870AE" w:rsidP="008870AE">
            <w:pPr>
              <w:keepNext/>
              <w:keepLines/>
              <w:jc w:val="center"/>
              <w:rPr>
                <w:rFonts w:ascii="Arial Narrow" w:hAnsi="Arial Narrow"/>
              </w:rPr>
            </w:pPr>
            <w:r>
              <w:rPr>
                <w:rFonts w:ascii="Arial Narrow" w:hAnsi="Arial Narrow"/>
              </w:rPr>
              <w:t>3 145,824</w:t>
            </w:r>
          </w:p>
        </w:tc>
        <w:tc>
          <w:tcPr>
            <w:tcW w:w="933" w:type="pct"/>
            <w:vAlign w:val="center"/>
          </w:tcPr>
          <w:p w14:paraId="2082B483" w14:textId="77777777" w:rsidR="008870AE" w:rsidRPr="00142AA7" w:rsidRDefault="008870AE" w:rsidP="008870AE">
            <w:pPr>
              <w:keepNext/>
              <w:keepLines/>
              <w:jc w:val="center"/>
              <w:rPr>
                <w:rFonts w:ascii="Arial Narrow" w:hAnsi="Arial Narrow"/>
              </w:rPr>
            </w:pPr>
            <w:r>
              <w:rPr>
                <w:rFonts w:ascii="Arial Narrow" w:hAnsi="Arial Narrow"/>
              </w:rPr>
              <w:t>3 465,024</w:t>
            </w:r>
          </w:p>
        </w:tc>
      </w:tr>
      <w:tr w:rsidR="008870AE" w:rsidRPr="00142AA7" w14:paraId="77AE0A54" w14:textId="77777777" w:rsidTr="008870AE">
        <w:trPr>
          <w:trHeight w:val="252"/>
          <w:jc w:val="center"/>
        </w:trPr>
        <w:tc>
          <w:tcPr>
            <w:tcW w:w="2199" w:type="pct"/>
          </w:tcPr>
          <w:p w14:paraId="192556D8" w14:textId="77777777" w:rsidR="008870AE" w:rsidRPr="00142AA7" w:rsidRDefault="008870AE" w:rsidP="008870AE">
            <w:pPr>
              <w:keepNext/>
              <w:keepLines/>
              <w:rPr>
                <w:rFonts w:ascii="Arial Narrow" w:hAnsi="Arial Narrow"/>
                <w:b/>
              </w:rPr>
            </w:pPr>
            <w:r w:rsidRPr="008870AE">
              <w:rPr>
                <w:rFonts w:ascii="Arial Narrow" w:hAnsi="Arial Narrow"/>
                <w:b/>
                <w:lang w:val="ru-RU"/>
              </w:rPr>
              <w:t>Фактические затраты</w:t>
            </w:r>
          </w:p>
        </w:tc>
        <w:tc>
          <w:tcPr>
            <w:tcW w:w="934" w:type="pct"/>
            <w:vAlign w:val="center"/>
          </w:tcPr>
          <w:p w14:paraId="4881557D" w14:textId="77777777" w:rsidR="008870AE" w:rsidRPr="00142AA7" w:rsidRDefault="008870AE" w:rsidP="008870AE">
            <w:pPr>
              <w:keepNext/>
              <w:keepLines/>
              <w:jc w:val="center"/>
              <w:rPr>
                <w:rFonts w:ascii="Arial Narrow" w:hAnsi="Arial Narrow"/>
                <w:b/>
              </w:rPr>
            </w:pPr>
            <w:r>
              <w:rPr>
                <w:rFonts w:ascii="Arial Narrow" w:hAnsi="Arial Narrow"/>
                <w:b/>
              </w:rPr>
              <w:t>5 146,857</w:t>
            </w:r>
          </w:p>
        </w:tc>
        <w:tc>
          <w:tcPr>
            <w:tcW w:w="934" w:type="pct"/>
            <w:vAlign w:val="center"/>
          </w:tcPr>
          <w:p w14:paraId="24B97F05" w14:textId="77777777" w:rsidR="008870AE" w:rsidRPr="00142AA7" w:rsidRDefault="008870AE" w:rsidP="008870AE">
            <w:pPr>
              <w:keepNext/>
              <w:keepLines/>
              <w:jc w:val="center"/>
              <w:rPr>
                <w:rFonts w:ascii="Arial Narrow" w:hAnsi="Arial Narrow"/>
                <w:b/>
              </w:rPr>
            </w:pPr>
            <w:r>
              <w:rPr>
                <w:rFonts w:ascii="Arial Narrow" w:hAnsi="Arial Narrow"/>
                <w:b/>
              </w:rPr>
              <w:t>5 493,282</w:t>
            </w:r>
          </w:p>
        </w:tc>
        <w:tc>
          <w:tcPr>
            <w:tcW w:w="933" w:type="pct"/>
            <w:vAlign w:val="center"/>
          </w:tcPr>
          <w:p w14:paraId="7B4A97CA" w14:textId="77777777" w:rsidR="008870AE" w:rsidRPr="00142AA7" w:rsidRDefault="008870AE" w:rsidP="008870AE">
            <w:pPr>
              <w:keepNext/>
              <w:keepLines/>
              <w:jc w:val="center"/>
              <w:rPr>
                <w:rFonts w:ascii="Arial Narrow" w:hAnsi="Arial Narrow"/>
                <w:b/>
              </w:rPr>
            </w:pPr>
            <w:r>
              <w:rPr>
                <w:rFonts w:ascii="Arial Narrow" w:hAnsi="Arial Narrow"/>
                <w:b/>
              </w:rPr>
              <w:t>6 018,007</w:t>
            </w:r>
          </w:p>
        </w:tc>
      </w:tr>
      <w:tr w:rsidR="008870AE" w:rsidRPr="00142AA7" w14:paraId="45A3117E" w14:textId="77777777" w:rsidTr="008870AE">
        <w:trPr>
          <w:trHeight w:val="252"/>
          <w:jc w:val="center"/>
        </w:trPr>
        <w:tc>
          <w:tcPr>
            <w:tcW w:w="2199" w:type="pct"/>
          </w:tcPr>
          <w:p w14:paraId="6ACF32B9" w14:textId="77777777" w:rsidR="008870AE" w:rsidRPr="008870AE" w:rsidRDefault="008870AE" w:rsidP="008870AE">
            <w:pPr>
              <w:keepNext/>
              <w:keepLines/>
              <w:rPr>
                <w:rFonts w:ascii="Arial Narrow" w:hAnsi="Arial Narrow"/>
                <w:lang w:val="ru-RU"/>
              </w:rPr>
            </w:pPr>
            <w:r w:rsidRPr="008870AE">
              <w:rPr>
                <w:rFonts w:ascii="Arial Narrow" w:hAnsi="Arial Narrow"/>
                <w:lang w:val="ru-RU"/>
              </w:rPr>
              <w:t>в том числе без ФОТ и страховых взносов</w:t>
            </w:r>
          </w:p>
        </w:tc>
        <w:tc>
          <w:tcPr>
            <w:tcW w:w="934" w:type="pct"/>
            <w:vAlign w:val="center"/>
          </w:tcPr>
          <w:p w14:paraId="29D9C6F0" w14:textId="77777777" w:rsidR="008870AE" w:rsidRPr="00142AA7" w:rsidRDefault="008870AE" w:rsidP="008870AE">
            <w:pPr>
              <w:keepNext/>
              <w:keepLines/>
              <w:jc w:val="center"/>
              <w:rPr>
                <w:rFonts w:ascii="Arial Narrow" w:hAnsi="Arial Narrow"/>
                <w:b/>
              </w:rPr>
            </w:pPr>
            <w:r>
              <w:rPr>
                <w:rFonts w:ascii="Arial Narrow" w:hAnsi="Arial Narrow"/>
                <w:b/>
              </w:rPr>
              <w:t>2 917,037</w:t>
            </w:r>
          </w:p>
        </w:tc>
        <w:tc>
          <w:tcPr>
            <w:tcW w:w="934" w:type="pct"/>
            <w:vAlign w:val="center"/>
          </w:tcPr>
          <w:p w14:paraId="22B1B60A" w14:textId="77777777" w:rsidR="008870AE" w:rsidRPr="00142AA7" w:rsidRDefault="008870AE" w:rsidP="008870AE">
            <w:pPr>
              <w:keepNext/>
              <w:keepLines/>
              <w:jc w:val="center"/>
              <w:rPr>
                <w:rFonts w:ascii="Arial Narrow" w:hAnsi="Arial Narrow"/>
                <w:b/>
              </w:rPr>
            </w:pPr>
            <w:r>
              <w:rPr>
                <w:rFonts w:ascii="Arial Narrow" w:hAnsi="Arial Narrow"/>
                <w:b/>
              </w:rPr>
              <w:t>3 188,115</w:t>
            </w:r>
          </w:p>
        </w:tc>
        <w:tc>
          <w:tcPr>
            <w:tcW w:w="933" w:type="pct"/>
            <w:vAlign w:val="center"/>
          </w:tcPr>
          <w:p w14:paraId="16A150BD" w14:textId="77777777" w:rsidR="008870AE" w:rsidRPr="00142AA7" w:rsidRDefault="008870AE" w:rsidP="008870AE">
            <w:pPr>
              <w:keepNext/>
              <w:keepLines/>
              <w:jc w:val="center"/>
              <w:rPr>
                <w:rFonts w:ascii="Arial Narrow" w:hAnsi="Arial Narrow"/>
                <w:b/>
              </w:rPr>
            </w:pPr>
            <w:r>
              <w:rPr>
                <w:rFonts w:ascii="Arial Narrow" w:hAnsi="Arial Narrow"/>
                <w:b/>
              </w:rPr>
              <w:t>3 737,159</w:t>
            </w:r>
          </w:p>
        </w:tc>
      </w:tr>
    </w:tbl>
    <w:p w14:paraId="51DB2890" w14:textId="77777777" w:rsidR="007F3410" w:rsidRPr="007F3410" w:rsidRDefault="007F3410" w:rsidP="008870AE">
      <w:pPr>
        <w:keepNext/>
        <w:keepLines/>
        <w:jc w:val="both"/>
        <w:rPr>
          <w:lang w:val="ru-RU"/>
        </w:rPr>
      </w:pPr>
      <w:r w:rsidRPr="007F3410">
        <w:rPr>
          <w:rFonts w:ascii="Arial Narrow" w:hAnsi="Arial Narrow"/>
          <w:sz w:val="24"/>
          <w:lang w:val="ru-RU"/>
        </w:rPr>
        <w:t xml:space="preserve">         </w:t>
      </w:r>
    </w:p>
    <w:p w14:paraId="5FAFF8FF" w14:textId="77777777" w:rsidR="007F3410" w:rsidRPr="007F3410" w:rsidRDefault="007F3410" w:rsidP="008870AE">
      <w:pPr>
        <w:keepNext/>
        <w:keepLines/>
        <w:rPr>
          <w:lang w:val="ru-RU"/>
        </w:rPr>
      </w:pPr>
      <w:r w:rsidRPr="007F3410">
        <w:rPr>
          <w:rFonts w:ascii="Arial Narrow" w:hAnsi="Arial Narrow"/>
          <w:b/>
          <w:bCs/>
          <w:sz w:val="24"/>
          <w:lang w:val="ru-RU"/>
        </w:rPr>
        <w:t>Затраты на подпрограмму ТПиР</w:t>
      </w:r>
    </w:p>
    <w:p w14:paraId="7CF042EC" w14:textId="77777777" w:rsidR="007F3410" w:rsidRPr="007F3410" w:rsidRDefault="007F3410" w:rsidP="008870AE">
      <w:pPr>
        <w:keepNext/>
        <w:keepLines/>
        <w:jc w:val="right"/>
        <w:rPr>
          <w:lang w:val="ru-RU"/>
        </w:rPr>
      </w:pPr>
      <w:r w:rsidRPr="007F3410">
        <w:rPr>
          <w:rFonts w:ascii="Arial Narrow" w:hAnsi="Arial Narrow"/>
          <w:sz w:val="24"/>
          <w:lang w:val="ru-RU"/>
        </w:rPr>
        <w:t>Тыс. руб.</w:t>
      </w:r>
    </w:p>
    <w:tbl>
      <w:tblPr>
        <w:tblW w:w="4944" w:type="pct"/>
        <w:tblCellMar>
          <w:left w:w="0" w:type="dxa"/>
          <w:right w:w="0" w:type="dxa"/>
        </w:tblCellMar>
        <w:tblLook w:val="04A0" w:firstRow="1" w:lastRow="0" w:firstColumn="1" w:lastColumn="0" w:noHBand="0" w:noVBand="1"/>
      </w:tblPr>
      <w:tblGrid>
        <w:gridCol w:w="3044"/>
        <w:gridCol w:w="2250"/>
        <w:gridCol w:w="2248"/>
        <w:gridCol w:w="2248"/>
      </w:tblGrid>
      <w:tr w:rsidR="0009297E" w:rsidRPr="007F3410" w14:paraId="3AA59820" w14:textId="77777777" w:rsidTr="00714823">
        <w:trPr>
          <w:trHeight w:val="252"/>
        </w:trPr>
        <w:tc>
          <w:tcPr>
            <w:tcW w:w="1555" w:type="pct"/>
            <w:tcBorders>
              <w:top w:val="single" w:sz="8" w:space="0" w:color="auto"/>
              <w:left w:val="single" w:sz="8" w:space="0" w:color="auto"/>
              <w:bottom w:val="single" w:sz="8" w:space="0" w:color="auto"/>
              <w:right w:val="single" w:sz="8" w:space="0" w:color="auto"/>
            </w:tcBorders>
            <w:shd w:val="clear" w:color="auto" w:fill="E3E3FD"/>
            <w:tcMar>
              <w:top w:w="0" w:type="dxa"/>
              <w:left w:w="108" w:type="dxa"/>
              <w:bottom w:w="0" w:type="dxa"/>
              <w:right w:w="108" w:type="dxa"/>
            </w:tcMar>
            <w:hideMark/>
          </w:tcPr>
          <w:p w14:paraId="28445458" w14:textId="77777777" w:rsidR="0009297E" w:rsidRPr="007F3410" w:rsidRDefault="0009297E" w:rsidP="008870AE">
            <w:pPr>
              <w:keepNext/>
              <w:keepLines/>
              <w:spacing w:line="276" w:lineRule="auto"/>
              <w:jc w:val="center"/>
              <w:rPr>
                <w:color w:val="333333"/>
                <w:lang w:val="ru-RU"/>
              </w:rPr>
            </w:pPr>
            <w:r w:rsidRPr="007F3410">
              <w:rPr>
                <w:rFonts w:ascii="Arial Narrow" w:hAnsi="Arial Narrow"/>
                <w:b/>
                <w:bCs/>
                <w:color w:val="000000"/>
                <w:sz w:val="24"/>
                <w:lang w:val="ru-RU"/>
              </w:rPr>
              <w:t>Наименование</w:t>
            </w:r>
          </w:p>
        </w:tc>
        <w:tc>
          <w:tcPr>
            <w:tcW w:w="1149"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60646A24" w14:textId="3964A2D6" w:rsidR="0009297E" w:rsidRPr="007F3410" w:rsidRDefault="0009297E" w:rsidP="008870AE">
            <w:pPr>
              <w:keepNext/>
              <w:keepLines/>
              <w:spacing w:line="276" w:lineRule="auto"/>
              <w:jc w:val="center"/>
              <w:rPr>
                <w:color w:val="333333"/>
                <w:lang w:val="ru-RU"/>
              </w:rPr>
            </w:pPr>
            <w:r w:rsidRPr="00142AA7">
              <w:rPr>
                <w:rFonts w:ascii="Arial Narrow" w:hAnsi="Arial Narrow"/>
                <w:b/>
                <w:bCs/>
                <w:color w:val="000000"/>
              </w:rPr>
              <w:t>201</w:t>
            </w:r>
            <w:r>
              <w:rPr>
                <w:rFonts w:ascii="Arial Narrow" w:hAnsi="Arial Narrow"/>
                <w:b/>
                <w:bCs/>
                <w:color w:val="000000"/>
              </w:rPr>
              <w:t>7 г.</w:t>
            </w:r>
          </w:p>
        </w:tc>
        <w:tc>
          <w:tcPr>
            <w:tcW w:w="1148"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0748CD6F" w14:textId="5CF6EDB1" w:rsidR="0009297E" w:rsidRPr="007F3410" w:rsidRDefault="0009297E" w:rsidP="008870AE">
            <w:pPr>
              <w:keepNext/>
              <w:keepLines/>
              <w:spacing w:line="276" w:lineRule="auto"/>
              <w:jc w:val="center"/>
              <w:rPr>
                <w:color w:val="333333"/>
                <w:lang w:val="ru-RU"/>
              </w:rPr>
            </w:pPr>
            <w:r w:rsidRPr="00142AA7">
              <w:rPr>
                <w:rFonts w:ascii="Arial Narrow" w:hAnsi="Arial Narrow"/>
                <w:b/>
                <w:bCs/>
                <w:color w:val="000000"/>
              </w:rPr>
              <w:t>2</w:t>
            </w:r>
            <w:r>
              <w:rPr>
                <w:rFonts w:ascii="Arial Narrow" w:hAnsi="Arial Narrow"/>
                <w:b/>
                <w:bCs/>
                <w:color w:val="000000"/>
              </w:rPr>
              <w:t>018</w:t>
            </w:r>
            <w:r w:rsidRPr="00142AA7">
              <w:rPr>
                <w:rFonts w:ascii="Arial Narrow" w:hAnsi="Arial Narrow"/>
                <w:b/>
                <w:bCs/>
                <w:color w:val="000000"/>
              </w:rPr>
              <w:t xml:space="preserve"> </w:t>
            </w:r>
            <w:r>
              <w:rPr>
                <w:rFonts w:ascii="Arial Narrow" w:hAnsi="Arial Narrow"/>
                <w:b/>
                <w:bCs/>
                <w:color w:val="000000"/>
              </w:rPr>
              <w:t>г.</w:t>
            </w:r>
          </w:p>
        </w:tc>
        <w:tc>
          <w:tcPr>
            <w:tcW w:w="1148"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0EFDD373" w14:textId="6E7C0B9E" w:rsidR="0009297E" w:rsidRPr="007F3410" w:rsidRDefault="0009297E" w:rsidP="008870AE">
            <w:pPr>
              <w:keepNext/>
              <w:keepLines/>
              <w:spacing w:line="276" w:lineRule="auto"/>
              <w:jc w:val="center"/>
              <w:rPr>
                <w:color w:val="333333"/>
                <w:lang w:val="ru-RU"/>
              </w:rPr>
            </w:pPr>
            <w:r w:rsidRPr="00142AA7">
              <w:rPr>
                <w:rFonts w:ascii="Arial Narrow" w:hAnsi="Arial Narrow"/>
                <w:b/>
                <w:bCs/>
                <w:color w:val="000000"/>
              </w:rPr>
              <w:t>201</w:t>
            </w:r>
            <w:r>
              <w:rPr>
                <w:rFonts w:ascii="Arial Narrow" w:hAnsi="Arial Narrow"/>
                <w:b/>
                <w:bCs/>
                <w:color w:val="000000"/>
              </w:rPr>
              <w:t>9 г.</w:t>
            </w:r>
          </w:p>
        </w:tc>
      </w:tr>
      <w:tr w:rsidR="0009297E" w:rsidRPr="007F3410" w14:paraId="52B7279F" w14:textId="77777777" w:rsidTr="00714823">
        <w:trPr>
          <w:trHeight w:val="253"/>
        </w:trPr>
        <w:tc>
          <w:tcPr>
            <w:tcW w:w="15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9EA0C" w14:textId="77777777" w:rsidR="0009297E" w:rsidRPr="007F3410" w:rsidRDefault="0009297E" w:rsidP="008870AE">
            <w:pPr>
              <w:keepNext/>
              <w:keepLines/>
              <w:spacing w:line="276" w:lineRule="auto"/>
              <w:rPr>
                <w:color w:val="333333"/>
                <w:lang w:val="ru-RU"/>
              </w:rPr>
            </w:pPr>
            <w:r w:rsidRPr="007F3410">
              <w:rPr>
                <w:rFonts w:ascii="Arial Narrow" w:hAnsi="Arial Narrow"/>
                <w:color w:val="333333"/>
                <w:sz w:val="24"/>
                <w:lang w:val="ru-RU"/>
              </w:rPr>
              <w:t>План</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4DA2D" w14:textId="70F909A7" w:rsidR="0009297E" w:rsidRPr="007F3410" w:rsidRDefault="0009297E" w:rsidP="008870AE">
            <w:pPr>
              <w:keepNext/>
              <w:keepLines/>
              <w:spacing w:line="276" w:lineRule="auto"/>
              <w:jc w:val="center"/>
              <w:rPr>
                <w:color w:val="333333"/>
                <w:lang w:val="ru-RU"/>
              </w:rPr>
            </w:pPr>
            <w:r>
              <w:rPr>
                <w:rFonts w:ascii="Arial Narrow" w:hAnsi="Arial Narrow"/>
              </w:rPr>
              <w:t>3032,8</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D2C818" w14:textId="6282A22B" w:rsidR="0009297E" w:rsidRPr="007F3410" w:rsidRDefault="0009297E" w:rsidP="008870AE">
            <w:pPr>
              <w:keepNext/>
              <w:keepLines/>
              <w:spacing w:line="276" w:lineRule="auto"/>
              <w:jc w:val="center"/>
              <w:rPr>
                <w:color w:val="333333"/>
                <w:lang w:val="ru-RU"/>
              </w:rPr>
            </w:pPr>
            <w:r>
              <w:rPr>
                <w:rFonts w:ascii="Arial Narrow" w:hAnsi="Arial Narrow"/>
              </w:rPr>
              <w:t>3216,4</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52E8BB" w14:textId="79F768CC" w:rsidR="0009297E" w:rsidRPr="007F3410" w:rsidRDefault="0009297E" w:rsidP="008870AE">
            <w:pPr>
              <w:keepNext/>
              <w:keepLines/>
              <w:spacing w:line="276" w:lineRule="auto"/>
              <w:jc w:val="center"/>
              <w:rPr>
                <w:color w:val="333333"/>
                <w:lang w:val="ru-RU"/>
              </w:rPr>
            </w:pPr>
            <w:r>
              <w:rPr>
                <w:rFonts w:ascii="Arial Narrow" w:hAnsi="Arial Narrow"/>
              </w:rPr>
              <w:t>3400,8</w:t>
            </w:r>
          </w:p>
        </w:tc>
      </w:tr>
      <w:tr w:rsidR="0009297E" w:rsidRPr="007F3410" w14:paraId="2FE8A97F" w14:textId="77777777" w:rsidTr="00714823">
        <w:trPr>
          <w:trHeight w:val="252"/>
        </w:trPr>
        <w:tc>
          <w:tcPr>
            <w:tcW w:w="15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77E8DC" w14:textId="77777777" w:rsidR="0009297E" w:rsidRPr="007F3410" w:rsidRDefault="0009297E" w:rsidP="008870AE">
            <w:pPr>
              <w:keepNext/>
              <w:keepLines/>
              <w:spacing w:line="276" w:lineRule="auto"/>
              <w:rPr>
                <w:color w:val="333333"/>
                <w:lang w:val="ru-RU"/>
              </w:rPr>
            </w:pPr>
            <w:r w:rsidRPr="007F3410">
              <w:rPr>
                <w:rFonts w:ascii="Arial Narrow" w:hAnsi="Arial Narrow"/>
                <w:color w:val="333333"/>
                <w:sz w:val="24"/>
                <w:lang w:val="ru-RU"/>
              </w:rPr>
              <w:t>Факт</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D218E" w14:textId="757ED6C6" w:rsidR="0009297E" w:rsidRPr="007F3410" w:rsidRDefault="0009297E" w:rsidP="008870AE">
            <w:pPr>
              <w:keepNext/>
              <w:keepLines/>
              <w:spacing w:line="276" w:lineRule="auto"/>
              <w:jc w:val="center"/>
              <w:rPr>
                <w:color w:val="333333"/>
                <w:lang w:val="ru-RU"/>
              </w:rPr>
            </w:pPr>
            <w:r>
              <w:rPr>
                <w:rFonts w:ascii="Arial Narrow" w:hAnsi="Arial Narrow"/>
              </w:rPr>
              <w:t>2535,7</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1211" w14:textId="5C0D9EED" w:rsidR="0009297E" w:rsidRPr="007F3410" w:rsidRDefault="0009297E" w:rsidP="008870AE">
            <w:pPr>
              <w:keepNext/>
              <w:keepLines/>
              <w:spacing w:line="276" w:lineRule="auto"/>
              <w:jc w:val="center"/>
              <w:rPr>
                <w:color w:val="333333"/>
                <w:lang w:val="ru-RU"/>
              </w:rPr>
            </w:pPr>
            <w:r>
              <w:rPr>
                <w:rFonts w:ascii="Arial Narrow" w:hAnsi="Arial Narrow"/>
              </w:rPr>
              <w:t>2429,4</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AC29C" w14:textId="5F7D44A5" w:rsidR="0009297E" w:rsidRPr="007F3410" w:rsidRDefault="0009297E" w:rsidP="008870AE">
            <w:pPr>
              <w:keepNext/>
              <w:keepLines/>
              <w:spacing w:line="276" w:lineRule="auto"/>
              <w:jc w:val="center"/>
              <w:rPr>
                <w:color w:val="333333"/>
                <w:lang w:val="ru-RU"/>
              </w:rPr>
            </w:pPr>
            <w:r>
              <w:rPr>
                <w:rFonts w:ascii="Arial Narrow" w:hAnsi="Arial Narrow"/>
              </w:rPr>
              <w:t>2622,2</w:t>
            </w:r>
          </w:p>
        </w:tc>
      </w:tr>
    </w:tbl>
    <w:p w14:paraId="0BBB4A47" w14:textId="77777777" w:rsidR="007F3410" w:rsidRDefault="007F3410" w:rsidP="008870AE">
      <w:pPr>
        <w:keepNext/>
        <w:keepLines/>
        <w:spacing w:line="276" w:lineRule="auto"/>
        <w:ind w:firstLine="708"/>
        <w:jc w:val="both"/>
      </w:pPr>
      <w:r>
        <w:rPr>
          <w:rFonts w:ascii="Arial Narrow" w:hAnsi="Arial Narrow"/>
          <w:sz w:val="24"/>
        </w:rPr>
        <w:t> </w:t>
      </w:r>
    </w:p>
    <w:p w14:paraId="26FDFCC4" w14:textId="77777777" w:rsidR="0009297E" w:rsidRDefault="0009297E" w:rsidP="008870AE">
      <w:pPr>
        <w:pStyle w:val="af0"/>
        <w:keepNext/>
        <w:keepLines/>
        <w:spacing w:line="283" w:lineRule="auto"/>
        <w:ind w:firstLine="709"/>
        <w:rPr>
          <w:rFonts w:ascii="Arial Narrow" w:hAnsi="Arial Narrow"/>
          <w:lang w:eastAsia="ru-RU"/>
        </w:rPr>
      </w:pPr>
      <w:r w:rsidRPr="0009297E">
        <w:rPr>
          <w:rFonts w:ascii="Arial Narrow" w:hAnsi="Arial Narrow"/>
          <w:lang w:eastAsia="ru-RU"/>
        </w:rPr>
        <w:t>В результате выполнения запланированных мероприятий по программе ТПиР на действующих станциях и теплосетевых объектах филиалов, территориальной принадлежности Общества в пяти субъектах ДФО, объекты были подготовлены к началам осенне-зимнего периода несения максимальных нагрузок.</w:t>
      </w:r>
    </w:p>
    <w:p w14:paraId="43656B00" w14:textId="68A542BB" w:rsidR="0009297E" w:rsidRPr="0009297E" w:rsidRDefault="0009297E" w:rsidP="008870AE">
      <w:pPr>
        <w:pStyle w:val="af0"/>
        <w:keepNext/>
        <w:keepLines/>
        <w:spacing w:line="283" w:lineRule="auto"/>
        <w:ind w:firstLine="709"/>
        <w:rPr>
          <w:rFonts w:ascii="Arial Narrow" w:hAnsi="Arial Narrow"/>
          <w:lang w:eastAsia="ru-RU"/>
        </w:rPr>
      </w:pPr>
      <w:r w:rsidRPr="0009297E">
        <w:rPr>
          <w:rFonts w:ascii="Arial Narrow" w:hAnsi="Arial Narrow"/>
          <w:lang w:eastAsia="ru-RU"/>
        </w:rPr>
        <w:t>В рамках реализации долгосрочного плана комплексного социально-экономического развития города, утвержденного распоряжением Правительства РФ от 18.04.2016 № 704-р, осуществлялась реконструкция тепловых сетей в г. Комсомольск-на-Амуре.</w:t>
      </w:r>
    </w:p>
    <w:p w14:paraId="47B0EFA6" w14:textId="2FD212D2" w:rsidR="00EA5DA0" w:rsidRPr="0009297E" w:rsidRDefault="0009297E" w:rsidP="0009297E">
      <w:pPr>
        <w:pStyle w:val="af0"/>
        <w:keepNext/>
        <w:keepLines/>
        <w:spacing w:line="283" w:lineRule="auto"/>
        <w:ind w:firstLine="708"/>
        <w:rPr>
          <w:rFonts w:ascii="Arial Narrow" w:hAnsi="Arial Narrow"/>
          <w:b/>
          <w:sz w:val="28"/>
          <w:lang w:val="ru-RU"/>
        </w:rPr>
      </w:pPr>
      <w:r w:rsidRPr="0009297E">
        <w:rPr>
          <w:rFonts w:ascii="Arial Narrow" w:hAnsi="Arial Narrow"/>
          <w:lang w:eastAsia="ru-RU"/>
        </w:rPr>
        <w:t>Также выполнялись мероприятия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2017-2022 годы.</w:t>
      </w:r>
    </w:p>
    <w:p w14:paraId="69E699CE" w14:textId="77777777" w:rsidR="00EA5DA0" w:rsidRDefault="00EA5DA0" w:rsidP="00852FFB">
      <w:pPr>
        <w:pStyle w:val="af0"/>
        <w:keepNext/>
        <w:keepLines/>
        <w:spacing w:line="240" w:lineRule="auto"/>
        <w:ind w:firstLine="0"/>
        <w:jc w:val="center"/>
        <w:rPr>
          <w:rFonts w:ascii="Arial Narrow" w:hAnsi="Arial Narrow"/>
          <w:b/>
          <w:sz w:val="28"/>
          <w:lang w:val="ru-RU"/>
        </w:rPr>
      </w:pPr>
    </w:p>
    <w:p w14:paraId="4EA76042" w14:textId="77777777" w:rsidR="00EA5DA0" w:rsidRDefault="00EA5DA0" w:rsidP="00852FFB">
      <w:pPr>
        <w:pStyle w:val="af0"/>
        <w:keepNext/>
        <w:keepLines/>
        <w:spacing w:line="240" w:lineRule="auto"/>
        <w:ind w:firstLine="0"/>
        <w:jc w:val="center"/>
        <w:rPr>
          <w:rFonts w:ascii="Arial Narrow" w:hAnsi="Arial Narrow"/>
          <w:b/>
          <w:sz w:val="28"/>
          <w:lang w:val="ru-RU"/>
        </w:rPr>
      </w:pPr>
    </w:p>
    <w:p w14:paraId="06249773" w14:textId="77777777" w:rsidR="00EA5DA0" w:rsidRDefault="00EA5DA0" w:rsidP="00852FFB">
      <w:pPr>
        <w:pStyle w:val="af0"/>
        <w:keepNext/>
        <w:keepLines/>
        <w:spacing w:line="240" w:lineRule="auto"/>
        <w:ind w:firstLine="0"/>
        <w:jc w:val="center"/>
        <w:rPr>
          <w:rFonts w:ascii="Arial Narrow" w:hAnsi="Arial Narrow"/>
          <w:b/>
          <w:sz w:val="28"/>
          <w:lang w:val="ru-RU"/>
        </w:rPr>
      </w:pPr>
    </w:p>
    <w:p w14:paraId="44D2D797" w14:textId="77777777" w:rsidR="00EA5DA0" w:rsidRDefault="00EA5DA0" w:rsidP="00852FFB">
      <w:pPr>
        <w:pStyle w:val="af0"/>
        <w:keepNext/>
        <w:keepLines/>
        <w:spacing w:line="240" w:lineRule="auto"/>
        <w:ind w:firstLine="0"/>
        <w:jc w:val="center"/>
        <w:rPr>
          <w:rFonts w:ascii="Arial Narrow" w:hAnsi="Arial Narrow"/>
          <w:b/>
          <w:sz w:val="28"/>
          <w:lang w:val="ru-RU"/>
        </w:rPr>
      </w:pPr>
    </w:p>
    <w:p w14:paraId="5C981230" w14:textId="77777777" w:rsidR="00C573E8" w:rsidRDefault="00C573E8" w:rsidP="00D34F91">
      <w:pPr>
        <w:pStyle w:val="84"/>
      </w:pPr>
      <w:r w:rsidRPr="005A3AA9">
        <w:lastRenderedPageBreak/>
        <w:t>5. Экономика и финансы</w:t>
      </w:r>
    </w:p>
    <w:p w14:paraId="50FEA0E4" w14:textId="77777777" w:rsidR="00C573E8" w:rsidRDefault="00C573E8" w:rsidP="00DE080B">
      <w:pPr>
        <w:pStyle w:val="af0"/>
        <w:keepNext/>
        <w:keepLines/>
        <w:spacing w:line="240" w:lineRule="auto"/>
        <w:ind w:firstLine="0"/>
        <w:rPr>
          <w:rFonts w:ascii="Arial Narrow" w:hAnsi="Arial Narrow"/>
          <w:b/>
          <w:sz w:val="28"/>
          <w:lang w:val="ru-RU"/>
        </w:rPr>
      </w:pPr>
    </w:p>
    <w:p w14:paraId="536F226B" w14:textId="77777777" w:rsidR="00C573E8" w:rsidRPr="001B6FF2" w:rsidRDefault="00C573E8" w:rsidP="001A2002">
      <w:pPr>
        <w:pStyle w:val="74"/>
      </w:pPr>
      <w:r w:rsidRPr="001B6FF2">
        <w:t>5.1. Основные финансово-экономические показатели деятельности Общества</w:t>
      </w:r>
    </w:p>
    <w:p w14:paraId="698849AC" w14:textId="77777777" w:rsidR="00C573E8" w:rsidRPr="005A3AA9" w:rsidRDefault="00C573E8" w:rsidP="00DE080B">
      <w:pPr>
        <w:pStyle w:val="af0"/>
        <w:keepNext/>
        <w:keepLines/>
        <w:spacing w:line="240" w:lineRule="auto"/>
        <w:ind w:firstLine="0"/>
        <w:jc w:val="right"/>
        <w:rPr>
          <w:rFonts w:ascii="Arial Narrow" w:hAnsi="Arial Narrow"/>
          <w:szCs w:val="24"/>
          <w:lang w:val="ru-RU"/>
        </w:rPr>
      </w:pPr>
      <w:r w:rsidRPr="005A3AA9">
        <w:rPr>
          <w:rFonts w:ascii="Arial Narrow" w:hAnsi="Arial Narrow"/>
          <w:szCs w:val="24"/>
          <w:lang w:val="ru-RU"/>
        </w:rPr>
        <w:t>Тыс. руб.</w:t>
      </w:r>
    </w:p>
    <w:tbl>
      <w:tblPr>
        <w:tblW w:w="9923" w:type="dxa"/>
        <w:tblInd w:w="-147" w:type="dxa"/>
        <w:tblLook w:val="04A0" w:firstRow="1" w:lastRow="0" w:firstColumn="1" w:lastColumn="0" w:noHBand="0" w:noVBand="1"/>
      </w:tblPr>
      <w:tblGrid>
        <w:gridCol w:w="568"/>
        <w:gridCol w:w="3685"/>
        <w:gridCol w:w="1418"/>
        <w:gridCol w:w="1559"/>
        <w:gridCol w:w="1559"/>
        <w:gridCol w:w="1134"/>
      </w:tblGrid>
      <w:tr w:rsidR="002B0567" w:rsidRPr="00EA5DA0" w14:paraId="66A7B24F" w14:textId="77777777" w:rsidTr="00B364E7">
        <w:trPr>
          <w:trHeight w:val="356"/>
        </w:trPr>
        <w:tc>
          <w:tcPr>
            <w:tcW w:w="568" w:type="dxa"/>
            <w:vMerge w:val="restart"/>
            <w:tcBorders>
              <w:top w:val="single" w:sz="4" w:space="0" w:color="auto"/>
              <w:left w:val="single" w:sz="4" w:space="0" w:color="auto"/>
              <w:bottom w:val="single" w:sz="4" w:space="0" w:color="000000"/>
              <w:right w:val="single" w:sz="4" w:space="0" w:color="auto"/>
            </w:tcBorders>
            <w:shd w:val="clear" w:color="auto" w:fill="E3E3FD"/>
            <w:noWrap/>
            <w:vAlign w:val="center"/>
            <w:hideMark/>
          </w:tcPr>
          <w:p w14:paraId="40E4C7F1"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 п/п</w:t>
            </w:r>
          </w:p>
        </w:tc>
        <w:tc>
          <w:tcPr>
            <w:tcW w:w="3685"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23D751D4"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Наименование показателя</w:t>
            </w:r>
          </w:p>
        </w:tc>
        <w:tc>
          <w:tcPr>
            <w:tcW w:w="1418"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166AED5D"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201</w:t>
            </w:r>
            <w:r>
              <w:rPr>
                <w:rFonts w:ascii="Arial Narrow" w:hAnsi="Arial Narrow"/>
                <w:b/>
                <w:color w:val="000000"/>
                <w:szCs w:val="22"/>
                <w:lang w:val="ru-RU"/>
              </w:rPr>
              <w:t>7</w:t>
            </w:r>
            <w:r w:rsidRPr="00E827D9">
              <w:rPr>
                <w:rFonts w:ascii="Arial Narrow" w:hAnsi="Arial Narrow"/>
                <w:b/>
                <w:color w:val="000000"/>
                <w:szCs w:val="22"/>
                <w:lang w:val="ru-RU"/>
              </w:rPr>
              <w:t xml:space="preserve"> г. Факт</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1F20B6DE"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201</w:t>
            </w:r>
            <w:r>
              <w:rPr>
                <w:rFonts w:ascii="Arial Narrow" w:hAnsi="Arial Narrow"/>
                <w:b/>
                <w:color w:val="000000"/>
                <w:szCs w:val="22"/>
                <w:lang w:val="ru-RU"/>
              </w:rPr>
              <w:t>8</w:t>
            </w:r>
            <w:r w:rsidRPr="00E827D9">
              <w:rPr>
                <w:rFonts w:ascii="Arial Narrow" w:hAnsi="Arial Narrow"/>
                <w:b/>
                <w:color w:val="000000"/>
                <w:szCs w:val="22"/>
                <w:lang w:val="ru-RU"/>
              </w:rPr>
              <w:t xml:space="preserve"> г. Факт</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45143153"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201</w:t>
            </w:r>
            <w:r>
              <w:rPr>
                <w:rFonts w:ascii="Arial Narrow" w:hAnsi="Arial Narrow"/>
                <w:b/>
                <w:color w:val="000000"/>
                <w:szCs w:val="22"/>
                <w:lang w:val="ru-RU"/>
              </w:rPr>
              <w:t>9</w:t>
            </w:r>
            <w:r w:rsidRPr="00E827D9">
              <w:rPr>
                <w:rFonts w:ascii="Arial Narrow" w:hAnsi="Arial Narrow"/>
                <w:b/>
                <w:color w:val="000000"/>
                <w:szCs w:val="22"/>
                <w:lang w:val="ru-RU"/>
              </w:rPr>
              <w:t xml:space="preserve"> г. Факт</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32B50C5A" w14:textId="77777777" w:rsidR="002B0567" w:rsidRPr="00E827D9" w:rsidRDefault="002B0567" w:rsidP="00DE080B">
            <w:pPr>
              <w:keepNext/>
              <w:keepLines/>
              <w:jc w:val="center"/>
              <w:rPr>
                <w:rFonts w:ascii="Arial Narrow" w:hAnsi="Arial Narrow"/>
                <w:b/>
                <w:color w:val="000000"/>
                <w:szCs w:val="22"/>
                <w:lang w:val="ru-RU"/>
              </w:rPr>
            </w:pPr>
            <w:r w:rsidRPr="00E827D9">
              <w:rPr>
                <w:rFonts w:ascii="Arial Narrow" w:hAnsi="Arial Narrow"/>
                <w:b/>
                <w:color w:val="000000"/>
                <w:szCs w:val="22"/>
                <w:lang w:val="ru-RU"/>
              </w:rPr>
              <w:t>Темп роста (</w:t>
            </w:r>
            <w:r>
              <w:rPr>
                <w:rFonts w:ascii="Arial Narrow" w:hAnsi="Arial Narrow"/>
                <w:b/>
                <w:color w:val="000000"/>
                <w:szCs w:val="22"/>
                <w:lang w:val="ru-RU"/>
              </w:rPr>
              <w:t>5/4</w:t>
            </w:r>
            <w:r w:rsidRPr="00E827D9">
              <w:rPr>
                <w:rFonts w:ascii="Arial Narrow" w:hAnsi="Arial Narrow"/>
                <w:b/>
                <w:color w:val="000000"/>
                <w:szCs w:val="22"/>
                <w:lang w:val="ru-RU"/>
              </w:rPr>
              <w:t>)</w:t>
            </w:r>
            <w:r>
              <w:rPr>
                <w:rFonts w:ascii="Arial Narrow" w:hAnsi="Arial Narrow"/>
                <w:b/>
                <w:color w:val="000000"/>
                <w:szCs w:val="22"/>
                <w:lang w:val="ru-RU"/>
              </w:rPr>
              <w:t>, %</w:t>
            </w:r>
          </w:p>
        </w:tc>
      </w:tr>
      <w:tr w:rsidR="002B0567" w:rsidRPr="00EA5DA0" w14:paraId="5A1B12E0" w14:textId="77777777" w:rsidTr="00B364E7">
        <w:trPr>
          <w:trHeight w:val="491"/>
        </w:trPr>
        <w:tc>
          <w:tcPr>
            <w:tcW w:w="568"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4A7063D4" w14:textId="77777777" w:rsidR="002B0567" w:rsidRPr="00EA5DA0" w:rsidRDefault="002B0567" w:rsidP="00DE080B">
            <w:pPr>
              <w:keepNext/>
              <w:keepLines/>
              <w:rPr>
                <w:rFonts w:ascii="Arial Narrow" w:hAnsi="Arial Narrow"/>
                <w:color w:val="000000"/>
                <w:szCs w:val="22"/>
                <w:lang w:val="ru-RU"/>
              </w:rPr>
            </w:pPr>
          </w:p>
        </w:tc>
        <w:tc>
          <w:tcPr>
            <w:tcW w:w="3685"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4B2A1C4" w14:textId="77777777" w:rsidR="002B0567" w:rsidRPr="00EA5DA0" w:rsidRDefault="002B0567" w:rsidP="00DE080B">
            <w:pPr>
              <w:keepNext/>
              <w:keepLines/>
              <w:rPr>
                <w:rFonts w:ascii="Arial Narrow" w:hAnsi="Arial Narrow"/>
                <w:color w:val="000000"/>
                <w:szCs w:val="22"/>
                <w:lang w:val="ru-RU"/>
              </w:rPr>
            </w:pPr>
          </w:p>
        </w:tc>
        <w:tc>
          <w:tcPr>
            <w:tcW w:w="1418"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63F4CFAA" w14:textId="77777777" w:rsidR="002B0567" w:rsidRPr="00EA5DA0" w:rsidRDefault="002B0567" w:rsidP="00DE080B">
            <w:pPr>
              <w:keepNext/>
              <w:keepLines/>
              <w:rPr>
                <w:rFonts w:ascii="Arial Narrow" w:hAnsi="Arial Narrow"/>
                <w:color w:val="000000"/>
                <w:szCs w:val="22"/>
                <w:lang w:val="ru-RU"/>
              </w:rPr>
            </w:pPr>
          </w:p>
        </w:tc>
        <w:tc>
          <w:tcPr>
            <w:tcW w:w="1559"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41CFA970" w14:textId="77777777" w:rsidR="002B0567" w:rsidRPr="00EA5DA0" w:rsidRDefault="002B0567" w:rsidP="00DE080B">
            <w:pPr>
              <w:keepNext/>
              <w:keepLines/>
              <w:rPr>
                <w:rFonts w:ascii="Arial Narrow" w:hAnsi="Arial Narrow"/>
                <w:color w:val="000000"/>
                <w:szCs w:val="22"/>
                <w:lang w:val="ru-RU"/>
              </w:rPr>
            </w:pPr>
          </w:p>
        </w:tc>
        <w:tc>
          <w:tcPr>
            <w:tcW w:w="1559"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56A4111E" w14:textId="77777777" w:rsidR="002B0567" w:rsidRPr="00EA5DA0" w:rsidRDefault="002B0567" w:rsidP="00DE080B">
            <w:pPr>
              <w:keepNext/>
              <w:keepLines/>
              <w:rPr>
                <w:rFonts w:ascii="Arial Narrow" w:hAnsi="Arial Narrow"/>
                <w:color w:val="000000"/>
                <w:szCs w:val="22"/>
                <w:lang w:val="ru-RU"/>
              </w:rPr>
            </w:pPr>
          </w:p>
        </w:tc>
        <w:tc>
          <w:tcPr>
            <w:tcW w:w="1134"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6F318729" w14:textId="77777777" w:rsidR="002B0567" w:rsidRPr="00EA5DA0" w:rsidRDefault="002B0567" w:rsidP="00DE080B">
            <w:pPr>
              <w:keepNext/>
              <w:keepLines/>
              <w:rPr>
                <w:rFonts w:ascii="Arial Narrow" w:hAnsi="Arial Narrow"/>
                <w:color w:val="000000"/>
                <w:szCs w:val="22"/>
                <w:lang w:val="ru-RU"/>
              </w:rPr>
            </w:pPr>
          </w:p>
        </w:tc>
      </w:tr>
      <w:tr w:rsidR="002B0567" w:rsidRPr="00EA5DA0" w14:paraId="50B90679" w14:textId="77777777" w:rsidTr="002B0567">
        <w:trPr>
          <w:trHeight w:val="338"/>
        </w:trPr>
        <w:tc>
          <w:tcPr>
            <w:tcW w:w="568" w:type="dxa"/>
            <w:tcBorders>
              <w:top w:val="single" w:sz="4" w:space="0" w:color="auto"/>
              <w:left w:val="single" w:sz="4" w:space="0" w:color="auto"/>
              <w:bottom w:val="single" w:sz="4" w:space="0" w:color="000000"/>
              <w:right w:val="single" w:sz="4" w:space="0" w:color="auto"/>
            </w:tcBorders>
            <w:shd w:val="clear" w:color="auto" w:fill="auto"/>
            <w:vAlign w:val="center"/>
          </w:tcPr>
          <w:p w14:paraId="5BAFF344"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1</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08145405"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2</w:t>
            </w:r>
          </w:p>
        </w:tc>
        <w:tc>
          <w:tcPr>
            <w:tcW w:w="1418" w:type="dxa"/>
            <w:tcBorders>
              <w:top w:val="single" w:sz="4" w:space="0" w:color="auto"/>
              <w:left w:val="single" w:sz="4" w:space="0" w:color="auto"/>
              <w:bottom w:val="single" w:sz="4" w:space="0" w:color="000000"/>
              <w:right w:val="single" w:sz="4" w:space="0" w:color="auto"/>
            </w:tcBorders>
            <w:shd w:val="clear" w:color="auto" w:fill="auto"/>
            <w:vAlign w:val="center"/>
          </w:tcPr>
          <w:p w14:paraId="0EE7EEE7"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3</w:t>
            </w:r>
          </w:p>
        </w:tc>
        <w:tc>
          <w:tcPr>
            <w:tcW w:w="1559" w:type="dxa"/>
            <w:tcBorders>
              <w:top w:val="single" w:sz="4" w:space="0" w:color="auto"/>
              <w:left w:val="single" w:sz="4" w:space="0" w:color="auto"/>
              <w:bottom w:val="single" w:sz="4" w:space="0" w:color="000000"/>
              <w:right w:val="single" w:sz="4" w:space="0" w:color="auto"/>
            </w:tcBorders>
            <w:shd w:val="clear" w:color="auto" w:fill="auto"/>
            <w:vAlign w:val="center"/>
          </w:tcPr>
          <w:p w14:paraId="72C4D866"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4</w:t>
            </w:r>
          </w:p>
        </w:tc>
        <w:tc>
          <w:tcPr>
            <w:tcW w:w="1559" w:type="dxa"/>
            <w:tcBorders>
              <w:top w:val="single" w:sz="4" w:space="0" w:color="auto"/>
              <w:left w:val="single" w:sz="4" w:space="0" w:color="auto"/>
              <w:bottom w:val="single" w:sz="4" w:space="0" w:color="000000"/>
              <w:right w:val="single" w:sz="4" w:space="0" w:color="auto"/>
            </w:tcBorders>
            <w:shd w:val="clear" w:color="auto" w:fill="auto"/>
            <w:vAlign w:val="center"/>
          </w:tcPr>
          <w:p w14:paraId="04AEC203"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5</w:t>
            </w:r>
          </w:p>
        </w:tc>
        <w:tc>
          <w:tcPr>
            <w:tcW w:w="1134" w:type="dxa"/>
            <w:tcBorders>
              <w:top w:val="single" w:sz="4" w:space="0" w:color="auto"/>
              <w:left w:val="single" w:sz="4" w:space="0" w:color="auto"/>
              <w:bottom w:val="single" w:sz="4" w:space="0" w:color="000000"/>
              <w:right w:val="single" w:sz="4" w:space="0" w:color="auto"/>
            </w:tcBorders>
            <w:shd w:val="clear" w:color="auto" w:fill="auto"/>
            <w:vAlign w:val="center"/>
          </w:tcPr>
          <w:p w14:paraId="3F55916E" w14:textId="77777777" w:rsidR="002B0567" w:rsidRPr="00E827D9" w:rsidRDefault="002B0567" w:rsidP="00DE080B">
            <w:pPr>
              <w:keepNext/>
              <w:keepLines/>
              <w:jc w:val="center"/>
              <w:rPr>
                <w:rFonts w:ascii="Arial Narrow" w:hAnsi="Arial Narrow"/>
                <w:color w:val="000000"/>
                <w:szCs w:val="22"/>
                <w:lang w:val="ru-RU"/>
              </w:rPr>
            </w:pPr>
            <w:r w:rsidRPr="00E827D9">
              <w:rPr>
                <w:rFonts w:ascii="Arial Narrow" w:hAnsi="Arial Narrow"/>
                <w:szCs w:val="22"/>
              </w:rPr>
              <w:t>6</w:t>
            </w:r>
          </w:p>
        </w:tc>
      </w:tr>
      <w:tr w:rsidR="002B0567" w:rsidRPr="00BF6102" w14:paraId="4640CA69"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653A1DCE"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1.</w:t>
            </w:r>
          </w:p>
        </w:tc>
        <w:tc>
          <w:tcPr>
            <w:tcW w:w="3685" w:type="dxa"/>
            <w:tcBorders>
              <w:top w:val="nil"/>
              <w:left w:val="nil"/>
              <w:bottom w:val="single" w:sz="4" w:space="0" w:color="auto"/>
              <w:right w:val="single" w:sz="4" w:space="0" w:color="auto"/>
            </w:tcBorders>
            <w:shd w:val="clear" w:color="auto" w:fill="auto"/>
            <w:vAlign w:val="center"/>
            <w:hideMark/>
          </w:tcPr>
          <w:p w14:paraId="01965D7A"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Выручка</w:t>
            </w:r>
          </w:p>
        </w:tc>
        <w:tc>
          <w:tcPr>
            <w:tcW w:w="1418" w:type="dxa"/>
            <w:tcBorders>
              <w:top w:val="nil"/>
              <w:left w:val="nil"/>
              <w:bottom w:val="single" w:sz="4" w:space="0" w:color="auto"/>
              <w:right w:val="single" w:sz="4" w:space="0" w:color="auto"/>
            </w:tcBorders>
            <w:shd w:val="clear" w:color="auto" w:fill="auto"/>
            <w:vAlign w:val="center"/>
          </w:tcPr>
          <w:p w14:paraId="008CCB8B" w14:textId="77777777" w:rsidR="002B0567" w:rsidRPr="00A04C58" w:rsidRDefault="002B0567" w:rsidP="00DE080B">
            <w:pPr>
              <w:keepNext/>
              <w:keepLines/>
              <w:jc w:val="center"/>
              <w:rPr>
                <w:rFonts w:ascii="Arial Narrow" w:hAnsi="Arial Narrow"/>
                <w:color w:val="000000"/>
                <w:szCs w:val="22"/>
                <w:lang w:val="ru-RU"/>
              </w:rPr>
            </w:pPr>
            <w:r w:rsidRPr="00A04C58">
              <w:rPr>
                <w:rFonts w:ascii="Arial Narrow" w:hAnsi="Arial Narrow"/>
                <w:color w:val="000000"/>
                <w:szCs w:val="22"/>
              </w:rPr>
              <w:t>72 278 472</w:t>
            </w:r>
          </w:p>
        </w:tc>
        <w:tc>
          <w:tcPr>
            <w:tcW w:w="1559" w:type="dxa"/>
            <w:tcBorders>
              <w:top w:val="nil"/>
              <w:left w:val="nil"/>
              <w:bottom w:val="single" w:sz="4" w:space="0" w:color="auto"/>
              <w:right w:val="single" w:sz="4" w:space="0" w:color="auto"/>
            </w:tcBorders>
            <w:shd w:val="clear" w:color="auto" w:fill="auto"/>
            <w:vAlign w:val="center"/>
          </w:tcPr>
          <w:p w14:paraId="34694C25"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75 001 193</w:t>
            </w:r>
          </w:p>
        </w:tc>
        <w:tc>
          <w:tcPr>
            <w:tcW w:w="1559" w:type="dxa"/>
            <w:tcBorders>
              <w:top w:val="nil"/>
              <w:left w:val="nil"/>
              <w:bottom w:val="single" w:sz="4" w:space="0" w:color="auto"/>
              <w:right w:val="single" w:sz="4" w:space="0" w:color="auto"/>
            </w:tcBorders>
            <w:shd w:val="clear" w:color="auto" w:fill="auto"/>
            <w:vAlign w:val="center"/>
          </w:tcPr>
          <w:p w14:paraId="469AF2B4"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77 286 168</w:t>
            </w:r>
          </w:p>
        </w:tc>
        <w:tc>
          <w:tcPr>
            <w:tcW w:w="1134" w:type="dxa"/>
            <w:tcBorders>
              <w:top w:val="nil"/>
              <w:left w:val="nil"/>
              <w:bottom w:val="single" w:sz="4" w:space="0" w:color="auto"/>
              <w:right w:val="single" w:sz="4" w:space="0" w:color="auto"/>
            </w:tcBorders>
            <w:shd w:val="clear" w:color="auto" w:fill="auto"/>
            <w:noWrap/>
            <w:vAlign w:val="center"/>
          </w:tcPr>
          <w:p w14:paraId="415DCAFB" w14:textId="3FC30354"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10</w:t>
            </w:r>
            <w:r w:rsidR="002B0567" w:rsidRPr="00A04C58">
              <w:rPr>
                <w:rFonts w:ascii="Arial Narrow" w:hAnsi="Arial Narrow"/>
                <w:color w:val="000000"/>
                <w:szCs w:val="22"/>
              </w:rPr>
              <w:t>3,0</w:t>
            </w:r>
          </w:p>
        </w:tc>
      </w:tr>
      <w:tr w:rsidR="002B0567" w:rsidRPr="00BF6102" w14:paraId="6C4A1CE4"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14:paraId="3EA20612"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1.1.</w:t>
            </w:r>
          </w:p>
        </w:tc>
        <w:tc>
          <w:tcPr>
            <w:tcW w:w="3685" w:type="dxa"/>
            <w:tcBorders>
              <w:top w:val="nil"/>
              <w:left w:val="nil"/>
              <w:bottom w:val="single" w:sz="4" w:space="0" w:color="auto"/>
              <w:right w:val="single" w:sz="4" w:space="0" w:color="auto"/>
            </w:tcBorders>
            <w:shd w:val="clear" w:color="auto" w:fill="auto"/>
            <w:vAlign w:val="center"/>
          </w:tcPr>
          <w:p w14:paraId="68CFB7E7"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Выручка по электроэнергии</w:t>
            </w:r>
          </w:p>
        </w:tc>
        <w:tc>
          <w:tcPr>
            <w:tcW w:w="1418" w:type="dxa"/>
            <w:tcBorders>
              <w:top w:val="nil"/>
              <w:left w:val="nil"/>
              <w:bottom w:val="single" w:sz="4" w:space="0" w:color="auto"/>
              <w:right w:val="single" w:sz="4" w:space="0" w:color="auto"/>
            </w:tcBorders>
            <w:shd w:val="clear" w:color="auto" w:fill="auto"/>
            <w:vAlign w:val="center"/>
          </w:tcPr>
          <w:p w14:paraId="03CF112F"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48 445 251</w:t>
            </w:r>
          </w:p>
        </w:tc>
        <w:tc>
          <w:tcPr>
            <w:tcW w:w="1559" w:type="dxa"/>
            <w:tcBorders>
              <w:top w:val="nil"/>
              <w:left w:val="nil"/>
              <w:bottom w:val="single" w:sz="4" w:space="0" w:color="auto"/>
              <w:right w:val="single" w:sz="4" w:space="0" w:color="auto"/>
            </w:tcBorders>
            <w:shd w:val="clear" w:color="auto" w:fill="auto"/>
            <w:vAlign w:val="center"/>
          </w:tcPr>
          <w:p w14:paraId="39D2D9A5"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49 710 878</w:t>
            </w:r>
          </w:p>
        </w:tc>
        <w:tc>
          <w:tcPr>
            <w:tcW w:w="1559" w:type="dxa"/>
            <w:tcBorders>
              <w:top w:val="nil"/>
              <w:left w:val="nil"/>
              <w:bottom w:val="single" w:sz="4" w:space="0" w:color="auto"/>
              <w:right w:val="single" w:sz="4" w:space="0" w:color="auto"/>
            </w:tcBorders>
            <w:shd w:val="clear" w:color="auto" w:fill="auto"/>
            <w:vAlign w:val="center"/>
          </w:tcPr>
          <w:p w14:paraId="68F450CD"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49 394 290</w:t>
            </w:r>
          </w:p>
        </w:tc>
        <w:tc>
          <w:tcPr>
            <w:tcW w:w="1134" w:type="dxa"/>
            <w:tcBorders>
              <w:top w:val="nil"/>
              <w:left w:val="nil"/>
              <w:bottom w:val="single" w:sz="4" w:space="0" w:color="auto"/>
              <w:right w:val="single" w:sz="4" w:space="0" w:color="auto"/>
            </w:tcBorders>
            <w:shd w:val="clear" w:color="auto" w:fill="auto"/>
            <w:noWrap/>
            <w:vAlign w:val="center"/>
          </w:tcPr>
          <w:p w14:paraId="7FCCBBB5" w14:textId="6FE7DEE5" w:rsidR="002B0567" w:rsidRPr="00B364E7" w:rsidRDefault="00B364E7" w:rsidP="00DE080B">
            <w:pPr>
              <w:keepNext/>
              <w:keepLines/>
              <w:jc w:val="center"/>
              <w:rPr>
                <w:rFonts w:ascii="Arial Narrow" w:hAnsi="Arial Narrow"/>
                <w:color w:val="000000"/>
                <w:szCs w:val="22"/>
                <w:lang w:val="ru-RU"/>
              </w:rPr>
            </w:pPr>
            <w:r>
              <w:rPr>
                <w:rFonts w:ascii="Arial Narrow" w:hAnsi="Arial Narrow"/>
                <w:color w:val="000000"/>
                <w:szCs w:val="22"/>
              </w:rPr>
              <w:t>99</w:t>
            </w:r>
            <w:r w:rsidR="002B0567" w:rsidRPr="00A04C58">
              <w:rPr>
                <w:rFonts w:ascii="Arial Narrow" w:hAnsi="Arial Narrow"/>
                <w:color w:val="000000"/>
                <w:szCs w:val="22"/>
              </w:rPr>
              <w:t>,</w:t>
            </w:r>
            <w:r>
              <w:rPr>
                <w:rFonts w:ascii="Arial Narrow" w:hAnsi="Arial Narrow"/>
                <w:color w:val="000000"/>
                <w:szCs w:val="22"/>
                <w:lang w:val="ru-RU"/>
              </w:rPr>
              <w:t>4</w:t>
            </w:r>
          </w:p>
        </w:tc>
      </w:tr>
      <w:tr w:rsidR="002B0567" w:rsidRPr="00BF6102" w14:paraId="21A080C8"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14:paraId="724346B1"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1.2.</w:t>
            </w:r>
          </w:p>
        </w:tc>
        <w:tc>
          <w:tcPr>
            <w:tcW w:w="3685" w:type="dxa"/>
            <w:tcBorders>
              <w:top w:val="nil"/>
              <w:left w:val="nil"/>
              <w:bottom w:val="single" w:sz="4" w:space="0" w:color="auto"/>
              <w:right w:val="single" w:sz="4" w:space="0" w:color="auto"/>
            </w:tcBorders>
            <w:shd w:val="clear" w:color="auto" w:fill="auto"/>
            <w:vAlign w:val="center"/>
          </w:tcPr>
          <w:p w14:paraId="19FBFBD9"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Выручка по теплоэнергии</w:t>
            </w:r>
            <w:r>
              <w:rPr>
                <w:rFonts w:ascii="Arial Narrow" w:hAnsi="Arial Narrow"/>
                <w:color w:val="000000"/>
                <w:szCs w:val="22"/>
                <w:lang w:val="ru-RU"/>
              </w:rPr>
              <w:t>, ГВС</w:t>
            </w:r>
          </w:p>
        </w:tc>
        <w:tc>
          <w:tcPr>
            <w:tcW w:w="1418" w:type="dxa"/>
            <w:tcBorders>
              <w:top w:val="nil"/>
              <w:left w:val="nil"/>
              <w:bottom w:val="single" w:sz="4" w:space="0" w:color="auto"/>
              <w:right w:val="single" w:sz="4" w:space="0" w:color="auto"/>
            </w:tcBorders>
            <w:shd w:val="clear" w:color="auto" w:fill="auto"/>
            <w:vAlign w:val="center"/>
          </w:tcPr>
          <w:p w14:paraId="72F97DEF" w14:textId="77777777" w:rsidR="002B0567" w:rsidRPr="000A7280" w:rsidRDefault="002B0567" w:rsidP="00DE080B">
            <w:pPr>
              <w:keepNext/>
              <w:keepLines/>
              <w:jc w:val="center"/>
              <w:rPr>
                <w:rFonts w:ascii="Arial Narrow" w:hAnsi="Arial Narrow"/>
                <w:lang w:val="ru-RU"/>
              </w:rPr>
            </w:pPr>
            <w:r w:rsidRPr="000A7280">
              <w:rPr>
                <w:rFonts w:ascii="Arial Narrow" w:hAnsi="Arial Narrow"/>
                <w:lang w:val="ru-RU"/>
              </w:rPr>
              <w:t>22 776 562</w:t>
            </w:r>
          </w:p>
        </w:tc>
        <w:tc>
          <w:tcPr>
            <w:tcW w:w="1559" w:type="dxa"/>
            <w:tcBorders>
              <w:top w:val="nil"/>
              <w:left w:val="nil"/>
              <w:bottom w:val="single" w:sz="4" w:space="0" w:color="auto"/>
              <w:right w:val="single" w:sz="4" w:space="0" w:color="auto"/>
            </w:tcBorders>
            <w:shd w:val="clear" w:color="auto" w:fill="auto"/>
            <w:vAlign w:val="center"/>
          </w:tcPr>
          <w:p w14:paraId="68612C50" w14:textId="77777777" w:rsidR="002B0567" w:rsidRPr="000A7280" w:rsidRDefault="002B0567" w:rsidP="00DE080B">
            <w:pPr>
              <w:keepNext/>
              <w:keepLines/>
              <w:jc w:val="center"/>
              <w:rPr>
                <w:rFonts w:ascii="Arial Narrow" w:hAnsi="Arial Narrow"/>
                <w:lang w:val="ru-RU"/>
              </w:rPr>
            </w:pPr>
            <w:r w:rsidRPr="000A7280">
              <w:rPr>
                <w:rFonts w:ascii="Arial Narrow" w:hAnsi="Arial Narrow"/>
                <w:lang w:val="ru-RU"/>
              </w:rPr>
              <w:t>23 743 583</w:t>
            </w:r>
          </w:p>
        </w:tc>
        <w:tc>
          <w:tcPr>
            <w:tcW w:w="1559" w:type="dxa"/>
            <w:tcBorders>
              <w:top w:val="nil"/>
              <w:left w:val="nil"/>
              <w:bottom w:val="single" w:sz="4" w:space="0" w:color="auto"/>
              <w:right w:val="single" w:sz="4" w:space="0" w:color="auto"/>
            </w:tcBorders>
            <w:shd w:val="clear" w:color="auto" w:fill="auto"/>
            <w:vAlign w:val="center"/>
          </w:tcPr>
          <w:p w14:paraId="72EDE7E1" w14:textId="77777777" w:rsidR="002B0567" w:rsidRPr="00BA6669" w:rsidRDefault="002B0567" w:rsidP="00DE080B">
            <w:pPr>
              <w:keepNext/>
              <w:keepLines/>
              <w:jc w:val="center"/>
              <w:rPr>
                <w:rFonts w:ascii="Arial Narrow" w:hAnsi="Arial Narrow"/>
                <w:color w:val="000000"/>
                <w:szCs w:val="22"/>
                <w:lang w:val="ru-RU"/>
              </w:rPr>
            </w:pPr>
            <w:r w:rsidRPr="00BA6669">
              <w:rPr>
                <w:rFonts w:ascii="Arial Narrow" w:hAnsi="Arial Narrow"/>
                <w:color w:val="000000"/>
                <w:szCs w:val="22"/>
                <w:lang w:val="ru-RU"/>
              </w:rPr>
              <w:t>25 285 530</w:t>
            </w:r>
          </w:p>
        </w:tc>
        <w:tc>
          <w:tcPr>
            <w:tcW w:w="1134" w:type="dxa"/>
            <w:tcBorders>
              <w:top w:val="nil"/>
              <w:left w:val="nil"/>
              <w:bottom w:val="single" w:sz="4" w:space="0" w:color="auto"/>
              <w:right w:val="single" w:sz="4" w:space="0" w:color="auto"/>
            </w:tcBorders>
            <w:shd w:val="clear" w:color="auto" w:fill="auto"/>
            <w:noWrap/>
            <w:vAlign w:val="center"/>
          </w:tcPr>
          <w:p w14:paraId="2BE59561" w14:textId="7C088B16" w:rsidR="002B0567" w:rsidRPr="00BA6669" w:rsidRDefault="00B364E7" w:rsidP="00DE080B">
            <w:pPr>
              <w:keepNext/>
              <w:keepLines/>
              <w:jc w:val="center"/>
              <w:rPr>
                <w:rFonts w:ascii="Arial Narrow" w:hAnsi="Arial Narrow"/>
                <w:color w:val="000000"/>
                <w:szCs w:val="22"/>
              </w:rPr>
            </w:pPr>
            <w:r>
              <w:rPr>
                <w:rFonts w:ascii="Arial Narrow" w:hAnsi="Arial Narrow"/>
                <w:color w:val="000000"/>
                <w:szCs w:val="22"/>
                <w:lang w:val="ru-RU"/>
              </w:rPr>
              <w:t>10</w:t>
            </w:r>
            <w:r w:rsidR="002B0567" w:rsidRPr="00BA6669">
              <w:rPr>
                <w:rFonts w:ascii="Arial Narrow" w:hAnsi="Arial Narrow"/>
                <w:color w:val="000000"/>
                <w:szCs w:val="22"/>
              </w:rPr>
              <w:t>6,5</w:t>
            </w:r>
          </w:p>
        </w:tc>
      </w:tr>
      <w:tr w:rsidR="002B0567" w:rsidRPr="00BF6102" w14:paraId="7C31362B"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center"/>
          </w:tcPr>
          <w:p w14:paraId="25794AA1"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1.3.</w:t>
            </w:r>
          </w:p>
        </w:tc>
        <w:tc>
          <w:tcPr>
            <w:tcW w:w="3685" w:type="dxa"/>
            <w:tcBorders>
              <w:top w:val="nil"/>
              <w:left w:val="nil"/>
              <w:bottom w:val="single" w:sz="4" w:space="0" w:color="auto"/>
              <w:right w:val="single" w:sz="4" w:space="0" w:color="auto"/>
            </w:tcBorders>
            <w:shd w:val="clear" w:color="auto" w:fill="auto"/>
            <w:vAlign w:val="center"/>
          </w:tcPr>
          <w:p w14:paraId="3930D163"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 xml:space="preserve">Выручка по прочей продукции основной </w:t>
            </w:r>
            <w:r>
              <w:rPr>
                <w:rFonts w:ascii="Arial Narrow" w:hAnsi="Arial Narrow"/>
                <w:color w:val="000000"/>
                <w:szCs w:val="22"/>
                <w:lang w:val="ru-RU"/>
              </w:rPr>
              <w:t xml:space="preserve">и неосновной </w:t>
            </w:r>
            <w:r w:rsidRPr="00BF6102">
              <w:rPr>
                <w:rFonts w:ascii="Arial Narrow" w:hAnsi="Arial Narrow"/>
                <w:color w:val="000000"/>
                <w:szCs w:val="22"/>
                <w:lang w:val="ru-RU"/>
              </w:rPr>
              <w:t>деятельности</w:t>
            </w:r>
          </w:p>
        </w:tc>
        <w:tc>
          <w:tcPr>
            <w:tcW w:w="1418" w:type="dxa"/>
            <w:tcBorders>
              <w:top w:val="nil"/>
              <w:left w:val="nil"/>
              <w:bottom w:val="single" w:sz="4" w:space="0" w:color="auto"/>
              <w:right w:val="single" w:sz="4" w:space="0" w:color="auto"/>
            </w:tcBorders>
            <w:shd w:val="clear" w:color="auto" w:fill="auto"/>
            <w:vAlign w:val="center"/>
          </w:tcPr>
          <w:p w14:paraId="20DDA712" w14:textId="77777777" w:rsidR="002B0567" w:rsidRPr="000A7280" w:rsidRDefault="002B0567" w:rsidP="00DE080B">
            <w:pPr>
              <w:keepNext/>
              <w:keepLines/>
              <w:jc w:val="center"/>
              <w:rPr>
                <w:rFonts w:ascii="Arial Narrow" w:hAnsi="Arial Narrow"/>
                <w:lang w:val="ru-RU"/>
              </w:rPr>
            </w:pPr>
            <w:r w:rsidRPr="000A7280">
              <w:rPr>
                <w:rFonts w:ascii="Arial Narrow" w:hAnsi="Arial Narrow"/>
                <w:lang w:val="ru-RU"/>
              </w:rPr>
              <w:t>575 929</w:t>
            </w:r>
          </w:p>
        </w:tc>
        <w:tc>
          <w:tcPr>
            <w:tcW w:w="1559" w:type="dxa"/>
            <w:tcBorders>
              <w:top w:val="nil"/>
              <w:left w:val="nil"/>
              <w:bottom w:val="single" w:sz="4" w:space="0" w:color="auto"/>
              <w:right w:val="single" w:sz="4" w:space="0" w:color="auto"/>
            </w:tcBorders>
            <w:shd w:val="clear" w:color="auto" w:fill="auto"/>
            <w:vAlign w:val="center"/>
          </w:tcPr>
          <w:p w14:paraId="725F2ACA" w14:textId="77777777" w:rsidR="002B0567" w:rsidRPr="000A7280" w:rsidRDefault="002B0567" w:rsidP="00DE080B">
            <w:pPr>
              <w:keepNext/>
              <w:keepLines/>
              <w:jc w:val="center"/>
              <w:rPr>
                <w:rFonts w:ascii="Arial Narrow" w:hAnsi="Arial Narrow"/>
                <w:lang w:val="ru-RU"/>
              </w:rPr>
            </w:pPr>
            <w:r w:rsidRPr="000A7280">
              <w:rPr>
                <w:rFonts w:ascii="Arial Narrow" w:hAnsi="Arial Narrow"/>
                <w:lang w:val="ru-RU"/>
              </w:rPr>
              <w:t>1 055 896</w:t>
            </w:r>
          </w:p>
        </w:tc>
        <w:tc>
          <w:tcPr>
            <w:tcW w:w="1559" w:type="dxa"/>
            <w:tcBorders>
              <w:top w:val="nil"/>
              <w:left w:val="nil"/>
              <w:bottom w:val="single" w:sz="4" w:space="0" w:color="auto"/>
              <w:right w:val="single" w:sz="4" w:space="0" w:color="auto"/>
            </w:tcBorders>
            <w:shd w:val="clear" w:color="auto" w:fill="auto"/>
            <w:vAlign w:val="center"/>
          </w:tcPr>
          <w:p w14:paraId="47F96BA3" w14:textId="77777777" w:rsidR="002B0567" w:rsidRPr="00BA6669" w:rsidRDefault="002B0567" w:rsidP="00DE080B">
            <w:pPr>
              <w:keepNext/>
              <w:keepLines/>
              <w:jc w:val="center"/>
              <w:rPr>
                <w:rFonts w:ascii="Arial Narrow" w:hAnsi="Arial Narrow"/>
                <w:color w:val="000000"/>
                <w:szCs w:val="22"/>
                <w:lang w:val="ru-RU"/>
              </w:rPr>
            </w:pPr>
            <w:r w:rsidRPr="00BA6669">
              <w:rPr>
                <w:rFonts w:ascii="Arial Narrow" w:hAnsi="Arial Narrow"/>
                <w:color w:val="000000"/>
                <w:szCs w:val="22"/>
                <w:lang w:val="ru-RU"/>
              </w:rPr>
              <w:t>2 066 694</w:t>
            </w:r>
          </w:p>
        </w:tc>
        <w:tc>
          <w:tcPr>
            <w:tcW w:w="1134" w:type="dxa"/>
            <w:tcBorders>
              <w:top w:val="nil"/>
              <w:left w:val="nil"/>
              <w:bottom w:val="single" w:sz="4" w:space="0" w:color="auto"/>
              <w:right w:val="single" w:sz="4" w:space="0" w:color="auto"/>
            </w:tcBorders>
            <w:shd w:val="clear" w:color="auto" w:fill="auto"/>
            <w:noWrap/>
            <w:vAlign w:val="center"/>
          </w:tcPr>
          <w:p w14:paraId="46A3278D" w14:textId="448BA220" w:rsidR="002B0567" w:rsidRPr="00BA6669" w:rsidRDefault="00B364E7" w:rsidP="00DE080B">
            <w:pPr>
              <w:keepNext/>
              <w:keepLines/>
              <w:jc w:val="center"/>
              <w:rPr>
                <w:rFonts w:ascii="Arial Narrow" w:hAnsi="Arial Narrow"/>
                <w:color w:val="000000"/>
                <w:szCs w:val="22"/>
                <w:lang w:val="ru-RU"/>
              </w:rPr>
            </w:pPr>
            <w:r>
              <w:rPr>
                <w:rFonts w:ascii="Arial Narrow" w:hAnsi="Arial Narrow"/>
                <w:color w:val="000000"/>
                <w:szCs w:val="22"/>
                <w:lang w:val="ru-RU"/>
              </w:rPr>
              <w:t>1</w:t>
            </w:r>
            <w:r w:rsidR="002B0567" w:rsidRPr="00BA6669">
              <w:rPr>
                <w:rFonts w:ascii="Arial Narrow" w:hAnsi="Arial Narrow"/>
                <w:color w:val="000000"/>
                <w:szCs w:val="22"/>
                <w:lang w:val="ru-RU"/>
              </w:rPr>
              <w:t>95,7</w:t>
            </w:r>
          </w:p>
        </w:tc>
      </w:tr>
      <w:tr w:rsidR="002B0567" w:rsidRPr="00BF6102" w14:paraId="1F47BA18"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14:paraId="06F809AF" w14:textId="77777777" w:rsidR="002B0567" w:rsidRPr="00BF6102" w:rsidRDefault="002B0567" w:rsidP="00DE080B">
            <w:pPr>
              <w:keepNext/>
              <w:keepLines/>
              <w:jc w:val="center"/>
              <w:rPr>
                <w:rFonts w:ascii="Arial Narrow" w:hAnsi="Arial Narrow"/>
                <w:color w:val="000000"/>
                <w:szCs w:val="22"/>
                <w:lang w:val="ru-RU"/>
              </w:rPr>
            </w:pPr>
            <w:r>
              <w:rPr>
                <w:rFonts w:ascii="Arial Narrow" w:hAnsi="Arial Narrow"/>
                <w:color w:val="000000"/>
                <w:szCs w:val="22"/>
                <w:lang w:val="ru-RU"/>
              </w:rPr>
              <w:t>1.4</w:t>
            </w:r>
            <w:r w:rsidRPr="00BF6102">
              <w:rPr>
                <w:rFonts w:ascii="Arial Narrow" w:hAnsi="Arial Narrow"/>
                <w:color w:val="000000"/>
                <w:szCs w:val="22"/>
                <w:lang w:val="ru-RU"/>
              </w:rPr>
              <w:t>.</w:t>
            </w:r>
          </w:p>
        </w:tc>
        <w:tc>
          <w:tcPr>
            <w:tcW w:w="3685" w:type="dxa"/>
            <w:tcBorders>
              <w:top w:val="nil"/>
              <w:left w:val="nil"/>
              <w:bottom w:val="single" w:sz="4" w:space="0" w:color="auto"/>
              <w:right w:val="single" w:sz="4" w:space="0" w:color="auto"/>
            </w:tcBorders>
            <w:shd w:val="clear" w:color="auto" w:fill="auto"/>
            <w:vAlign w:val="center"/>
          </w:tcPr>
          <w:p w14:paraId="74982E00"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 xml:space="preserve">Государственные субсидии </w:t>
            </w:r>
          </w:p>
        </w:tc>
        <w:tc>
          <w:tcPr>
            <w:tcW w:w="1418" w:type="dxa"/>
            <w:tcBorders>
              <w:top w:val="nil"/>
              <w:left w:val="nil"/>
              <w:bottom w:val="single" w:sz="4" w:space="0" w:color="auto"/>
              <w:right w:val="single" w:sz="4" w:space="0" w:color="auto"/>
            </w:tcBorders>
            <w:shd w:val="clear" w:color="auto" w:fill="auto"/>
            <w:vAlign w:val="center"/>
          </w:tcPr>
          <w:p w14:paraId="0D29B562"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480 730</w:t>
            </w:r>
          </w:p>
        </w:tc>
        <w:tc>
          <w:tcPr>
            <w:tcW w:w="1559" w:type="dxa"/>
            <w:tcBorders>
              <w:top w:val="nil"/>
              <w:left w:val="nil"/>
              <w:bottom w:val="single" w:sz="4" w:space="0" w:color="auto"/>
              <w:right w:val="single" w:sz="4" w:space="0" w:color="auto"/>
            </w:tcBorders>
            <w:shd w:val="clear" w:color="auto" w:fill="auto"/>
            <w:vAlign w:val="center"/>
          </w:tcPr>
          <w:p w14:paraId="14201BFD"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490 836</w:t>
            </w:r>
          </w:p>
        </w:tc>
        <w:tc>
          <w:tcPr>
            <w:tcW w:w="1559" w:type="dxa"/>
            <w:tcBorders>
              <w:top w:val="nil"/>
              <w:left w:val="nil"/>
              <w:bottom w:val="single" w:sz="4" w:space="0" w:color="auto"/>
              <w:right w:val="single" w:sz="4" w:space="0" w:color="auto"/>
            </w:tcBorders>
            <w:shd w:val="clear" w:color="auto" w:fill="auto"/>
            <w:vAlign w:val="center"/>
          </w:tcPr>
          <w:p w14:paraId="2EDE72E8"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539 654</w:t>
            </w:r>
          </w:p>
        </w:tc>
        <w:tc>
          <w:tcPr>
            <w:tcW w:w="1134" w:type="dxa"/>
            <w:tcBorders>
              <w:top w:val="nil"/>
              <w:left w:val="nil"/>
              <w:bottom w:val="single" w:sz="4" w:space="0" w:color="auto"/>
              <w:right w:val="single" w:sz="4" w:space="0" w:color="auto"/>
            </w:tcBorders>
            <w:shd w:val="clear" w:color="auto" w:fill="auto"/>
            <w:noWrap/>
            <w:vAlign w:val="center"/>
          </w:tcPr>
          <w:p w14:paraId="26EAF863" w14:textId="2F67D279"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10</w:t>
            </w:r>
            <w:r w:rsidR="002B0567" w:rsidRPr="00A04C58">
              <w:rPr>
                <w:rFonts w:ascii="Arial Narrow" w:hAnsi="Arial Narrow"/>
                <w:color w:val="000000"/>
                <w:szCs w:val="22"/>
              </w:rPr>
              <w:t>9,9</w:t>
            </w:r>
          </w:p>
        </w:tc>
      </w:tr>
      <w:tr w:rsidR="002B0567" w:rsidRPr="00BF6102" w14:paraId="51B9FEAC"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1DBAF32D"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2.</w:t>
            </w:r>
          </w:p>
        </w:tc>
        <w:tc>
          <w:tcPr>
            <w:tcW w:w="3685" w:type="dxa"/>
            <w:tcBorders>
              <w:top w:val="nil"/>
              <w:left w:val="nil"/>
              <w:bottom w:val="single" w:sz="4" w:space="0" w:color="auto"/>
              <w:right w:val="single" w:sz="4" w:space="0" w:color="auto"/>
            </w:tcBorders>
            <w:shd w:val="clear" w:color="auto" w:fill="auto"/>
            <w:vAlign w:val="center"/>
            <w:hideMark/>
          </w:tcPr>
          <w:p w14:paraId="280FD1A0"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Себестоимость</w:t>
            </w:r>
          </w:p>
        </w:tc>
        <w:tc>
          <w:tcPr>
            <w:tcW w:w="1418" w:type="dxa"/>
            <w:tcBorders>
              <w:top w:val="nil"/>
              <w:left w:val="nil"/>
              <w:bottom w:val="single" w:sz="4" w:space="0" w:color="auto"/>
              <w:right w:val="single" w:sz="4" w:space="0" w:color="auto"/>
            </w:tcBorders>
            <w:shd w:val="clear" w:color="auto" w:fill="auto"/>
            <w:vAlign w:val="center"/>
          </w:tcPr>
          <w:p w14:paraId="01E9BD85"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-73 056 044</w:t>
            </w:r>
          </w:p>
        </w:tc>
        <w:tc>
          <w:tcPr>
            <w:tcW w:w="1559" w:type="dxa"/>
            <w:tcBorders>
              <w:top w:val="nil"/>
              <w:left w:val="nil"/>
              <w:bottom w:val="single" w:sz="4" w:space="0" w:color="auto"/>
              <w:right w:val="single" w:sz="4" w:space="0" w:color="auto"/>
            </w:tcBorders>
            <w:shd w:val="clear" w:color="auto" w:fill="auto"/>
            <w:vAlign w:val="center"/>
          </w:tcPr>
          <w:p w14:paraId="7F185B59"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-79 601 677</w:t>
            </w:r>
          </w:p>
        </w:tc>
        <w:tc>
          <w:tcPr>
            <w:tcW w:w="1559" w:type="dxa"/>
            <w:tcBorders>
              <w:top w:val="nil"/>
              <w:left w:val="nil"/>
              <w:bottom w:val="single" w:sz="4" w:space="0" w:color="auto"/>
              <w:right w:val="single" w:sz="4" w:space="0" w:color="auto"/>
            </w:tcBorders>
            <w:shd w:val="clear" w:color="auto" w:fill="auto"/>
            <w:vAlign w:val="center"/>
          </w:tcPr>
          <w:p w14:paraId="647562D6"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-86 466 877</w:t>
            </w:r>
          </w:p>
        </w:tc>
        <w:tc>
          <w:tcPr>
            <w:tcW w:w="1134" w:type="dxa"/>
            <w:tcBorders>
              <w:top w:val="nil"/>
              <w:left w:val="nil"/>
              <w:bottom w:val="single" w:sz="4" w:space="0" w:color="auto"/>
              <w:right w:val="single" w:sz="4" w:space="0" w:color="auto"/>
            </w:tcBorders>
            <w:shd w:val="clear" w:color="auto" w:fill="auto"/>
            <w:noWrap/>
            <w:vAlign w:val="center"/>
          </w:tcPr>
          <w:p w14:paraId="065DA61B" w14:textId="37EA38DC"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10</w:t>
            </w:r>
            <w:r w:rsidR="002B0567" w:rsidRPr="00A04C58">
              <w:rPr>
                <w:rFonts w:ascii="Arial Narrow" w:hAnsi="Arial Narrow"/>
                <w:color w:val="000000"/>
                <w:szCs w:val="22"/>
              </w:rPr>
              <w:t>8,6</w:t>
            </w:r>
          </w:p>
        </w:tc>
      </w:tr>
      <w:tr w:rsidR="002B0567" w:rsidRPr="00BF6102" w14:paraId="20DC1364"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676BF468"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3.</w:t>
            </w:r>
          </w:p>
        </w:tc>
        <w:tc>
          <w:tcPr>
            <w:tcW w:w="3685" w:type="dxa"/>
            <w:tcBorders>
              <w:top w:val="nil"/>
              <w:left w:val="nil"/>
              <w:bottom w:val="single" w:sz="4" w:space="0" w:color="auto"/>
              <w:right w:val="single" w:sz="4" w:space="0" w:color="auto"/>
            </w:tcBorders>
            <w:shd w:val="clear" w:color="auto" w:fill="auto"/>
            <w:vAlign w:val="center"/>
            <w:hideMark/>
          </w:tcPr>
          <w:p w14:paraId="338C3783"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Валовая прибыль</w:t>
            </w:r>
          </w:p>
        </w:tc>
        <w:tc>
          <w:tcPr>
            <w:tcW w:w="1418" w:type="dxa"/>
            <w:tcBorders>
              <w:top w:val="nil"/>
              <w:left w:val="nil"/>
              <w:bottom w:val="single" w:sz="4" w:space="0" w:color="auto"/>
              <w:right w:val="single" w:sz="4" w:space="0" w:color="auto"/>
            </w:tcBorders>
            <w:shd w:val="clear" w:color="auto" w:fill="auto"/>
            <w:vAlign w:val="center"/>
          </w:tcPr>
          <w:p w14:paraId="253A6E7D"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-777 572</w:t>
            </w:r>
          </w:p>
        </w:tc>
        <w:tc>
          <w:tcPr>
            <w:tcW w:w="1559" w:type="dxa"/>
            <w:tcBorders>
              <w:top w:val="nil"/>
              <w:left w:val="nil"/>
              <w:bottom w:val="single" w:sz="4" w:space="0" w:color="auto"/>
              <w:right w:val="single" w:sz="4" w:space="0" w:color="auto"/>
            </w:tcBorders>
            <w:shd w:val="clear" w:color="auto" w:fill="auto"/>
            <w:vAlign w:val="center"/>
          </w:tcPr>
          <w:p w14:paraId="4DAD7957"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-4 600 484</w:t>
            </w:r>
          </w:p>
        </w:tc>
        <w:tc>
          <w:tcPr>
            <w:tcW w:w="1559" w:type="dxa"/>
            <w:tcBorders>
              <w:top w:val="nil"/>
              <w:left w:val="nil"/>
              <w:bottom w:val="single" w:sz="4" w:space="0" w:color="auto"/>
              <w:right w:val="single" w:sz="4" w:space="0" w:color="auto"/>
            </w:tcBorders>
            <w:shd w:val="clear" w:color="auto" w:fill="auto"/>
            <w:vAlign w:val="center"/>
          </w:tcPr>
          <w:p w14:paraId="1314E6D5"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-9 180 709</w:t>
            </w:r>
          </w:p>
        </w:tc>
        <w:tc>
          <w:tcPr>
            <w:tcW w:w="1134" w:type="dxa"/>
            <w:tcBorders>
              <w:top w:val="nil"/>
              <w:left w:val="nil"/>
              <w:bottom w:val="single" w:sz="4" w:space="0" w:color="auto"/>
              <w:right w:val="single" w:sz="4" w:space="0" w:color="auto"/>
            </w:tcBorders>
            <w:shd w:val="clear" w:color="auto" w:fill="auto"/>
            <w:noWrap/>
            <w:vAlign w:val="center"/>
          </w:tcPr>
          <w:p w14:paraId="23E84642" w14:textId="00A15170"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w:t>
            </w:r>
            <w:r w:rsidR="002B0567" w:rsidRPr="00A04C58">
              <w:rPr>
                <w:rFonts w:ascii="Arial Narrow" w:hAnsi="Arial Narrow"/>
                <w:color w:val="000000"/>
                <w:szCs w:val="22"/>
              </w:rPr>
              <w:t>99,6</w:t>
            </w:r>
          </w:p>
        </w:tc>
      </w:tr>
      <w:tr w:rsidR="002B0567" w:rsidRPr="00EA5DA0" w14:paraId="490F0F9E"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35E0ACC2" w14:textId="77777777" w:rsidR="002B0567" w:rsidRPr="00BF6102" w:rsidRDefault="002B0567" w:rsidP="00DE080B">
            <w:pPr>
              <w:keepNext/>
              <w:keepLines/>
              <w:jc w:val="center"/>
              <w:rPr>
                <w:rFonts w:ascii="Arial Narrow" w:hAnsi="Arial Narrow"/>
                <w:color w:val="000000"/>
                <w:szCs w:val="22"/>
                <w:lang w:val="ru-RU"/>
              </w:rPr>
            </w:pPr>
            <w:r w:rsidRPr="00BF6102">
              <w:rPr>
                <w:rFonts w:ascii="Arial Narrow" w:hAnsi="Arial Narrow"/>
                <w:color w:val="000000"/>
                <w:szCs w:val="22"/>
                <w:lang w:val="ru-RU"/>
              </w:rPr>
              <w:t>4.</w:t>
            </w:r>
          </w:p>
        </w:tc>
        <w:tc>
          <w:tcPr>
            <w:tcW w:w="3685" w:type="dxa"/>
            <w:tcBorders>
              <w:top w:val="nil"/>
              <w:left w:val="nil"/>
              <w:bottom w:val="single" w:sz="4" w:space="0" w:color="auto"/>
              <w:right w:val="single" w:sz="4" w:space="0" w:color="auto"/>
            </w:tcBorders>
            <w:shd w:val="clear" w:color="auto" w:fill="auto"/>
            <w:vAlign w:val="center"/>
            <w:hideMark/>
          </w:tcPr>
          <w:p w14:paraId="0750689E" w14:textId="77777777" w:rsidR="002B0567" w:rsidRPr="00BF6102" w:rsidRDefault="002B0567" w:rsidP="00DE080B">
            <w:pPr>
              <w:keepNext/>
              <w:keepLines/>
              <w:rPr>
                <w:rFonts w:ascii="Arial Narrow" w:hAnsi="Arial Narrow"/>
                <w:color w:val="000000"/>
                <w:szCs w:val="22"/>
                <w:lang w:val="ru-RU"/>
              </w:rPr>
            </w:pPr>
            <w:r w:rsidRPr="00BF6102">
              <w:rPr>
                <w:rFonts w:ascii="Arial Narrow" w:hAnsi="Arial Narrow"/>
                <w:color w:val="000000"/>
                <w:szCs w:val="22"/>
                <w:lang w:val="ru-RU"/>
              </w:rPr>
              <w:t>Прочие доходы</w:t>
            </w:r>
          </w:p>
        </w:tc>
        <w:tc>
          <w:tcPr>
            <w:tcW w:w="1418" w:type="dxa"/>
            <w:tcBorders>
              <w:top w:val="nil"/>
              <w:left w:val="nil"/>
              <w:bottom w:val="single" w:sz="4" w:space="0" w:color="auto"/>
              <w:right w:val="single" w:sz="4" w:space="0" w:color="auto"/>
            </w:tcBorders>
            <w:shd w:val="clear" w:color="auto" w:fill="auto"/>
            <w:vAlign w:val="center"/>
          </w:tcPr>
          <w:p w14:paraId="32CA3C95"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1 197 711</w:t>
            </w:r>
          </w:p>
        </w:tc>
        <w:tc>
          <w:tcPr>
            <w:tcW w:w="1559" w:type="dxa"/>
            <w:tcBorders>
              <w:top w:val="nil"/>
              <w:left w:val="nil"/>
              <w:bottom w:val="single" w:sz="4" w:space="0" w:color="auto"/>
              <w:right w:val="single" w:sz="4" w:space="0" w:color="auto"/>
            </w:tcBorders>
            <w:shd w:val="clear" w:color="auto" w:fill="auto"/>
            <w:vAlign w:val="center"/>
          </w:tcPr>
          <w:p w14:paraId="1382E90A"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1 634 564</w:t>
            </w:r>
          </w:p>
        </w:tc>
        <w:tc>
          <w:tcPr>
            <w:tcW w:w="1559" w:type="dxa"/>
            <w:tcBorders>
              <w:top w:val="nil"/>
              <w:left w:val="nil"/>
              <w:bottom w:val="single" w:sz="4" w:space="0" w:color="auto"/>
              <w:right w:val="single" w:sz="4" w:space="0" w:color="auto"/>
            </w:tcBorders>
            <w:shd w:val="clear" w:color="auto" w:fill="auto"/>
            <w:vAlign w:val="center"/>
          </w:tcPr>
          <w:p w14:paraId="2032CDFF"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2 436 474</w:t>
            </w:r>
          </w:p>
        </w:tc>
        <w:tc>
          <w:tcPr>
            <w:tcW w:w="1134" w:type="dxa"/>
            <w:tcBorders>
              <w:top w:val="nil"/>
              <w:left w:val="nil"/>
              <w:bottom w:val="single" w:sz="4" w:space="0" w:color="auto"/>
              <w:right w:val="single" w:sz="4" w:space="0" w:color="auto"/>
            </w:tcBorders>
            <w:shd w:val="clear" w:color="auto" w:fill="auto"/>
            <w:noWrap/>
            <w:vAlign w:val="center"/>
          </w:tcPr>
          <w:p w14:paraId="58156D4D" w14:textId="0D3BC755"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w:t>
            </w:r>
            <w:r w:rsidR="002B0567" w:rsidRPr="00A04C58">
              <w:rPr>
                <w:rFonts w:ascii="Arial Narrow" w:hAnsi="Arial Narrow"/>
                <w:color w:val="000000"/>
                <w:szCs w:val="22"/>
              </w:rPr>
              <w:t>49,1</w:t>
            </w:r>
          </w:p>
        </w:tc>
      </w:tr>
      <w:tr w:rsidR="002B0567" w:rsidRPr="00EA5DA0" w14:paraId="488DA62B"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61D708C6" w14:textId="77777777" w:rsidR="002B0567" w:rsidRPr="00224963" w:rsidRDefault="002B0567" w:rsidP="00DE080B">
            <w:pPr>
              <w:keepNext/>
              <w:keepLines/>
              <w:jc w:val="center"/>
              <w:rPr>
                <w:rFonts w:ascii="Arial Narrow" w:hAnsi="Arial Narrow"/>
                <w:color w:val="000000"/>
                <w:szCs w:val="22"/>
                <w:lang w:val="ru-RU"/>
              </w:rPr>
            </w:pPr>
            <w:r w:rsidRPr="00224963">
              <w:rPr>
                <w:rFonts w:ascii="Arial Narrow" w:hAnsi="Arial Narrow"/>
                <w:color w:val="000000"/>
                <w:szCs w:val="22"/>
                <w:lang w:val="ru-RU"/>
              </w:rPr>
              <w:t>5.</w:t>
            </w:r>
          </w:p>
        </w:tc>
        <w:tc>
          <w:tcPr>
            <w:tcW w:w="3685" w:type="dxa"/>
            <w:tcBorders>
              <w:top w:val="nil"/>
              <w:left w:val="nil"/>
              <w:bottom w:val="single" w:sz="4" w:space="0" w:color="auto"/>
              <w:right w:val="single" w:sz="4" w:space="0" w:color="auto"/>
            </w:tcBorders>
            <w:shd w:val="clear" w:color="auto" w:fill="auto"/>
            <w:vAlign w:val="center"/>
            <w:hideMark/>
          </w:tcPr>
          <w:p w14:paraId="11786EBF" w14:textId="77777777" w:rsidR="002B0567" w:rsidRPr="00224963" w:rsidRDefault="002B0567" w:rsidP="00DE080B">
            <w:pPr>
              <w:keepNext/>
              <w:keepLines/>
              <w:rPr>
                <w:rFonts w:ascii="Arial Narrow" w:hAnsi="Arial Narrow"/>
                <w:color w:val="000000"/>
                <w:szCs w:val="22"/>
                <w:lang w:val="ru-RU"/>
              </w:rPr>
            </w:pPr>
            <w:r w:rsidRPr="00224963">
              <w:rPr>
                <w:rFonts w:ascii="Arial Narrow" w:hAnsi="Arial Narrow"/>
                <w:color w:val="000000"/>
                <w:szCs w:val="22"/>
                <w:lang w:val="ru-RU"/>
              </w:rPr>
              <w:t>Прочие расходы</w:t>
            </w:r>
          </w:p>
        </w:tc>
        <w:tc>
          <w:tcPr>
            <w:tcW w:w="1418" w:type="dxa"/>
            <w:tcBorders>
              <w:top w:val="nil"/>
              <w:left w:val="nil"/>
              <w:bottom w:val="single" w:sz="4" w:space="0" w:color="auto"/>
              <w:right w:val="single" w:sz="4" w:space="0" w:color="auto"/>
            </w:tcBorders>
            <w:shd w:val="clear" w:color="auto" w:fill="auto"/>
            <w:vAlign w:val="center"/>
          </w:tcPr>
          <w:p w14:paraId="543D4E8E"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-5 909 181</w:t>
            </w:r>
          </w:p>
        </w:tc>
        <w:tc>
          <w:tcPr>
            <w:tcW w:w="1559" w:type="dxa"/>
            <w:tcBorders>
              <w:top w:val="nil"/>
              <w:left w:val="nil"/>
              <w:bottom w:val="single" w:sz="4" w:space="0" w:color="auto"/>
              <w:right w:val="single" w:sz="4" w:space="0" w:color="auto"/>
            </w:tcBorders>
            <w:shd w:val="clear" w:color="auto" w:fill="auto"/>
            <w:vAlign w:val="center"/>
          </w:tcPr>
          <w:p w14:paraId="4EFB8E21"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-5 509 729</w:t>
            </w:r>
          </w:p>
        </w:tc>
        <w:tc>
          <w:tcPr>
            <w:tcW w:w="1559" w:type="dxa"/>
            <w:tcBorders>
              <w:top w:val="nil"/>
              <w:left w:val="nil"/>
              <w:bottom w:val="single" w:sz="4" w:space="0" w:color="auto"/>
              <w:right w:val="single" w:sz="4" w:space="0" w:color="auto"/>
            </w:tcBorders>
            <w:shd w:val="clear" w:color="auto" w:fill="auto"/>
            <w:vAlign w:val="center"/>
          </w:tcPr>
          <w:p w14:paraId="23885B16"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-8 324 619</w:t>
            </w:r>
          </w:p>
        </w:tc>
        <w:tc>
          <w:tcPr>
            <w:tcW w:w="1134" w:type="dxa"/>
            <w:tcBorders>
              <w:top w:val="nil"/>
              <w:left w:val="nil"/>
              <w:bottom w:val="single" w:sz="4" w:space="0" w:color="auto"/>
              <w:right w:val="single" w:sz="4" w:space="0" w:color="auto"/>
            </w:tcBorders>
            <w:shd w:val="clear" w:color="auto" w:fill="auto"/>
            <w:noWrap/>
            <w:vAlign w:val="center"/>
          </w:tcPr>
          <w:p w14:paraId="411B1F54" w14:textId="7CB2BA7F"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w:t>
            </w:r>
            <w:r w:rsidR="002B0567" w:rsidRPr="00A04C58">
              <w:rPr>
                <w:rFonts w:ascii="Arial Narrow" w:hAnsi="Arial Narrow"/>
                <w:color w:val="000000"/>
                <w:szCs w:val="22"/>
              </w:rPr>
              <w:t>51,1</w:t>
            </w:r>
          </w:p>
        </w:tc>
      </w:tr>
      <w:tr w:rsidR="002B0567" w:rsidRPr="00EA5DA0" w14:paraId="3445CDA5"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7D2C927D" w14:textId="77777777" w:rsidR="002B0567" w:rsidRPr="00EA5DA0" w:rsidRDefault="002B0567" w:rsidP="00DE080B">
            <w:pPr>
              <w:keepNext/>
              <w:keepLines/>
              <w:jc w:val="center"/>
              <w:rPr>
                <w:rFonts w:ascii="Arial Narrow" w:hAnsi="Arial Narrow"/>
                <w:color w:val="000000"/>
                <w:szCs w:val="22"/>
                <w:lang w:val="ru-RU"/>
              </w:rPr>
            </w:pPr>
            <w:r w:rsidRPr="00EA5DA0">
              <w:rPr>
                <w:rFonts w:ascii="Arial Narrow" w:hAnsi="Arial Narrow"/>
                <w:color w:val="000000"/>
                <w:szCs w:val="22"/>
                <w:lang w:val="ru-RU"/>
              </w:rPr>
              <w:t>6</w:t>
            </w:r>
            <w:r>
              <w:rPr>
                <w:rFonts w:ascii="Arial Narrow" w:hAnsi="Arial Narrow"/>
                <w:color w:val="000000"/>
                <w:szCs w:val="22"/>
                <w:lang w:val="ru-RU"/>
              </w:rPr>
              <w:t>.</w:t>
            </w:r>
          </w:p>
        </w:tc>
        <w:tc>
          <w:tcPr>
            <w:tcW w:w="3685" w:type="dxa"/>
            <w:tcBorders>
              <w:top w:val="nil"/>
              <w:left w:val="nil"/>
              <w:bottom w:val="single" w:sz="4" w:space="0" w:color="auto"/>
              <w:right w:val="single" w:sz="4" w:space="0" w:color="auto"/>
            </w:tcBorders>
            <w:shd w:val="clear" w:color="auto" w:fill="auto"/>
            <w:vAlign w:val="center"/>
            <w:hideMark/>
          </w:tcPr>
          <w:p w14:paraId="31FCC191" w14:textId="77777777" w:rsidR="002B0567" w:rsidRPr="00EA5DA0" w:rsidRDefault="002B0567" w:rsidP="00DE080B">
            <w:pPr>
              <w:keepNext/>
              <w:keepLines/>
              <w:rPr>
                <w:rFonts w:ascii="Arial Narrow" w:hAnsi="Arial Narrow"/>
                <w:color w:val="000000"/>
                <w:szCs w:val="22"/>
                <w:lang w:val="ru-RU"/>
              </w:rPr>
            </w:pPr>
            <w:r w:rsidRPr="00EA5DA0">
              <w:rPr>
                <w:rFonts w:ascii="Arial Narrow" w:hAnsi="Arial Narrow"/>
                <w:color w:val="000000"/>
                <w:szCs w:val="22"/>
                <w:lang w:val="ru-RU"/>
              </w:rPr>
              <w:t>Прибыль до налогообложения</w:t>
            </w:r>
          </w:p>
        </w:tc>
        <w:tc>
          <w:tcPr>
            <w:tcW w:w="1418" w:type="dxa"/>
            <w:tcBorders>
              <w:top w:val="nil"/>
              <w:left w:val="nil"/>
              <w:bottom w:val="single" w:sz="4" w:space="0" w:color="auto"/>
              <w:right w:val="single" w:sz="4" w:space="0" w:color="auto"/>
            </w:tcBorders>
            <w:shd w:val="clear" w:color="auto" w:fill="auto"/>
            <w:vAlign w:val="center"/>
          </w:tcPr>
          <w:p w14:paraId="489AB0C4"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-5 489 042</w:t>
            </w:r>
          </w:p>
        </w:tc>
        <w:tc>
          <w:tcPr>
            <w:tcW w:w="1559" w:type="dxa"/>
            <w:tcBorders>
              <w:top w:val="nil"/>
              <w:left w:val="nil"/>
              <w:bottom w:val="single" w:sz="4" w:space="0" w:color="auto"/>
              <w:right w:val="single" w:sz="4" w:space="0" w:color="auto"/>
            </w:tcBorders>
            <w:shd w:val="clear" w:color="auto" w:fill="auto"/>
            <w:vAlign w:val="center"/>
          </w:tcPr>
          <w:p w14:paraId="717C27EA"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-8 475 649</w:t>
            </w:r>
          </w:p>
        </w:tc>
        <w:tc>
          <w:tcPr>
            <w:tcW w:w="1559" w:type="dxa"/>
            <w:tcBorders>
              <w:top w:val="nil"/>
              <w:left w:val="nil"/>
              <w:bottom w:val="single" w:sz="4" w:space="0" w:color="auto"/>
              <w:right w:val="single" w:sz="4" w:space="0" w:color="auto"/>
            </w:tcBorders>
            <w:shd w:val="clear" w:color="auto" w:fill="auto"/>
            <w:vAlign w:val="center"/>
          </w:tcPr>
          <w:p w14:paraId="43143E9C"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-15 068 854</w:t>
            </w:r>
          </w:p>
        </w:tc>
        <w:tc>
          <w:tcPr>
            <w:tcW w:w="1134" w:type="dxa"/>
            <w:tcBorders>
              <w:top w:val="nil"/>
              <w:left w:val="nil"/>
              <w:bottom w:val="single" w:sz="4" w:space="0" w:color="auto"/>
              <w:right w:val="single" w:sz="4" w:space="0" w:color="auto"/>
            </w:tcBorders>
            <w:shd w:val="clear" w:color="auto" w:fill="auto"/>
            <w:noWrap/>
            <w:vAlign w:val="center"/>
          </w:tcPr>
          <w:p w14:paraId="7AB2B139" w14:textId="2B5D3673"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w:t>
            </w:r>
            <w:r w:rsidR="002B0567" w:rsidRPr="00A04C58">
              <w:rPr>
                <w:rFonts w:ascii="Arial Narrow" w:hAnsi="Arial Narrow"/>
                <w:color w:val="000000"/>
                <w:szCs w:val="22"/>
              </w:rPr>
              <w:t>77,8</w:t>
            </w:r>
          </w:p>
        </w:tc>
      </w:tr>
      <w:tr w:rsidR="002B0567" w:rsidRPr="00EA5DA0" w14:paraId="4ED36F1A" w14:textId="77777777" w:rsidTr="002B0567">
        <w:trPr>
          <w:trHeight w:val="621"/>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14:paraId="74EF092E" w14:textId="77777777" w:rsidR="002B0567" w:rsidRPr="00EA5DA0" w:rsidRDefault="002B0567" w:rsidP="00DE080B">
            <w:pPr>
              <w:keepNext/>
              <w:keepLines/>
              <w:jc w:val="center"/>
              <w:rPr>
                <w:rFonts w:ascii="Arial Narrow" w:hAnsi="Arial Narrow"/>
                <w:color w:val="000000"/>
                <w:szCs w:val="22"/>
                <w:lang w:val="ru-RU"/>
              </w:rPr>
            </w:pPr>
            <w:r w:rsidRPr="00EA5DA0">
              <w:rPr>
                <w:rFonts w:ascii="Arial Narrow" w:hAnsi="Arial Narrow"/>
                <w:color w:val="000000"/>
                <w:szCs w:val="22"/>
                <w:lang w:val="ru-RU"/>
              </w:rPr>
              <w:t>7</w:t>
            </w:r>
            <w:r>
              <w:rPr>
                <w:rFonts w:ascii="Arial Narrow" w:hAnsi="Arial Narrow"/>
                <w:color w:val="000000"/>
                <w:szCs w:val="22"/>
                <w:lang w:val="ru-RU"/>
              </w:rPr>
              <w:t>.</w:t>
            </w:r>
          </w:p>
        </w:tc>
        <w:tc>
          <w:tcPr>
            <w:tcW w:w="3685" w:type="dxa"/>
            <w:tcBorders>
              <w:top w:val="nil"/>
              <w:left w:val="nil"/>
              <w:bottom w:val="single" w:sz="4" w:space="0" w:color="auto"/>
              <w:right w:val="single" w:sz="4" w:space="0" w:color="auto"/>
            </w:tcBorders>
            <w:shd w:val="clear" w:color="auto" w:fill="auto"/>
            <w:vAlign w:val="center"/>
            <w:hideMark/>
          </w:tcPr>
          <w:p w14:paraId="11402C8A" w14:textId="77777777" w:rsidR="002B0567" w:rsidRPr="00EA5DA0" w:rsidRDefault="002B0567" w:rsidP="00DE080B">
            <w:pPr>
              <w:keepNext/>
              <w:keepLines/>
              <w:rPr>
                <w:rFonts w:ascii="Arial Narrow" w:hAnsi="Arial Narrow"/>
                <w:color w:val="000000"/>
                <w:szCs w:val="22"/>
                <w:lang w:val="ru-RU"/>
              </w:rPr>
            </w:pPr>
            <w:r w:rsidRPr="00EA5DA0">
              <w:rPr>
                <w:rFonts w:ascii="Arial Narrow" w:hAnsi="Arial Narrow"/>
                <w:color w:val="000000"/>
                <w:szCs w:val="22"/>
                <w:lang w:val="ru-RU"/>
              </w:rPr>
              <w:t>Текущий налог на прибыль и иные аналогичные обязательные платежи</w:t>
            </w:r>
          </w:p>
        </w:tc>
        <w:tc>
          <w:tcPr>
            <w:tcW w:w="1418" w:type="dxa"/>
            <w:tcBorders>
              <w:top w:val="nil"/>
              <w:left w:val="nil"/>
              <w:bottom w:val="single" w:sz="4" w:space="0" w:color="auto"/>
              <w:right w:val="single" w:sz="4" w:space="0" w:color="auto"/>
            </w:tcBorders>
            <w:shd w:val="clear" w:color="auto" w:fill="auto"/>
            <w:vAlign w:val="center"/>
          </w:tcPr>
          <w:p w14:paraId="65F9634D"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826 542</w:t>
            </w:r>
          </w:p>
        </w:tc>
        <w:tc>
          <w:tcPr>
            <w:tcW w:w="1559" w:type="dxa"/>
            <w:tcBorders>
              <w:top w:val="nil"/>
              <w:left w:val="nil"/>
              <w:bottom w:val="single" w:sz="4" w:space="0" w:color="auto"/>
              <w:right w:val="single" w:sz="4" w:space="0" w:color="auto"/>
            </w:tcBorders>
            <w:shd w:val="clear" w:color="auto" w:fill="auto"/>
            <w:vAlign w:val="center"/>
          </w:tcPr>
          <w:p w14:paraId="2B637184"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1 475 639</w:t>
            </w:r>
          </w:p>
        </w:tc>
        <w:tc>
          <w:tcPr>
            <w:tcW w:w="1559" w:type="dxa"/>
            <w:tcBorders>
              <w:top w:val="nil"/>
              <w:left w:val="nil"/>
              <w:bottom w:val="single" w:sz="4" w:space="0" w:color="auto"/>
              <w:right w:val="single" w:sz="4" w:space="0" w:color="auto"/>
            </w:tcBorders>
            <w:shd w:val="clear" w:color="auto" w:fill="auto"/>
            <w:vAlign w:val="center"/>
          </w:tcPr>
          <w:p w14:paraId="2106A80D"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2 979 133</w:t>
            </w:r>
          </w:p>
        </w:tc>
        <w:tc>
          <w:tcPr>
            <w:tcW w:w="1134" w:type="dxa"/>
            <w:tcBorders>
              <w:top w:val="nil"/>
              <w:left w:val="nil"/>
              <w:bottom w:val="single" w:sz="4" w:space="0" w:color="auto"/>
              <w:right w:val="single" w:sz="4" w:space="0" w:color="auto"/>
            </w:tcBorders>
            <w:shd w:val="clear" w:color="auto" w:fill="auto"/>
            <w:noWrap/>
            <w:vAlign w:val="center"/>
          </w:tcPr>
          <w:p w14:paraId="1769BF0F" w14:textId="1C8C4226"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rPr>
              <w:t>2</w:t>
            </w:r>
            <w:r w:rsidR="002B0567" w:rsidRPr="00A04C58">
              <w:rPr>
                <w:rFonts w:ascii="Arial Narrow" w:hAnsi="Arial Narrow"/>
                <w:color w:val="000000"/>
                <w:szCs w:val="22"/>
              </w:rPr>
              <w:t>01,9</w:t>
            </w:r>
          </w:p>
        </w:tc>
      </w:tr>
      <w:tr w:rsidR="002B0567" w:rsidRPr="00EA5DA0" w14:paraId="78DD5302" w14:textId="77777777" w:rsidTr="002B0567">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14:paraId="205A0B51" w14:textId="77777777" w:rsidR="002B0567" w:rsidRPr="00EA5DA0" w:rsidRDefault="002B0567" w:rsidP="00DE080B">
            <w:pPr>
              <w:keepNext/>
              <w:keepLines/>
              <w:jc w:val="center"/>
              <w:rPr>
                <w:rFonts w:ascii="Arial Narrow" w:hAnsi="Arial Narrow"/>
                <w:color w:val="000000"/>
                <w:szCs w:val="22"/>
                <w:lang w:val="ru-RU"/>
              </w:rPr>
            </w:pPr>
            <w:r w:rsidRPr="00EA5DA0">
              <w:rPr>
                <w:rFonts w:ascii="Arial Narrow" w:hAnsi="Arial Narrow"/>
                <w:color w:val="000000"/>
                <w:szCs w:val="22"/>
                <w:lang w:val="ru-RU"/>
              </w:rPr>
              <w:t>8</w:t>
            </w:r>
            <w:r>
              <w:rPr>
                <w:rFonts w:ascii="Arial Narrow" w:hAnsi="Arial Narrow"/>
                <w:color w:val="000000"/>
                <w:szCs w:val="22"/>
                <w:lang w:val="ru-RU"/>
              </w:rPr>
              <w:t>.</w:t>
            </w:r>
          </w:p>
        </w:tc>
        <w:tc>
          <w:tcPr>
            <w:tcW w:w="3685" w:type="dxa"/>
            <w:tcBorders>
              <w:top w:val="nil"/>
              <w:left w:val="nil"/>
              <w:bottom w:val="single" w:sz="4" w:space="0" w:color="auto"/>
              <w:right w:val="single" w:sz="4" w:space="0" w:color="auto"/>
            </w:tcBorders>
            <w:shd w:val="clear" w:color="auto" w:fill="auto"/>
            <w:vAlign w:val="center"/>
            <w:hideMark/>
          </w:tcPr>
          <w:p w14:paraId="3970F838" w14:textId="77777777" w:rsidR="002B0567" w:rsidRPr="00EA5DA0" w:rsidRDefault="002B0567" w:rsidP="00DE080B">
            <w:pPr>
              <w:keepNext/>
              <w:keepLines/>
              <w:rPr>
                <w:rFonts w:ascii="Arial Narrow" w:hAnsi="Arial Narrow"/>
                <w:color w:val="000000"/>
                <w:szCs w:val="22"/>
                <w:lang w:val="ru-RU"/>
              </w:rPr>
            </w:pPr>
            <w:r w:rsidRPr="00EA5DA0">
              <w:rPr>
                <w:rFonts w:ascii="Arial Narrow" w:hAnsi="Arial Narrow"/>
                <w:color w:val="000000"/>
                <w:szCs w:val="22"/>
                <w:lang w:val="ru-RU"/>
              </w:rPr>
              <w:t>Чистая прибыль</w:t>
            </w:r>
          </w:p>
        </w:tc>
        <w:tc>
          <w:tcPr>
            <w:tcW w:w="1418" w:type="dxa"/>
            <w:tcBorders>
              <w:top w:val="nil"/>
              <w:left w:val="nil"/>
              <w:bottom w:val="single" w:sz="4" w:space="0" w:color="auto"/>
              <w:right w:val="single" w:sz="4" w:space="0" w:color="auto"/>
            </w:tcBorders>
            <w:shd w:val="clear" w:color="auto" w:fill="auto"/>
            <w:vAlign w:val="center"/>
          </w:tcPr>
          <w:p w14:paraId="3DEF555C"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-4 662 500</w:t>
            </w:r>
          </w:p>
        </w:tc>
        <w:tc>
          <w:tcPr>
            <w:tcW w:w="1559" w:type="dxa"/>
            <w:tcBorders>
              <w:top w:val="nil"/>
              <w:left w:val="nil"/>
              <w:bottom w:val="single" w:sz="4" w:space="0" w:color="auto"/>
              <w:right w:val="single" w:sz="4" w:space="0" w:color="auto"/>
            </w:tcBorders>
            <w:shd w:val="clear" w:color="auto" w:fill="auto"/>
            <w:vAlign w:val="center"/>
          </w:tcPr>
          <w:p w14:paraId="21AA7C2C"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-7 000 010</w:t>
            </w:r>
          </w:p>
        </w:tc>
        <w:tc>
          <w:tcPr>
            <w:tcW w:w="1559" w:type="dxa"/>
            <w:tcBorders>
              <w:top w:val="nil"/>
              <w:left w:val="nil"/>
              <w:bottom w:val="single" w:sz="4" w:space="0" w:color="auto"/>
              <w:right w:val="single" w:sz="4" w:space="0" w:color="auto"/>
            </w:tcBorders>
            <w:shd w:val="clear" w:color="auto" w:fill="auto"/>
            <w:vAlign w:val="center"/>
          </w:tcPr>
          <w:p w14:paraId="246A5DFB" w14:textId="77777777" w:rsidR="002B0567" w:rsidRPr="00A04C58" w:rsidRDefault="002B0567" w:rsidP="00DE080B">
            <w:pPr>
              <w:keepNext/>
              <w:keepLines/>
              <w:jc w:val="center"/>
              <w:rPr>
                <w:rFonts w:ascii="Arial Narrow" w:hAnsi="Arial Narrow"/>
                <w:color w:val="000000"/>
                <w:szCs w:val="22"/>
              </w:rPr>
            </w:pPr>
            <w:r w:rsidRPr="00A04C58">
              <w:rPr>
                <w:rFonts w:ascii="Arial Narrow" w:hAnsi="Arial Narrow"/>
                <w:color w:val="000000"/>
                <w:szCs w:val="22"/>
              </w:rPr>
              <w:t>-12 089 721</w:t>
            </w:r>
          </w:p>
        </w:tc>
        <w:tc>
          <w:tcPr>
            <w:tcW w:w="1134" w:type="dxa"/>
            <w:tcBorders>
              <w:top w:val="nil"/>
              <w:left w:val="nil"/>
              <w:bottom w:val="single" w:sz="4" w:space="0" w:color="auto"/>
              <w:right w:val="single" w:sz="4" w:space="0" w:color="auto"/>
            </w:tcBorders>
            <w:shd w:val="clear" w:color="auto" w:fill="auto"/>
            <w:noWrap/>
            <w:vAlign w:val="center"/>
          </w:tcPr>
          <w:p w14:paraId="1FA4304A" w14:textId="192691E6" w:rsidR="002B0567" w:rsidRPr="00A04C58" w:rsidRDefault="00B364E7" w:rsidP="00DE080B">
            <w:pPr>
              <w:keepNext/>
              <w:keepLines/>
              <w:jc w:val="center"/>
              <w:rPr>
                <w:rFonts w:ascii="Arial Narrow" w:hAnsi="Arial Narrow"/>
                <w:color w:val="000000"/>
                <w:szCs w:val="22"/>
              </w:rPr>
            </w:pPr>
            <w:r>
              <w:rPr>
                <w:rFonts w:ascii="Arial Narrow" w:hAnsi="Arial Narrow"/>
                <w:color w:val="000000"/>
                <w:szCs w:val="22"/>
                <w:lang w:val="ru-RU"/>
              </w:rPr>
              <w:t>1</w:t>
            </w:r>
            <w:r w:rsidR="002B0567" w:rsidRPr="00A04C58">
              <w:rPr>
                <w:rFonts w:ascii="Arial Narrow" w:hAnsi="Arial Narrow"/>
                <w:color w:val="000000"/>
                <w:szCs w:val="22"/>
              </w:rPr>
              <w:t>72,7</w:t>
            </w:r>
          </w:p>
        </w:tc>
      </w:tr>
    </w:tbl>
    <w:p w14:paraId="41185F5C" w14:textId="77777777" w:rsidR="00215294" w:rsidRPr="005A3AA9" w:rsidRDefault="00215294" w:rsidP="00DE080B">
      <w:pPr>
        <w:keepNext/>
        <w:keepLines/>
        <w:rPr>
          <w:rFonts w:ascii="Arial Narrow" w:hAnsi="Arial Narrow"/>
          <w:sz w:val="24"/>
          <w:lang w:val="ru-RU"/>
        </w:rPr>
      </w:pPr>
    </w:p>
    <w:p w14:paraId="1D5828DE" w14:textId="77777777" w:rsidR="002B0567" w:rsidRPr="00101CC2" w:rsidRDefault="002B0567" w:rsidP="00DE080B">
      <w:pPr>
        <w:keepNext/>
        <w:keepLines/>
        <w:spacing w:line="276" w:lineRule="auto"/>
        <w:jc w:val="both"/>
        <w:rPr>
          <w:rFonts w:ascii="Arial Narrow" w:hAnsi="Arial Narrow"/>
          <w:sz w:val="24"/>
          <w:lang w:val="ru-RU"/>
        </w:rPr>
      </w:pPr>
      <w:r>
        <w:rPr>
          <w:rFonts w:ascii="Arial Narrow" w:hAnsi="Arial Narrow"/>
          <w:sz w:val="24"/>
          <w:lang w:val="ru-RU"/>
        </w:rPr>
        <w:tab/>
      </w:r>
      <w:r w:rsidRPr="00101CC2">
        <w:rPr>
          <w:rFonts w:ascii="Arial Narrow" w:hAnsi="Arial Narrow"/>
          <w:sz w:val="24"/>
          <w:lang w:val="ru-RU"/>
        </w:rPr>
        <w:t>Фактическая выручка от реализации продукции (услуг) за отчетный период составила</w:t>
      </w:r>
      <w:r>
        <w:rPr>
          <w:rFonts w:ascii="Arial Narrow" w:hAnsi="Arial Narrow"/>
          <w:sz w:val="24"/>
          <w:lang w:val="ru-RU"/>
        </w:rPr>
        <w:t xml:space="preserve">                </w:t>
      </w:r>
      <w:r w:rsidRPr="00101CC2">
        <w:rPr>
          <w:rFonts w:ascii="Arial Narrow" w:hAnsi="Arial Narrow"/>
          <w:sz w:val="24"/>
          <w:lang w:val="ru-RU"/>
        </w:rPr>
        <w:t xml:space="preserve"> </w:t>
      </w:r>
      <w:r>
        <w:rPr>
          <w:rFonts w:ascii="Arial Narrow" w:hAnsi="Arial Narrow"/>
          <w:sz w:val="24"/>
          <w:lang w:val="ru-RU"/>
        </w:rPr>
        <w:t>77 286 168</w:t>
      </w:r>
      <w:r w:rsidRPr="00101CC2">
        <w:rPr>
          <w:rFonts w:ascii="Arial Narrow" w:hAnsi="Arial Narrow"/>
          <w:sz w:val="24"/>
          <w:lang w:val="ru-RU"/>
        </w:rPr>
        <w:t xml:space="preserve"> тыс. руб.</w:t>
      </w:r>
      <w:r>
        <w:rPr>
          <w:rFonts w:ascii="Arial Narrow" w:hAnsi="Arial Narrow"/>
          <w:sz w:val="24"/>
          <w:lang w:val="ru-RU"/>
        </w:rPr>
        <w:t xml:space="preserve"> </w:t>
      </w:r>
      <w:r w:rsidRPr="00101CC2">
        <w:rPr>
          <w:rFonts w:ascii="Arial Narrow" w:hAnsi="Arial Narrow"/>
          <w:sz w:val="24"/>
          <w:lang w:val="ru-RU"/>
        </w:rPr>
        <w:t>Выручка от реализации прод</w:t>
      </w:r>
      <w:r>
        <w:rPr>
          <w:rFonts w:ascii="Arial Narrow" w:hAnsi="Arial Narrow"/>
          <w:sz w:val="24"/>
          <w:lang w:val="ru-RU"/>
        </w:rPr>
        <w:t>укции увеличилась на 2 284 975</w:t>
      </w:r>
      <w:r w:rsidRPr="00101CC2">
        <w:rPr>
          <w:rFonts w:ascii="Arial Narrow" w:hAnsi="Arial Narrow"/>
          <w:sz w:val="24"/>
          <w:lang w:val="ru-RU"/>
        </w:rPr>
        <w:t xml:space="preserve"> тыс. руб. или 3,</w:t>
      </w:r>
      <w:r>
        <w:rPr>
          <w:rFonts w:ascii="Arial Narrow" w:hAnsi="Arial Narrow"/>
          <w:sz w:val="24"/>
          <w:lang w:val="ru-RU"/>
        </w:rPr>
        <w:t>0</w:t>
      </w:r>
      <w:r w:rsidRPr="00101CC2">
        <w:rPr>
          <w:rFonts w:ascii="Arial Narrow" w:hAnsi="Arial Narrow"/>
          <w:sz w:val="24"/>
          <w:lang w:val="ru-RU"/>
        </w:rPr>
        <w:t xml:space="preserve">% </w:t>
      </w:r>
    </w:p>
    <w:p w14:paraId="5A2497F3" w14:textId="77777777" w:rsidR="002B0567" w:rsidRDefault="002B0567" w:rsidP="00DF5E06">
      <w:pPr>
        <w:keepNext/>
        <w:keepLines/>
        <w:jc w:val="both"/>
        <w:rPr>
          <w:rFonts w:ascii="Arial Narrow" w:hAnsi="Arial Narrow"/>
          <w:i/>
          <w:sz w:val="24"/>
          <w:lang w:val="ru-RU"/>
        </w:rPr>
      </w:pPr>
    </w:p>
    <w:p w14:paraId="48E6342C" w14:textId="77777777" w:rsidR="002B0567" w:rsidRPr="001458BB" w:rsidRDefault="002B0567" w:rsidP="00DE080B">
      <w:pPr>
        <w:keepNext/>
        <w:keepLines/>
        <w:spacing w:line="276" w:lineRule="auto"/>
        <w:jc w:val="both"/>
        <w:rPr>
          <w:rFonts w:ascii="Arial Narrow" w:hAnsi="Arial Narrow"/>
          <w:i/>
          <w:sz w:val="24"/>
          <w:lang w:val="ru-RU"/>
        </w:rPr>
      </w:pPr>
      <w:r w:rsidRPr="001458BB">
        <w:rPr>
          <w:rFonts w:ascii="Arial Narrow" w:hAnsi="Arial Narrow"/>
          <w:i/>
          <w:sz w:val="24"/>
          <w:lang w:val="ru-RU"/>
        </w:rPr>
        <w:t>Выручка по электроэнергии</w:t>
      </w:r>
    </w:p>
    <w:p w14:paraId="426C4F3B" w14:textId="77777777" w:rsidR="002B0567" w:rsidRPr="00101CC2" w:rsidRDefault="002B0567" w:rsidP="00DE080B">
      <w:pPr>
        <w:keepNext/>
        <w:keepLines/>
        <w:spacing w:line="276" w:lineRule="auto"/>
        <w:ind w:firstLine="708"/>
        <w:jc w:val="both"/>
        <w:rPr>
          <w:rFonts w:ascii="Arial Narrow" w:hAnsi="Arial Narrow"/>
          <w:sz w:val="24"/>
          <w:lang w:val="ru-RU"/>
        </w:rPr>
      </w:pPr>
      <w:r w:rsidRPr="00101CC2">
        <w:rPr>
          <w:rFonts w:ascii="Arial Narrow" w:hAnsi="Arial Narrow"/>
          <w:sz w:val="24"/>
          <w:lang w:val="ru-RU"/>
        </w:rPr>
        <w:t>Выручка по электроэнерги</w:t>
      </w:r>
      <w:r>
        <w:rPr>
          <w:rFonts w:ascii="Arial Narrow" w:hAnsi="Arial Narrow"/>
          <w:sz w:val="24"/>
          <w:lang w:val="ru-RU"/>
        </w:rPr>
        <w:t>и снизилась за 12 месяцев 2019</w:t>
      </w:r>
      <w:r w:rsidRPr="00101CC2">
        <w:rPr>
          <w:rFonts w:ascii="Arial Narrow" w:hAnsi="Arial Narrow"/>
          <w:sz w:val="24"/>
          <w:lang w:val="ru-RU"/>
        </w:rPr>
        <w:t xml:space="preserve"> года по сравнению аналогичным периодом прошлого года на </w:t>
      </w:r>
      <w:r>
        <w:rPr>
          <w:rFonts w:ascii="Arial Narrow" w:hAnsi="Arial Narrow"/>
          <w:sz w:val="24"/>
          <w:lang w:val="ru-RU"/>
        </w:rPr>
        <w:t>316 588 тыс. руб. или 0</w:t>
      </w:r>
      <w:r w:rsidRPr="00101CC2">
        <w:rPr>
          <w:rFonts w:ascii="Arial Narrow" w:hAnsi="Arial Narrow"/>
          <w:sz w:val="24"/>
          <w:lang w:val="ru-RU"/>
        </w:rPr>
        <w:t xml:space="preserve">,6%. </w:t>
      </w:r>
    </w:p>
    <w:p w14:paraId="50285CB4" w14:textId="77777777" w:rsidR="002B0567" w:rsidRPr="00101CC2" w:rsidRDefault="002B0567" w:rsidP="00DE080B">
      <w:pPr>
        <w:keepNext/>
        <w:keepLines/>
        <w:spacing w:line="276" w:lineRule="auto"/>
        <w:ind w:firstLine="708"/>
        <w:jc w:val="both"/>
        <w:rPr>
          <w:rFonts w:ascii="Arial Narrow" w:hAnsi="Arial Narrow"/>
          <w:sz w:val="24"/>
          <w:lang w:val="ru-RU"/>
        </w:rPr>
      </w:pPr>
      <w:r>
        <w:rPr>
          <w:rFonts w:ascii="Arial Narrow" w:hAnsi="Arial Narrow"/>
          <w:sz w:val="24"/>
          <w:lang w:val="ru-RU"/>
        </w:rPr>
        <w:t>Снижение</w:t>
      </w:r>
      <w:r w:rsidRPr="00101CC2">
        <w:rPr>
          <w:rFonts w:ascii="Arial Narrow" w:hAnsi="Arial Narrow"/>
          <w:sz w:val="24"/>
          <w:lang w:val="ru-RU"/>
        </w:rPr>
        <w:t xml:space="preserve"> выручки обусловлено:</w:t>
      </w:r>
    </w:p>
    <w:p w14:paraId="3779502A" w14:textId="77777777" w:rsidR="002B0567" w:rsidRPr="00E61AF1" w:rsidRDefault="002B0567" w:rsidP="007446A9">
      <w:pPr>
        <w:pStyle w:val="afff4"/>
        <w:keepNext/>
        <w:keepLines/>
        <w:numPr>
          <w:ilvl w:val="0"/>
          <w:numId w:val="56"/>
        </w:numPr>
        <w:spacing w:line="276" w:lineRule="auto"/>
        <w:ind w:left="426" w:hanging="426"/>
        <w:rPr>
          <w:rFonts w:ascii="Arial Narrow" w:hAnsi="Arial Narrow"/>
        </w:rPr>
      </w:pPr>
      <w:r w:rsidRPr="00BA610A">
        <w:rPr>
          <w:rFonts w:ascii="Arial Narrow" w:hAnsi="Arial Narrow"/>
        </w:rPr>
        <w:t xml:space="preserve">снижение отпуска в сеть – снижение </w:t>
      </w:r>
      <w:r w:rsidRPr="00E61AF1">
        <w:rPr>
          <w:rFonts w:ascii="Arial Narrow" w:hAnsi="Arial Narrow"/>
        </w:rPr>
        <w:t xml:space="preserve">выручки на 1 130 312 тыс. руб. </w:t>
      </w:r>
    </w:p>
    <w:p w14:paraId="44052EE1" w14:textId="77777777" w:rsidR="002B0567" w:rsidRPr="00E61AF1" w:rsidRDefault="002B0567" w:rsidP="007446A9">
      <w:pPr>
        <w:pStyle w:val="afff4"/>
        <w:keepNext/>
        <w:keepLines/>
        <w:numPr>
          <w:ilvl w:val="0"/>
          <w:numId w:val="56"/>
        </w:numPr>
        <w:spacing w:line="276" w:lineRule="auto"/>
        <w:ind w:left="426" w:hanging="426"/>
        <w:rPr>
          <w:rFonts w:ascii="Arial Narrow" w:hAnsi="Arial Narrow"/>
        </w:rPr>
      </w:pPr>
      <w:r w:rsidRPr="00E61AF1">
        <w:rPr>
          <w:rFonts w:ascii="Arial Narrow" w:hAnsi="Arial Narrow"/>
        </w:rPr>
        <w:t>снижение поставки мощности – снижение выручки на 428 628 тыс. руб.</w:t>
      </w:r>
    </w:p>
    <w:p w14:paraId="15E43C7E" w14:textId="77777777" w:rsidR="002B0567" w:rsidRPr="00BA610A" w:rsidRDefault="002B0567" w:rsidP="00DE080B">
      <w:pPr>
        <w:keepNext/>
        <w:keepLines/>
        <w:spacing w:line="276" w:lineRule="auto"/>
        <w:ind w:firstLine="708"/>
        <w:jc w:val="both"/>
        <w:rPr>
          <w:rFonts w:ascii="Arial Narrow" w:hAnsi="Arial Narrow"/>
          <w:sz w:val="24"/>
          <w:lang w:val="ru-RU"/>
        </w:rPr>
      </w:pPr>
      <w:r w:rsidRPr="00BA610A">
        <w:rPr>
          <w:rFonts w:ascii="Arial Narrow" w:hAnsi="Arial Narrow"/>
          <w:sz w:val="24"/>
          <w:lang w:val="ru-RU"/>
        </w:rPr>
        <w:t xml:space="preserve">При этом увеличение тарифов на мощность и на энергию привело к росту выручки на </w:t>
      </w:r>
      <w:r>
        <w:rPr>
          <w:rFonts w:ascii="Arial Narrow" w:hAnsi="Arial Narrow"/>
          <w:sz w:val="24"/>
          <w:lang w:val="ru-RU"/>
        </w:rPr>
        <w:t xml:space="preserve">                               1 242 353 тыс</w:t>
      </w:r>
      <w:r w:rsidRPr="00BA610A">
        <w:rPr>
          <w:rFonts w:ascii="Arial Narrow" w:hAnsi="Arial Narrow"/>
          <w:sz w:val="24"/>
          <w:lang w:val="ru-RU"/>
        </w:rPr>
        <w:t xml:space="preserve">. руб. </w:t>
      </w:r>
    </w:p>
    <w:p w14:paraId="6FF15D93" w14:textId="77777777" w:rsidR="002B0567" w:rsidRPr="00101CC2" w:rsidRDefault="002B0567" w:rsidP="00DF5E06">
      <w:pPr>
        <w:keepNext/>
        <w:keepLines/>
        <w:tabs>
          <w:tab w:val="left" w:pos="2715"/>
        </w:tabs>
        <w:jc w:val="both"/>
        <w:rPr>
          <w:rFonts w:ascii="Arial Narrow" w:hAnsi="Arial Narrow"/>
          <w:sz w:val="24"/>
          <w:lang w:val="ru-RU"/>
        </w:rPr>
      </w:pPr>
    </w:p>
    <w:p w14:paraId="199FCC43" w14:textId="77777777" w:rsidR="002B0567" w:rsidRPr="001458BB" w:rsidRDefault="002B0567" w:rsidP="007B5983">
      <w:pPr>
        <w:keepNext/>
        <w:keepLines/>
        <w:tabs>
          <w:tab w:val="left" w:pos="2715"/>
        </w:tabs>
        <w:spacing w:line="276" w:lineRule="auto"/>
        <w:jc w:val="both"/>
        <w:rPr>
          <w:rFonts w:ascii="Arial Narrow" w:hAnsi="Arial Narrow"/>
          <w:i/>
          <w:sz w:val="24"/>
          <w:lang w:val="ru-RU"/>
        </w:rPr>
      </w:pPr>
      <w:r w:rsidRPr="001458BB">
        <w:rPr>
          <w:rFonts w:ascii="Arial Narrow" w:hAnsi="Arial Narrow"/>
          <w:i/>
          <w:sz w:val="24"/>
          <w:lang w:val="ru-RU"/>
        </w:rPr>
        <w:t>Выручка по тепловой энергии</w:t>
      </w:r>
      <w:r>
        <w:rPr>
          <w:rFonts w:ascii="Arial Narrow" w:hAnsi="Arial Narrow"/>
          <w:i/>
          <w:sz w:val="24"/>
          <w:lang w:val="ru-RU"/>
        </w:rPr>
        <w:t>, ГВС.</w:t>
      </w:r>
    </w:p>
    <w:p w14:paraId="28029DD7" w14:textId="088D8B4E" w:rsidR="00DF5E06" w:rsidRDefault="0099138F" w:rsidP="00DF5E06">
      <w:pPr>
        <w:keepNext/>
        <w:keepLines/>
        <w:spacing w:line="276" w:lineRule="auto"/>
        <w:ind w:firstLine="708"/>
        <w:jc w:val="both"/>
        <w:rPr>
          <w:rFonts w:ascii="Arial Narrow" w:hAnsi="Arial Narrow"/>
          <w:i/>
          <w:sz w:val="24"/>
          <w:lang w:val="ru-RU"/>
        </w:rPr>
      </w:pPr>
      <w:r w:rsidRPr="0099138F">
        <w:rPr>
          <w:rFonts w:ascii="Arial Narrow" w:hAnsi="Arial Narrow"/>
          <w:sz w:val="24"/>
          <w:lang w:val="ru-RU"/>
        </w:rPr>
        <w:t xml:space="preserve">Выручка по тепловой энергии увеличилась за 12 месяцев 2019 года по сравнению с аналогичным периодом 2018 года на 1 302 165 тыс. руб. или 6,6 %. Увеличение выручки связано с ростом объемов полезного отпуска тепловой энергии на 1 054,74 тыс. Гкал или 7,9 % (1 554 352 тыс. руб.), за счет выставления тепловой энергии на компенсацию потерь предприятиям-транспортировщикам. По конечным потребителям выручка в 2019 году по отношению к 2018 году снизилась на 485,6 тыс. руб. или 3,6 % за счет снижения объемов полезного отпуска. </w:t>
      </w:r>
      <w:r w:rsidR="00556EA0" w:rsidRPr="00101CC2">
        <w:rPr>
          <w:rFonts w:ascii="Arial Narrow" w:hAnsi="Arial Narrow"/>
          <w:sz w:val="24"/>
          <w:lang w:val="ru-RU"/>
        </w:rPr>
        <w:t xml:space="preserve">Выручка по </w:t>
      </w:r>
      <w:r w:rsidR="00556EA0">
        <w:rPr>
          <w:rFonts w:ascii="Arial Narrow" w:hAnsi="Arial Narrow"/>
          <w:sz w:val="24"/>
          <w:lang w:val="ru-RU"/>
        </w:rPr>
        <w:t xml:space="preserve">ГВС </w:t>
      </w:r>
      <w:r w:rsidR="00556EA0" w:rsidRPr="00101CC2">
        <w:rPr>
          <w:rFonts w:ascii="Arial Narrow" w:hAnsi="Arial Narrow"/>
          <w:sz w:val="24"/>
          <w:lang w:val="ru-RU"/>
        </w:rPr>
        <w:t>увеличилась за 12 месяцев 201</w:t>
      </w:r>
      <w:r w:rsidR="00556EA0">
        <w:rPr>
          <w:rFonts w:ascii="Arial Narrow" w:hAnsi="Arial Narrow"/>
          <w:sz w:val="24"/>
          <w:lang w:val="ru-RU"/>
        </w:rPr>
        <w:t>9</w:t>
      </w:r>
      <w:r w:rsidR="00556EA0" w:rsidRPr="00101CC2">
        <w:rPr>
          <w:rFonts w:ascii="Arial Narrow" w:hAnsi="Arial Narrow"/>
          <w:sz w:val="24"/>
          <w:lang w:val="ru-RU"/>
        </w:rPr>
        <w:t xml:space="preserve"> года по сравнению с 12 месяцами 201</w:t>
      </w:r>
      <w:r w:rsidR="00556EA0">
        <w:rPr>
          <w:rFonts w:ascii="Arial Narrow" w:hAnsi="Arial Narrow"/>
          <w:sz w:val="24"/>
          <w:lang w:val="ru-RU"/>
        </w:rPr>
        <w:t>8</w:t>
      </w:r>
      <w:r w:rsidR="00556EA0" w:rsidRPr="00101CC2">
        <w:rPr>
          <w:rFonts w:ascii="Arial Narrow" w:hAnsi="Arial Narrow"/>
          <w:sz w:val="24"/>
          <w:lang w:val="ru-RU"/>
        </w:rPr>
        <w:t xml:space="preserve"> года на </w:t>
      </w:r>
      <w:r w:rsidR="00556EA0">
        <w:rPr>
          <w:rFonts w:ascii="Arial Narrow" w:hAnsi="Arial Narrow"/>
          <w:sz w:val="24"/>
          <w:lang w:val="ru-RU"/>
        </w:rPr>
        <w:t>239 782</w:t>
      </w:r>
      <w:r w:rsidR="00556EA0" w:rsidRPr="00101CC2">
        <w:rPr>
          <w:rFonts w:ascii="Arial Narrow" w:hAnsi="Arial Narrow"/>
          <w:sz w:val="24"/>
          <w:lang w:val="ru-RU"/>
        </w:rPr>
        <w:t xml:space="preserve"> тыс. руб. или </w:t>
      </w:r>
      <w:r w:rsidR="00556EA0">
        <w:rPr>
          <w:rFonts w:ascii="Arial Narrow" w:hAnsi="Arial Narrow"/>
          <w:sz w:val="24"/>
          <w:lang w:val="ru-RU"/>
        </w:rPr>
        <w:t>6,0</w:t>
      </w:r>
      <w:r w:rsidR="00556EA0" w:rsidRPr="00101CC2">
        <w:rPr>
          <w:rFonts w:ascii="Arial Narrow" w:hAnsi="Arial Narrow"/>
          <w:sz w:val="24"/>
          <w:lang w:val="ru-RU"/>
        </w:rPr>
        <w:t xml:space="preserve"> %, </w:t>
      </w:r>
      <w:r w:rsidR="00556EA0" w:rsidRPr="00BA610A">
        <w:rPr>
          <w:rFonts w:ascii="Arial Narrow" w:hAnsi="Arial Narrow"/>
          <w:sz w:val="24"/>
          <w:lang w:val="ru-RU"/>
        </w:rPr>
        <w:t>в связи с ростом тарифа по ГВС на 7,9%.</w:t>
      </w:r>
      <w:r w:rsidR="00DF5E06" w:rsidRPr="00DF5E06">
        <w:rPr>
          <w:rFonts w:ascii="Arial Narrow" w:hAnsi="Arial Narrow"/>
          <w:i/>
          <w:sz w:val="24"/>
          <w:lang w:val="ru-RU"/>
        </w:rPr>
        <w:t xml:space="preserve"> </w:t>
      </w:r>
    </w:p>
    <w:p w14:paraId="569FAC27" w14:textId="76806857" w:rsidR="00DF5E06" w:rsidRDefault="00DF5E06" w:rsidP="00DF5E06">
      <w:pPr>
        <w:keepNext/>
        <w:keepLines/>
        <w:spacing w:before="120" w:line="276" w:lineRule="auto"/>
        <w:jc w:val="both"/>
        <w:rPr>
          <w:rFonts w:ascii="Arial Narrow" w:hAnsi="Arial Narrow"/>
          <w:i/>
          <w:sz w:val="24"/>
          <w:lang w:val="ru-RU"/>
        </w:rPr>
      </w:pPr>
      <w:r w:rsidRPr="000A7280">
        <w:rPr>
          <w:rFonts w:ascii="Arial Narrow" w:hAnsi="Arial Narrow"/>
          <w:i/>
          <w:sz w:val="24"/>
          <w:lang w:val="ru-RU"/>
        </w:rPr>
        <w:t>Выручка по прочей продукции основной и неосновной деятельности</w:t>
      </w:r>
    </w:p>
    <w:p w14:paraId="372FDBB3" w14:textId="13E20970" w:rsidR="00DF5E06" w:rsidRPr="000A7280" w:rsidRDefault="00DF5E06" w:rsidP="00DF5E06">
      <w:pPr>
        <w:keepNext/>
        <w:keepLines/>
        <w:spacing w:before="120" w:line="276" w:lineRule="auto"/>
        <w:ind w:firstLine="708"/>
        <w:jc w:val="both"/>
        <w:rPr>
          <w:rFonts w:ascii="Arial Narrow" w:hAnsi="Arial Narrow"/>
          <w:i/>
          <w:sz w:val="24"/>
          <w:lang w:val="ru-RU"/>
        </w:rPr>
      </w:pPr>
      <w:r w:rsidRPr="00101CC2">
        <w:rPr>
          <w:rFonts w:ascii="Arial Narrow" w:hAnsi="Arial Narrow"/>
          <w:sz w:val="24"/>
          <w:lang w:val="ru-RU"/>
        </w:rPr>
        <w:t>Выручка по прочей продукции</w:t>
      </w:r>
      <w:r>
        <w:rPr>
          <w:rFonts w:ascii="Arial Narrow" w:hAnsi="Arial Narrow"/>
          <w:sz w:val="24"/>
          <w:lang w:val="ru-RU"/>
        </w:rPr>
        <w:t xml:space="preserve"> основной и </w:t>
      </w:r>
      <w:r w:rsidRPr="00101CC2">
        <w:rPr>
          <w:rFonts w:ascii="Arial Narrow" w:hAnsi="Arial Narrow"/>
          <w:sz w:val="24"/>
          <w:lang w:val="ru-RU"/>
        </w:rPr>
        <w:t>неосновной деятельност</w:t>
      </w:r>
      <w:r>
        <w:rPr>
          <w:rFonts w:ascii="Arial Narrow" w:hAnsi="Arial Narrow"/>
          <w:sz w:val="24"/>
          <w:lang w:val="ru-RU"/>
        </w:rPr>
        <w:t xml:space="preserve">и увеличилась за 12 месяцев </w:t>
      </w:r>
    </w:p>
    <w:p w14:paraId="5F73B1BC" w14:textId="306CC860" w:rsidR="002B0567" w:rsidRDefault="00DF5E06" w:rsidP="00DF5E06">
      <w:pPr>
        <w:keepNext/>
        <w:keepLines/>
        <w:spacing w:line="276" w:lineRule="auto"/>
        <w:jc w:val="both"/>
        <w:rPr>
          <w:rFonts w:ascii="Arial Narrow" w:hAnsi="Arial Narrow"/>
          <w:sz w:val="24"/>
          <w:lang w:val="ru-RU"/>
        </w:rPr>
      </w:pPr>
      <w:r>
        <w:rPr>
          <w:rFonts w:ascii="Arial Narrow" w:hAnsi="Arial Narrow"/>
          <w:sz w:val="24"/>
          <w:lang w:val="ru-RU"/>
        </w:rPr>
        <w:t xml:space="preserve">2019 </w:t>
      </w:r>
      <w:r w:rsidRPr="00101CC2">
        <w:rPr>
          <w:rFonts w:ascii="Arial Narrow" w:hAnsi="Arial Narrow"/>
          <w:sz w:val="24"/>
          <w:lang w:val="ru-RU"/>
        </w:rPr>
        <w:t>года по сравнению с 12 месяцами 201</w:t>
      </w:r>
      <w:r>
        <w:rPr>
          <w:rFonts w:ascii="Arial Narrow" w:hAnsi="Arial Narrow"/>
          <w:sz w:val="24"/>
          <w:lang w:val="ru-RU"/>
        </w:rPr>
        <w:t>8</w:t>
      </w:r>
      <w:r w:rsidRPr="00101CC2">
        <w:rPr>
          <w:rFonts w:ascii="Arial Narrow" w:hAnsi="Arial Narrow"/>
          <w:sz w:val="24"/>
          <w:lang w:val="ru-RU"/>
        </w:rPr>
        <w:t xml:space="preserve"> года на </w:t>
      </w:r>
      <w:r>
        <w:rPr>
          <w:rFonts w:ascii="Arial Narrow" w:hAnsi="Arial Narrow"/>
          <w:sz w:val="24"/>
          <w:lang w:val="ru-RU"/>
        </w:rPr>
        <w:t>1 010 798</w:t>
      </w:r>
      <w:r w:rsidRPr="00101CC2">
        <w:rPr>
          <w:rFonts w:ascii="Arial Narrow" w:hAnsi="Arial Narrow"/>
          <w:sz w:val="24"/>
          <w:lang w:val="ru-RU"/>
        </w:rPr>
        <w:t xml:space="preserve"> тыс. руб. или </w:t>
      </w:r>
      <w:r>
        <w:rPr>
          <w:rFonts w:ascii="Arial Narrow" w:hAnsi="Arial Narrow"/>
          <w:sz w:val="24"/>
          <w:lang w:val="ru-RU"/>
        </w:rPr>
        <w:t>95,7</w:t>
      </w:r>
      <w:r w:rsidRPr="00101CC2">
        <w:rPr>
          <w:rFonts w:ascii="Arial Narrow" w:hAnsi="Arial Narrow"/>
          <w:sz w:val="24"/>
          <w:lang w:val="ru-RU"/>
        </w:rPr>
        <w:t xml:space="preserve"> </w:t>
      </w:r>
      <w:r w:rsidRPr="00BA610A">
        <w:rPr>
          <w:rFonts w:ascii="Arial Narrow" w:hAnsi="Arial Narrow"/>
          <w:sz w:val="24"/>
          <w:lang w:val="ru-RU"/>
        </w:rPr>
        <w:t>%,</w:t>
      </w:r>
      <w:r>
        <w:rPr>
          <w:rFonts w:ascii="Arial Narrow" w:hAnsi="Arial Narrow"/>
          <w:sz w:val="24"/>
          <w:lang w:val="ru-RU"/>
        </w:rPr>
        <w:t xml:space="preserve"> </w:t>
      </w:r>
      <w:r w:rsidR="002B0567" w:rsidRPr="00BA610A">
        <w:rPr>
          <w:rFonts w:ascii="Arial Narrow" w:hAnsi="Arial Narrow"/>
          <w:sz w:val="24"/>
          <w:lang w:val="ru-RU"/>
        </w:rPr>
        <w:t xml:space="preserve">в связи с вводом в эксплуатацию </w:t>
      </w:r>
      <w:r w:rsidR="00652281">
        <w:rPr>
          <w:rFonts w:ascii="Arial Narrow" w:hAnsi="Arial Narrow"/>
          <w:sz w:val="24"/>
          <w:lang w:val="ru-RU"/>
        </w:rPr>
        <w:t>ГТУ-</w:t>
      </w:r>
      <w:r w:rsidR="002B0567" w:rsidRPr="00BA610A">
        <w:rPr>
          <w:rFonts w:ascii="Arial Narrow" w:hAnsi="Arial Narrow"/>
          <w:sz w:val="24"/>
          <w:lang w:val="ru-RU"/>
        </w:rPr>
        <w:t>ТЭЦ «Восточная».</w:t>
      </w:r>
      <w:r w:rsidR="002B0567" w:rsidRPr="00101CC2">
        <w:rPr>
          <w:rFonts w:ascii="Arial Narrow" w:hAnsi="Arial Narrow"/>
          <w:sz w:val="24"/>
          <w:lang w:val="ru-RU"/>
        </w:rPr>
        <w:t xml:space="preserve"> </w:t>
      </w:r>
    </w:p>
    <w:p w14:paraId="74765A8D" w14:textId="77777777" w:rsidR="002B0567" w:rsidRDefault="002B0567" w:rsidP="00DF5E06">
      <w:pPr>
        <w:keepNext/>
        <w:keepLines/>
        <w:ind w:firstLine="709"/>
        <w:jc w:val="both"/>
        <w:rPr>
          <w:rFonts w:ascii="Arial Narrow" w:hAnsi="Arial Narrow"/>
          <w:sz w:val="24"/>
          <w:lang w:val="ru-RU"/>
        </w:rPr>
      </w:pPr>
    </w:p>
    <w:p w14:paraId="7B7CCA95" w14:textId="77777777" w:rsidR="002B0567" w:rsidRPr="00101CC2" w:rsidRDefault="002B0567" w:rsidP="00DF5E06">
      <w:pPr>
        <w:keepNext/>
        <w:keepLines/>
        <w:spacing w:line="276" w:lineRule="auto"/>
        <w:ind w:firstLine="708"/>
        <w:jc w:val="both"/>
        <w:rPr>
          <w:rFonts w:ascii="Arial Narrow" w:hAnsi="Arial Narrow"/>
          <w:sz w:val="24"/>
          <w:lang w:val="ru-RU"/>
        </w:rPr>
      </w:pPr>
      <w:r w:rsidRPr="00101CC2">
        <w:rPr>
          <w:rFonts w:ascii="Arial Narrow" w:hAnsi="Arial Narrow"/>
          <w:sz w:val="24"/>
          <w:lang w:val="ru-RU"/>
        </w:rPr>
        <w:t>Себестоимость реализации продук</w:t>
      </w:r>
      <w:r>
        <w:rPr>
          <w:rFonts w:ascii="Arial Narrow" w:hAnsi="Arial Narrow"/>
          <w:sz w:val="24"/>
          <w:lang w:val="ru-RU"/>
        </w:rPr>
        <w:t>ции (услуг) выросла на 6 865 200</w:t>
      </w:r>
      <w:r w:rsidRPr="00101CC2">
        <w:rPr>
          <w:rFonts w:ascii="Arial Narrow" w:hAnsi="Arial Narrow"/>
          <w:sz w:val="24"/>
          <w:lang w:val="ru-RU"/>
        </w:rPr>
        <w:t xml:space="preserve"> тыс.</w:t>
      </w:r>
      <w:r>
        <w:rPr>
          <w:rFonts w:ascii="Arial Narrow" w:hAnsi="Arial Narrow"/>
          <w:sz w:val="24"/>
          <w:lang w:val="ru-RU"/>
        </w:rPr>
        <w:t xml:space="preserve"> руб. или 8,6</w:t>
      </w:r>
      <w:r w:rsidRPr="00101CC2">
        <w:rPr>
          <w:rFonts w:ascii="Arial Narrow" w:hAnsi="Arial Narrow"/>
          <w:sz w:val="24"/>
          <w:lang w:val="ru-RU"/>
        </w:rPr>
        <w:t xml:space="preserve">% и составила </w:t>
      </w:r>
      <w:r>
        <w:rPr>
          <w:rFonts w:ascii="Arial Narrow" w:hAnsi="Arial Narrow"/>
          <w:sz w:val="24"/>
          <w:lang w:val="ru-RU"/>
        </w:rPr>
        <w:t>86 466 877</w:t>
      </w:r>
      <w:r w:rsidRPr="00101CC2">
        <w:rPr>
          <w:rFonts w:ascii="Arial Narrow" w:hAnsi="Arial Narrow"/>
          <w:sz w:val="24"/>
          <w:lang w:val="ru-RU"/>
        </w:rPr>
        <w:t xml:space="preserve"> тыс. руб.</w:t>
      </w:r>
    </w:p>
    <w:p w14:paraId="7D749D9A" w14:textId="77777777" w:rsidR="002B0567" w:rsidRPr="00101CC2" w:rsidRDefault="002B0567" w:rsidP="00DF5E06">
      <w:pPr>
        <w:keepNext/>
        <w:keepLines/>
        <w:spacing w:line="276" w:lineRule="auto"/>
        <w:ind w:firstLine="708"/>
        <w:jc w:val="both"/>
        <w:rPr>
          <w:rFonts w:ascii="Arial Narrow" w:hAnsi="Arial Narrow"/>
          <w:sz w:val="24"/>
          <w:lang w:val="ru-RU"/>
        </w:rPr>
      </w:pPr>
      <w:r w:rsidRPr="00101CC2">
        <w:rPr>
          <w:rFonts w:ascii="Arial Narrow" w:hAnsi="Arial Narrow"/>
          <w:sz w:val="24"/>
          <w:lang w:val="ru-RU"/>
        </w:rPr>
        <w:t>Прочие доходы</w:t>
      </w:r>
      <w:r>
        <w:rPr>
          <w:rFonts w:ascii="Arial Narrow" w:hAnsi="Arial Narrow"/>
          <w:sz w:val="24"/>
          <w:lang w:val="ru-RU"/>
        </w:rPr>
        <w:t xml:space="preserve"> в 2019 году составили 2 436 474</w:t>
      </w:r>
      <w:r w:rsidRPr="00101CC2">
        <w:rPr>
          <w:rFonts w:ascii="Arial Narrow" w:hAnsi="Arial Narrow"/>
          <w:sz w:val="24"/>
          <w:lang w:val="ru-RU"/>
        </w:rPr>
        <w:t xml:space="preserve"> тыс. руб., что выше 201</w:t>
      </w:r>
      <w:r>
        <w:rPr>
          <w:rFonts w:ascii="Arial Narrow" w:hAnsi="Arial Narrow"/>
          <w:sz w:val="24"/>
          <w:lang w:val="ru-RU"/>
        </w:rPr>
        <w:t>8</w:t>
      </w:r>
      <w:r w:rsidRPr="00101CC2">
        <w:rPr>
          <w:rFonts w:ascii="Arial Narrow" w:hAnsi="Arial Narrow"/>
          <w:sz w:val="24"/>
          <w:lang w:val="ru-RU"/>
        </w:rPr>
        <w:t xml:space="preserve"> года на </w:t>
      </w:r>
      <w:r>
        <w:rPr>
          <w:rFonts w:ascii="Arial Narrow" w:hAnsi="Arial Narrow"/>
          <w:sz w:val="24"/>
          <w:lang w:val="ru-RU"/>
        </w:rPr>
        <w:t>801 910</w:t>
      </w:r>
      <w:r w:rsidRPr="00101CC2">
        <w:rPr>
          <w:rFonts w:ascii="Arial Narrow" w:hAnsi="Arial Narrow"/>
          <w:sz w:val="24"/>
          <w:lang w:val="ru-RU"/>
        </w:rPr>
        <w:t xml:space="preserve"> тыс. руб. или </w:t>
      </w:r>
      <w:r>
        <w:rPr>
          <w:rFonts w:ascii="Arial Narrow" w:hAnsi="Arial Narrow"/>
          <w:sz w:val="24"/>
          <w:lang w:val="ru-RU"/>
        </w:rPr>
        <w:t>49,1</w:t>
      </w:r>
      <w:r w:rsidRPr="00101CC2">
        <w:rPr>
          <w:rFonts w:ascii="Arial Narrow" w:hAnsi="Arial Narrow"/>
          <w:sz w:val="24"/>
          <w:lang w:val="ru-RU"/>
        </w:rPr>
        <w:t>%.</w:t>
      </w:r>
    </w:p>
    <w:p w14:paraId="7DCF174D" w14:textId="77777777" w:rsidR="002B0567" w:rsidRPr="00101CC2" w:rsidRDefault="002B0567" w:rsidP="00DF5E06">
      <w:pPr>
        <w:keepNext/>
        <w:keepLines/>
        <w:spacing w:line="276" w:lineRule="auto"/>
        <w:ind w:firstLine="708"/>
        <w:jc w:val="both"/>
        <w:rPr>
          <w:rFonts w:ascii="Arial Narrow" w:hAnsi="Arial Narrow"/>
          <w:sz w:val="24"/>
          <w:lang w:val="ru-RU"/>
        </w:rPr>
      </w:pPr>
      <w:r w:rsidRPr="00101CC2">
        <w:rPr>
          <w:rFonts w:ascii="Arial Narrow" w:hAnsi="Arial Narrow"/>
          <w:sz w:val="24"/>
          <w:lang w:val="ru-RU"/>
        </w:rPr>
        <w:t>Прочие расходы в</w:t>
      </w:r>
      <w:r>
        <w:rPr>
          <w:rFonts w:ascii="Arial Narrow" w:hAnsi="Arial Narrow"/>
          <w:sz w:val="24"/>
          <w:lang w:val="ru-RU"/>
        </w:rPr>
        <w:t xml:space="preserve"> 2019 году составили 8 324 619</w:t>
      </w:r>
      <w:r w:rsidRPr="00101CC2">
        <w:rPr>
          <w:rFonts w:ascii="Arial Narrow" w:hAnsi="Arial Narrow"/>
          <w:sz w:val="24"/>
          <w:lang w:val="ru-RU"/>
        </w:rPr>
        <w:t xml:space="preserve"> тыс. руб., что на </w:t>
      </w:r>
      <w:r>
        <w:rPr>
          <w:rFonts w:ascii="Arial Narrow" w:hAnsi="Arial Narrow"/>
          <w:sz w:val="24"/>
          <w:lang w:val="ru-RU"/>
        </w:rPr>
        <w:t>2 814 890</w:t>
      </w:r>
      <w:r w:rsidRPr="00101CC2">
        <w:rPr>
          <w:rFonts w:ascii="Arial Narrow" w:hAnsi="Arial Narrow"/>
          <w:sz w:val="24"/>
          <w:lang w:val="ru-RU"/>
        </w:rPr>
        <w:t xml:space="preserve"> тыс. руб. (</w:t>
      </w:r>
      <w:r>
        <w:rPr>
          <w:rFonts w:ascii="Arial Narrow" w:hAnsi="Arial Narrow"/>
          <w:sz w:val="24"/>
          <w:lang w:val="ru-RU"/>
        </w:rPr>
        <w:t>51,1</w:t>
      </w:r>
      <w:r w:rsidRPr="00101CC2">
        <w:rPr>
          <w:rFonts w:ascii="Arial Narrow" w:hAnsi="Arial Narrow"/>
          <w:sz w:val="24"/>
          <w:lang w:val="ru-RU"/>
        </w:rPr>
        <w:t xml:space="preserve">%) </w:t>
      </w:r>
      <w:r>
        <w:rPr>
          <w:rFonts w:ascii="Arial Narrow" w:hAnsi="Arial Narrow"/>
          <w:sz w:val="24"/>
          <w:lang w:val="ru-RU"/>
        </w:rPr>
        <w:t>выше</w:t>
      </w:r>
      <w:r w:rsidRPr="00101CC2">
        <w:rPr>
          <w:rFonts w:ascii="Arial Narrow" w:hAnsi="Arial Narrow"/>
          <w:sz w:val="24"/>
          <w:lang w:val="ru-RU"/>
        </w:rPr>
        <w:t xml:space="preserve"> 201</w:t>
      </w:r>
      <w:r>
        <w:rPr>
          <w:rFonts w:ascii="Arial Narrow" w:hAnsi="Arial Narrow"/>
          <w:sz w:val="24"/>
          <w:lang w:val="ru-RU"/>
        </w:rPr>
        <w:t>8</w:t>
      </w:r>
      <w:r w:rsidRPr="00101CC2">
        <w:rPr>
          <w:rFonts w:ascii="Arial Narrow" w:hAnsi="Arial Narrow"/>
          <w:sz w:val="24"/>
          <w:lang w:val="ru-RU"/>
        </w:rPr>
        <w:t xml:space="preserve"> года.</w:t>
      </w:r>
    </w:p>
    <w:p w14:paraId="0CBDD6A4" w14:textId="3B1A690C" w:rsidR="002B0567" w:rsidRDefault="002B0567" w:rsidP="00DF5E06">
      <w:pPr>
        <w:keepNext/>
        <w:keepLines/>
        <w:spacing w:line="276" w:lineRule="auto"/>
        <w:ind w:firstLine="708"/>
        <w:jc w:val="both"/>
        <w:rPr>
          <w:rFonts w:ascii="Arial Narrow" w:hAnsi="Arial Narrow"/>
          <w:sz w:val="24"/>
          <w:lang w:val="ru-RU"/>
        </w:rPr>
      </w:pPr>
      <w:r w:rsidRPr="00101CC2">
        <w:rPr>
          <w:rFonts w:ascii="Arial Narrow" w:hAnsi="Arial Narrow"/>
          <w:sz w:val="24"/>
          <w:lang w:val="ru-RU"/>
        </w:rPr>
        <w:t>За 201</w:t>
      </w:r>
      <w:r>
        <w:rPr>
          <w:rFonts w:ascii="Arial Narrow" w:hAnsi="Arial Narrow"/>
          <w:sz w:val="24"/>
          <w:lang w:val="ru-RU"/>
        </w:rPr>
        <w:t>9</w:t>
      </w:r>
      <w:r w:rsidRPr="00101CC2">
        <w:rPr>
          <w:rFonts w:ascii="Arial Narrow" w:hAnsi="Arial Narrow"/>
          <w:sz w:val="24"/>
          <w:lang w:val="ru-RU"/>
        </w:rPr>
        <w:t xml:space="preserve"> год Обществом получен убыток в размере </w:t>
      </w:r>
      <w:r>
        <w:rPr>
          <w:rFonts w:ascii="Arial Narrow" w:hAnsi="Arial Narrow"/>
          <w:sz w:val="24"/>
          <w:lang w:val="ru-RU"/>
        </w:rPr>
        <w:t>12 089 721 тыс. руб., по сравнению с 2018</w:t>
      </w:r>
      <w:r w:rsidRPr="00101CC2">
        <w:rPr>
          <w:rFonts w:ascii="Arial Narrow" w:hAnsi="Arial Narrow"/>
          <w:sz w:val="24"/>
          <w:lang w:val="ru-RU"/>
        </w:rPr>
        <w:t xml:space="preserve"> годом результат ухудшен на </w:t>
      </w:r>
      <w:r>
        <w:rPr>
          <w:rFonts w:ascii="Arial Narrow" w:hAnsi="Arial Narrow"/>
          <w:sz w:val="24"/>
          <w:lang w:val="ru-RU"/>
        </w:rPr>
        <w:t>5 089 711</w:t>
      </w:r>
      <w:r w:rsidRPr="00101CC2">
        <w:rPr>
          <w:rFonts w:ascii="Arial Narrow" w:hAnsi="Arial Narrow"/>
          <w:sz w:val="24"/>
          <w:lang w:val="ru-RU"/>
        </w:rPr>
        <w:t xml:space="preserve"> </w:t>
      </w:r>
      <w:r>
        <w:rPr>
          <w:rFonts w:ascii="Arial Narrow" w:hAnsi="Arial Narrow"/>
          <w:sz w:val="24"/>
          <w:lang w:val="ru-RU"/>
        </w:rPr>
        <w:t>тыс</w:t>
      </w:r>
      <w:r w:rsidRPr="00101CC2">
        <w:rPr>
          <w:rFonts w:ascii="Arial Narrow" w:hAnsi="Arial Narrow"/>
          <w:sz w:val="24"/>
          <w:lang w:val="ru-RU"/>
        </w:rPr>
        <w:t>. руб.</w:t>
      </w:r>
    </w:p>
    <w:p w14:paraId="7F3CC760" w14:textId="49233AAA" w:rsidR="00564CE2" w:rsidRDefault="00564CE2" w:rsidP="00DF5E06">
      <w:pPr>
        <w:keepNext/>
        <w:keepLines/>
        <w:spacing w:line="276" w:lineRule="auto"/>
        <w:ind w:firstLine="708"/>
        <w:jc w:val="both"/>
        <w:rPr>
          <w:rFonts w:ascii="Arial Narrow" w:hAnsi="Arial Narrow"/>
          <w:sz w:val="24"/>
          <w:lang w:val="ru-RU"/>
        </w:rPr>
      </w:pPr>
      <w:r w:rsidRPr="00564CE2">
        <w:rPr>
          <w:rFonts w:ascii="Arial Narrow" w:hAnsi="Arial Narrow"/>
          <w:sz w:val="24"/>
          <w:lang w:val="ru-RU"/>
        </w:rPr>
        <w:t xml:space="preserve">Факторы </w:t>
      </w:r>
      <w:r w:rsidR="00AF7CE2">
        <w:rPr>
          <w:rFonts w:ascii="Arial Narrow" w:hAnsi="Arial Narrow"/>
          <w:sz w:val="24"/>
          <w:lang w:val="ru-RU"/>
        </w:rPr>
        <w:t>увеличения убытка</w:t>
      </w:r>
      <w:r w:rsidRPr="00564CE2">
        <w:rPr>
          <w:rFonts w:ascii="Arial Narrow" w:hAnsi="Arial Narrow"/>
          <w:sz w:val="24"/>
          <w:lang w:val="ru-RU"/>
        </w:rPr>
        <w:t xml:space="preserve"> </w:t>
      </w:r>
      <w:r w:rsidR="00AF7CE2">
        <w:rPr>
          <w:rFonts w:ascii="Arial Narrow" w:hAnsi="Arial Narrow"/>
          <w:sz w:val="24"/>
          <w:lang w:val="ru-RU"/>
        </w:rPr>
        <w:t>представлены</w:t>
      </w:r>
      <w:r w:rsidRPr="00564CE2">
        <w:rPr>
          <w:rFonts w:ascii="Arial Narrow" w:hAnsi="Arial Narrow"/>
          <w:sz w:val="24"/>
          <w:lang w:val="ru-RU"/>
        </w:rPr>
        <w:t xml:space="preserve"> в </w:t>
      </w:r>
      <w:r>
        <w:rPr>
          <w:rFonts w:ascii="Arial Narrow" w:hAnsi="Arial Narrow"/>
          <w:sz w:val="24"/>
          <w:lang w:val="ru-RU"/>
        </w:rPr>
        <w:t>табл.</w:t>
      </w:r>
      <w:r w:rsidRPr="00564CE2">
        <w:rPr>
          <w:rFonts w:ascii="Arial Narrow" w:hAnsi="Arial Narrow"/>
          <w:sz w:val="24"/>
          <w:lang w:val="ru-RU"/>
        </w:rPr>
        <w:t xml:space="preserve"> «Факторы убыточности АО «ДГК» в 2019 году в сравнении с утвержденным тарифом»</w:t>
      </w:r>
      <w:r>
        <w:rPr>
          <w:rFonts w:ascii="Arial Narrow" w:hAnsi="Arial Narrow"/>
          <w:sz w:val="24"/>
          <w:lang w:val="ru-RU"/>
        </w:rPr>
        <w:t>.</w:t>
      </w:r>
    </w:p>
    <w:p w14:paraId="135B7ED1" w14:textId="24D7E8E7" w:rsidR="00564CE2" w:rsidRPr="00101CC2" w:rsidRDefault="00564CE2" w:rsidP="00564CE2">
      <w:pPr>
        <w:keepNext/>
        <w:keepLines/>
        <w:spacing w:line="276" w:lineRule="auto"/>
        <w:ind w:hanging="142"/>
        <w:jc w:val="both"/>
        <w:rPr>
          <w:rFonts w:ascii="Arial Narrow" w:hAnsi="Arial Narrow"/>
          <w:sz w:val="24"/>
          <w:lang w:val="ru-RU"/>
        </w:rPr>
      </w:pPr>
      <w:r w:rsidRPr="00137A63">
        <w:rPr>
          <w:noProof/>
          <w:lang w:val="ru-RU"/>
        </w:rPr>
        <w:drawing>
          <wp:inline distT="0" distB="0" distL="0" distR="0" wp14:anchorId="0A0E9F51" wp14:editId="0E4A98A8">
            <wp:extent cx="6392951" cy="4549382"/>
            <wp:effectExtent l="0" t="0" r="825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20349" cy="4568879"/>
                    </a:xfrm>
                    <a:prstGeom prst="rect">
                      <a:avLst/>
                    </a:prstGeom>
                  </pic:spPr>
                </pic:pic>
              </a:graphicData>
            </a:graphic>
          </wp:inline>
        </w:drawing>
      </w:r>
    </w:p>
    <w:p w14:paraId="59B922E0" w14:textId="77777777" w:rsidR="00564CE2" w:rsidRDefault="00564CE2" w:rsidP="0099138F">
      <w:pPr>
        <w:keepNext/>
        <w:keepLines/>
        <w:spacing w:before="120" w:line="276" w:lineRule="auto"/>
        <w:jc w:val="both"/>
        <w:rPr>
          <w:rFonts w:ascii="Arial Narrow" w:hAnsi="Arial Narrow"/>
          <w:b/>
          <w:sz w:val="24"/>
          <w:u w:val="single"/>
          <w:lang w:val="ru-RU" w:eastAsia="x-none"/>
        </w:rPr>
      </w:pPr>
    </w:p>
    <w:p w14:paraId="1FFCB335" w14:textId="4FE3E9B1" w:rsidR="00C573E8" w:rsidRPr="001B6FF2" w:rsidRDefault="00C573E8" w:rsidP="001A2002">
      <w:pPr>
        <w:pStyle w:val="74"/>
        <w:keepLines/>
        <w:widowControl/>
      </w:pPr>
      <w:r w:rsidRPr="001B6FF2">
        <w:t xml:space="preserve">5.2. </w:t>
      </w:r>
      <w:r w:rsidR="00012F39" w:rsidRPr="00012F39">
        <w:t>Финансовая отчетность Общества за 201</w:t>
      </w:r>
      <w:r w:rsidR="00012F39">
        <w:t>9</w:t>
      </w:r>
      <w:r w:rsidR="00012F39" w:rsidRPr="00012F39">
        <w:t xml:space="preserve"> (отчетный) год. Аналитический баланс. Анализ структуры активов и пассивов. Расчет чистых активов Общества.</w:t>
      </w:r>
    </w:p>
    <w:p w14:paraId="41E0EBE7" w14:textId="77777777" w:rsidR="00B70F03" w:rsidRDefault="00B70F03" w:rsidP="001A2002">
      <w:pPr>
        <w:keepNext/>
        <w:keepLines/>
        <w:ind w:firstLine="709"/>
        <w:jc w:val="both"/>
        <w:rPr>
          <w:rFonts w:ascii="Arial Narrow" w:hAnsi="Arial Narrow"/>
          <w:b/>
          <w:sz w:val="24"/>
          <w:lang w:val="ru-RU" w:eastAsia="x-none"/>
        </w:rPr>
      </w:pPr>
    </w:p>
    <w:p w14:paraId="2F003A9D" w14:textId="77777777" w:rsidR="008F3955" w:rsidRPr="00F27389" w:rsidRDefault="008F3955" w:rsidP="00E85396">
      <w:pPr>
        <w:pStyle w:val="67"/>
        <w:keepLines/>
        <w:widowControl/>
        <w:rPr>
          <w:smallCaps w:val="0"/>
        </w:rPr>
      </w:pPr>
      <w:r w:rsidRPr="00F27389">
        <w:rPr>
          <w:smallCaps w:val="0"/>
        </w:rPr>
        <w:t xml:space="preserve">5.2.1. Финансовая отчетность Общества за 2019 год. Аналитический баланс. Анализ структуры активов и пассивов. </w:t>
      </w:r>
    </w:p>
    <w:tbl>
      <w:tblPr>
        <w:tblW w:w="9781" w:type="dxa"/>
        <w:tblInd w:w="-292" w:type="dxa"/>
        <w:tblLayout w:type="fixed"/>
        <w:tblCellMar>
          <w:left w:w="30" w:type="dxa"/>
          <w:right w:w="30" w:type="dxa"/>
        </w:tblCellMar>
        <w:tblLook w:val="0000" w:firstRow="0" w:lastRow="0" w:firstColumn="0" w:lastColumn="0" w:noHBand="0" w:noVBand="0"/>
      </w:tblPr>
      <w:tblGrid>
        <w:gridCol w:w="4820"/>
        <w:gridCol w:w="1417"/>
        <w:gridCol w:w="1230"/>
        <w:gridCol w:w="1215"/>
        <w:gridCol w:w="1099"/>
      </w:tblGrid>
      <w:tr w:rsidR="008F3955" w:rsidRPr="001B5740" w14:paraId="3600C8E9" w14:textId="77777777" w:rsidTr="00D34F91">
        <w:trPr>
          <w:cantSplit/>
          <w:trHeight w:val="342"/>
        </w:trPr>
        <w:tc>
          <w:tcPr>
            <w:tcW w:w="9781" w:type="dxa"/>
            <w:gridSpan w:val="5"/>
            <w:tcBorders>
              <w:top w:val="single" w:sz="6" w:space="0" w:color="auto"/>
              <w:left w:val="single" w:sz="6" w:space="0" w:color="auto"/>
              <w:right w:val="single" w:sz="6" w:space="0" w:color="auto"/>
            </w:tcBorders>
            <w:shd w:val="clear" w:color="auto" w:fill="E3E3FD"/>
            <w:vAlign w:val="center"/>
          </w:tcPr>
          <w:p w14:paraId="36D57546" w14:textId="77777777" w:rsidR="008F3955" w:rsidRPr="00AB5683" w:rsidRDefault="008F3955" w:rsidP="003C410D">
            <w:pPr>
              <w:keepNext/>
              <w:keepLines/>
              <w:jc w:val="center"/>
              <w:rPr>
                <w:rFonts w:ascii="Arial Narrow" w:hAnsi="Arial Narrow"/>
                <w:b/>
                <w:bCs/>
                <w:snapToGrid w:val="0"/>
                <w:szCs w:val="22"/>
                <w:lang w:val="ru-RU"/>
              </w:rPr>
            </w:pPr>
            <w:r w:rsidRPr="00AB5683">
              <w:rPr>
                <w:rFonts w:ascii="Arial Narrow" w:hAnsi="Arial Narrow"/>
                <w:b/>
                <w:szCs w:val="22"/>
                <w:lang w:val="ru-RU"/>
              </w:rPr>
              <w:lastRenderedPageBreak/>
              <w:t>Аналитический баланс АО «ДГК» за 201</w:t>
            </w:r>
            <w:r>
              <w:rPr>
                <w:rFonts w:ascii="Arial Narrow" w:hAnsi="Arial Narrow"/>
                <w:b/>
                <w:szCs w:val="22"/>
                <w:lang w:val="ru-RU"/>
              </w:rPr>
              <w:t>9</w:t>
            </w:r>
            <w:r w:rsidRPr="00AB5683">
              <w:rPr>
                <w:rFonts w:ascii="Arial Narrow" w:hAnsi="Arial Narrow"/>
                <w:b/>
                <w:szCs w:val="22"/>
                <w:lang w:val="ru-RU"/>
              </w:rPr>
              <w:t xml:space="preserve"> год, тыс. рублей</w:t>
            </w:r>
          </w:p>
        </w:tc>
      </w:tr>
      <w:tr w:rsidR="008F3955" w:rsidRPr="00AB5683" w14:paraId="1EB1BCD5" w14:textId="77777777" w:rsidTr="00D34F91">
        <w:trPr>
          <w:cantSplit/>
          <w:trHeight w:val="283"/>
        </w:trPr>
        <w:tc>
          <w:tcPr>
            <w:tcW w:w="4820" w:type="dxa"/>
            <w:vMerge w:val="restart"/>
            <w:tcBorders>
              <w:top w:val="single" w:sz="6" w:space="0" w:color="auto"/>
              <w:left w:val="single" w:sz="6" w:space="0" w:color="auto"/>
              <w:right w:val="single" w:sz="6" w:space="0" w:color="auto"/>
            </w:tcBorders>
            <w:shd w:val="clear" w:color="auto" w:fill="E3E3FD"/>
            <w:vAlign w:val="center"/>
          </w:tcPr>
          <w:p w14:paraId="57285B40" w14:textId="77777777" w:rsidR="008F3955" w:rsidRPr="00AB5683" w:rsidRDefault="008F3955" w:rsidP="003C410D">
            <w:pPr>
              <w:keepNext/>
              <w:keepLines/>
              <w:jc w:val="center"/>
              <w:rPr>
                <w:rFonts w:ascii="Arial Narrow" w:hAnsi="Arial Narrow"/>
                <w:b/>
                <w:bCs/>
                <w:snapToGrid w:val="0"/>
                <w:szCs w:val="22"/>
                <w:lang w:val="ru-RU"/>
              </w:rPr>
            </w:pPr>
            <w:r w:rsidRPr="00AB5683">
              <w:rPr>
                <w:rFonts w:ascii="Arial Narrow" w:hAnsi="Arial Narrow"/>
                <w:b/>
                <w:bCs/>
                <w:snapToGrid w:val="0"/>
                <w:szCs w:val="22"/>
                <w:lang w:val="ru-RU"/>
              </w:rPr>
              <w:t>Показатели</w:t>
            </w:r>
          </w:p>
        </w:tc>
        <w:tc>
          <w:tcPr>
            <w:tcW w:w="1417" w:type="dxa"/>
            <w:vMerge w:val="restart"/>
            <w:tcBorders>
              <w:top w:val="single" w:sz="6" w:space="0" w:color="auto"/>
              <w:left w:val="single" w:sz="6" w:space="0" w:color="auto"/>
              <w:right w:val="single" w:sz="6" w:space="0" w:color="auto"/>
            </w:tcBorders>
            <w:shd w:val="clear" w:color="auto" w:fill="E3E3FD"/>
            <w:vAlign w:val="center"/>
          </w:tcPr>
          <w:p w14:paraId="42418077" w14:textId="77777777" w:rsidR="008F3955" w:rsidRPr="00AB5683" w:rsidRDefault="008F3955" w:rsidP="003C410D">
            <w:pPr>
              <w:keepNext/>
              <w:keepLines/>
              <w:jc w:val="center"/>
              <w:rPr>
                <w:rFonts w:ascii="Arial Narrow" w:hAnsi="Arial Narrow"/>
                <w:b/>
                <w:szCs w:val="22"/>
                <w:lang w:val="ru-RU"/>
              </w:rPr>
            </w:pPr>
            <w:r w:rsidRPr="00AB5683">
              <w:rPr>
                <w:rFonts w:ascii="Arial Narrow" w:hAnsi="Arial Narrow"/>
                <w:b/>
                <w:szCs w:val="22"/>
                <w:lang w:val="ru-RU"/>
              </w:rPr>
              <w:t>на</w:t>
            </w:r>
          </w:p>
          <w:p w14:paraId="65EA2361" w14:textId="77777777" w:rsidR="008F3955" w:rsidRPr="00AB5683" w:rsidRDefault="008F3955" w:rsidP="003C410D">
            <w:pPr>
              <w:keepNext/>
              <w:keepLines/>
              <w:jc w:val="center"/>
              <w:rPr>
                <w:rFonts w:ascii="Arial Narrow" w:hAnsi="Arial Narrow"/>
                <w:b/>
                <w:bCs/>
                <w:snapToGrid w:val="0"/>
                <w:szCs w:val="22"/>
                <w:lang w:val="ru-RU"/>
              </w:rPr>
            </w:pPr>
            <w:r>
              <w:rPr>
                <w:rFonts w:ascii="Arial Narrow" w:hAnsi="Arial Narrow"/>
                <w:b/>
                <w:szCs w:val="22"/>
                <w:lang w:val="ru-RU"/>
              </w:rPr>
              <w:t>31.12.2018</w:t>
            </w:r>
          </w:p>
        </w:tc>
        <w:tc>
          <w:tcPr>
            <w:tcW w:w="1230" w:type="dxa"/>
            <w:vMerge w:val="restart"/>
            <w:tcBorders>
              <w:top w:val="single" w:sz="6" w:space="0" w:color="auto"/>
              <w:left w:val="single" w:sz="6" w:space="0" w:color="auto"/>
              <w:right w:val="single" w:sz="4" w:space="0" w:color="auto"/>
            </w:tcBorders>
            <w:shd w:val="clear" w:color="auto" w:fill="E3E3FD"/>
            <w:vAlign w:val="center"/>
          </w:tcPr>
          <w:p w14:paraId="625C2B62" w14:textId="77777777" w:rsidR="008F3955" w:rsidRPr="00AB5683" w:rsidRDefault="008F3955" w:rsidP="003C410D">
            <w:pPr>
              <w:keepNext/>
              <w:keepLines/>
              <w:jc w:val="center"/>
              <w:rPr>
                <w:rFonts w:ascii="Arial Narrow" w:hAnsi="Arial Narrow"/>
                <w:b/>
                <w:bCs/>
                <w:snapToGrid w:val="0"/>
                <w:szCs w:val="22"/>
                <w:lang w:val="ru-RU"/>
              </w:rPr>
            </w:pPr>
            <w:r w:rsidRPr="00AB5683">
              <w:rPr>
                <w:rFonts w:ascii="Arial Narrow" w:hAnsi="Arial Narrow"/>
                <w:b/>
                <w:bCs/>
                <w:snapToGrid w:val="0"/>
                <w:szCs w:val="22"/>
                <w:lang w:val="ru-RU"/>
              </w:rPr>
              <w:t>на</w:t>
            </w:r>
          </w:p>
          <w:p w14:paraId="04F94511" w14:textId="77777777" w:rsidR="008F3955" w:rsidRPr="00AB5683" w:rsidRDefault="008F3955" w:rsidP="003C410D">
            <w:pPr>
              <w:keepNext/>
              <w:keepLines/>
              <w:jc w:val="center"/>
              <w:rPr>
                <w:rFonts w:ascii="Arial Narrow" w:hAnsi="Arial Narrow"/>
                <w:b/>
                <w:bCs/>
                <w:snapToGrid w:val="0"/>
                <w:szCs w:val="22"/>
                <w:lang w:val="ru-RU"/>
              </w:rPr>
            </w:pPr>
            <w:r w:rsidRPr="00AB5683">
              <w:rPr>
                <w:rFonts w:ascii="Arial Narrow" w:hAnsi="Arial Narrow"/>
                <w:b/>
                <w:bCs/>
                <w:snapToGrid w:val="0"/>
                <w:szCs w:val="22"/>
                <w:lang w:val="ru-RU"/>
              </w:rPr>
              <w:t>31.12.201</w:t>
            </w:r>
            <w:r>
              <w:rPr>
                <w:rFonts w:ascii="Arial Narrow" w:hAnsi="Arial Narrow"/>
                <w:b/>
                <w:bCs/>
                <w:snapToGrid w:val="0"/>
                <w:szCs w:val="22"/>
                <w:lang w:val="ru-RU"/>
              </w:rPr>
              <w:t>9</w:t>
            </w:r>
          </w:p>
        </w:tc>
        <w:tc>
          <w:tcPr>
            <w:tcW w:w="2314"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69DB5751" w14:textId="77777777" w:rsidR="008F3955" w:rsidRPr="00AB5683" w:rsidRDefault="008F3955" w:rsidP="003C410D">
            <w:pPr>
              <w:keepNext/>
              <w:keepLines/>
              <w:jc w:val="center"/>
              <w:rPr>
                <w:rFonts w:ascii="Arial Narrow" w:hAnsi="Arial Narrow"/>
                <w:b/>
                <w:bCs/>
                <w:snapToGrid w:val="0"/>
                <w:szCs w:val="22"/>
                <w:lang w:val="ru-RU"/>
              </w:rPr>
            </w:pPr>
            <w:r w:rsidRPr="00AB5683">
              <w:rPr>
                <w:rFonts w:ascii="Arial Narrow" w:hAnsi="Arial Narrow"/>
                <w:b/>
                <w:bCs/>
                <w:snapToGrid w:val="0"/>
                <w:szCs w:val="22"/>
                <w:lang w:val="ru-RU"/>
              </w:rPr>
              <w:t>Отклонения</w:t>
            </w:r>
          </w:p>
        </w:tc>
      </w:tr>
      <w:tr w:rsidR="008F3955" w:rsidRPr="00AB5683" w14:paraId="61C47242" w14:textId="77777777" w:rsidTr="00D34F91">
        <w:trPr>
          <w:cantSplit/>
          <w:trHeight w:val="81"/>
        </w:trPr>
        <w:tc>
          <w:tcPr>
            <w:tcW w:w="4820"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23A5FB44" w14:textId="77777777" w:rsidR="008F3955" w:rsidRPr="00AB5683" w:rsidRDefault="008F3955" w:rsidP="003C410D">
            <w:pPr>
              <w:keepNext/>
              <w:keepLines/>
              <w:spacing w:before="4" w:after="4"/>
              <w:jc w:val="center"/>
              <w:rPr>
                <w:rFonts w:ascii="Arial Narrow" w:hAnsi="Arial Narrow"/>
                <w:b/>
                <w:bCs/>
                <w:snapToGrid w:val="0"/>
                <w:szCs w:val="22"/>
                <w:lang w:val="ru-RU"/>
              </w:rPr>
            </w:pPr>
          </w:p>
        </w:tc>
        <w:tc>
          <w:tcPr>
            <w:tcW w:w="1417"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31A528E9" w14:textId="77777777" w:rsidR="008F3955" w:rsidRPr="00AB5683" w:rsidRDefault="008F3955" w:rsidP="003C410D">
            <w:pPr>
              <w:keepNext/>
              <w:keepLines/>
              <w:spacing w:before="4" w:after="4"/>
              <w:jc w:val="center"/>
              <w:rPr>
                <w:rFonts w:ascii="Arial Narrow" w:hAnsi="Arial Narrow"/>
                <w:b/>
                <w:bCs/>
                <w:snapToGrid w:val="0"/>
                <w:szCs w:val="22"/>
                <w:lang w:val="ru-RU"/>
              </w:rPr>
            </w:pPr>
          </w:p>
        </w:tc>
        <w:tc>
          <w:tcPr>
            <w:tcW w:w="1230"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281F37E1" w14:textId="77777777" w:rsidR="008F3955" w:rsidRPr="00AB5683" w:rsidRDefault="008F3955" w:rsidP="003C410D">
            <w:pPr>
              <w:keepNext/>
              <w:keepLines/>
              <w:spacing w:before="4" w:after="4"/>
              <w:jc w:val="center"/>
              <w:rPr>
                <w:rFonts w:ascii="Arial Narrow" w:hAnsi="Arial Narrow"/>
                <w:b/>
                <w:bCs/>
                <w:snapToGrid w:val="0"/>
                <w:szCs w:val="22"/>
                <w:lang w:val="ru-RU"/>
              </w:rPr>
            </w:pPr>
          </w:p>
        </w:tc>
        <w:tc>
          <w:tcPr>
            <w:tcW w:w="1215" w:type="dxa"/>
            <w:tcBorders>
              <w:top w:val="single" w:sz="4" w:space="0" w:color="auto"/>
              <w:left w:val="single" w:sz="6" w:space="0" w:color="auto"/>
              <w:bottom w:val="single" w:sz="6" w:space="0" w:color="auto"/>
              <w:right w:val="single" w:sz="6" w:space="0" w:color="auto"/>
            </w:tcBorders>
            <w:shd w:val="clear" w:color="auto" w:fill="E3E3FD"/>
            <w:vAlign w:val="center"/>
          </w:tcPr>
          <w:p w14:paraId="50AF8648" w14:textId="77777777" w:rsidR="008F3955" w:rsidRPr="00AB5683" w:rsidRDefault="008F3955" w:rsidP="003C410D">
            <w:pPr>
              <w:keepNext/>
              <w:keepLines/>
              <w:spacing w:before="4" w:after="4"/>
              <w:jc w:val="center"/>
              <w:rPr>
                <w:rFonts w:ascii="Arial Narrow" w:hAnsi="Arial Narrow"/>
                <w:b/>
                <w:bCs/>
                <w:snapToGrid w:val="0"/>
                <w:szCs w:val="22"/>
                <w:lang w:val="ru-RU"/>
              </w:rPr>
            </w:pPr>
            <w:r w:rsidRPr="00AB5683">
              <w:rPr>
                <w:rFonts w:ascii="Arial Narrow" w:hAnsi="Arial Narrow"/>
                <w:b/>
                <w:bCs/>
                <w:snapToGrid w:val="0"/>
                <w:szCs w:val="22"/>
                <w:lang w:val="ru-RU"/>
              </w:rPr>
              <w:t>тыс. руб.</w:t>
            </w:r>
          </w:p>
        </w:tc>
        <w:tc>
          <w:tcPr>
            <w:tcW w:w="1099" w:type="dxa"/>
            <w:tcBorders>
              <w:top w:val="single" w:sz="4" w:space="0" w:color="auto"/>
              <w:left w:val="single" w:sz="6" w:space="0" w:color="auto"/>
              <w:bottom w:val="single" w:sz="6" w:space="0" w:color="auto"/>
              <w:right w:val="single" w:sz="6" w:space="0" w:color="auto"/>
            </w:tcBorders>
            <w:shd w:val="clear" w:color="auto" w:fill="E3E3FD"/>
            <w:vAlign w:val="center"/>
          </w:tcPr>
          <w:p w14:paraId="78BF664C" w14:textId="77777777" w:rsidR="008F3955" w:rsidRPr="00AB5683" w:rsidRDefault="008F3955" w:rsidP="003C410D">
            <w:pPr>
              <w:keepNext/>
              <w:keepLines/>
              <w:spacing w:before="4" w:after="4"/>
              <w:jc w:val="center"/>
              <w:rPr>
                <w:rFonts w:ascii="Arial Narrow" w:hAnsi="Arial Narrow"/>
                <w:b/>
                <w:bCs/>
                <w:snapToGrid w:val="0"/>
                <w:szCs w:val="22"/>
                <w:lang w:val="ru-RU"/>
              </w:rPr>
            </w:pPr>
            <w:r w:rsidRPr="00AB5683">
              <w:rPr>
                <w:rFonts w:ascii="Arial Narrow" w:hAnsi="Arial Narrow"/>
                <w:b/>
                <w:bCs/>
                <w:snapToGrid w:val="0"/>
                <w:szCs w:val="22"/>
                <w:lang w:val="ru-RU"/>
              </w:rPr>
              <w:t>%</w:t>
            </w:r>
          </w:p>
        </w:tc>
      </w:tr>
      <w:tr w:rsidR="008F3955" w:rsidRPr="00AB5683" w14:paraId="606DE964" w14:textId="77777777" w:rsidTr="00D34F91">
        <w:trPr>
          <w:trHeight w:val="341"/>
        </w:trPr>
        <w:tc>
          <w:tcPr>
            <w:tcW w:w="4820" w:type="dxa"/>
            <w:tcBorders>
              <w:top w:val="single" w:sz="6" w:space="0" w:color="auto"/>
              <w:left w:val="single" w:sz="6" w:space="0" w:color="auto"/>
              <w:bottom w:val="single" w:sz="6" w:space="0" w:color="auto"/>
              <w:right w:val="single" w:sz="6" w:space="0" w:color="auto"/>
            </w:tcBorders>
            <w:vAlign w:val="center"/>
          </w:tcPr>
          <w:p w14:paraId="48604988" w14:textId="77777777" w:rsidR="008F3955" w:rsidRPr="00AB5683" w:rsidRDefault="008F3955" w:rsidP="008F3955">
            <w:pPr>
              <w:pStyle w:val="afff4"/>
              <w:keepNext/>
              <w:keepLines/>
              <w:numPr>
                <w:ilvl w:val="0"/>
                <w:numId w:val="13"/>
              </w:numPr>
              <w:spacing w:line="240" w:lineRule="auto"/>
              <w:ind w:left="714" w:hanging="357"/>
              <w:rPr>
                <w:rFonts w:ascii="Arial Narrow" w:hAnsi="Arial Narrow"/>
                <w:i/>
                <w:sz w:val="22"/>
                <w:szCs w:val="22"/>
              </w:rPr>
            </w:pPr>
            <w:r w:rsidRPr="00AB5683">
              <w:rPr>
                <w:rFonts w:ascii="Arial Narrow" w:hAnsi="Arial Narrow"/>
                <w:i/>
                <w:sz w:val="22"/>
                <w:szCs w:val="22"/>
              </w:rPr>
              <w:t>Внеоборотные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30F1D467" w14:textId="77777777" w:rsidR="008F3955" w:rsidRPr="00AB5683" w:rsidRDefault="008F3955" w:rsidP="003C410D">
            <w:pPr>
              <w:keepNext/>
              <w:keepLines/>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486E3FC5" w14:textId="77777777" w:rsidR="008F3955" w:rsidRPr="00AB5683" w:rsidRDefault="008F3955" w:rsidP="003C410D">
            <w:pPr>
              <w:keepNext/>
              <w:keepLines/>
              <w:jc w:val="center"/>
              <w:rPr>
                <w:rFonts w:ascii="Arial Narrow" w:hAnsi="Arial Narrow"/>
                <w:szCs w:val="22"/>
                <w:lang w:val="ru-RU"/>
              </w:rPr>
            </w:pPr>
            <w:r w:rsidRPr="00AB5683">
              <w:rPr>
                <w:rFonts w:ascii="Arial Narrow" w:hAnsi="Arial Narrow"/>
                <w:szCs w:val="22"/>
                <w:lang w:val="ru-RU"/>
              </w:rPr>
              <w:t xml:space="preserve">  </w:t>
            </w:r>
          </w:p>
        </w:tc>
        <w:tc>
          <w:tcPr>
            <w:tcW w:w="1215" w:type="dxa"/>
            <w:tcBorders>
              <w:top w:val="single" w:sz="6" w:space="0" w:color="auto"/>
              <w:left w:val="single" w:sz="6" w:space="0" w:color="auto"/>
              <w:bottom w:val="single" w:sz="6" w:space="0" w:color="auto"/>
              <w:right w:val="single" w:sz="6" w:space="0" w:color="auto"/>
            </w:tcBorders>
            <w:vAlign w:val="center"/>
          </w:tcPr>
          <w:p w14:paraId="489145ED" w14:textId="77777777" w:rsidR="008F3955" w:rsidRPr="00AB5683" w:rsidRDefault="008F3955" w:rsidP="003C410D">
            <w:pPr>
              <w:keepNext/>
              <w:keepLines/>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08347B61" w14:textId="77777777" w:rsidR="008F3955" w:rsidRPr="00AB5683" w:rsidRDefault="008F3955" w:rsidP="003C410D">
            <w:pPr>
              <w:keepNext/>
              <w:keepLines/>
              <w:jc w:val="center"/>
              <w:rPr>
                <w:rFonts w:ascii="Arial Narrow" w:hAnsi="Arial Narrow"/>
                <w:szCs w:val="22"/>
                <w:lang w:val="ru-RU"/>
              </w:rPr>
            </w:pPr>
          </w:p>
        </w:tc>
      </w:tr>
      <w:tr w:rsidR="008F3955" w:rsidRPr="00AB5683" w14:paraId="4F3C18BC"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739F8129"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Нематериальные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492AE7F2"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169 900</w:t>
            </w:r>
          </w:p>
        </w:tc>
        <w:tc>
          <w:tcPr>
            <w:tcW w:w="1230" w:type="dxa"/>
            <w:tcBorders>
              <w:top w:val="single" w:sz="6" w:space="0" w:color="auto"/>
              <w:left w:val="single" w:sz="6" w:space="0" w:color="auto"/>
              <w:bottom w:val="single" w:sz="6" w:space="0" w:color="auto"/>
              <w:right w:val="single" w:sz="6" w:space="0" w:color="auto"/>
            </w:tcBorders>
            <w:vAlign w:val="center"/>
          </w:tcPr>
          <w:p w14:paraId="0E11180B"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187 019</w:t>
            </w:r>
          </w:p>
        </w:tc>
        <w:tc>
          <w:tcPr>
            <w:tcW w:w="1215" w:type="dxa"/>
            <w:tcBorders>
              <w:top w:val="single" w:sz="6" w:space="0" w:color="auto"/>
              <w:left w:val="single" w:sz="6" w:space="0" w:color="auto"/>
              <w:bottom w:val="single" w:sz="6" w:space="0" w:color="auto"/>
              <w:right w:val="single" w:sz="6" w:space="0" w:color="auto"/>
            </w:tcBorders>
            <w:vAlign w:val="center"/>
          </w:tcPr>
          <w:p w14:paraId="40D40B67"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17 119</w:t>
            </w:r>
          </w:p>
        </w:tc>
        <w:tc>
          <w:tcPr>
            <w:tcW w:w="1099" w:type="dxa"/>
            <w:tcBorders>
              <w:top w:val="single" w:sz="6" w:space="0" w:color="auto"/>
              <w:left w:val="single" w:sz="6" w:space="0" w:color="auto"/>
              <w:bottom w:val="single" w:sz="6" w:space="0" w:color="auto"/>
              <w:right w:val="single" w:sz="6" w:space="0" w:color="auto"/>
            </w:tcBorders>
            <w:vAlign w:val="center"/>
          </w:tcPr>
          <w:p w14:paraId="21C64B1B" w14:textId="77777777" w:rsidR="008F3955" w:rsidRPr="00012F39" w:rsidRDefault="008F3955" w:rsidP="003C410D">
            <w:pPr>
              <w:keepNext/>
              <w:keepLines/>
              <w:jc w:val="center"/>
              <w:rPr>
                <w:rFonts w:ascii="Arial Narrow" w:hAnsi="Arial Narrow"/>
                <w:szCs w:val="22"/>
                <w:lang w:val="ru-RU"/>
              </w:rPr>
            </w:pPr>
            <w:r>
              <w:rPr>
                <w:rFonts w:ascii="Arial Narrow" w:hAnsi="Arial Narrow"/>
                <w:color w:val="000000"/>
                <w:szCs w:val="22"/>
              </w:rPr>
              <w:t>10,08</w:t>
            </w:r>
          </w:p>
        </w:tc>
      </w:tr>
      <w:tr w:rsidR="008F3955" w:rsidRPr="00AB5683" w14:paraId="26D423E6"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4F8DBA8A"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Результаты исследований и разработок</w:t>
            </w:r>
          </w:p>
        </w:tc>
        <w:tc>
          <w:tcPr>
            <w:tcW w:w="1417" w:type="dxa"/>
            <w:tcBorders>
              <w:top w:val="single" w:sz="6" w:space="0" w:color="auto"/>
              <w:left w:val="single" w:sz="6" w:space="0" w:color="auto"/>
              <w:bottom w:val="single" w:sz="6" w:space="0" w:color="auto"/>
              <w:right w:val="single" w:sz="6" w:space="0" w:color="auto"/>
            </w:tcBorders>
            <w:vAlign w:val="center"/>
          </w:tcPr>
          <w:p w14:paraId="0B3A1C99" w14:textId="77777777" w:rsidR="008F3955" w:rsidRPr="001366FB" w:rsidRDefault="008F3955" w:rsidP="003C410D">
            <w:pPr>
              <w:keepNext/>
              <w:keepLines/>
              <w:jc w:val="center"/>
              <w:rPr>
                <w:rFonts w:ascii="Arial Narrow" w:hAnsi="Arial Narrow"/>
                <w:color w:val="000000"/>
                <w:szCs w:val="22"/>
                <w:lang w:val="ru-RU"/>
              </w:rPr>
            </w:pPr>
            <w:r w:rsidRPr="001366FB">
              <w:rPr>
                <w:rFonts w:ascii="Arial Narrow" w:hAnsi="Arial Narrow"/>
                <w:color w:val="000000"/>
                <w:szCs w:val="22"/>
              </w:rPr>
              <w:t>108 793</w:t>
            </w:r>
          </w:p>
        </w:tc>
        <w:tc>
          <w:tcPr>
            <w:tcW w:w="1230" w:type="dxa"/>
            <w:tcBorders>
              <w:top w:val="single" w:sz="6" w:space="0" w:color="auto"/>
              <w:left w:val="single" w:sz="6" w:space="0" w:color="auto"/>
              <w:bottom w:val="single" w:sz="6" w:space="0" w:color="auto"/>
              <w:right w:val="single" w:sz="6" w:space="0" w:color="auto"/>
            </w:tcBorders>
            <w:vAlign w:val="center"/>
          </w:tcPr>
          <w:p w14:paraId="4F67D29A" w14:textId="77777777" w:rsidR="008F3955" w:rsidRPr="00012F39" w:rsidRDefault="008F3955" w:rsidP="003C410D">
            <w:pPr>
              <w:keepNext/>
              <w:keepLines/>
              <w:jc w:val="center"/>
              <w:rPr>
                <w:rFonts w:ascii="Arial Narrow" w:hAnsi="Arial Narrow"/>
                <w:color w:val="000000"/>
                <w:szCs w:val="22"/>
                <w:lang w:val="ru-RU"/>
              </w:rPr>
            </w:pPr>
            <w:r w:rsidRPr="00012F39">
              <w:rPr>
                <w:rFonts w:ascii="Arial Narrow" w:hAnsi="Arial Narrow"/>
                <w:color w:val="000000"/>
                <w:szCs w:val="22"/>
              </w:rPr>
              <w:t>151 277</w:t>
            </w:r>
          </w:p>
        </w:tc>
        <w:tc>
          <w:tcPr>
            <w:tcW w:w="1215" w:type="dxa"/>
            <w:tcBorders>
              <w:top w:val="single" w:sz="6" w:space="0" w:color="auto"/>
              <w:left w:val="single" w:sz="6" w:space="0" w:color="auto"/>
              <w:bottom w:val="single" w:sz="6" w:space="0" w:color="auto"/>
              <w:right w:val="single" w:sz="6" w:space="0" w:color="auto"/>
            </w:tcBorders>
            <w:vAlign w:val="center"/>
          </w:tcPr>
          <w:p w14:paraId="5D07408D" w14:textId="77777777" w:rsidR="008F3955" w:rsidRPr="00012F39" w:rsidRDefault="008F3955" w:rsidP="003C410D">
            <w:pPr>
              <w:keepNext/>
              <w:keepLines/>
              <w:jc w:val="center"/>
              <w:rPr>
                <w:rFonts w:ascii="Arial Narrow" w:hAnsi="Arial Narrow"/>
                <w:color w:val="000000"/>
                <w:szCs w:val="22"/>
                <w:lang w:val="ru-RU"/>
              </w:rPr>
            </w:pPr>
            <w:r w:rsidRPr="00012F39">
              <w:rPr>
                <w:rFonts w:ascii="Arial Narrow" w:hAnsi="Arial Narrow"/>
                <w:color w:val="000000"/>
                <w:szCs w:val="22"/>
              </w:rPr>
              <w:t>42 484</w:t>
            </w:r>
          </w:p>
        </w:tc>
        <w:tc>
          <w:tcPr>
            <w:tcW w:w="1099" w:type="dxa"/>
            <w:tcBorders>
              <w:top w:val="single" w:sz="6" w:space="0" w:color="auto"/>
              <w:left w:val="single" w:sz="6" w:space="0" w:color="auto"/>
              <w:bottom w:val="single" w:sz="6" w:space="0" w:color="auto"/>
              <w:right w:val="single" w:sz="6" w:space="0" w:color="auto"/>
            </w:tcBorders>
            <w:vAlign w:val="center"/>
          </w:tcPr>
          <w:p w14:paraId="7A443C8F" w14:textId="77777777" w:rsidR="008F3955" w:rsidRPr="00012F39" w:rsidRDefault="008F3955" w:rsidP="003C410D">
            <w:pPr>
              <w:keepNext/>
              <w:keepLines/>
              <w:jc w:val="center"/>
              <w:rPr>
                <w:rFonts w:ascii="Arial Narrow" w:hAnsi="Arial Narrow"/>
                <w:color w:val="000000"/>
                <w:szCs w:val="22"/>
                <w:lang w:val="ru-RU"/>
              </w:rPr>
            </w:pPr>
            <w:r>
              <w:rPr>
                <w:rFonts w:ascii="Arial Narrow" w:hAnsi="Arial Narrow"/>
                <w:color w:val="000000"/>
                <w:szCs w:val="22"/>
              </w:rPr>
              <w:t>39,05</w:t>
            </w:r>
          </w:p>
        </w:tc>
      </w:tr>
      <w:tr w:rsidR="008F3955" w:rsidRPr="00AB5683" w14:paraId="75C8FDFE"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33720267"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Основные средства</w:t>
            </w:r>
          </w:p>
        </w:tc>
        <w:tc>
          <w:tcPr>
            <w:tcW w:w="1417" w:type="dxa"/>
            <w:tcBorders>
              <w:top w:val="single" w:sz="6" w:space="0" w:color="auto"/>
              <w:left w:val="single" w:sz="6" w:space="0" w:color="auto"/>
              <w:bottom w:val="single" w:sz="6" w:space="0" w:color="auto"/>
              <w:right w:val="single" w:sz="6" w:space="0" w:color="auto"/>
            </w:tcBorders>
            <w:vAlign w:val="center"/>
          </w:tcPr>
          <w:p w14:paraId="37D2E6B6"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51 776 833</w:t>
            </w:r>
          </w:p>
        </w:tc>
        <w:tc>
          <w:tcPr>
            <w:tcW w:w="1230" w:type="dxa"/>
            <w:tcBorders>
              <w:top w:val="single" w:sz="6" w:space="0" w:color="auto"/>
              <w:left w:val="single" w:sz="6" w:space="0" w:color="auto"/>
              <w:bottom w:val="single" w:sz="6" w:space="0" w:color="auto"/>
              <w:right w:val="single" w:sz="6" w:space="0" w:color="auto"/>
            </w:tcBorders>
            <w:vAlign w:val="center"/>
          </w:tcPr>
          <w:p w14:paraId="30E99DEC"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45 049 188</w:t>
            </w:r>
          </w:p>
        </w:tc>
        <w:tc>
          <w:tcPr>
            <w:tcW w:w="1215" w:type="dxa"/>
            <w:tcBorders>
              <w:top w:val="single" w:sz="6" w:space="0" w:color="auto"/>
              <w:left w:val="single" w:sz="6" w:space="0" w:color="auto"/>
              <w:bottom w:val="single" w:sz="6" w:space="0" w:color="auto"/>
              <w:right w:val="single" w:sz="6" w:space="0" w:color="auto"/>
            </w:tcBorders>
            <w:vAlign w:val="center"/>
          </w:tcPr>
          <w:p w14:paraId="0D5C3D5B"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-6 727 645</w:t>
            </w:r>
          </w:p>
        </w:tc>
        <w:tc>
          <w:tcPr>
            <w:tcW w:w="1099" w:type="dxa"/>
            <w:tcBorders>
              <w:top w:val="single" w:sz="6" w:space="0" w:color="auto"/>
              <w:left w:val="single" w:sz="6" w:space="0" w:color="auto"/>
              <w:bottom w:val="single" w:sz="6" w:space="0" w:color="auto"/>
              <w:right w:val="single" w:sz="6" w:space="0" w:color="auto"/>
            </w:tcBorders>
            <w:vAlign w:val="center"/>
          </w:tcPr>
          <w:p w14:paraId="26AA7EA3"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-12,99</w:t>
            </w:r>
          </w:p>
        </w:tc>
      </w:tr>
      <w:tr w:rsidR="008F3955" w:rsidRPr="00AB5683" w14:paraId="5AACA6EF"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3AC4DDC1"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Долгосрочные финансовые вложения</w:t>
            </w:r>
          </w:p>
        </w:tc>
        <w:tc>
          <w:tcPr>
            <w:tcW w:w="1417" w:type="dxa"/>
            <w:tcBorders>
              <w:top w:val="single" w:sz="6" w:space="0" w:color="auto"/>
              <w:left w:val="single" w:sz="6" w:space="0" w:color="auto"/>
              <w:bottom w:val="single" w:sz="6" w:space="0" w:color="auto"/>
              <w:right w:val="single" w:sz="6" w:space="0" w:color="auto"/>
            </w:tcBorders>
            <w:vAlign w:val="center"/>
          </w:tcPr>
          <w:p w14:paraId="2D7BFEEB"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4 962 200</w:t>
            </w:r>
          </w:p>
        </w:tc>
        <w:tc>
          <w:tcPr>
            <w:tcW w:w="1230" w:type="dxa"/>
            <w:tcBorders>
              <w:top w:val="single" w:sz="6" w:space="0" w:color="auto"/>
              <w:left w:val="single" w:sz="6" w:space="0" w:color="auto"/>
              <w:bottom w:val="single" w:sz="6" w:space="0" w:color="auto"/>
              <w:right w:val="single" w:sz="6" w:space="0" w:color="auto"/>
            </w:tcBorders>
            <w:vAlign w:val="center"/>
          </w:tcPr>
          <w:p w14:paraId="08EF53F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11 418 789</w:t>
            </w:r>
          </w:p>
        </w:tc>
        <w:tc>
          <w:tcPr>
            <w:tcW w:w="1215" w:type="dxa"/>
            <w:tcBorders>
              <w:top w:val="single" w:sz="6" w:space="0" w:color="auto"/>
              <w:left w:val="single" w:sz="6" w:space="0" w:color="auto"/>
              <w:bottom w:val="single" w:sz="6" w:space="0" w:color="auto"/>
              <w:right w:val="single" w:sz="6" w:space="0" w:color="auto"/>
            </w:tcBorders>
            <w:vAlign w:val="center"/>
          </w:tcPr>
          <w:p w14:paraId="6075E9D9"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6 456 589</w:t>
            </w:r>
          </w:p>
        </w:tc>
        <w:tc>
          <w:tcPr>
            <w:tcW w:w="1099" w:type="dxa"/>
            <w:tcBorders>
              <w:top w:val="single" w:sz="6" w:space="0" w:color="auto"/>
              <w:left w:val="single" w:sz="6" w:space="0" w:color="auto"/>
              <w:bottom w:val="single" w:sz="6" w:space="0" w:color="auto"/>
              <w:right w:val="single" w:sz="6" w:space="0" w:color="auto"/>
            </w:tcBorders>
            <w:vAlign w:val="center"/>
          </w:tcPr>
          <w:p w14:paraId="26991AFA"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130,12</w:t>
            </w:r>
          </w:p>
        </w:tc>
      </w:tr>
      <w:tr w:rsidR="008F3955" w:rsidRPr="00AB5683" w14:paraId="4EAAA19A"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2C8D0EEB"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Отложенные налоговые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3A821D05"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5 852 854</w:t>
            </w:r>
          </w:p>
        </w:tc>
        <w:tc>
          <w:tcPr>
            <w:tcW w:w="1230" w:type="dxa"/>
            <w:tcBorders>
              <w:top w:val="single" w:sz="6" w:space="0" w:color="auto"/>
              <w:left w:val="single" w:sz="6" w:space="0" w:color="auto"/>
              <w:bottom w:val="single" w:sz="6" w:space="0" w:color="auto"/>
              <w:right w:val="single" w:sz="6" w:space="0" w:color="auto"/>
            </w:tcBorders>
            <w:vAlign w:val="center"/>
          </w:tcPr>
          <w:p w14:paraId="2CA025E1"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8 683 557</w:t>
            </w:r>
          </w:p>
        </w:tc>
        <w:tc>
          <w:tcPr>
            <w:tcW w:w="1215" w:type="dxa"/>
            <w:tcBorders>
              <w:top w:val="single" w:sz="6" w:space="0" w:color="auto"/>
              <w:left w:val="single" w:sz="6" w:space="0" w:color="auto"/>
              <w:bottom w:val="single" w:sz="6" w:space="0" w:color="auto"/>
              <w:right w:val="single" w:sz="6" w:space="0" w:color="auto"/>
            </w:tcBorders>
            <w:vAlign w:val="center"/>
          </w:tcPr>
          <w:p w14:paraId="16D9F325"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2 830 703</w:t>
            </w:r>
          </w:p>
        </w:tc>
        <w:tc>
          <w:tcPr>
            <w:tcW w:w="1099" w:type="dxa"/>
            <w:tcBorders>
              <w:top w:val="single" w:sz="6" w:space="0" w:color="auto"/>
              <w:left w:val="single" w:sz="6" w:space="0" w:color="auto"/>
              <w:bottom w:val="single" w:sz="6" w:space="0" w:color="auto"/>
              <w:right w:val="single" w:sz="6" w:space="0" w:color="auto"/>
            </w:tcBorders>
            <w:vAlign w:val="center"/>
          </w:tcPr>
          <w:p w14:paraId="42519414" w14:textId="77777777" w:rsidR="008F3955" w:rsidRPr="00012F39" w:rsidRDefault="008F3955" w:rsidP="003C410D">
            <w:pPr>
              <w:keepNext/>
              <w:keepLines/>
              <w:jc w:val="center"/>
              <w:rPr>
                <w:rFonts w:ascii="Arial Narrow" w:hAnsi="Arial Narrow"/>
                <w:szCs w:val="22"/>
                <w:lang w:val="ru-RU"/>
              </w:rPr>
            </w:pPr>
            <w:r>
              <w:rPr>
                <w:rFonts w:ascii="Arial Narrow" w:hAnsi="Arial Narrow"/>
                <w:color w:val="000000"/>
                <w:szCs w:val="22"/>
              </w:rPr>
              <w:t>48,36</w:t>
            </w:r>
          </w:p>
        </w:tc>
      </w:tr>
      <w:tr w:rsidR="008F3955" w:rsidRPr="00AB5683" w14:paraId="34775596"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3065EBA"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Прочие внеоборотные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266CA784"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256 089</w:t>
            </w:r>
          </w:p>
        </w:tc>
        <w:tc>
          <w:tcPr>
            <w:tcW w:w="1230" w:type="dxa"/>
            <w:tcBorders>
              <w:top w:val="single" w:sz="6" w:space="0" w:color="auto"/>
              <w:left w:val="single" w:sz="6" w:space="0" w:color="auto"/>
              <w:bottom w:val="single" w:sz="6" w:space="0" w:color="auto"/>
              <w:right w:val="single" w:sz="6" w:space="0" w:color="auto"/>
            </w:tcBorders>
            <w:vAlign w:val="center"/>
          </w:tcPr>
          <w:p w14:paraId="3163314C"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154 342</w:t>
            </w:r>
          </w:p>
        </w:tc>
        <w:tc>
          <w:tcPr>
            <w:tcW w:w="1215" w:type="dxa"/>
            <w:tcBorders>
              <w:top w:val="single" w:sz="6" w:space="0" w:color="auto"/>
              <w:left w:val="single" w:sz="6" w:space="0" w:color="auto"/>
              <w:bottom w:val="single" w:sz="6" w:space="0" w:color="auto"/>
              <w:right w:val="single" w:sz="6" w:space="0" w:color="auto"/>
            </w:tcBorders>
            <w:vAlign w:val="center"/>
          </w:tcPr>
          <w:p w14:paraId="4566FFE2"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-101 747</w:t>
            </w:r>
          </w:p>
        </w:tc>
        <w:tc>
          <w:tcPr>
            <w:tcW w:w="1099" w:type="dxa"/>
            <w:tcBorders>
              <w:top w:val="single" w:sz="6" w:space="0" w:color="auto"/>
              <w:left w:val="single" w:sz="6" w:space="0" w:color="auto"/>
              <w:bottom w:val="single" w:sz="6" w:space="0" w:color="auto"/>
              <w:right w:val="single" w:sz="6" w:space="0" w:color="auto"/>
            </w:tcBorders>
            <w:vAlign w:val="center"/>
          </w:tcPr>
          <w:p w14:paraId="1B7361B0"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-39,73</w:t>
            </w:r>
          </w:p>
        </w:tc>
      </w:tr>
      <w:tr w:rsidR="008F3955" w:rsidRPr="00AB5683" w14:paraId="2879CD55" w14:textId="77777777" w:rsidTr="00D34F91">
        <w:trPr>
          <w:trHeight w:val="228"/>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611B1B41" w14:textId="77777777" w:rsidR="008F3955" w:rsidRPr="00894228" w:rsidRDefault="008F3955" w:rsidP="003C410D">
            <w:pPr>
              <w:keepNext/>
              <w:keepLines/>
              <w:spacing w:before="4" w:after="4"/>
              <w:rPr>
                <w:rFonts w:ascii="Arial Narrow" w:hAnsi="Arial Narrow"/>
                <w:b/>
                <w:i/>
                <w:szCs w:val="22"/>
                <w:lang w:val="ru-RU"/>
              </w:rPr>
            </w:pPr>
            <w:r w:rsidRPr="00894228">
              <w:rPr>
                <w:rFonts w:ascii="Arial Narrow" w:hAnsi="Arial Narrow"/>
                <w:b/>
                <w:szCs w:val="22"/>
                <w:lang w:val="ru-RU"/>
              </w:rPr>
              <w:t xml:space="preserve">Итого внеоборотные активы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67F17C8E" w14:textId="77777777" w:rsidR="008F3955" w:rsidRPr="001366FB" w:rsidRDefault="008F3955" w:rsidP="003C410D">
            <w:pPr>
              <w:keepNext/>
              <w:keepLines/>
              <w:jc w:val="center"/>
              <w:rPr>
                <w:rFonts w:ascii="Arial Narrow" w:hAnsi="Arial Narrow"/>
                <w:b/>
                <w:szCs w:val="22"/>
                <w:lang w:val="ru-RU"/>
              </w:rPr>
            </w:pPr>
            <w:r w:rsidRPr="001366FB">
              <w:rPr>
                <w:rFonts w:ascii="Arial Narrow" w:hAnsi="Arial Narrow"/>
                <w:b/>
                <w:bCs/>
                <w:color w:val="000000"/>
                <w:szCs w:val="22"/>
              </w:rPr>
              <w:t>63 126 669</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36443BAA"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b/>
                <w:bCs/>
                <w:color w:val="000000"/>
                <w:szCs w:val="22"/>
              </w:rPr>
              <w:t>65 644 172</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72B1A7B2"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b/>
                <w:bCs/>
                <w:color w:val="000000"/>
                <w:szCs w:val="22"/>
              </w:rPr>
              <w:t>2 517 503</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247B47AF" w14:textId="77777777" w:rsidR="008F3955" w:rsidRPr="00012F39" w:rsidRDefault="008F3955" w:rsidP="003C410D">
            <w:pPr>
              <w:keepNext/>
              <w:keepLines/>
              <w:jc w:val="center"/>
              <w:rPr>
                <w:rFonts w:ascii="Arial Narrow" w:hAnsi="Arial Narrow"/>
                <w:szCs w:val="22"/>
                <w:lang w:val="ru-RU"/>
              </w:rPr>
            </w:pPr>
            <w:r>
              <w:rPr>
                <w:rFonts w:ascii="Arial Narrow" w:hAnsi="Arial Narrow"/>
                <w:b/>
                <w:bCs/>
                <w:color w:val="000000"/>
                <w:szCs w:val="22"/>
              </w:rPr>
              <w:t>3,99</w:t>
            </w:r>
          </w:p>
        </w:tc>
      </w:tr>
      <w:tr w:rsidR="008F3955" w:rsidRPr="00AB5683" w14:paraId="0B06BD62" w14:textId="77777777" w:rsidTr="00D34F91">
        <w:trPr>
          <w:trHeight w:val="257"/>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63C6F7AA" w14:textId="77777777" w:rsidR="008F3955" w:rsidRPr="00AB5683" w:rsidRDefault="008F3955" w:rsidP="008F3955">
            <w:pPr>
              <w:pStyle w:val="afff4"/>
              <w:keepNext/>
              <w:keepLines/>
              <w:numPr>
                <w:ilvl w:val="0"/>
                <w:numId w:val="13"/>
              </w:numPr>
              <w:spacing w:line="240" w:lineRule="auto"/>
              <w:ind w:left="714" w:hanging="357"/>
              <w:rPr>
                <w:rFonts w:ascii="Arial Narrow" w:hAnsi="Arial Narrow"/>
                <w:i/>
                <w:sz w:val="22"/>
                <w:szCs w:val="22"/>
              </w:rPr>
            </w:pPr>
            <w:r w:rsidRPr="00AB5683">
              <w:rPr>
                <w:rFonts w:ascii="Arial Narrow" w:hAnsi="Arial Narrow"/>
                <w:i/>
                <w:sz w:val="22"/>
                <w:szCs w:val="22"/>
              </w:rPr>
              <w:t>Оборотные активы:</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182107" w14:textId="77777777" w:rsidR="008F3955" w:rsidRPr="001366FB" w:rsidRDefault="008F3955" w:rsidP="003C410D">
            <w:pPr>
              <w:keepNext/>
              <w:keepLines/>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2FB7F571" w14:textId="77777777" w:rsidR="008F3955" w:rsidRPr="00012F39" w:rsidRDefault="008F3955" w:rsidP="003C410D">
            <w:pPr>
              <w:keepNext/>
              <w:keepLines/>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3F4FB91B" w14:textId="77777777" w:rsidR="008F3955" w:rsidRPr="00012F39" w:rsidRDefault="008F3955" w:rsidP="003C410D">
            <w:pPr>
              <w:keepNext/>
              <w:keepLines/>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707D1E77" w14:textId="77777777" w:rsidR="008F3955" w:rsidRPr="00012F39" w:rsidRDefault="008F3955" w:rsidP="003C410D">
            <w:pPr>
              <w:keepNext/>
              <w:keepLines/>
              <w:jc w:val="center"/>
              <w:rPr>
                <w:rFonts w:ascii="Arial Narrow" w:hAnsi="Arial Narrow"/>
                <w:szCs w:val="22"/>
                <w:lang w:val="ru-RU"/>
              </w:rPr>
            </w:pPr>
          </w:p>
        </w:tc>
      </w:tr>
      <w:tr w:rsidR="008F3955" w:rsidRPr="00AB5683" w14:paraId="54F24D02"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1C9C1FB6"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Запасы</w:t>
            </w:r>
          </w:p>
        </w:tc>
        <w:tc>
          <w:tcPr>
            <w:tcW w:w="1417" w:type="dxa"/>
            <w:tcBorders>
              <w:top w:val="single" w:sz="6" w:space="0" w:color="auto"/>
              <w:left w:val="single" w:sz="6" w:space="0" w:color="auto"/>
              <w:bottom w:val="single" w:sz="6" w:space="0" w:color="auto"/>
              <w:right w:val="single" w:sz="6" w:space="0" w:color="auto"/>
            </w:tcBorders>
            <w:vAlign w:val="center"/>
          </w:tcPr>
          <w:p w14:paraId="2C794B0E"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8 720 119</w:t>
            </w:r>
          </w:p>
        </w:tc>
        <w:tc>
          <w:tcPr>
            <w:tcW w:w="1230" w:type="dxa"/>
            <w:tcBorders>
              <w:top w:val="single" w:sz="6" w:space="0" w:color="auto"/>
              <w:left w:val="single" w:sz="6" w:space="0" w:color="auto"/>
              <w:bottom w:val="single" w:sz="6" w:space="0" w:color="auto"/>
              <w:right w:val="single" w:sz="6" w:space="0" w:color="auto"/>
            </w:tcBorders>
            <w:vAlign w:val="center"/>
          </w:tcPr>
          <w:p w14:paraId="44412BE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9 606 057</w:t>
            </w:r>
          </w:p>
        </w:tc>
        <w:tc>
          <w:tcPr>
            <w:tcW w:w="1215" w:type="dxa"/>
            <w:tcBorders>
              <w:top w:val="single" w:sz="6" w:space="0" w:color="auto"/>
              <w:left w:val="single" w:sz="6" w:space="0" w:color="auto"/>
              <w:bottom w:val="single" w:sz="6" w:space="0" w:color="auto"/>
              <w:right w:val="single" w:sz="6" w:space="0" w:color="auto"/>
            </w:tcBorders>
            <w:vAlign w:val="center"/>
          </w:tcPr>
          <w:p w14:paraId="133F2D1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885 938</w:t>
            </w:r>
          </w:p>
        </w:tc>
        <w:tc>
          <w:tcPr>
            <w:tcW w:w="1099" w:type="dxa"/>
            <w:tcBorders>
              <w:top w:val="single" w:sz="6" w:space="0" w:color="auto"/>
              <w:left w:val="single" w:sz="6" w:space="0" w:color="auto"/>
              <w:bottom w:val="single" w:sz="6" w:space="0" w:color="auto"/>
              <w:right w:val="single" w:sz="6" w:space="0" w:color="auto"/>
            </w:tcBorders>
            <w:vAlign w:val="center"/>
          </w:tcPr>
          <w:p w14:paraId="79B2A1B3"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10,16</w:t>
            </w:r>
          </w:p>
        </w:tc>
      </w:tr>
      <w:tr w:rsidR="008F3955" w:rsidRPr="00AB5683" w14:paraId="657027C5"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6E811EAA"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Налог на добавленную стоимость по приобретенным ценностям</w:t>
            </w:r>
          </w:p>
        </w:tc>
        <w:tc>
          <w:tcPr>
            <w:tcW w:w="1417" w:type="dxa"/>
            <w:tcBorders>
              <w:top w:val="single" w:sz="6" w:space="0" w:color="auto"/>
              <w:left w:val="single" w:sz="6" w:space="0" w:color="auto"/>
              <w:bottom w:val="single" w:sz="6" w:space="0" w:color="auto"/>
              <w:right w:val="single" w:sz="6" w:space="0" w:color="auto"/>
            </w:tcBorders>
            <w:vAlign w:val="center"/>
          </w:tcPr>
          <w:p w14:paraId="6A8250E6"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111 268</w:t>
            </w:r>
          </w:p>
        </w:tc>
        <w:tc>
          <w:tcPr>
            <w:tcW w:w="1230" w:type="dxa"/>
            <w:tcBorders>
              <w:top w:val="single" w:sz="6" w:space="0" w:color="auto"/>
              <w:left w:val="single" w:sz="6" w:space="0" w:color="auto"/>
              <w:bottom w:val="single" w:sz="6" w:space="0" w:color="auto"/>
              <w:right w:val="single" w:sz="6" w:space="0" w:color="auto"/>
            </w:tcBorders>
            <w:vAlign w:val="center"/>
          </w:tcPr>
          <w:p w14:paraId="24666C2F"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93 251</w:t>
            </w:r>
          </w:p>
        </w:tc>
        <w:tc>
          <w:tcPr>
            <w:tcW w:w="1215" w:type="dxa"/>
            <w:tcBorders>
              <w:top w:val="single" w:sz="6" w:space="0" w:color="auto"/>
              <w:left w:val="single" w:sz="6" w:space="0" w:color="auto"/>
              <w:bottom w:val="single" w:sz="6" w:space="0" w:color="auto"/>
              <w:right w:val="single" w:sz="6" w:space="0" w:color="auto"/>
            </w:tcBorders>
            <w:vAlign w:val="center"/>
          </w:tcPr>
          <w:p w14:paraId="08511EB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-18 017</w:t>
            </w:r>
          </w:p>
        </w:tc>
        <w:tc>
          <w:tcPr>
            <w:tcW w:w="1099" w:type="dxa"/>
            <w:tcBorders>
              <w:top w:val="single" w:sz="6" w:space="0" w:color="auto"/>
              <w:left w:val="single" w:sz="6" w:space="0" w:color="auto"/>
              <w:bottom w:val="single" w:sz="6" w:space="0" w:color="auto"/>
              <w:right w:val="single" w:sz="6" w:space="0" w:color="auto"/>
            </w:tcBorders>
            <w:vAlign w:val="center"/>
          </w:tcPr>
          <w:p w14:paraId="2B15266F"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-16,19</w:t>
            </w:r>
          </w:p>
        </w:tc>
      </w:tr>
      <w:tr w:rsidR="008F3955" w:rsidRPr="00AB5683" w14:paraId="21A9DF74"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1AB29A4B"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Долгосрочная дебиторская задолженность</w:t>
            </w:r>
          </w:p>
        </w:tc>
        <w:tc>
          <w:tcPr>
            <w:tcW w:w="1417" w:type="dxa"/>
            <w:tcBorders>
              <w:top w:val="single" w:sz="6" w:space="0" w:color="auto"/>
              <w:left w:val="single" w:sz="6" w:space="0" w:color="auto"/>
              <w:bottom w:val="single" w:sz="6" w:space="0" w:color="auto"/>
              <w:right w:val="single" w:sz="6" w:space="0" w:color="auto"/>
            </w:tcBorders>
            <w:vAlign w:val="center"/>
          </w:tcPr>
          <w:p w14:paraId="50D5EE09"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282 653</w:t>
            </w:r>
          </w:p>
        </w:tc>
        <w:tc>
          <w:tcPr>
            <w:tcW w:w="1230" w:type="dxa"/>
            <w:tcBorders>
              <w:top w:val="single" w:sz="6" w:space="0" w:color="auto"/>
              <w:left w:val="single" w:sz="6" w:space="0" w:color="auto"/>
              <w:bottom w:val="single" w:sz="6" w:space="0" w:color="auto"/>
              <w:right w:val="single" w:sz="6" w:space="0" w:color="auto"/>
            </w:tcBorders>
            <w:vAlign w:val="center"/>
          </w:tcPr>
          <w:p w14:paraId="3A19B15A"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292 383</w:t>
            </w:r>
          </w:p>
        </w:tc>
        <w:tc>
          <w:tcPr>
            <w:tcW w:w="1215" w:type="dxa"/>
            <w:tcBorders>
              <w:top w:val="single" w:sz="6" w:space="0" w:color="auto"/>
              <w:left w:val="single" w:sz="6" w:space="0" w:color="auto"/>
              <w:bottom w:val="single" w:sz="6" w:space="0" w:color="auto"/>
              <w:right w:val="single" w:sz="6" w:space="0" w:color="auto"/>
            </w:tcBorders>
            <w:vAlign w:val="center"/>
          </w:tcPr>
          <w:p w14:paraId="06B59A9F"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9 730</w:t>
            </w:r>
          </w:p>
        </w:tc>
        <w:tc>
          <w:tcPr>
            <w:tcW w:w="1099" w:type="dxa"/>
            <w:tcBorders>
              <w:top w:val="single" w:sz="6" w:space="0" w:color="auto"/>
              <w:left w:val="single" w:sz="6" w:space="0" w:color="auto"/>
              <w:bottom w:val="single" w:sz="6" w:space="0" w:color="auto"/>
              <w:right w:val="single" w:sz="6" w:space="0" w:color="auto"/>
            </w:tcBorders>
            <w:vAlign w:val="center"/>
          </w:tcPr>
          <w:p w14:paraId="7FF97FD4" w14:textId="77777777" w:rsidR="008F3955" w:rsidRPr="00012F39" w:rsidRDefault="008F3955" w:rsidP="003C410D">
            <w:pPr>
              <w:keepNext/>
              <w:keepLines/>
              <w:jc w:val="center"/>
              <w:rPr>
                <w:rFonts w:ascii="Arial Narrow" w:hAnsi="Arial Narrow"/>
                <w:szCs w:val="22"/>
                <w:lang w:val="ru-RU"/>
              </w:rPr>
            </w:pPr>
            <w:r>
              <w:rPr>
                <w:rFonts w:ascii="Arial Narrow" w:hAnsi="Arial Narrow"/>
                <w:color w:val="000000"/>
                <w:szCs w:val="22"/>
              </w:rPr>
              <w:t>3,44</w:t>
            </w:r>
          </w:p>
        </w:tc>
      </w:tr>
      <w:tr w:rsidR="008F3955" w:rsidRPr="00AB5683" w14:paraId="1780E975"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CEE2D4D"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Краткосрочная дебиторская задолженность</w:t>
            </w:r>
          </w:p>
        </w:tc>
        <w:tc>
          <w:tcPr>
            <w:tcW w:w="1417" w:type="dxa"/>
            <w:tcBorders>
              <w:top w:val="single" w:sz="6" w:space="0" w:color="auto"/>
              <w:left w:val="single" w:sz="6" w:space="0" w:color="auto"/>
              <w:bottom w:val="single" w:sz="6" w:space="0" w:color="auto"/>
              <w:right w:val="single" w:sz="6" w:space="0" w:color="auto"/>
            </w:tcBorders>
            <w:vAlign w:val="center"/>
          </w:tcPr>
          <w:p w14:paraId="284C9361"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11 867 305</w:t>
            </w:r>
          </w:p>
        </w:tc>
        <w:tc>
          <w:tcPr>
            <w:tcW w:w="1230" w:type="dxa"/>
            <w:tcBorders>
              <w:top w:val="single" w:sz="6" w:space="0" w:color="auto"/>
              <w:left w:val="single" w:sz="6" w:space="0" w:color="auto"/>
              <w:bottom w:val="single" w:sz="6" w:space="0" w:color="auto"/>
              <w:right w:val="single" w:sz="6" w:space="0" w:color="auto"/>
            </w:tcBorders>
            <w:vAlign w:val="center"/>
          </w:tcPr>
          <w:p w14:paraId="1CBEB0C1"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13 885 704</w:t>
            </w:r>
          </w:p>
        </w:tc>
        <w:tc>
          <w:tcPr>
            <w:tcW w:w="1215" w:type="dxa"/>
            <w:tcBorders>
              <w:top w:val="single" w:sz="6" w:space="0" w:color="auto"/>
              <w:left w:val="single" w:sz="6" w:space="0" w:color="auto"/>
              <w:bottom w:val="single" w:sz="6" w:space="0" w:color="auto"/>
              <w:right w:val="single" w:sz="6" w:space="0" w:color="auto"/>
            </w:tcBorders>
            <w:vAlign w:val="center"/>
          </w:tcPr>
          <w:p w14:paraId="5A8F9EA6"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2 018 399</w:t>
            </w:r>
          </w:p>
        </w:tc>
        <w:tc>
          <w:tcPr>
            <w:tcW w:w="1099" w:type="dxa"/>
            <w:tcBorders>
              <w:top w:val="single" w:sz="6" w:space="0" w:color="auto"/>
              <w:left w:val="single" w:sz="6" w:space="0" w:color="auto"/>
              <w:bottom w:val="single" w:sz="6" w:space="0" w:color="auto"/>
              <w:right w:val="single" w:sz="6" w:space="0" w:color="auto"/>
            </w:tcBorders>
            <w:vAlign w:val="center"/>
          </w:tcPr>
          <w:p w14:paraId="52C62B88"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17,01</w:t>
            </w:r>
          </w:p>
        </w:tc>
      </w:tr>
      <w:tr w:rsidR="008F3955" w:rsidRPr="00AB5683" w14:paraId="473151A5"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bottom"/>
          </w:tcPr>
          <w:p w14:paraId="4788FA4E"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Финансовые вложения (за исключением денежных эквивалентов)</w:t>
            </w:r>
          </w:p>
        </w:tc>
        <w:tc>
          <w:tcPr>
            <w:tcW w:w="1417" w:type="dxa"/>
            <w:tcBorders>
              <w:top w:val="single" w:sz="6" w:space="0" w:color="auto"/>
              <w:left w:val="single" w:sz="6" w:space="0" w:color="auto"/>
              <w:bottom w:val="single" w:sz="6" w:space="0" w:color="auto"/>
              <w:right w:val="single" w:sz="6" w:space="0" w:color="auto"/>
            </w:tcBorders>
            <w:vAlign w:val="center"/>
          </w:tcPr>
          <w:p w14:paraId="6CF76324"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151 919</w:t>
            </w:r>
          </w:p>
        </w:tc>
        <w:tc>
          <w:tcPr>
            <w:tcW w:w="1230" w:type="dxa"/>
            <w:tcBorders>
              <w:top w:val="single" w:sz="6" w:space="0" w:color="auto"/>
              <w:left w:val="single" w:sz="6" w:space="0" w:color="auto"/>
              <w:bottom w:val="single" w:sz="6" w:space="0" w:color="auto"/>
              <w:right w:val="single" w:sz="6" w:space="0" w:color="auto"/>
            </w:tcBorders>
            <w:vAlign w:val="center"/>
          </w:tcPr>
          <w:p w14:paraId="69A34FFD" w14:textId="77777777" w:rsidR="008F3955" w:rsidRPr="00012F39" w:rsidRDefault="008F3955" w:rsidP="003C410D">
            <w:pPr>
              <w:keepNext/>
              <w:keepLines/>
              <w:jc w:val="center"/>
              <w:rPr>
                <w:rFonts w:ascii="Arial Narrow" w:hAnsi="Arial Narrow"/>
                <w:color w:val="000000"/>
                <w:szCs w:val="22"/>
                <w:lang w:val="ru-RU"/>
              </w:rPr>
            </w:pPr>
            <w:r w:rsidRPr="00012F39">
              <w:rPr>
                <w:rFonts w:ascii="Arial Narrow" w:hAnsi="Arial Narrow"/>
                <w:color w:val="000000"/>
                <w:szCs w:val="22"/>
              </w:rPr>
              <w:t>63 649</w:t>
            </w:r>
          </w:p>
        </w:tc>
        <w:tc>
          <w:tcPr>
            <w:tcW w:w="1215" w:type="dxa"/>
            <w:tcBorders>
              <w:top w:val="single" w:sz="6" w:space="0" w:color="auto"/>
              <w:left w:val="single" w:sz="6" w:space="0" w:color="auto"/>
              <w:bottom w:val="single" w:sz="6" w:space="0" w:color="auto"/>
              <w:right w:val="single" w:sz="6" w:space="0" w:color="auto"/>
            </w:tcBorders>
            <w:vAlign w:val="center"/>
          </w:tcPr>
          <w:p w14:paraId="39409D1D" w14:textId="77777777" w:rsidR="008F3955" w:rsidRPr="00012F39" w:rsidRDefault="008F3955" w:rsidP="003C410D">
            <w:pPr>
              <w:keepNext/>
              <w:keepLines/>
              <w:jc w:val="center"/>
              <w:rPr>
                <w:rFonts w:ascii="Arial Narrow" w:hAnsi="Arial Narrow"/>
                <w:color w:val="000000"/>
                <w:szCs w:val="22"/>
                <w:lang w:val="ru-RU"/>
              </w:rPr>
            </w:pPr>
            <w:r w:rsidRPr="00012F39">
              <w:rPr>
                <w:rFonts w:ascii="Arial Narrow" w:hAnsi="Arial Narrow"/>
                <w:color w:val="000000"/>
                <w:szCs w:val="22"/>
              </w:rPr>
              <w:t>-88 270</w:t>
            </w:r>
          </w:p>
        </w:tc>
        <w:tc>
          <w:tcPr>
            <w:tcW w:w="1099" w:type="dxa"/>
            <w:tcBorders>
              <w:top w:val="single" w:sz="6" w:space="0" w:color="auto"/>
              <w:left w:val="single" w:sz="6" w:space="0" w:color="auto"/>
              <w:bottom w:val="single" w:sz="6" w:space="0" w:color="auto"/>
              <w:right w:val="single" w:sz="6" w:space="0" w:color="auto"/>
            </w:tcBorders>
            <w:vAlign w:val="center"/>
          </w:tcPr>
          <w:p w14:paraId="7ED83334" w14:textId="77777777" w:rsidR="008F3955" w:rsidRPr="00012F39" w:rsidRDefault="008F3955" w:rsidP="003C410D">
            <w:pPr>
              <w:keepNext/>
              <w:keepLines/>
              <w:jc w:val="center"/>
              <w:rPr>
                <w:rFonts w:ascii="Arial Narrow" w:hAnsi="Arial Narrow"/>
                <w:color w:val="000000"/>
                <w:szCs w:val="22"/>
                <w:lang w:val="ru-RU"/>
              </w:rPr>
            </w:pPr>
            <w:r w:rsidRPr="00012F39">
              <w:rPr>
                <w:rFonts w:ascii="Arial Narrow" w:hAnsi="Arial Narrow"/>
                <w:color w:val="000000"/>
                <w:szCs w:val="22"/>
              </w:rPr>
              <w:t>-58,10</w:t>
            </w:r>
          </w:p>
        </w:tc>
      </w:tr>
      <w:tr w:rsidR="008F3955" w:rsidRPr="00AB5683" w14:paraId="5EB94E92"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4A15F53E"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Денежные средства</w:t>
            </w:r>
          </w:p>
        </w:tc>
        <w:tc>
          <w:tcPr>
            <w:tcW w:w="1417" w:type="dxa"/>
            <w:tcBorders>
              <w:top w:val="single" w:sz="6" w:space="0" w:color="auto"/>
              <w:left w:val="single" w:sz="6" w:space="0" w:color="auto"/>
              <w:bottom w:val="single" w:sz="6" w:space="0" w:color="auto"/>
              <w:right w:val="single" w:sz="6" w:space="0" w:color="auto"/>
            </w:tcBorders>
            <w:vAlign w:val="center"/>
          </w:tcPr>
          <w:p w14:paraId="476E1E3F"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1 172 044</w:t>
            </w:r>
          </w:p>
        </w:tc>
        <w:tc>
          <w:tcPr>
            <w:tcW w:w="1230" w:type="dxa"/>
            <w:tcBorders>
              <w:top w:val="single" w:sz="6" w:space="0" w:color="auto"/>
              <w:left w:val="single" w:sz="6" w:space="0" w:color="auto"/>
              <w:bottom w:val="single" w:sz="6" w:space="0" w:color="auto"/>
              <w:right w:val="single" w:sz="6" w:space="0" w:color="auto"/>
            </w:tcBorders>
            <w:vAlign w:val="center"/>
          </w:tcPr>
          <w:p w14:paraId="668B1EB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683 843</w:t>
            </w:r>
          </w:p>
        </w:tc>
        <w:tc>
          <w:tcPr>
            <w:tcW w:w="1215" w:type="dxa"/>
            <w:tcBorders>
              <w:top w:val="single" w:sz="6" w:space="0" w:color="auto"/>
              <w:left w:val="single" w:sz="6" w:space="0" w:color="auto"/>
              <w:bottom w:val="single" w:sz="6" w:space="0" w:color="auto"/>
              <w:right w:val="single" w:sz="6" w:space="0" w:color="auto"/>
            </w:tcBorders>
            <w:vAlign w:val="center"/>
          </w:tcPr>
          <w:p w14:paraId="02274049"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-488 201</w:t>
            </w:r>
          </w:p>
        </w:tc>
        <w:tc>
          <w:tcPr>
            <w:tcW w:w="1099" w:type="dxa"/>
            <w:tcBorders>
              <w:top w:val="single" w:sz="6" w:space="0" w:color="auto"/>
              <w:left w:val="single" w:sz="6" w:space="0" w:color="auto"/>
              <w:bottom w:val="single" w:sz="6" w:space="0" w:color="auto"/>
              <w:right w:val="single" w:sz="6" w:space="0" w:color="auto"/>
            </w:tcBorders>
            <w:vAlign w:val="center"/>
          </w:tcPr>
          <w:p w14:paraId="36D9DB28" w14:textId="77777777" w:rsidR="008F3955" w:rsidRPr="00012F39" w:rsidRDefault="008F3955" w:rsidP="003C410D">
            <w:pPr>
              <w:keepNext/>
              <w:keepLines/>
              <w:jc w:val="center"/>
              <w:rPr>
                <w:rFonts w:ascii="Arial Narrow" w:hAnsi="Arial Narrow"/>
                <w:szCs w:val="22"/>
                <w:lang w:val="ru-RU"/>
              </w:rPr>
            </w:pPr>
            <w:r>
              <w:rPr>
                <w:rFonts w:ascii="Arial Narrow" w:hAnsi="Arial Narrow"/>
                <w:color w:val="000000"/>
                <w:szCs w:val="22"/>
              </w:rPr>
              <w:t>-41,65</w:t>
            </w:r>
          </w:p>
        </w:tc>
      </w:tr>
      <w:tr w:rsidR="008F3955" w:rsidRPr="00AB5683" w14:paraId="29250208" w14:textId="77777777" w:rsidTr="00D34F91">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6081AFF"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Прочие 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000067F5"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165 412</w:t>
            </w:r>
          </w:p>
        </w:tc>
        <w:tc>
          <w:tcPr>
            <w:tcW w:w="1230" w:type="dxa"/>
            <w:tcBorders>
              <w:top w:val="single" w:sz="6" w:space="0" w:color="auto"/>
              <w:left w:val="single" w:sz="6" w:space="0" w:color="auto"/>
              <w:bottom w:val="single" w:sz="6" w:space="0" w:color="auto"/>
              <w:right w:val="single" w:sz="6" w:space="0" w:color="auto"/>
            </w:tcBorders>
            <w:vAlign w:val="center"/>
          </w:tcPr>
          <w:p w14:paraId="2AA0C1C6"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191 371</w:t>
            </w:r>
          </w:p>
        </w:tc>
        <w:tc>
          <w:tcPr>
            <w:tcW w:w="1215" w:type="dxa"/>
            <w:tcBorders>
              <w:top w:val="single" w:sz="6" w:space="0" w:color="auto"/>
              <w:left w:val="single" w:sz="6" w:space="0" w:color="auto"/>
              <w:bottom w:val="single" w:sz="6" w:space="0" w:color="auto"/>
              <w:right w:val="single" w:sz="6" w:space="0" w:color="auto"/>
            </w:tcBorders>
            <w:vAlign w:val="center"/>
          </w:tcPr>
          <w:p w14:paraId="7436A35E"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color w:val="000000"/>
                <w:szCs w:val="22"/>
              </w:rPr>
              <w:t>25 959</w:t>
            </w:r>
          </w:p>
        </w:tc>
        <w:tc>
          <w:tcPr>
            <w:tcW w:w="1099" w:type="dxa"/>
            <w:tcBorders>
              <w:top w:val="single" w:sz="6" w:space="0" w:color="auto"/>
              <w:left w:val="single" w:sz="6" w:space="0" w:color="auto"/>
              <w:bottom w:val="single" w:sz="6" w:space="0" w:color="auto"/>
              <w:right w:val="single" w:sz="6" w:space="0" w:color="auto"/>
            </w:tcBorders>
            <w:vAlign w:val="center"/>
          </w:tcPr>
          <w:p w14:paraId="6F263DFD" w14:textId="77777777" w:rsidR="008F3955" w:rsidRPr="00012F39" w:rsidRDefault="008F3955" w:rsidP="003C410D">
            <w:pPr>
              <w:keepNext/>
              <w:keepLines/>
              <w:jc w:val="center"/>
              <w:rPr>
                <w:rFonts w:ascii="Arial Narrow" w:hAnsi="Arial Narrow"/>
                <w:szCs w:val="22"/>
                <w:lang w:val="ru-RU"/>
              </w:rPr>
            </w:pPr>
            <w:r>
              <w:rPr>
                <w:rFonts w:ascii="Arial Narrow" w:hAnsi="Arial Narrow"/>
                <w:color w:val="000000"/>
                <w:szCs w:val="22"/>
              </w:rPr>
              <w:t>15,69</w:t>
            </w:r>
          </w:p>
        </w:tc>
      </w:tr>
      <w:tr w:rsidR="008F3955" w:rsidRPr="00AB5683" w14:paraId="03F595C6" w14:textId="77777777" w:rsidTr="00D34F91">
        <w:trPr>
          <w:trHeight w:val="353"/>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0BCBAEC6" w14:textId="77777777" w:rsidR="008F3955" w:rsidRPr="00AB5683" w:rsidRDefault="008F3955" w:rsidP="003C410D">
            <w:pPr>
              <w:keepNext/>
              <w:keepLines/>
              <w:spacing w:before="4" w:after="4"/>
              <w:rPr>
                <w:rFonts w:ascii="Arial Narrow" w:hAnsi="Arial Narrow"/>
                <w:b/>
                <w:i/>
                <w:snapToGrid w:val="0"/>
                <w:szCs w:val="22"/>
                <w:lang w:val="ru-RU"/>
              </w:rPr>
            </w:pPr>
            <w:r w:rsidRPr="00AB5683">
              <w:rPr>
                <w:rFonts w:ascii="Arial Narrow" w:hAnsi="Arial Narrow"/>
                <w:b/>
                <w:szCs w:val="22"/>
                <w:lang w:val="ru-RU"/>
              </w:rPr>
              <w:t xml:space="preserve">Итого оборотные активы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1FFC8872" w14:textId="77777777" w:rsidR="008F3955" w:rsidRPr="001366FB" w:rsidRDefault="008F3955" w:rsidP="003C410D">
            <w:pPr>
              <w:keepNext/>
              <w:keepLines/>
              <w:jc w:val="center"/>
              <w:rPr>
                <w:rFonts w:ascii="Arial Narrow" w:hAnsi="Arial Narrow"/>
                <w:b/>
                <w:szCs w:val="22"/>
                <w:lang w:val="ru-RU"/>
              </w:rPr>
            </w:pPr>
            <w:r w:rsidRPr="001366FB">
              <w:rPr>
                <w:rFonts w:ascii="Arial Narrow" w:hAnsi="Arial Narrow"/>
                <w:b/>
                <w:bCs/>
                <w:color w:val="000000"/>
                <w:szCs w:val="22"/>
              </w:rPr>
              <w:t>22 470 720</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360B3ED4"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b/>
                <w:bCs/>
                <w:color w:val="000000"/>
                <w:szCs w:val="22"/>
              </w:rPr>
              <w:t>24 816 258</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68761471" w14:textId="77777777" w:rsidR="008F3955" w:rsidRPr="00012F39" w:rsidRDefault="008F3955" w:rsidP="003C410D">
            <w:pPr>
              <w:keepNext/>
              <w:keepLines/>
              <w:jc w:val="center"/>
              <w:rPr>
                <w:rFonts w:ascii="Arial Narrow" w:hAnsi="Arial Narrow"/>
                <w:szCs w:val="22"/>
                <w:lang w:val="ru-RU"/>
              </w:rPr>
            </w:pPr>
            <w:r w:rsidRPr="00012F39">
              <w:rPr>
                <w:rFonts w:ascii="Arial Narrow" w:hAnsi="Arial Narrow"/>
                <w:b/>
                <w:bCs/>
                <w:color w:val="000000"/>
                <w:szCs w:val="22"/>
              </w:rPr>
              <w:t>2 345 538</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14FB338E" w14:textId="77777777" w:rsidR="008F3955" w:rsidRPr="00012F39" w:rsidRDefault="008F3955" w:rsidP="003C410D">
            <w:pPr>
              <w:keepNext/>
              <w:keepLines/>
              <w:jc w:val="center"/>
              <w:rPr>
                <w:rFonts w:ascii="Arial Narrow" w:hAnsi="Arial Narrow"/>
                <w:szCs w:val="22"/>
                <w:lang w:val="ru-RU"/>
              </w:rPr>
            </w:pPr>
            <w:r>
              <w:rPr>
                <w:rFonts w:ascii="Arial Narrow" w:hAnsi="Arial Narrow"/>
                <w:b/>
                <w:bCs/>
                <w:color w:val="000000"/>
                <w:szCs w:val="22"/>
              </w:rPr>
              <w:t>10,44</w:t>
            </w:r>
          </w:p>
        </w:tc>
      </w:tr>
      <w:tr w:rsidR="008F3955" w:rsidRPr="00AB5683" w14:paraId="4D1B246E"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7F7F6F78" w14:textId="77777777" w:rsidR="008F3955" w:rsidRPr="00AB5683" w:rsidRDefault="008F3955" w:rsidP="003C410D">
            <w:pPr>
              <w:keepNext/>
              <w:keepLines/>
              <w:spacing w:before="4" w:after="4"/>
              <w:rPr>
                <w:rFonts w:ascii="Arial Narrow" w:hAnsi="Arial Narrow"/>
                <w:b/>
                <w:bCs/>
                <w:snapToGrid w:val="0"/>
                <w:szCs w:val="22"/>
                <w:lang w:val="ru-RU"/>
              </w:rPr>
            </w:pPr>
            <w:r w:rsidRPr="00AB5683">
              <w:rPr>
                <w:rFonts w:ascii="Arial Narrow" w:hAnsi="Arial Narrow"/>
                <w:b/>
                <w:bCs/>
                <w:snapToGrid w:val="0"/>
                <w:szCs w:val="22"/>
                <w:lang w:val="ru-RU"/>
              </w:rPr>
              <w:t>БАЛАНС</w:t>
            </w:r>
          </w:p>
        </w:tc>
        <w:tc>
          <w:tcPr>
            <w:tcW w:w="1417" w:type="dxa"/>
            <w:tcBorders>
              <w:top w:val="single" w:sz="6" w:space="0" w:color="auto"/>
              <w:left w:val="single" w:sz="6" w:space="0" w:color="auto"/>
              <w:bottom w:val="single" w:sz="6" w:space="0" w:color="auto"/>
              <w:right w:val="single" w:sz="6" w:space="0" w:color="auto"/>
            </w:tcBorders>
            <w:vAlign w:val="center"/>
          </w:tcPr>
          <w:p w14:paraId="56E444AE" w14:textId="77777777" w:rsidR="008F3955" w:rsidRPr="001366FB" w:rsidRDefault="008F3955" w:rsidP="003C410D">
            <w:pPr>
              <w:keepNext/>
              <w:keepLines/>
              <w:jc w:val="center"/>
              <w:rPr>
                <w:rFonts w:ascii="Arial Narrow" w:hAnsi="Arial Narrow"/>
                <w:b/>
                <w:szCs w:val="22"/>
                <w:lang w:val="ru-RU"/>
              </w:rPr>
            </w:pPr>
            <w:r w:rsidRPr="001366FB">
              <w:rPr>
                <w:rFonts w:ascii="Arial Narrow" w:hAnsi="Arial Narrow"/>
                <w:b/>
                <w:bCs/>
                <w:color w:val="000000"/>
                <w:szCs w:val="22"/>
              </w:rPr>
              <w:t>85 597 389</w:t>
            </w:r>
          </w:p>
        </w:tc>
        <w:tc>
          <w:tcPr>
            <w:tcW w:w="1230" w:type="dxa"/>
            <w:tcBorders>
              <w:top w:val="single" w:sz="6" w:space="0" w:color="auto"/>
              <w:left w:val="single" w:sz="6" w:space="0" w:color="auto"/>
              <w:bottom w:val="single" w:sz="6" w:space="0" w:color="auto"/>
              <w:right w:val="single" w:sz="6" w:space="0" w:color="auto"/>
            </w:tcBorders>
            <w:vAlign w:val="center"/>
          </w:tcPr>
          <w:p w14:paraId="0E2BAB3E" w14:textId="77777777" w:rsidR="008F3955" w:rsidRPr="00012F39" w:rsidRDefault="008F3955" w:rsidP="003C410D">
            <w:pPr>
              <w:keepNext/>
              <w:keepLines/>
              <w:jc w:val="center"/>
              <w:rPr>
                <w:rFonts w:ascii="Arial Narrow" w:hAnsi="Arial Narrow"/>
                <w:b/>
                <w:szCs w:val="22"/>
                <w:lang w:val="ru-RU"/>
              </w:rPr>
            </w:pPr>
            <w:r w:rsidRPr="00012F39">
              <w:rPr>
                <w:rFonts w:ascii="Arial Narrow" w:hAnsi="Arial Narrow"/>
                <w:b/>
                <w:bCs/>
                <w:color w:val="000000"/>
                <w:szCs w:val="22"/>
              </w:rPr>
              <w:t>90 460 430</w:t>
            </w:r>
          </w:p>
        </w:tc>
        <w:tc>
          <w:tcPr>
            <w:tcW w:w="1215" w:type="dxa"/>
            <w:tcBorders>
              <w:top w:val="single" w:sz="6" w:space="0" w:color="auto"/>
              <w:left w:val="single" w:sz="6" w:space="0" w:color="auto"/>
              <w:bottom w:val="single" w:sz="6" w:space="0" w:color="auto"/>
              <w:right w:val="single" w:sz="6" w:space="0" w:color="auto"/>
            </w:tcBorders>
            <w:vAlign w:val="center"/>
          </w:tcPr>
          <w:p w14:paraId="3C552FCF" w14:textId="77777777" w:rsidR="008F3955" w:rsidRPr="00012F39" w:rsidRDefault="008F3955" w:rsidP="003C410D">
            <w:pPr>
              <w:keepNext/>
              <w:keepLines/>
              <w:jc w:val="center"/>
              <w:rPr>
                <w:rFonts w:ascii="Arial Narrow" w:hAnsi="Arial Narrow"/>
                <w:b/>
                <w:szCs w:val="22"/>
                <w:lang w:val="ru-RU"/>
              </w:rPr>
            </w:pPr>
            <w:r w:rsidRPr="00012F39">
              <w:rPr>
                <w:rFonts w:ascii="Arial Narrow" w:hAnsi="Arial Narrow"/>
                <w:b/>
                <w:bCs/>
                <w:color w:val="000000"/>
                <w:szCs w:val="22"/>
              </w:rPr>
              <w:t>4 863 041</w:t>
            </w:r>
          </w:p>
        </w:tc>
        <w:tc>
          <w:tcPr>
            <w:tcW w:w="1099" w:type="dxa"/>
            <w:tcBorders>
              <w:top w:val="single" w:sz="6" w:space="0" w:color="auto"/>
              <w:left w:val="single" w:sz="6" w:space="0" w:color="auto"/>
              <w:bottom w:val="single" w:sz="6" w:space="0" w:color="auto"/>
              <w:right w:val="single" w:sz="6" w:space="0" w:color="auto"/>
            </w:tcBorders>
            <w:vAlign w:val="center"/>
          </w:tcPr>
          <w:p w14:paraId="2B17DA36" w14:textId="77777777" w:rsidR="008F3955" w:rsidRPr="00012F39" w:rsidRDefault="008F3955" w:rsidP="003C410D">
            <w:pPr>
              <w:keepNext/>
              <w:keepLines/>
              <w:jc w:val="center"/>
              <w:rPr>
                <w:rFonts w:ascii="Arial Narrow" w:hAnsi="Arial Narrow"/>
                <w:b/>
                <w:szCs w:val="22"/>
                <w:lang w:val="ru-RU"/>
              </w:rPr>
            </w:pPr>
            <w:r>
              <w:rPr>
                <w:rFonts w:ascii="Arial Narrow" w:hAnsi="Arial Narrow"/>
                <w:b/>
                <w:bCs/>
                <w:color w:val="000000"/>
                <w:szCs w:val="22"/>
              </w:rPr>
              <w:t>5,68</w:t>
            </w:r>
          </w:p>
        </w:tc>
      </w:tr>
      <w:tr w:rsidR="008F3955" w:rsidRPr="00EA407D" w14:paraId="281F50C2"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25516F7F" w14:textId="77777777" w:rsidR="008F3955" w:rsidRPr="00EA407D" w:rsidRDefault="008F3955" w:rsidP="003C410D">
            <w:pPr>
              <w:keepNext/>
              <w:keepLines/>
              <w:ind w:left="360"/>
              <w:rPr>
                <w:rFonts w:ascii="Arial Narrow" w:hAnsi="Arial Narrow"/>
                <w:bCs/>
                <w:szCs w:val="22"/>
              </w:rPr>
            </w:pPr>
            <w:r>
              <w:rPr>
                <w:rFonts w:ascii="Arial Narrow" w:hAnsi="Arial Narrow"/>
                <w:bCs/>
                <w:szCs w:val="22"/>
                <w:lang w:val="ru-RU"/>
              </w:rPr>
              <w:t>3.</w:t>
            </w:r>
            <w:r w:rsidRPr="00EA407D">
              <w:rPr>
                <w:rFonts w:ascii="Arial Narrow" w:hAnsi="Arial Narrow"/>
                <w:bCs/>
                <w:szCs w:val="22"/>
                <w:lang w:val="ru-RU"/>
              </w:rPr>
              <w:t xml:space="preserve"> Капитал</w:t>
            </w:r>
            <w:r w:rsidRPr="00EA407D">
              <w:rPr>
                <w:rFonts w:ascii="Arial Narrow" w:hAnsi="Arial Narrow"/>
                <w:bCs/>
                <w:szCs w:val="22"/>
              </w:rPr>
              <w:t xml:space="preserve"> и</w:t>
            </w:r>
            <w:r w:rsidRPr="00EA407D">
              <w:rPr>
                <w:rFonts w:ascii="Arial Narrow" w:hAnsi="Arial Narrow"/>
                <w:bCs/>
                <w:szCs w:val="22"/>
                <w:lang w:val="ru-RU"/>
              </w:rPr>
              <w:t xml:space="preserve"> резервы</w:t>
            </w:r>
            <w:r w:rsidRPr="00EA407D">
              <w:rPr>
                <w:rFonts w:ascii="Arial Narrow" w:hAnsi="Arial Narrow"/>
                <w:bCs/>
                <w:szCs w:val="22"/>
              </w:rPr>
              <w:t>:</w:t>
            </w:r>
          </w:p>
        </w:tc>
        <w:tc>
          <w:tcPr>
            <w:tcW w:w="1417" w:type="dxa"/>
            <w:tcBorders>
              <w:top w:val="single" w:sz="6" w:space="0" w:color="auto"/>
              <w:left w:val="single" w:sz="6" w:space="0" w:color="auto"/>
              <w:bottom w:val="single" w:sz="6" w:space="0" w:color="auto"/>
              <w:right w:val="single" w:sz="6" w:space="0" w:color="auto"/>
            </w:tcBorders>
            <w:vAlign w:val="center"/>
          </w:tcPr>
          <w:p w14:paraId="402F2551" w14:textId="77777777" w:rsidR="008F3955" w:rsidRPr="00EA407D" w:rsidRDefault="008F3955" w:rsidP="003C410D">
            <w:pPr>
              <w:keepNext/>
              <w:keepLines/>
              <w:jc w:val="center"/>
              <w:rPr>
                <w:rFonts w:ascii="Arial Narrow" w:hAnsi="Arial Narrow"/>
                <w:bCs/>
                <w:color w:val="000000"/>
                <w:szCs w:val="22"/>
              </w:rPr>
            </w:pPr>
          </w:p>
        </w:tc>
        <w:tc>
          <w:tcPr>
            <w:tcW w:w="1230" w:type="dxa"/>
            <w:tcBorders>
              <w:top w:val="single" w:sz="6" w:space="0" w:color="auto"/>
              <w:left w:val="single" w:sz="6" w:space="0" w:color="auto"/>
              <w:bottom w:val="single" w:sz="6" w:space="0" w:color="auto"/>
              <w:right w:val="single" w:sz="6" w:space="0" w:color="auto"/>
            </w:tcBorders>
            <w:vAlign w:val="center"/>
          </w:tcPr>
          <w:p w14:paraId="6BB76785" w14:textId="77777777" w:rsidR="008F3955" w:rsidRPr="00EA407D" w:rsidRDefault="008F3955" w:rsidP="003C410D">
            <w:pPr>
              <w:keepNext/>
              <w:keepLines/>
              <w:jc w:val="center"/>
              <w:rPr>
                <w:rFonts w:ascii="Arial Narrow" w:hAnsi="Arial Narrow"/>
                <w:bCs/>
                <w:color w:val="000000"/>
                <w:szCs w:val="22"/>
              </w:rPr>
            </w:pPr>
          </w:p>
        </w:tc>
        <w:tc>
          <w:tcPr>
            <w:tcW w:w="1215" w:type="dxa"/>
            <w:tcBorders>
              <w:top w:val="single" w:sz="6" w:space="0" w:color="auto"/>
              <w:left w:val="single" w:sz="6" w:space="0" w:color="auto"/>
              <w:bottom w:val="single" w:sz="6" w:space="0" w:color="auto"/>
              <w:right w:val="single" w:sz="6" w:space="0" w:color="auto"/>
            </w:tcBorders>
            <w:vAlign w:val="center"/>
          </w:tcPr>
          <w:p w14:paraId="760B4403" w14:textId="77777777" w:rsidR="008F3955" w:rsidRPr="00EA407D" w:rsidRDefault="008F3955" w:rsidP="003C410D">
            <w:pPr>
              <w:keepNext/>
              <w:keepLines/>
              <w:jc w:val="center"/>
              <w:rPr>
                <w:rFonts w:ascii="Arial Narrow" w:hAnsi="Arial Narrow"/>
                <w:bCs/>
                <w:color w:val="000000"/>
                <w:szCs w:val="22"/>
              </w:rPr>
            </w:pPr>
          </w:p>
        </w:tc>
        <w:tc>
          <w:tcPr>
            <w:tcW w:w="1099" w:type="dxa"/>
            <w:tcBorders>
              <w:top w:val="single" w:sz="6" w:space="0" w:color="auto"/>
              <w:left w:val="single" w:sz="6" w:space="0" w:color="auto"/>
              <w:bottom w:val="single" w:sz="6" w:space="0" w:color="auto"/>
              <w:right w:val="single" w:sz="6" w:space="0" w:color="auto"/>
            </w:tcBorders>
            <w:vAlign w:val="center"/>
          </w:tcPr>
          <w:p w14:paraId="293D1A1B" w14:textId="77777777" w:rsidR="008F3955" w:rsidRPr="00EA407D" w:rsidRDefault="008F3955" w:rsidP="003C410D">
            <w:pPr>
              <w:keepNext/>
              <w:keepLines/>
              <w:jc w:val="center"/>
              <w:rPr>
                <w:rFonts w:ascii="Arial Narrow" w:hAnsi="Arial Narrow"/>
                <w:bCs/>
                <w:color w:val="000000"/>
                <w:szCs w:val="22"/>
              </w:rPr>
            </w:pPr>
          </w:p>
        </w:tc>
      </w:tr>
      <w:tr w:rsidR="008F3955" w:rsidRPr="007B5983" w14:paraId="23E54932"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5469D8E0"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Уставный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7BB1DE44"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31 041 391</w:t>
            </w:r>
          </w:p>
        </w:tc>
        <w:tc>
          <w:tcPr>
            <w:tcW w:w="1230" w:type="dxa"/>
            <w:tcBorders>
              <w:top w:val="single" w:sz="6" w:space="0" w:color="auto"/>
              <w:left w:val="single" w:sz="6" w:space="0" w:color="auto"/>
              <w:bottom w:val="single" w:sz="6" w:space="0" w:color="auto"/>
              <w:right w:val="single" w:sz="6" w:space="0" w:color="auto"/>
            </w:tcBorders>
            <w:vAlign w:val="center"/>
          </w:tcPr>
          <w:p w14:paraId="71A8CF2F"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1 000</w:t>
            </w:r>
          </w:p>
        </w:tc>
        <w:tc>
          <w:tcPr>
            <w:tcW w:w="1215" w:type="dxa"/>
            <w:tcBorders>
              <w:top w:val="single" w:sz="6" w:space="0" w:color="auto"/>
              <w:left w:val="single" w:sz="6" w:space="0" w:color="auto"/>
              <w:bottom w:val="single" w:sz="6" w:space="0" w:color="auto"/>
              <w:right w:val="single" w:sz="6" w:space="0" w:color="auto"/>
            </w:tcBorders>
            <w:vAlign w:val="center"/>
          </w:tcPr>
          <w:p w14:paraId="74214145"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-31 040 391</w:t>
            </w:r>
          </w:p>
        </w:tc>
        <w:tc>
          <w:tcPr>
            <w:tcW w:w="1099" w:type="dxa"/>
            <w:tcBorders>
              <w:top w:val="single" w:sz="6" w:space="0" w:color="auto"/>
              <w:left w:val="single" w:sz="6" w:space="0" w:color="auto"/>
              <w:bottom w:val="single" w:sz="6" w:space="0" w:color="auto"/>
              <w:right w:val="single" w:sz="6" w:space="0" w:color="auto"/>
            </w:tcBorders>
            <w:vAlign w:val="center"/>
          </w:tcPr>
          <w:p w14:paraId="3AD1F65E"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-100,00</w:t>
            </w:r>
          </w:p>
        </w:tc>
      </w:tr>
      <w:tr w:rsidR="008F3955" w:rsidRPr="007B5983" w14:paraId="57D90C03"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2E35BCDC"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Добавочный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5E9B1884"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14 458 413</w:t>
            </w:r>
          </w:p>
        </w:tc>
        <w:tc>
          <w:tcPr>
            <w:tcW w:w="1230" w:type="dxa"/>
            <w:tcBorders>
              <w:top w:val="single" w:sz="6" w:space="0" w:color="auto"/>
              <w:left w:val="single" w:sz="6" w:space="0" w:color="auto"/>
              <w:bottom w:val="single" w:sz="6" w:space="0" w:color="auto"/>
              <w:right w:val="single" w:sz="6" w:space="0" w:color="auto"/>
            </w:tcBorders>
            <w:vAlign w:val="center"/>
          </w:tcPr>
          <w:p w14:paraId="7F085C90"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12 731 172</w:t>
            </w:r>
          </w:p>
        </w:tc>
        <w:tc>
          <w:tcPr>
            <w:tcW w:w="1215" w:type="dxa"/>
            <w:tcBorders>
              <w:top w:val="single" w:sz="6" w:space="0" w:color="auto"/>
              <w:left w:val="single" w:sz="6" w:space="0" w:color="auto"/>
              <w:bottom w:val="single" w:sz="6" w:space="0" w:color="auto"/>
              <w:right w:val="single" w:sz="6" w:space="0" w:color="auto"/>
            </w:tcBorders>
            <w:vAlign w:val="center"/>
          </w:tcPr>
          <w:p w14:paraId="7ED3EDA1"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-1 727 241</w:t>
            </w:r>
          </w:p>
        </w:tc>
        <w:tc>
          <w:tcPr>
            <w:tcW w:w="1099" w:type="dxa"/>
            <w:tcBorders>
              <w:top w:val="single" w:sz="6" w:space="0" w:color="auto"/>
              <w:left w:val="single" w:sz="6" w:space="0" w:color="auto"/>
              <w:bottom w:val="single" w:sz="6" w:space="0" w:color="auto"/>
              <w:right w:val="single" w:sz="6" w:space="0" w:color="auto"/>
            </w:tcBorders>
            <w:vAlign w:val="center"/>
          </w:tcPr>
          <w:p w14:paraId="23503A4B" w14:textId="77777777" w:rsidR="008F3955" w:rsidRPr="007B5983" w:rsidRDefault="008F3955" w:rsidP="003C410D">
            <w:pPr>
              <w:keepNext/>
              <w:keepLines/>
              <w:jc w:val="center"/>
              <w:rPr>
                <w:rFonts w:ascii="Arial Narrow" w:hAnsi="Arial Narrow"/>
                <w:bCs/>
                <w:color w:val="000000"/>
                <w:szCs w:val="22"/>
              </w:rPr>
            </w:pPr>
            <w:r w:rsidRPr="007B5983">
              <w:rPr>
                <w:rFonts w:ascii="Arial Narrow" w:hAnsi="Arial Narrow"/>
                <w:bCs/>
                <w:color w:val="000000"/>
                <w:szCs w:val="22"/>
              </w:rPr>
              <w:t>-11,95</w:t>
            </w:r>
          </w:p>
        </w:tc>
      </w:tr>
      <w:tr w:rsidR="008F3955" w:rsidRPr="007B5983" w14:paraId="0664AF78"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3CAEB4D8"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Резервный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155C8F93" w14:textId="77777777" w:rsidR="008F3955" w:rsidRPr="007B5983" w:rsidRDefault="008F3955" w:rsidP="003C410D">
            <w:pPr>
              <w:keepNext/>
              <w:keepLines/>
              <w:jc w:val="center"/>
              <w:rPr>
                <w:rFonts w:ascii="Arial Narrow" w:hAnsi="Arial Narrow"/>
                <w:bCs/>
                <w:color w:val="000000"/>
                <w:szCs w:val="22"/>
              </w:rPr>
            </w:pPr>
          </w:p>
        </w:tc>
        <w:tc>
          <w:tcPr>
            <w:tcW w:w="1230" w:type="dxa"/>
            <w:tcBorders>
              <w:top w:val="single" w:sz="6" w:space="0" w:color="auto"/>
              <w:left w:val="single" w:sz="6" w:space="0" w:color="auto"/>
              <w:bottom w:val="single" w:sz="6" w:space="0" w:color="auto"/>
              <w:right w:val="single" w:sz="6" w:space="0" w:color="auto"/>
            </w:tcBorders>
            <w:vAlign w:val="center"/>
          </w:tcPr>
          <w:p w14:paraId="1AFCAA5C" w14:textId="77777777" w:rsidR="008F3955" w:rsidRPr="007B5983" w:rsidRDefault="008F3955" w:rsidP="003C410D">
            <w:pPr>
              <w:keepNext/>
              <w:keepLines/>
              <w:jc w:val="center"/>
              <w:rPr>
                <w:rFonts w:ascii="Arial Narrow" w:hAnsi="Arial Narrow"/>
                <w:bCs/>
                <w:color w:val="000000"/>
                <w:szCs w:val="22"/>
              </w:rPr>
            </w:pPr>
          </w:p>
        </w:tc>
        <w:tc>
          <w:tcPr>
            <w:tcW w:w="1215" w:type="dxa"/>
            <w:tcBorders>
              <w:top w:val="single" w:sz="6" w:space="0" w:color="auto"/>
              <w:left w:val="single" w:sz="6" w:space="0" w:color="auto"/>
              <w:bottom w:val="single" w:sz="6" w:space="0" w:color="auto"/>
              <w:right w:val="single" w:sz="6" w:space="0" w:color="auto"/>
            </w:tcBorders>
            <w:vAlign w:val="center"/>
          </w:tcPr>
          <w:p w14:paraId="6A20487C" w14:textId="77777777" w:rsidR="008F3955" w:rsidRPr="007B5983" w:rsidRDefault="008F3955" w:rsidP="003C410D">
            <w:pPr>
              <w:keepNext/>
              <w:keepLines/>
              <w:jc w:val="center"/>
              <w:rPr>
                <w:rFonts w:ascii="Arial Narrow" w:hAnsi="Arial Narrow"/>
                <w:bCs/>
                <w:color w:val="000000"/>
                <w:szCs w:val="22"/>
              </w:rPr>
            </w:pPr>
          </w:p>
        </w:tc>
        <w:tc>
          <w:tcPr>
            <w:tcW w:w="1099" w:type="dxa"/>
            <w:tcBorders>
              <w:top w:val="single" w:sz="6" w:space="0" w:color="auto"/>
              <w:left w:val="single" w:sz="6" w:space="0" w:color="auto"/>
              <w:bottom w:val="single" w:sz="6" w:space="0" w:color="auto"/>
              <w:right w:val="single" w:sz="6" w:space="0" w:color="auto"/>
            </w:tcBorders>
            <w:vAlign w:val="center"/>
          </w:tcPr>
          <w:p w14:paraId="7389BEAC" w14:textId="77777777" w:rsidR="008F3955" w:rsidRPr="007B5983" w:rsidRDefault="008F3955" w:rsidP="003C410D">
            <w:pPr>
              <w:keepNext/>
              <w:keepLines/>
              <w:jc w:val="center"/>
              <w:rPr>
                <w:rFonts w:ascii="Arial Narrow" w:hAnsi="Arial Narrow"/>
                <w:bCs/>
                <w:color w:val="000000"/>
                <w:szCs w:val="22"/>
              </w:rPr>
            </w:pPr>
          </w:p>
        </w:tc>
      </w:tr>
      <w:tr w:rsidR="008F3955" w:rsidRPr="007B5983" w14:paraId="7E79F5FD"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5FAC401F"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Нераспределенная прибыль прошлых лет</w:t>
            </w:r>
          </w:p>
        </w:tc>
        <w:tc>
          <w:tcPr>
            <w:tcW w:w="1417" w:type="dxa"/>
            <w:tcBorders>
              <w:top w:val="single" w:sz="6" w:space="0" w:color="auto"/>
              <w:left w:val="single" w:sz="6" w:space="0" w:color="auto"/>
              <w:bottom w:val="single" w:sz="6" w:space="0" w:color="auto"/>
              <w:right w:val="single" w:sz="6" w:space="0" w:color="auto"/>
            </w:tcBorders>
            <w:vAlign w:val="center"/>
          </w:tcPr>
          <w:p w14:paraId="6E24C192" w14:textId="77777777" w:rsidR="008F3955" w:rsidRPr="007B5983" w:rsidRDefault="008F3955" w:rsidP="003C410D">
            <w:pPr>
              <w:keepNext/>
              <w:keepLines/>
              <w:jc w:val="center"/>
              <w:rPr>
                <w:rFonts w:ascii="Arial Narrow" w:hAnsi="Arial Narrow"/>
                <w:bCs/>
                <w:color w:val="000000"/>
                <w:szCs w:val="22"/>
              </w:rPr>
            </w:pPr>
          </w:p>
        </w:tc>
        <w:tc>
          <w:tcPr>
            <w:tcW w:w="1230" w:type="dxa"/>
            <w:tcBorders>
              <w:top w:val="single" w:sz="6" w:space="0" w:color="auto"/>
              <w:left w:val="single" w:sz="6" w:space="0" w:color="auto"/>
              <w:bottom w:val="single" w:sz="6" w:space="0" w:color="auto"/>
              <w:right w:val="single" w:sz="6" w:space="0" w:color="auto"/>
            </w:tcBorders>
            <w:vAlign w:val="center"/>
          </w:tcPr>
          <w:p w14:paraId="1322F5DA" w14:textId="77777777" w:rsidR="008F3955" w:rsidRPr="007B5983" w:rsidRDefault="008F3955" w:rsidP="003C410D">
            <w:pPr>
              <w:keepNext/>
              <w:keepLines/>
              <w:jc w:val="center"/>
              <w:rPr>
                <w:rFonts w:ascii="Arial Narrow" w:hAnsi="Arial Narrow"/>
                <w:bCs/>
                <w:color w:val="000000"/>
                <w:szCs w:val="22"/>
              </w:rPr>
            </w:pPr>
          </w:p>
        </w:tc>
        <w:tc>
          <w:tcPr>
            <w:tcW w:w="1215" w:type="dxa"/>
            <w:tcBorders>
              <w:top w:val="single" w:sz="6" w:space="0" w:color="auto"/>
              <w:left w:val="single" w:sz="6" w:space="0" w:color="auto"/>
              <w:bottom w:val="single" w:sz="6" w:space="0" w:color="auto"/>
              <w:right w:val="single" w:sz="6" w:space="0" w:color="auto"/>
            </w:tcBorders>
            <w:vAlign w:val="center"/>
          </w:tcPr>
          <w:p w14:paraId="3F3E70C1" w14:textId="77777777" w:rsidR="008F3955" w:rsidRPr="007B5983" w:rsidRDefault="008F3955" w:rsidP="003C410D">
            <w:pPr>
              <w:keepNext/>
              <w:keepLines/>
              <w:jc w:val="center"/>
              <w:rPr>
                <w:rFonts w:ascii="Arial Narrow" w:hAnsi="Arial Narrow"/>
                <w:bCs/>
                <w:color w:val="000000"/>
                <w:szCs w:val="22"/>
              </w:rPr>
            </w:pPr>
          </w:p>
        </w:tc>
        <w:tc>
          <w:tcPr>
            <w:tcW w:w="1099" w:type="dxa"/>
            <w:tcBorders>
              <w:top w:val="single" w:sz="6" w:space="0" w:color="auto"/>
              <w:left w:val="single" w:sz="6" w:space="0" w:color="auto"/>
              <w:bottom w:val="single" w:sz="6" w:space="0" w:color="auto"/>
              <w:right w:val="single" w:sz="6" w:space="0" w:color="auto"/>
            </w:tcBorders>
            <w:vAlign w:val="center"/>
          </w:tcPr>
          <w:p w14:paraId="59787DAB" w14:textId="77777777" w:rsidR="008F3955" w:rsidRPr="007B5983" w:rsidRDefault="008F3955" w:rsidP="003C410D">
            <w:pPr>
              <w:keepNext/>
              <w:keepLines/>
              <w:jc w:val="center"/>
              <w:rPr>
                <w:rFonts w:ascii="Arial Narrow" w:hAnsi="Arial Narrow"/>
                <w:bCs/>
                <w:color w:val="000000"/>
                <w:szCs w:val="22"/>
              </w:rPr>
            </w:pPr>
          </w:p>
        </w:tc>
      </w:tr>
      <w:tr w:rsidR="008F3955" w:rsidRPr="001B5740" w14:paraId="1E86B981"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27DEE831"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Прибыли (убытки), связанные с реорганизацией</w:t>
            </w:r>
          </w:p>
        </w:tc>
        <w:tc>
          <w:tcPr>
            <w:tcW w:w="1417" w:type="dxa"/>
            <w:tcBorders>
              <w:top w:val="single" w:sz="6" w:space="0" w:color="auto"/>
              <w:left w:val="single" w:sz="6" w:space="0" w:color="auto"/>
              <w:bottom w:val="single" w:sz="6" w:space="0" w:color="auto"/>
              <w:right w:val="single" w:sz="6" w:space="0" w:color="auto"/>
            </w:tcBorders>
            <w:vAlign w:val="center"/>
          </w:tcPr>
          <w:p w14:paraId="2D7E6E41" w14:textId="77777777" w:rsidR="008F3955" w:rsidRPr="007B5983" w:rsidRDefault="008F3955" w:rsidP="003C410D">
            <w:pPr>
              <w:keepNext/>
              <w:keepLines/>
              <w:jc w:val="center"/>
              <w:rPr>
                <w:rFonts w:ascii="Arial Narrow" w:hAnsi="Arial Narrow"/>
                <w:bCs/>
                <w:color w:val="000000"/>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66586DE8" w14:textId="77777777" w:rsidR="008F3955" w:rsidRPr="007B5983" w:rsidRDefault="008F3955" w:rsidP="003C410D">
            <w:pPr>
              <w:keepNext/>
              <w:keepLines/>
              <w:jc w:val="center"/>
              <w:rPr>
                <w:rFonts w:ascii="Arial Narrow" w:hAnsi="Arial Narrow"/>
                <w:bCs/>
                <w:color w:val="000000"/>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697D4342" w14:textId="77777777" w:rsidR="008F3955" w:rsidRPr="007B5983" w:rsidRDefault="008F3955" w:rsidP="003C410D">
            <w:pPr>
              <w:keepNext/>
              <w:keepLines/>
              <w:jc w:val="center"/>
              <w:rPr>
                <w:rFonts w:ascii="Arial Narrow" w:hAnsi="Arial Narrow"/>
                <w:bCs/>
                <w:color w:val="000000"/>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058A1CFD" w14:textId="77777777" w:rsidR="008F3955" w:rsidRPr="007B5983" w:rsidRDefault="008F3955" w:rsidP="003C410D">
            <w:pPr>
              <w:keepNext/>
              <w:keepLines/>
              <w:jc w:val="center"/>
              <w:rPr>
                <w:rFonts w:ascii="Arial Narrow" w:hAnsi="Arial Narrow"/>
                <w:bCs/>
                <w:color w:val="000000"/>
                <w:szCs w:val="22"/>
                <w:lang w:val="ru-RU"/>
              </w:rPr>
            </w:pPr>
          </w:p>
        </w:tc>
      </w:tr>
      <w:tr w:rsidR="008F3955" w:rsidRPr="001B5740" w14:paraId="41DD0252"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3187480E" w14:textId="77777777" w:rsidR="008F3955" w:rsidRPr="007B5983" w:rsidRDefault="008F3955" w:rsidP="003C410D">
            <w:pPr>
              <w:keepNext/>
              <w:keepLines/>
              <w:spacing w:before="4" w:after="4"/>
              <w:rPr>
                <w:rFonts w:ascii="Arial Narrow" w:hAnsi="Arial Narrow"/>
                <w:bCs/>
                <w:snapToGrid w:val="0"/>
                <w:szCs w:val="22"/>
                <w:lang w:val="ru-RU"/>
              </w:rPr>
            </w:pPr>
            <w:r w:rsidRPr="007B5983">
              <w:rPr>
                <w:rFonts w:ascii="Arial Narrow" w:hAnsi="Arial Narrow"/>
                <w:bCs/>
                <w:snapToGrid w:val="0"/>
                <w:szCs w:val="22"/>
                <w:lang w:val="ru-RU"/>
              </w:rPr>
              <w:t>Прибыли (убытки) прошлых лет, выявленные после утверждения отчетности</w:t>
            </w:r>
          </w:p>
        </w:tc>
        <w:tc>
          <w:tcPr>
            <w:tcW w:w="1417" w:type="dxa"/>
            <w:tcBorders>
              <w:top w:val="single" w:sz="6" w:space="0" w:color="auto"/>
              <w:left w:val="single" w:sz="6" w:space="0" w:color="auto"/>
              <w:bottom w:val="single" w:sz="6" w:space="0" w:color="auto"/>
              <w:right w:val="single" w:sz="6" w:space="0" w:color="auto"/>
            </w:tcBorders>
            <w:vAlign w:val="center"/>
          </w:tcPr>
          <w:p w14:paraId="2DE411C9" w14:textId="77777777" w:rsidR="008F3955" w:rsidRPr="007B5983" w:rsidRDefault="008F3955" w:rsidP="003C410D">
            <w:pPr>
              <w:keepNext/>
              <w:keepLines/>
              <w:jc w:val="center"/>
              <w:rPr>
                <w:rFonts w:ascii="Arial Narrow" w:hAnsi="Arial Narrow"/>
                <w:bCs/>
                <w:color w:val="000000"/>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218B178D" w14:textId="77777777" w:rsidR="008F3955" w:rsidRPr="007B5983" w:rsidRDefault="008F3955" w:rsidP="003C410D">
            <w:pPr>
              <w:keepNext/>
              <w:keepLines/>
              <w:jc w:val="center"/>
              <w:rPr>
                <w:rFonts w:ascii="Arial Narrow" w:hAnsi="Arial Narrow"/>
                <w:bCs/>
                <w:color w:val="000000"/>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7013334B" w14:textId="77777777" w:rsidR="008F3955" w:rsidRPr="007B5983" w:rsidRDefault="008F3955" w:rsidP="003C410D">
            <w:pPr>
              <w:keepNext/>
              <w:keepLines/>
              <w:jc w:val="center"/>
              <w:rPr>
                <w:rFonts w:ascii="Arial Narrow" w:hAnsi="Arial Narrow"/>
                <w:bCs/>
                <w:color w:val="000000"/>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2BA3B17E" w14:textId="77777777" w:rsidR="008F3955" w:rsidRPr="007B5983" w:rsidRDefault="008F3955" w:rsidP="003C410D">
            <w:pPr>
              <w:keepNext/>
              <w:keepLines/>
              <w:jc w:val="center"/>
              <w:rPr>
                <w:rFonts w:ascii="Arial Narrow" w:hAnsi="Arial Narrow"/>
                <w:bCs/>
                <w:color w:val="000000"/>
                <w:szCs w:val="22"/>
                <w:lang w:val="ru-RU"/>
              </w:rPr>
            </w:pPr>
          </w:p>
        </w:tc>
      </w:tr>
      <w:tr w:rsidR="008F3955" w:rsidRPr="00556EA0" w14:paraId="642A629A"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56AECB92" w14:textId="77777777" w:rsidR="008F3955" w:rsidRPr="00556EA0" w:rsidRDefault="008F3955" w:rsidP="003C410D">
            <w:pPr>
              <w:keepNext/>
              <w:keepLines/>
              <w:spacing w:before="4" w:after="4"/>
              <w:rPr>
                <w:rFonts w:ascii="Arial Narrow" w:hAnsi="Arial Narrow"/>
                <w:bCs/>
                <w:snapToGrid w:val="0"/>
                <w:szCs w:val="22"/>
                <w:lang w:val="ru-RU"/>
              </w:rPr>
            </w:pPr>
            <w:r w:rsidRPr="00556EA0">
              <w:rPr>
                <w:rFonts w:ascii="Arial Narrow" w:hAnsi="Arial Narrow"/>
                <w:bCs/>
                <w:snapToGrid w:val="0"/>
                <w:szCs w:val="22"/>
                <w:lang w:val="ru-RU"/>
              </w:rPr>
              <w:t>Непокрытый убыток прошлых лет</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AC47A55" w14:textId="77777777" w:rsidR="008F3955" w:rsidRPr="00556EA0"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-29 457 395</w:t>
            </w: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2E95BDA3" w14:textId="77777777" w:rsidR="008F3955" w:rsidRPr="00556EA0" w:rsidRDefault="008F3955" w:rsidP="003C410D">
            <w:pPr>
              <w:keepNext/>
              <w:keepLines/>
              <w:jc w:val="center"/>
              <w:rPr>
                <w:rFonts w:ascii="Arial Narrow" w:hAnsi="Arial Narrow"/>
                <w:bCs/>
                <w:color w:val="000000"/>
                <w:szCs w:val="22"/>
                <w:lang w:val="ru-RU"/>
              </w:rPr>
            </w:pPr>
            <w:r>
              <w:rPr>
                <w:rFonts w:ascii="Arial Narrow" w:hAnsi="Arial Narrow"/>
                <w:color w:val="000000"/>
                <w:szCs w:val="22"/>
              </w:rPr>
              <w:t>-34 730 164</w:t>
            </w: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4198D6E1" w14:textId="77777777" w:rsidR="008F3955" w:rsidRPr="00845F88"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w:t>
            </w:r>
            <w:r>
              <w:rPr>
                <w:rFonts w:ascii="Arial Narrow" w:hAnsi="Arial Narrow"/>
                <w:color w:val="000000"/>
                <w:szCs w:val="22"/>
                <w:lang w:val="ru-RU"/>
              </w:rPr>
              <w:t>5  272 769</w:t>
            </w: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1F784637" w14:textId="77777777" w:rsidR="008F3955" w:rsidRPr="00556EA0" w:rsidRDefault="008F3955" w:rsidP="003C410D">
            <w:pPr>
              <w:keepNext/>
              <w:keepLines/>
              <w:jc w:val="center"/>
              <w:rPr>
                <w:rFonts w:ascii="Arial Narrow" w:hAnsi="Arial Narrow"/>
                <w:bCs/>
                <w:color w:val="000000"/>
                <w:szCs w:val="22"/>
                <w:lang w:val="ru-RU"/>
              </w:rPr>
            </w:pPr>
            <w:r>
              <w:rPr>
                <w:rFonts w:ascii="Arial Narrow" w:hAnsi="Arial Narrow"/>
                <w:color w:val="000000"/>
                <w:szCs w:val="22"/>
              </w:rPr>
              <w:t>1</w:t>
            </w:r>
            <w:r>
              <w:rPr>
                <w:rFonts w:ascii="Arial Narrow" w:hAnsi="Arial Narrow"/>
                <w:color w:val="000000"/>
                <w:szCs w:val="22"/>
                <w:lang w:val="ru-RU"/>
              </w:rPr>
              <w:t>7</w:t>
            </w:r>
            <w:r>
              <w:rPr>
                <w:rFonts w:ascii="Arial Narrow" w:hAnsi="Arial Narrow"/>
                <w:color w:val="000000"/>
                <w:szCs w:val="22"/>
              </w:rPr>
              <w:t>,89</w:t>
            </w:r>
          </w:p>
        </w:tc>
      </w:tr>
      <w:tr w:rsidR="008F3955" w:rsidRPr="00556EA0" w14:paraId="66B5F128"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491597BE" w14:textId="77777777" w:rsidR="008F3955" w:rsidRPr="00556EA0" w:rsidRDefault="008F3955" w:rsidP="003C410D">
            <w:pPr>
              <w:keepNext/>
              <w:keepLines/>
              <w:spacing w:before="4" w:after="4"/>
              <w:rPr>
                <w:rFonts w:ascii="Arial Narrow" w:hAnsi="Arial Narrow"/>
                <w:bCs/>
                <w:snapToGrid w:val="0"/>
                <w:szCs w:val="22"/>
                <w:lang w:val="ru-RU"/>
              </w:rPr>
            </w:pPr>
            <w:r w:rsidRPr="00556EA0">
              <w:rPr>
                <w:rFonts w:ascii="Arial Narrow" w:hAnsi="Arial Narrow"/>
                <w:bCs/>
                <w:snapToGrid w:val="0"/>
                <w:szCs w:val="22"/>
                <w:lang w:val="ru-RU"/>
              </w:rPr>
              <w:t>Нераспределенная прибыль отчетного года</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C6B4025" w14:textId="77777777" w:rsidR="008F3955" w:rsidRPr="00556EA0" w:rsidRDefault="008F3955" w:rsidP="003C410D">
            <w:pPr>
              <w:keepNext/>
              <w:keepLines/>
              <w:jc w:val="center"/>
              <w:rPr>
                <w:rFonts w:ascii="Arial Narrow" w:hAnsi="Arial Narrow"/>
                <w:bCs/>
                <w:color w:val="000000"/>
                <w:szCs w:val="22"/>
                <w:lang w:val="ru-RU"/>
              </w:rPr>
            </w:pP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1988A967" w14:textId="77777777" w:rsidR="008F3955" w:rsidRPr="00556EA0" w:rsidRDefault="008F3955" w:rsidP="003C410D">
            <w:pPr>
              <w:keepNext/>
              <w:keepLines/>
              <w:jc w:val="center"/>
              <w:rPr>
                <w:rFonts w:ascii="Arial Narrow" w:hAnsi="Arial Narrow"/>
                <w:bCs/>
                <w:color w:val="000000"/>
                <w:szCs w:val="22"/>
                <w:lang w:val="ru-RU"/>
              </w:rPr>
            </w:pP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2AD7A5B7" w14:textId="77777777" w:rsidR="008F3955" w:rsidRPr="00556EA0" w:rsidRDefault="008F3955" w:rsidP="003C410D">
            <w:pPr>
              <w:keepNext/>
              <w:keepLines/>
              <w:jc w:val="center"/>
              <w:rPr>
                <w:rFonts w:ascii="Arial Narrow" w:hAnsi="Arial Narrow"/>
                <w:bCs/>
                <w:color w:val="000000"/>
                <w:szCs w:val="22"/>
                <w:lang w:val="ru-RU"/>
              </w:rPr>
            </w:pP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2DFD3A65" w14:textId="77777777" w:rsidR="008F3955" w:rsidRPr="00556EA0" w:rsidRDefault="008F3955" w:rsidP="003C410D">
            <w:pPr>
              <w:keepNext/>
              <w:keepLines/>
              <w:jc w:val="center"/>
              <w:rPr>
                <w:rFonts w:ascii="Arial Narrow" w:hAnsi="Arial Narrow"/>
                <w:bCs/>
                <w:color w:val="000000"/>
                <w:szCs w:val="22"/>
                <w:lang w:val="ru-RU"/>
              </w:rPr>
            </w:pPr>
          </w:p>
        </w:tc>
      </w:tr>
      <w:tr w:rsidR="008F3955" w:rsidRPr="00556EA0" w14:paraId="1797072F"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6CF17BC5" w14:textId="77777777" w:rsidR="008F3955" w:rsidRPr="00556EA0" w:rsidRDefault="008F3955" w:rsidP="003C410D">
            <w:pPr>
              <w:keepNext/>
              <w:keepLines/>
              <w:spacing w:before="4" w:after="4"/>
              <w:rPr>
                <w:rFonts w:ascii="Arial Narrow" w:hAnsi="Arial Narrow"/>
                <w:bCs/>
                <w:snapToGrid w:val="0"/>
                <w:szCs w:val="22"/>
                <w:lang w:val="ru-RU"/>
              </w:rPr>
            </w:pPr>
            <w:r w:rsidRPr="00556EA0">
              <w:rPr>
                <w:rFonts w:ascii="Arial Narrow" w:hAnsi="Arial Narrow"/>
                <w:bCs/>
                <w:snapToGrid w:val="0"/>
                <w:szCs w:val="22"/>
                <w:lang w:val="ru-RU"/>
              </w:rPr>
              <w:t>Непокрытый убыток отчётного года</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7263885" w14:textId="77777777" w:rsidR="008F3955" w:rsidRPr="00556EA0"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-7 000 010</w:t>
            </w: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6052F4D8" w14:textId="77777777" w:rsidR="008F3955" w:rsidRPr="00556EA0"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-12 089 721</w:t>
            </w: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6987FAF4" w14:textId="77777777" w:rsidR="008F3955" w:rsidRPr="00EA407D" w:rsidRDefault="008F3955" w:rsidP="003C410D">
            <w:pPr>
              <w:keepNext/>
              <w:keepLines/>
              <w:jc w:val="center"/>
              <w:rPr>
                <w:rFonts w:ascii="Arial Narrow" w:hAnsi="Arial Narrow"/>
                <w:bCs/>
                <w:color w:val="000000"/>
                <w:szCs w:val="22"/>
                <w:lang w:val="ru-RU"/>
              </w:rPr>
            </w:pPr>
            <w:r>
              <w:rPr>
                <w:rFonts w:ascii="Arial Narrow" w:hAnsi="Arial Narrow"/>
                <w:color w:val="000000"/>
                <w:szCs w:val="22"/>
              </w:rPr>
              <w:t xml:space="preserve">-5 089 </w:t>
            </w:r>
            <w:r>
              <w:rPr>
                <w:rFonts w:ascii="Arial Narrow" w:hAnsi="Arial Narrow"/>
                <w:color w:val="000000"/>
                <w:szCs w:val="22"/>
                <w:lang w:val="ru-RU"/>
              </w:rPr>
              <w:t>711</w:t>
            </w: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20B33F7B" w14:textId="77777777" w:rsidR="008F3955" w:rsidRPr="00556EA0" w:rsidRDefault="008F3955" w:rsidP="003C410D">
            <w:pPr>
              <w:keepNext/>
              <w:keepLines/>
              <w:jc w:val="center"/>
              <w:rPr>
                <w:rFonts w:ascii="Arial Narrow" w:hAnsi="Arial Narrow"/>
                <w:bCs/>
                <w:color w:val="000000"/>
                <w:szCs w:val="22"/>
                <w:lang w:val="ru-RU"/>
              </w:rPr>
            </w:pPr>
            <w:r>
              <w:rPr>
                <w:rFonts w:ascii="Arial Narrow" w:hAnsi="Arial Narrow"/>
                <w:color w:val="000000"/>
                <w:szCs w:val="22"/>
              </w:rPr>
              <w:t>72,71</w:t>
            </w:r>
          </w:p>
        </w:tc>
      </w:tr>
      <w:tr w:rsidR="008F3955" w:rsidRPr="00556EA0" w14:paraId="03411D6D" w14:textId="77777777" w:rsidTr="00D34F91">
        <w:trPr>
          <w:trHeight w:val="274"/>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17FB6414" w14:textId="77777777" w:rsidR="008F3955" w:rsidRPr="00556EA0" w:rsidRDefault="008F3955" w:rsidP="003C410D">
            <w:pPr>
              <w:keepNext/>
              <w:keepLines/>
              <w:spacing w:before="4" w:after="4"/>
              <w:rPr>
                <w:rFonts w:ascii="Arial Narrow" w:hAnsi="Arial Narrow"/>
                <w:bCs/>
                <w:snapToGrid w:val="0"/>
                <w:szCs w:val="22"/>
                <w:lang w:val="ru-RU"/>
              </w:rPr>
            </w:pPr>
            <w:r w:rsidRPr="00556EA0">
              <w:rPr>
                <w:rFonts w:ascii="Arial Narrow" w:hAnsi="Arial Narrow"/>
                <w:bCs/>
                <w:snapToGrid w:val="0"/>
                <w:szCs w:val="22"/>
                <w:lang w:val="ru-RU"/>
              </w:rPr>
              <w:t>Уменьшение уставного капитала</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23B0A1E" w14:textId="77777777" w:rsidR="008F3955" w:rsidRPr="00556EA0" w:rsidRDefault="008F3955" w:rsidP="003C410D">
            <w:pPr>
              <w:keepNext/>
              <w:keepLines/>
              <w:jc w:val="center"/>
              <w:rPr>
                <w:rFonts w:ascii="Arial Narrow" w:hAnsi="Arial Narrow"/>
                <w:bCs/>
                <w:color w:val="000000"/>
                <w:szCs w:val="22"/>
                <w:lang w:val="ru-RU"/>
              </w:rPr>
            </w:pP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4DFFD2E0" w14:textId="77777777" w:rsidR="008F3955" w:rsidRPr="00556EA0"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31 040 391</w:t>
            </w: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6A49BB22" w14:textId="77777777" w:rsidR="008F3955" w:rsidRPr="00556EA0" w:rsidRDefault="008F3955" w:rsidP="003C410D">
            <w:pPr>
              <w:keepNext/>
              <w:keepLines/>
              <w:jc w:val="center"/>
              <w:rPr>
                <w:rFonts w:ascii="Arial Narrow" w:hAnsi="Arial Narrow"/>
                <w:bCs/>
                <w:color w:val="000000"/>
                <w:szCs w:val="22"/>
                <w:lang w:val="ru-RU"/>
              </w:rPr>
            </w:pPr>
            <w:r w:rsidRPr="00556EA0">
              <w:rPr>
                <w:rFonts w:ascii="Arial Narrow" w:hAnsi="Arial Narrow"/>
                <w:color w:val="000000"/>
                <w:szCs w:val="22"/>
              </w:rPr>
              <w:t>31 040 391</w:t>
            </w: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299CE670" w14:textId="77777777" w:rsidR="008F3955" w:rsidRPr="00556EA0" w:rsidRDefault="008F3955" w:rsidP="003C410D">
            <w:pPr>
              <w:keepNext/>
              <w:keepLines/>
              <w:jc w:val="center"/>
              <w:rPr>
                <w:rFonts w:ascii="Arial Narrow" w:hAnsi="Arial Narrow"/>
                <w:bCs/>
                <w:color w:val="000000"/>
                <w:szCs w:val="22"/>
                <w:lang w:val="ru-RU"/>
              </w:rPr>
            </w:pPr>
          </w:p>
        </w:tc>
      </w:tr>
      <w:tr w:rsidR="008F3955" w:rsidRPr="00556EA0" w14:paraId="53A8AFBD" w14:textId="77777777" w:rsidTr="00D34F91">
        <w:trPr>
          <w:trHeight w:val="403"/>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046CD7C2" w14:textId="77777777" w:rsidR="008F3955" w:rsidRPr="00556EA0" w:rsidRDefault="008F3955" w:rsidP="003C410D">
            <w:pPr>
              <w:keepNext/>
              <w:keepLines/>
              <w:rPr>
                <w:rFonts w:ascii="Arial Narrow" w:hAnsi="Arial Narrow"/>
                <w:b/>
                <w:szCs w:val="22"/>
                <w:lang w:val="ru-RU"/>
              </w:rPr>
            </w:pPr>
            <w:r w:rsidRPr="00556EA0">
              <w:rPr>
                <w:rFonts w:ascii="Arial Narrow" w:hAnsi="Arial Narrow"/>
                <w:b/>
                <w:szCs w:val="22"/>
                <w:lang w:val="ru-RU"/>
              </w:rPr>
              <w:t xml:space="preserve">Итого капитал и резервы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5E9DD99C" w14:textId="77777777" w:rsidR="008F3955" w:rsidRPr="00556EA0" w:rsidRDefault="008F3955" w:rsidP="003C410D">
            <w:pPr>
              <w:keepNext/>
              <w:keepLines/>
              <w:jc w:val="center"/>
              <w:rPr>
                <w:rFonts w:ascii="Arial Narrow" w:hAnsi="Arial Narrow"/>
                <w:b/>
                <w:szCs w:val="22"/>
                <w:lang w:val="ru-RU"/>
              </w:rPr>
            </w:pPr>
            <w:r w:rsidRPr="00556EA0">
              <w:rPr>
                <w:rFonts w:ascii="Arial Narrow" w:hAnsi="Arial Narrow"/>
                <w:b/>
                <w:bCs/>
                <w:color w:val="000000"/>
                <w:szCs w:val="22"/>
              </w:rPr>
              <w:t>9 042 399</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68B20EFC" w14:textId="77777777" w:rsidR="008F3955" w:rsidRPr="00556EA0" w:rsidRDefault="008F3955" w:rsidP="003C410D">
            <w:pPr>
              <w:keepNext/>
              <w:keepLines/>
              <w:jc w:val="center"/>
              <w:rPr>
                <w:rFonts w:ascii="Arial Narrow" w:hAnsi="Arial Narrow"/>
                <w:szCs w:val="22"/>
                <w:lang w:val="ru-RU"/>
              </w:rPr>
            </w:pPr>
            <w:r>
              <w:rPr>
                <w:rFonts w:ascii="Arial Narrow" w:hAnsi="Arial Narrow"/>
                <w:b/>
                <w:bCs/>
                <w:color w:val="000000"/>
                <w:szCs w:val="22"/>
              </w:rPr>
              <w:t>-3 047 322</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11F5C72C" w14:textId="77777777" w:rsidR="008F3955" w:rsidRPr="00556EA0" w:rsidRDefault="008F3955" w:rsidP="003C410D">
            <w:pPr>
              <w:keepNext/>
              <w:keepLines/>
              <w:jc w:val="center"/>
              <w:rPr>
                <w:rFonts w:ascii="Arial Narrow" w:hAnsi="Arial Narrow"/>
                <w:szCs w:val="22"/>
                <w:lang w:val="ru-RU"/>
              </w:rPr>
            </w:pPr>
            <w:r>
              <w:rPr>
                <w:rFonts w:ascii="Arial Narrow" w:hAnsi="Arial Narrow"/>
                <w:b/>
                <w:bCs/>
                <w:color w:val="000000"/>
                <w:szCs w:val="22"/>
              </w:rPr>
              <w:t>-12 089 721</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1CE68C7F" w14:textId="77777777" w:rsidR="008F3955" w:rsidRPr="00556EA0" w:rsidRDefault="008F3955" w:rsidP="003C410D">
            <w:pPr>
              <w:keepNext/>
              <w:keepLines/>
              <w:jc w:val="center"/>
              <w:rPr>
                <w:rFonts w:ascii="Arial Narrow" w:hAnsi="Arial Narrow"/>
                <w:szCs w:val="22"/>
                <w:lang w:val="ru-RU"/>
              </w:rPr>
            </w:pPr>
            <w:r w:rsidRPr="00556EA0">
              <w:rPr>
                <w:rFonts w:ascii="Arial Narrow" w:hAnsi="Arial Narrow"/>
                <w:b/>
                <w:bCs/>
                <w:color w:val="000000"/>
                <w:szCs w:val="22"/>
              </w:rPr>
              <w:t>-133,70</w:t>
            </w:r>
          </w:p>
        </w:tc>
      </w:tr>
      <w:tr w:rsidR="008F3955" w:rsidRPr="00EA407D" w14:paraId="03241851" w14:textId="77777777" w:rsidTr="00D34F91">
        <w:trPr>
          <w:trHeight w:val="281"/>
        </w:trPr>
        <w:tc>
          <w:tcPr>
            <w:tcW w:w="4820" w:type="dxa"/>
            <w:tcBorders>
              <w:top w:val="single" w:sz="6" w:space="0" w:color="auto"/>
              <w:left w:val="single" w:sz="4" w:space="0" w:color="auto"/>
              <w:bottom w:val="single" w:sz="4" w:space="0" w:color="auto"/>
              <w:right w:val="single" w:sz="4" w:space="0" w:color="auto"/>
            </w:tcBorders>
            <w:vAlign w:val="center"/>
          </w:tcPr>
          <w:p w14:paraId="096ACA11" w14:textId="77777777" w:rsidR="008F3955" w:rsidRPr="00EA407D" w:rsidRDefault="008F3955" w:rsidP="003C410D">
            <w:pPr>
              <w:keepNext/>
              <w:keepLines/>
              <w:ind w:left="360"/>
              <w:rPr>
                <w:rFonts w:ascii="Arial Narrow" w:hAnsi="Arial Narrow"/>
                <w:szCs w:val="22"/>
              </w:rPr>
            </w:pPr>
            <w:r>
              <w:rPr>
                <w:rFonts w:ascii="Arial Narrow" w:hAnsi="Arial Narrow"/>
                <w:szCs w:val="22"/>
                <w:lang w:val="ru-RU"/>
              </w:rPr>
              <w:t>4.</w:t>
            </w:r>
            <w:r w:rsidRPr="00EA407D">
              <w:rPr>
                <w:rFonts w:ascii="Arial Narrow" w:hAnsi="Arial Narrow"/>
                <w:szCs w:val="22"/>
                <w:lang w:val="ru-RU"/>
              </w:rPr>
              <w:t xml:space="preserve"> Долгосрочные обязательства</w:t>
            </w:r>
            <w:r w:rsidRPr="00EA407D">
              <w:rPr>
                <w:rFonts w:ascii="Arial Narrow" w:hAnsi="Arial Narrow"/>
                <w:szCs w:val="22"/>
              </w:rPr>
              <w:t>:</w:t>
            </w:r>
          </w:p>
        </w:tc>
        <w:tc>
          <w:tcPr>
            <w:tcW w:w="1417" w:type="dxa"/>
            <w:tcBorders>
              <w:top w:val="single" w:sz="6" w:space="0" w:color="auto"/>
              <w:left w:val="single" w:sz="6" w:space="0" w:color="auto"/>
              <w:bottom w:val="single" w:sz="6" w:space="0" w:color="auto"/>
              <w:right w:val="single" w:sz="6" w:space="0" w:color="auto"/>
            </w:tcBorders>
            <w:vAlign w:val="center"/>
          </w:tcPr>
          <w:p w14:paraId="60D6B0EF" w14:textId="77777777" w:rsidR="008F3955" w:rsidRPr="00EA407D" w:rsidRDefault="008F3955" w:rsidP="003C410D">
            <w:pPr>
              <w:keepNext/>
              <w:keepLines/>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274EBAF6" w14:textId="77777777" w:rsidR="008F3955" w:rsidRPr="00EA407D" w:rsidRDefault="008F3955" w:rsidP="003C410D">
            <w:pPr>
              <w:keepNext/>
              <w:keepLines/>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126725B1" w14:textId="77777777" w:rsidR="008F3955" w:rsidRPr="00EA407D" w:rsidRDefault="008F3955" w:rsidP="003C410D">
            <w:pPr>
              <w:keepNext/>
              <w:keepLines/>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1A1DC53B" w14:textId="77777777" w:rsidR="008F3955" w:rsidRPr="00EA407D" w:rsidRDefault="008F3955" w:rsidP="003C410D">
            <w:pPr>
              <w:keepNext/>
              <w:keepLines/>
              <w:jc w:val="center"/>
              <w:rPr>
                <w:rFonts w:ascii="Arial Narrow" w:hAnsi="Arial Narrow"/>
                <w:szCs w:val="22"/>
                <w:lang w:val="ru-RU"/>
              </w:rPr>
            </w:pPr>
          </w:p>
        </w:tc>
      </w:tr>
      <w:tr w:rsidR="008F3955" w:rsidRPr="00AB5683" w14:paraId="5DB438D5" w14:textId="77777777" w:rsidTr="00D34F91">
        <w:trPr>
          <w:trHeight w:val="236"/>
        </w:trPr>
        <w:tc>
          <w:tcPr>
            <w:tcW w:w="4820" w:type="dxa"/>
            <w:tcBorders>
              <w:left w:val="single" w:sz="4" w:space="0" w:color="auto"/>
              <w:bottom w:val="single" w:sz="4" w:space="0" w:color="auto"/>
              <w:right w:val="single" w:sz="4" w:space="0" w:color="auto"/>
            </w:tcBorders>
            <w:vAlign w:val="center"/>
          </w:tcPr>
          <w:p w14:paraId="1AC59187"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Заемные средства</w:t>
            </w:r>
          </w:p>
        </w:tc>
        <w:tc>
          <w:tcPr>
            <w:tcW w:w="1417" w:type="dxa"/>
            <w:tcBorders>
              <w:top w:val="single" w:sz="6" w:space="0" w:color="auto"/>
              <w:left w:val="single" w:sz="4" w:space="0" w:color="auto"/>
              <w:bottom w:val="single" w:sz="4" w:space="0" w:color="auto"/>
              <w:right w:val="single" w:sz="4" w:space="0" w:color="auto"/>
            </w:tcBorders>
            <w:vAlign w:val="center"/>
          </w:tcPr>
          <w:p w14:paraId="286CA111"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46 555 056</w:t>
            </w:r>
          </w:p>
        </w:tc>
        <w:tc>
          <w:tcPr>
            <w:tcW w:w="1230" w:type="dxa"/>
            <w:tcBorders>
              <w:top w:val="single" w:sz="6" w:space="0" w:color="auto"/>
              <w:left w:val="single" w:sz="4" w:space="0" w:color="auto"/>
              <w:bottom w:val="single" w:sz="4" w:space="0" w:color="auto"/>
              <w:right w:val="single" w:sz="4" w:space="0" w:color="auto"/>
            </w:tcBorders>
            <w:vAlign w:val="center"/>
          </w:tcPr>
          <w:p w14:paraId="6A6BDC6B"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72 896 798</w:t>
            </w:r>
          </w:p>
        </w:tc>
        <w:tc>
          <w:tcPr>
            <w:tcW w:w="1215" w:type="dxa"/>
            <w:tcBorders>
              <w:top w:val="single" w:sz="6" w:space="0" w:color="auto"/>
              <w:left w:val="single" w:sz="4" w:space="0" w:color="auto"/>
              <w:bottom w:val="single" w:sz="4" w:space="0" w:color="auto"/>
              <w:right w:val="single" w:sz="4" w:space="0" w:color="auto"/>
            </w:tcBorders>
            <w:vAlign w:val="center"/>
          </w:tcPr>
          <w:p w14:paraId="46F3ED81"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26 341 742</w:t>
            </w:r>
          </w:p>
        </w:tc>
        <w:tc>
          <w:tcPr>
            <w:tcW w:w="1099" w:type="dxa"/>
            <w:tcBorders>
              <w:top w:val="single" w:sz="6" w:space="0" w:color="auto"/>
              <w:left w:val="single" w:sz="4" w:space="0" w:color="auto"/>
              <w:bottom w:val="single" w:sz="4" w:space="0" w:color="auto"/>
              <w:right w:val="single" w:sz="4" w:space="0" w:color="auto"/>
            </w:tcBorders>
            <w:vAlign w:val="center"/>
          </w:tcPr>
          <w:p w14:paraId="16EB58A4"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56,58</w:t>
            </w:r>
          </w:p>
        </w:tc>
      </w:tr>
      <w:tr w:rsidR="008F3955" w:rsidRPr="00AB5683" w14:paraId="483443CB" w14:textId="77777777" w:rsidTr="00D34F91">
        <w:trPr>
          <w:trHeight w:val="269"/>
        </w:trPr>
        <w:tc>
          <w:tcPr>
            <w:tcW w:w="4820" w:type="dxa"/>
            <w:tcBorders>
              <w:top w:val="single" w:sz="4" w:space="0" w:color="auto"/>
              <w:left w:val="single" w:sz="4" w:space="0" w:color="auto"/>
              <w:right w:val="single" w:sz="4" w:space="0" w:color="auto"/>
            </w:tcBorders>
            <w:vAlign w:val="center"/>
          </w:tcPr>
          <w:p w14:paraId="65F5387D"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Отложенные налоговые обязательства</w:t>
            </w:r>
          </w:p>
        </w:tc>
        <w:tc>
          <w:tcPr>
            <w:tcW w:w="1417" w:type="dxa"/>
            <w:tcBorders>
              <w:top w:val="single" w:sz="6" w:space="0" w:color="auto"/>
              <w:left w:val="single" w:sz="4" w:space="0" w:color="auto"/>
              <w:bottom w:val="single" w:sz="4" w:space="0" w:color="auto"/>
              <w:right w:val="single" w:sz="4" w:space="0" w:color="auto"/>
            </w:tcBorders>
            <w:vAlign w:val="center"/>
          </w:tcPr>
          <w:p w14:paraId="0B850FF2"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2 493 599</w:t>
            </w:r>
          </w:p>
        </w:tc>
        <w:tc>
          <w:tcPr>
            <w:tcW w:w="1230" w:type="dxa"/>
            <w:tcBorders>
              <w:top w:val="single" w:sz="6" w:space="0" w:color="auto"/>
              <w:left w:val="single" w:sz="4" w:space="0" w:color="auto"/>
              <w:bottom w:val="single" w:sz="4" w:space="0" w:color="auto"/>
              <w:right w:val="single" w:sz="4" w:space="0" w:color="auto"/>
            </w:tcBorders>
            <w:vAlign w:val="center"/>
          </w:tcPr>
          <w:p w14:paraId="0AC1660C"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2 331 478</w:t>
            </w:r>
          </w:p>
        </w:tc>
        <w:tc>
          <w:tcPr>
            <w:tcW w:w="1215" w:type="dxa"/>
            <w:tcBorders>
              <w:top w:val="single" w:sz="6" w:space="0" w:color="auto"/>
              <w:left w:val="single" w:sz="4" w:space="0" w:color="auto"/>
              <w:bottom w:val="single" w:sz="4" w:space="0" w:color="auto"/>
              <w:right w:val="single" w:sz="4" w:space="0" w:color="auto"/>
            </w:tcBorders>
            <w:vAlign w:val="center"/>
          </w:tcPr>
          <w:p w14:paraId="38749780"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-162 121</w:t>
            </w:r>
          </w:p>
        </w:tc>
        <w:tc>
          <w:tcPr>
            <w:tcW w:w="1099" w:type="dxa"/>
            <w:tcBorders>
              <w:top w:val="single" w:sz="6" w:space="0" w:color="auto"/>
              <w:left w:val="single" w:sz="4" w:space="0" w:color="auto"/>
              <w:bottom w:val="single" w:sz="4" w:space="0" w:color="auto"/>
              <w:right w:val="single" w:sz="4" w:space="0" w:color="auto"/>
            </w:tcBorders>
            <w:vAlign w:val="center"/>
          </w:tcPr>
          <w:p w14:paraId="6BE4EBBB"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szCs w:val="22"/>
              </w:rPr>
              <w:t>-6,50</w:t>
            </w:r>
          </w:p>
        </w:tc>
      </w:tr>
      <w:tr w:rsidR="008F3955" w:rsidRPr="00AB5683" w14:paraId="5806D9BE" w14:textId="77777777" w:rsidTr="00D34F91">
        <w:trPr>
          <w:trHeight w:val="269"/>
        </w:trPr>
        <w:tc>
          <w:tcPr>
            <w:tcW w:w="4820" w:type="dxa"/>
            <w:tcBorders>
              <w:top w:val="single" w:sz="4" w:space="0" w:color="auto"/>
              <w:left w:val="single" w:sz="4" w:space="0" w:color="auto"/>
              <w:right w:val="single" w:sz="4" w:space="0" w:color="auto"/>
            </w:tcBorders>
            <w:vAlign w:val="center"/>
          </w:tcPr>
          <w:p w14:paraId="18199B17" w14:textId="77777777" w:rsidR="008F3955" w:rsidRPr="00AB5683" w:rsidRDefault="008F3955" w:rsidP="003C410D">
            <w:pPr>
              <w:keepNext/>
              <w:keepLines/>
              <w:rPr>
                <w:rFonts w:ascii="Arial Narrow" w:hAnsi="Arial Narrow"/>
                <w:szCs w:val="22"/>
                <w:lang w:val="ru-RU"/>
              </w:rPr>
            </w:pPr>
            <w:r w:rsidRPr="00AB5683">
              <w:rPr>
                <w:rFonts w:ascii="Arial Narrow" w:hAnsi="Arial Narrow"/>
                <w:color w:val="000000"/>
                <w:szCs w:val="22"/>
                <w:lang w:val="ru-RU"/>
              </w:rPr>
              <w:t>Оценочные обязательства</w:t>
            </w:r>
          </w:p>
        </w:tc>
        <w:tc>
          <w:tcPr>
            <w:tcW w:w="1417" w:type="dxa"/>
            <w:tcBorders>
              <w:top w:val="single" w:sz="6" w:space="0" w:color="auto"/>
              <w:left w:val="single" w:sz="4" w:space="0" w:color="auto"/>
              <w:bottom w:val="single" w:sz="4" w:space="0" w:color="auto"/>
              <w:right w:val="single" w:sz="4" w:space="0" w:color="auto"/>
            </w:tcBorders>
            <w:vAlign w:val="center"/>
          </w:tcPr>
          <w:p w14:paraId="295F7AC1" w14:textId="77777777" w:rsidR="008F3955" w:rsidRPr="001366FB" w:rsidRDefault="008F3955" w:rsidP="003C410D">
            <w:pPr>
              <w:keepNext/>
              <w:keepLines/>
              <w:jc w:val="center"/>
              <w:rPr>
                <w:rFonts w:ascii="Arial Narrow" w:hAnsi="Arial Narrow"/>
                <w:color w:val="000000"/>
                <w:szCs w:val="22"/>
                <w:lang w:val="ru-RU"/>
              </w:rPr>
            </w:pPr>
            <w:r w:rsidRPr="001366FB">
              <w:rPr>
                <w:rFonts w:ascii="Arial Narrow" w:hAnsi="Arial Narrow"/>
                <w:color w:val="000000"/>
                <w:szCs w:val="22"/>
              </w:rPr>
              <w:t>815 564</w:t>
            </w:r>
          </w:p>
        </w:tc>
        <w:tc>
          <w:tcPr>
            <w:tcW w:w="1230" w:type="dxa"/>
            <w:tcBorders>
              <w:top w:val="single" w:sz="6" w:space="0" w:color="auto"/>
              <w:left w:val="single" w:sz="4" w:space="0" w:color="auto"/>
              <w:bottom w:val="single" w:sz="4" w:space="0" w:color="auto"/>
              <w:right w:val="single" w:sz="4" w:space="0" w:color="auto"/>
            </w:tcBorders>
            <w:vAlign w:val="center"/>
          </w:tcPr>
          <w:p w14:paraId="4EF4F6D5" w14:textId="77777777" w:rsidR="008F3955" w:rsidRPr="005D2B14" w:rsidRDefault="008F3955" w:rsidP="003C410D">
            <w:pPr>
              <w:keepNext/>
              <w:keepLines/>
              <w:jc w:val="center"/>
              <w:rPr>
                <w:rFonts w:ascii="Arial Narrow" w:hAnsi="Arial Narrow"/>
                <w:color w:val="000000"/>
                <w:szCs w:val="22"/>
                <w:lang w:val="ru-RU"/>
              </w:rPr>
            </w:pPr>
            <w:r w:rsidRPr="005D2B14">
              <w:rPr>
                <w:rFonts w:ascii="Arial Narrow" w:hAnsi="Arial Narrow"/>
                <w:color w:val="000000"/>
                <w:szCs w:val="22"/>
              </w:rPr>
              <w:t>742 725</w:t>
            </w:r>
          </w:p>
        </w:tc>
        <w:tc>
          <w:tcPr>
            <w:tcW w:w="1215" w:type="dxa"/>
            <w:tcBorders>
              <w:top w:val="single" w:sz="6" w:space="0" w:color="auto"/>
              <w:left w:val="single" w:sz="4" w:space="0" w:color="auto"/>
              <w:bottom w:val="single" w:sz="4" w:space="0" w:color="auto"/>
              <w:right w:val="single" w:sz="4" w:space="0" w:color="auto"/>
            </w:tcBorders>
            <w:vAlign w:val="center"/>
          </w:tcPr>
          <w:p w14:paraId="26AE367A" w14:textId="77777777" w:rsidR="008F3955" w:rsidRPr="005D2B14" w:rsidRDefault="008F3955" w:rsidP="003C410D">
            <w:pPr>
              <w:keepNext/>
              <w:keepLines/>
              <w:jc w:val="center"/>
              <w:rPr>
                <w:rFonts w:ascii="Arial Narrow" w:hAnsi="Arial Narrow"/>
                <w:color w:val="000000"/>
                <w:szCs w:val="22"/>
                <w:lang w:val="ru-RU"/>
              </w:rPr>
            </w:pPr>
            <w:r w:rsidRPr="005D2B14">
              <w:rPr>
                <w:rFonts w:ascii="Arial Narrow" w:hAnsi="Arial Narrow"/>
                <w:color w:val="000000"/>
                <w:szCs w:val="22"/>
              </w:rPr>
              <w:t>-72 839</w:t>
            </w:r>
          </w:p>
        </w:tc>
        <w:tc>
          <w:tcPr>
            <w:tcW w:w="1099" w:type="dxa"/>
            <w:tcBorders>
              <w:top w:val="single" w:sz="6" w:space="0" w:color="auto"/>
              <w:left w:val="single" w:sz="4" w:space="0" w:color="auto"/>
              <w:bottom w:val="single" w:sz="4" w:space="0" w:color="auto"/>
              <w:right w:val="single" w:sz="4" w:space="0" w:color="auto"/>
            </w:tcBorders>
            <w:vAlign w:val="center"/>
          </w:tcPr>
          <w:p w14:paraId="046CABC8" w14:textId="77777777" w:rsidR="008F3955" w:rsidRPr="005D2B14" w:rsidRDefault="008F3955" w:rsidP="003C410D">
            <w:pPr>
              <w:keepNext/>
              <w:keepLines/>
              <w:jc w:val="center"/>
              <w:rPr>
                <w:rFonts w:ascii="Arial Narrow" w:hAnsi="Arial Narrow"/>
                <w:color w:val="000000"/>
                <w:szCs w:val="22"/>
                <w:lang w:val="ru-RU"/>
              </w:rPr>
            </w:pPr>
            <w:r>
              <w:rPr>
                <w:rFonts w:ascii="Arial Narrow" w:hAnsi="Arial Narrow"/>
                <w:color w:val="000000"/>
                <w:szCs w:val="22"/>
              </w:rPr>
              <w:t>-8,93</w:t>
            </w:r>
          </w:p>
        </w:tc>
      </w:tr>
      <w:tr w:rsidR="008F3955" w:rsidRPr="00AB5683" w14:paraId="2B00DCC3" w14:textId="77777777" w:rsidTr="00D34F91">
        <w:tblPrEx>
          <w:tblCellMar>
            <w:left w:w="108" w:type="dxa"/>
            <w:right w:w="108" w:type="dxa"/>
          </w:tblCellMar>
        </w:tblPrEx>
        <w:trPr>
          <w:trHeight w:val="260"/>
        </w:trPr>
        <w:tc>
          <w:tcPr>
            <w:tcW w:w="4820" w:type="dxa"/>
            <w:tcBorders>
              <w:top w:val="single" w:sz="6" w:space="0" w:color="auto"/>
              <w:left w:val="single" w:sz="6" w:space="0" w:color="auto"/>
              <w:bottom w:val="single" w:sz="6" w:space="0" w:color="auto"/>
              <w:right w:val="single" w:sz="4" w:space="0" w:color="auto"/>
            </w:tcBorders>
            <w:shd w:val="clear" w:color="auto" w:fill="auto"/>
            <w:vAlign w:val="center"/>
          </w:tcPr>
          <w:p w14:paraId="19DC2FCF" w14:textId="77777777" w:rsidR="008F3955" w:rsidRPr="00AB5683" w:rsidRDefault="008F3955" w:rsidP="003C410D">
            <w:pPr>
              <w:keepNext/>
              <w:keepLines/>
              <w:ind w:left="-151" w:firstLine="142"/>
              <w:rPr>
                <w:rFonts w:ascii="Arial Narrow" w:hAnsi="Arial Narrow"/>
                <w:szCs w:val="22"/>
                <w:lang w:val="ru-RU"/>
              </w:rPr>
            </w:pPr>
            <w:r w:rsidRPr="00AB5683">
              <w:rPr>
                <w:rFonts w:ascii="Arial Narrow" w:hAnsi="Arial Narrow"/>
                <w:color w:val="000000"/>
                <w:szCs w:val="22"/>
                <w:lang w:val="ru-RU"/>
              </w:rPr>
              <w:t>Прочие обязательства</w:t>
            </w:r>
          </w:p>
        </w:tc>
        <w:tc>
          <w:tcPr>
            <w:tcW w:w="1417" w:type="dxa"/>
            <w:tcBorders>
              <w:left w:val="single" w:sz="4" w:space="0" w:color="auto"/>
              <w:bottom w:val="single" w:sz="6" w:space="0" w:color="auto"/>
              <w:right w:val="single" w:sz="4" w:space="0" w:color="auto"/>
            </w:tcBorders>
            <w:shd w:val="clear" w:color="auto" w:fill="auto"/>
            <w:vAlign w:val="center"/>
          </w:tcPr>
          <w:p w14:paraId="2F22CD40"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9 564</w:t>
            </w:r>
          </w:p>
        </w:tc>
        <w:tc>
          <w:tcPr>
            <w:tcW w:w="1230" w:type="dxa"/>
            <w:tcBorders>
              <w:left w:val="single" w:sz="4" w:space="0" w:color="auto"/>
              <w:bottom w:val="single" w:sz="6" w:space="0" w:color="auto"/>
              <w:right w:val="single" w:sz="4" w:space="0" w:color="auto"/>
            </w:tcBorders>
            <w:shd w:val="clear" w:color="auto" w:fill="auto"/>
            <w:vAlign w:val="center"/>
          </w:tcPr>
          <w:p w14:paraId="6528DACD"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4 905</w:t>
            </w:r>
          </w:p>
        </w:tc>
        <w:tc>
          <w:tcPr>
            <w:tcW w:w="1215" w:type="dxa"/>
            <w:tcBorders>
              <w:left w:val="single" w:sz="4" w:space="0" w:color="auto"/>
              <w:bottom w:val="single" w:sz="6" w:space="0" w:color="auto"/>
              <w:right w:val="single" w:sz="4" w:space="0" w:color="auto"/>
            </w:tcBorders>
            <w:shd w:val="clear" w:color="auto" w:fill="auto"/>
            <w:vAlign w:val="center"/>
          </w:tcPr>
          <w:p w14:paraId="6B5EE068"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-4 659</w:t>
            </w:r>
          </w:p>
        </w:tc>
        <w:tc>
          <w:tcPr>
            <w:tcW w:w="1099" w:type="dxa"/>
            <w:tcBorders>
              <w:left w:val="single" w:sz="4" w:space="0" w:color="auto"/>
              <w:bottom w:val="single" w:sz="6" w:space="0" w:color="auto"/>
              <w:right w:val="single" w:sz="4" w:space="0" w:color="auto"/>
            </w:tcBorders>
            <w:shd w:val="clear" w:color="auto" w:fill="auto"/>
            <w:vAlign w:val="center"/>
          </w:tcPr>
          <w:p w14:paraId="31D3F23D"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-48,71</w:t>
            </w:r>
          </w:p>
        </w:tc>
      </w:tr>
      <w:tr w:rsidR="008F3955" w:rsidRPr="00AB5683" w14:paraId="05411915" w14:textId="77777777" w:rsidTr="00D34F91">
        <w:trPr>
          <w:trHeight w:val="357"/>
        </w:trPr>
        <w:tc>
          <w:tcPr>
            <w:tcW w:w="4820" w:type="dxa"/>
            <w:tcBorders>
              <w:top w:val="single" w:sz="6" w:space="0" w:color="auto"/>
              <w:left w:val="single" w:sz="6" w:space="0" w:color="auto"/>
              <w:bottom w:val="single" w:sz="6" w:space="0" w:color="auto"/>
              <w:right w:val="single" w:sz="4" w:space="0" w:color="auto"/>
            </w:tcBorders>
            <w:shd w:val="clear" w:color="auto" w:fill="E3E3FD"/>
            <w:vAlign w:val="center"/>
          </w:tcPr>
          <w:p w14:paraId="5B21ED12" w14:textId="77777777" w:rsidR="008F3955" w:rsidRPr="00AB5683" w:rsidRDefault="008F3955" w:rsidP="003C410D">
            <w:pPr>
              <w:keepNext/>
              <w:keepLines/>
              <w:spacing w:before="4" w:after="4"/>
              <w:rPr>
                <w:rFonts w:ascii="Arial Narrow" w:hAnsi="Arial Narrow"/>
                <w:b/>
                <w:i/>
                <w:snapToGrid w:val="0"/>
                <w:szCs w:val="22"/>
                <w:lang w:val="ru-RU"/>
              </w:rPr>
            </w:pPr>
            <w:r w:rsidRPr="00AB5683">
              <w:rPr>
                <w:rFonts w:ascii="Arial Narrow" w:hAnsi="Arial Narrow"/>
                <w:b/>
                <w:szCs w:val="22"/>
                <w:lang w:val="ru-RU"/>
              </w:rPr>
              <w:t xml:space="preserve">Итого долгосрочные обязательства </w:t>
            </w:r>
          </w:p>
        </w:tc>
        <w:tc>
          <w:tcPr>
            <w:tcW w:w="1417" w:type="dxa"/>
            <w:tcBorders>
              <w:top w:val="single" w:sz="6" w:space="0" w:color="auto"/>
              <w:left w:val="single" w:sz="4" w:space="0" w:color="auto"/>
              <w:bottom w:val="single" w:sz="6" w:space="0" w:color="auto"/>
              <w:right w:val="single" w:sz="6" w:space="0" w:color="auto"/>
            </w:tcBorders>
            <w:shd w:val="clear" w:color="auto" w:fill="E3E3FD"/>
            <w:vAlign w:val="center"/>
          </w:tcPr>
          <w:p w14:paraId="3F90A946"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b/>
                <w:bCs/>
                <w:color w:val="000000"/>
                <w:szCs w:val="22"/>
              </w:rPr>
              <w:t>49 873 783</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2BBAC530"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b/>
                <w:bCs/>
                <w:color w:val="000000"/>
                <w:szCs w:val="22"/>
              </w:rPr>
              <w:t>75 975 906</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372B8559"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b/>
                <w:bCs/>
                <w:color w:val="000000"/>
                <w:szCs w:val="22"/>
              </w:rPr>
              <w:t>26 102 123</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1BA7890B" w14:textId="77777777" w:rsidR="008F3955" w:rsidRPr="005D2B14" w:rsidRDefault="008F3955" w:rsidP="003C410D">
            <w:pPr>
              <w:keepNext/>
              <w:keepLines/>
              <w:jc w:val="center"/>
              <w:rPr>
                <w:rFonts w:ascii="Arial Narrow" w:hAnsi="Arial Narrow"/>
                <w:szCs w:val="22"/>
                <w:lang w:val="ru-RU"/>
              </w:rPr>
            </w:pPr>
            <w:r>
              <w:rPr>
                <w:rFonts w:ascii="Arial Narrow" w:hAnsi="Arial Narrow"/>
                <w:b/>
                <w:bCs/>
                <w:color w:val="000000"/>
                <w:szCs w:val="22"/>
              </w:rPr>
              <w:t>52,34</w:t>
            </w:r>
          </w:p>
        </w:tc>
      </w:tr>
    </w:tbl>
    <w:p w14:paraId="6A7782C1" w14:textId="77777777" w:rsidR="00D34F91" w:rsidRDefault="00D34F91" w:rsidP="003C410D">
      <w:pPr>
        <w:keepNext/>
        <w:keepLines/>
        <w:tabs>
          <w:tab w:val="left" w:pos="4888"/>
          <w:tab w:val="left" w:pos="6305"/>
          <w:tab w:val="left" w:pos="7535"/>
          <w:tab w:val="left" w:pos="8750"/>
        </w:tabs>
        <w:ind w:left="68"/>
        <w:rPr>
          <w:rFonts w:ascii="Arial Narrow" w:hAnsi="Arial Narrow"/>
          <w:b/>
          <w:bCs/>
          <w:color w:val="000000"/>
          <w:szCs w:val="22"/>
        </w:rPr>
      </w:pPr>
      <w:r w:rsidRPr="00AB5683">
        <w:rPr>
          <w:rFonts w:ascii="Arial Narrow" w:hAnsi="Arial Narrow"/>
          <w:b/>
          <w:szCs w:val="22"/>
          <w:lang w:val="ru-RU"/>
        </w:rPr>
        <w:tab/>
      </w:r>
      <w:r w:rsidRPr="001366FB">
        <w:rPr>
          <w:rFonts w:ascii="Arial Narrow" w:hAnsi="Arial Narrow"/>
          <w:b/>
          <w:bCs/>
          <w:color w:val="000000"/>
          <w:szCs w:val="22"/>
        </w:rPr>
        <w:tab/>
      </w:r>
      <w:r w:rsidRPr="005D2B14">
        <w:rPr>
          <w:rFonts w:ascii="Arial Narrow" w:hAnsi="Arial Narrow"/>
          <w:b/>
          <w:bCs/>
          <w:color w:val="000000"/>
          <w:szCs w:val="22"/>
        </w:rPr>
        <w:tab/>
      </w:r>
      <w:r w:rsidRPr="005D2B14">
        <w:rPr>
          <w:rFonts w:ascii="Arial Narrow" w:hAnsi="Arial Narrow"/>
          <w:b/>
          <w:bCs/>
          <w:color w:val="000000"/>
          <w:szCs w:val="22"/>
        </w:rPr>
        <w:tab/>
      </w:r>
    </w:p>
    <w:tbl>
      <w:tblPr>
        <w:tblW w:w="9781" w:type="dxa"/>
        <w:tblInd w:w="30" w:type="dxa"/>
        <w:tblLayout w:type="fixed"/>
        <w:tblCellMar>
          <w:left w:w="30" w:type="dxa"/>
          <w:right w:w="30" w:type="dxa"/>
        </w:tblCellMar>
        <w:tblLook w:val="0000" w:firstRow="0" w:lastRow="0" w:firstColumn="0" w:lastColumn="0" w:noHBand="0" w:noVBand="0"/>
      </w:tblPr>
      <w:tblGrid>
        <w:gridCol w:w="4820"/>
        <w:gridCol w:w="1417"/>
        <w:gridCol w:w="1230"/>
        <w:gridCol w:w="1215"/>
        <w:gridCol w:w="1099"/>
      </w:tblGrid>
      <w:tr w:rsidR="008F3955" w:rsidRPr="00EA407D" w14:paraId="3AF846F1" w14:textId="77777777" w:rsidTr="003C410D">
        <w:trPr>
          <w:trHeight w:val="179"/>
        </w:trPr>
        <w:tc>
          <w:tcPr>
            <w:tcW w:w="4820" w:type="dxa"/>
            <w:tcBorders>
              <w:top w:val="single" w:sz="6" w:space="0" w:color="auto"/>
              <w:left w:val="single" w:sz="6" w:space="0" w:color="auto"/>
              <w:bottom w:val="single" w:sz="6" w:space="0" w:color="auto"/>
              <w:right w:val="single" w:sz="4" w:space="0" w:color="auto"/>
            </w:tcBorders>
            <w:vAlign w:val="center"/>
          </w:tcPr>
          <w:p w14:paraId="2D6BE2F1" w14:textId="77777777" w:rsidR="008F3955" w:rsidRPr="00EA407D" w:rsidRDefault="008F3955" w:rsidP="008F3955">
            <w:pPr>
              <w:pStyle w:val="afff4"/>
              <w:keepNext/>
              <w:keepLines/>
              <w:numPr>
                <w:ilvl w:val="0"/>
                <w:numId w:val="69"/>
              </w:numPr>
              <w:rPr>
                <w:rFonts w:ascii="Arial Narrow" w:hAnsi="Arial Narrow"/>
                <w:sz w:val="22"/>
                <w:szCs w:val="22"/>
              </w:rPr>
            </w:pPr>
            <w:r w:rsidRPr="00EA407D">
              <w:rPr>
                <w:rFonts w:ascii="Arial Narrow" w:hAnsi="Arial Narrow"/>
                <w:sz w:val="22"/>
                <w:szCs w:val="22"/>
              </w:rPr>
              <w:lastRenderedPageBreak/>
              <w:t>Краткосрочные обязательства:</w:t>
            </w:r>
          </w:p>
        </w:tc>
        <w:tc>
          <w:tcPr>
            <w:tcW w:w="1417" w:type="dxa"/>
            <w:tcBorders>
              <w:top w:val="single" w:sz="6" w:space="0" w:color="auto"/>
              <w:left w:val="single" w:sz="4" w:space="0" w:color="auto"/>
              <w:bottom w:val="single" w:sz="6" w:space="0" w:color="auto"/>
              <w:right w:val="single" w:sz="6" w:space="0" w:color="auto"/>
            </w:tcBorders>
            <w:vAlign w:val="center"/>
          </w:tcPr>
          <w:p w14:paraId="1EEE06C1" w14:textId="77777777" w:rsidR="008F3955" w:rsidRPr="00EA407D" w:rsidRDefault="008F3955" w:rsidP="003C410D">
            <w:pPr>
              <w:keepNext/>
              <w:keepLines/>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2C85CD5E" w14:textId="77777777" w:rsidR="008F3955" w:rsidRPr="00EA407D" w:rsidRDefault="008F3955" w:rsidP="003C410D">
            <w:pPr>
              <w:keepNext/>
              <w:keepLines/>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24244BEB" w14:textId="77777777" w:rsidR="008F3955" w:rsidRPr="00EA407D" w:rsidRDefault="008F3955" w:rsidP="003C410D">
            <w:pPr>
              <w:keepNext/>
              <w:keepLines/>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1F8135C3" w14:textId="77777777" w:rsidR="008F3955" w:rsidRPr="00EA407D" w:rsidRDefault="008F3955" w:rsidP="003C410D">
            <w:pPr>
              <w:keepNext/>
              <w:keepLines/>
              <w:jc w:val="center"/>
              <w:rPr>
                <w:rFonts w:ascii="Arial Narrow" w:hAnsi="Arial Narrow"/>
                <w:szCs w:val="22"/>
                <w:lang w:val="ru-RU"/>
              </w:rPr>
            </w:pPr>
          </w:p>
        </w:tc>
      </w:tr>
      <w:tr w:rsidR="008F3955" w:rsidRPr="00AB5683" w14:paraId="17B1D9DA" w14:textId="77777777" w:rsidTr="003C410D">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61C661DE" w14:textId="77777777" w:rsidR="008F3955" w:rsidRPr="00AB5683" w:rsidRDefault="008F3955" w:rsidP="003C410D">
            <w:pPr>
              <w:keepNext/>
              <w:keepLines/>
              <w:rPr>
                <w:rFonts w:ascii="Arial Narrow" w:hAnsi="Arial Narrow"/>
                <w:szCs w:val="22"/>
                <w:lang w:val="ru-RU"/>
              </w:rPr>
            </w:pPr>
            <w:r w:rsidRPr="00AB5683">
              <w:rPr>
                <w:rFonts w:ascii="Arial Narrow" w:hAnsi="Arial Narrow"/>
                <w:szCs w:val="22"/>
                <w:lang w:val="ru-RU"/>
              </w:rPr>
              <w:t>Заемные средства</w:t>
            </w:r>
          </w:p>
        </w:tc>
        <w:tc>
          <w:tcPr>
            <w:tcW w:w="1417" w:type="dxa"/>
            <w:tcBorders>
              <w:top w:val="single" w:sz="6" w:space="0" w:color="auto"/>
              <w:left w:val="single" w:sz="4" w:space="0" w:color="auto"/>
              <w:bottom w:val="single" w:sz="6" w:space="0" w:color="auto"/>
              <w:right w:val="single" w:sz="6" w:space="0" w:color="auto"/>
            </w:tcBorders>
            <w:vAlign w:val="center"/>
          </w:tcPr>
          <w:p w14:paraId="12A56515"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14 899 398</w:t>
            </w:r>
          </w:p>
        </w:tc>
        <w:tc>
          <w:tcPr>
            <w:tcW w:w="1230" w:type="dxa"/>
            <w:tcBorders>
              <w:top w:val="single" w:sz="6" w:space="0" w:color="auto"/>
              <w:left w:val="single" w:sz="6" w:space="0" w:color="auto"/>
              <w:bottom w:val="single" w:sz="6" w:space="0" w:color="auto"/>
              <w:right w:val="single" w:sz="6" w:space="0" w:color="auto"/>
            </w:tcBorders>
            <w:vAlign w:val="center"/>
          </w:tcPr>
          <w:p w14:paraId="6E238B87"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6 663 725</w:t>
            </w:r>
          </w:p>
        </w:tc>
        <w:tc>
          <w:tcPr>
            <w:tcW w:w="1215" w:type="dxa"/>
            <w:tcBorders>
              <w:top w:val="single" w:sz="6" w:space="0" w:color="auto"/>
              <w:left w:val="single" w:sz="6" w:space="0" w:color="auto"/>
              <w:bottom w:val="single" w:sz="6" w:space="0" w:color="auto"/>
              <w:right w:val="single" w:sz="6" w:space="0" w:color="auto"/>
            </w:tcBorders>
            <w:vAlign w:val="center"/>
          </w:tcPr>
          <w:p w14:paraId="64AC9D05"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-8 235 673</w:t>
            </w:r>
          </w:p>
        </w:tc>
        <w:tc>
          <w:tcPr>
            <w:tcW w:w="1099" w:type="dxa"/>
            <w:tcBorders>
              <w:top w:val="single" w:sz="6" w:space="0" w:color="auto"/>
              <w:left w:val="single" w:sz="6" w:space="0" w:color="auto"/>
              <w:bottom w:val="single" w:sz="6" w:space="0" w:color="auto"/>
              <w:right w:val="single" w:sz="6" w:space="0" w:color="auto"/>
            </w:tcBorders>
            <w:vAlign w:val="center"/>
          </w:tcPr>
          <w:p w14:paraId="4D10C712"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szCs w:val="22"/>
              </w:rPr>
              <w:t>-55,28</w:t>
            </w:r>
          </w:p>
        </w:tc>
      </w:tr>
      <w:tr w:rsidR="008F3955" w:rsidRPr="00AB5683" w14:paraId="0A41A5D2" w14:textId="77777777" w:rsidTr="003C410D">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1CFF51A5" w14:textId="77777777" w:rsidR="008F3955" w:rsidRPr="00AB5683" w:rsidRDefault="008F3955" w:rsidP="003C410D">
            <w:pPr>
              <w:keepNext/>
              <w:keepLines/>
              <w:rPr>
                <w:rFonts w:ascii="Arial Narrow" w:hAnsi="Arial Narrow"/>
                <w:szCs w:val="22"/>
                <w:lang w:val="ru-RU"/>
              </w:rPr>
            </w:pPr>
            <w:r w:rsidRPr="00AB5683">
              <w:rPr>
                <w:rFonts w:ascii="Arial Narrow" w:hAnsi="Arial Narrow"/>
                <w:szCs w:val="22"/>
                <w:lang w:val="ru-RU"/>
              </w:rPr>
              <w:t>Кредиторская задолженность</w:t>
            </w:r>
          </w:p>
        </w:tc>
        <w:tc>
          <w:tcPr>
            <w:tcW w:w="1417" w:type="dxa"/>
            <w:tcBorders>
              <w:top w:val="single" w:sz="6" w:space="0" w:color="auto"/>
              <w:left w:val="single" w:sz="4" w:space="0" w:color="auto"/>
              <w:bottom w:val="single" w:sz="6" w:space="0" w:color="auto"/>
              <w:right w:val="single" w:sz="6" w:space="0" w:color="auto"/>
            </w:tcBorders>
            <w:vAlign w:val="center"/>
          </w:tcPr>
          <w:p w14:paraId="09EBEB6E"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11 098 402</w:t>
            </w:r>
          </w:p>
        </w:tc>
        <w:tc>
          <w:tcPr>
            <w:tcW w:w="1230" w:type="dxa"/>
            <w:tcBorders>
              <w:top w:val="single" w:sz="6" w:space="0" w:color="auto"/>
              <w:left w:val="single" w:sz="6" w:space="0" w:color="auto"/>
              <w:bottom w:val="single" w:sz="6" w:space="0" w:color="auto"/>
              <w:right w:val="single" w:sz="6" w:space="0" w:color="auto"/>
            </w:tcBorders>
            <w:vAlign w:val="center"/>
          </w:tcPr>
          <w:p w14:paraId="3AB38F30"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10 151 590</w:t>
            </w:r>
          </w:p>
        </w:tc>
        <w:tc>
          <w:tcPr>
            <w:tcW w:w="1215" w:type="dxa"/>
            <w:tcBorders>
              <w:top w:val="single" w:sz="6" w:space="0" w:color="auto"/>
              <w:left w:val="single" w:sz="6" w:space="0" w:color="auto"/>
              <w:bottom w:val="single" w:sz="6" w:space="0" w:color="auto"/>
              <w:right w:val="single" w:sz="6" w:space="0" w:color="auto"/>
            </w:tcBorders>
            <w:vAlign w:val="center"/>
          </w:tcPr>
          <w:p w14:paraId="1588EF12"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-946 812</w:t>
            </w:r>
          </w:p>
        </w:tc>
        <w:tc>
          <w:tcPr>
            <w:tcW w:w="1099" w:type="dxa"/>
            <w:tcBorders>
              <w:top w:val="single" w:sz="6" w:space="0" w:color="auto"/>
              <w:left w:val="single" w:sz="6" w:space="0" w:color="auto"/>
              <w:bottom w:val="single" w:sz="6" w:space="0" w:color="auto"/>
              <w:right w:val="single" w:sz="6" w:space="0" w:color="auto"/>
            </w:tcBorders>
            <w:vAlign w:val="center"/>
          </w:tcPr>
          <w:p w14:paraId="414835B8"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szCs w:val="22"/>
              </w:rPr>
              <w:t>-8,53</w:t>
            </w:r>
          </w:p>
        </w:tc>
      </w:tr>
      <w:tr w:rsidR="008F3955" w:rsidRPr="001B5740" w14:paraId="3DC35E1E" w14:textId="77777777" w:rsidTr="003C410D">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138311D4" w14:textId="77777777" w:rsidR="008F3955" w:rsidRPr="00AB5683" w:rsidRDefault="008F3955" w:rsidP="003C410D">
            <w:pPr>
              <w:keepNext/>
              <w:keepLines/>
              <w:rPr>
                <w:rFonts w:ascii="Arial Narrow" w:hAnsi="Arial Narrow"/>
                <w:szCs w:val="22"/>
                <w:lang w:val="ru-RU"/>
              </w:rPr>
            </w:pPr>
            <w:r w:rsidRPr="00AB5683">
              <w:rPr>
                <w:rFonts w:ascii="Arial Narrow" w:hAnsi="Arial Narrow"/>
                <w:szCs w:val="22"/>
                <w:lang w:val="ru-RU"/>
              </w:rPr>
              <w:t>Задолженность участникам (учредителям) по выплате доходов</w:t>
            </w:r>
          </w:p>
        </w:tc>
        <w:tc>
          <w:tcPr>
            <w:tcW w:w="1417" w:type="dxa"/>
            <w:tcBorders>
              <w:top w:val="single" w:sz="6" w:space="0" w:color="auto"/>
              <w:left w:val="single" w:sz="4" w:space="0" w:color="auto"/>
              <w:bottom w:val="single" w:sz="6" w:space="0" w:color="auto"/>
              <w:right w:val="single" w:sz="6" w:space="0" w:color="auto"/>
            </w:tcBorders>
            <w:vAlign w:val="center"/>
          </w:tcPr>
          <w:p w14:paraId="264FAFC2"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 </w:t>
            </w:r>
          </w:p>
        </w:tc>
        <w:tc>
          <w:tcPr>
            <w:tcW w:w="1230" w:type="dxa"/>
            <w:tcBorders>
              <w:top w:val="single" w:sz="6" w:space="0" w:color="auto"/>
              <w:left w:val="single" w:sz="6" w:space="0" w:color="auto"/>
              <w:bottom w:val="single" w:sz="6" w:space="0" w:color="auto"/>
              <w:right w:val="single" w:sz="6" w:space="0" w:color="auto"/>
            </w:tcBorders>
            <w:vAlign w:val="center"/>
          </w:tcPr>
          <w:p w14:paraId="5A1672BA"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 </w:t>
            </w:r>
          </w:p>
        </w:tc>
        <w:tc>
          <w:tcPr>
            <w:tcW w:w="1215" w:type="dxa"/>
            <w:tcBorders>
              <w:top w:val="single" w:sz="6" w:space="0" w:color="auto"/>
              <w:left w:val="single" w:sz="6" w:space="0" w:color="auto"/>
              <w:bottom w:val="single" w:sz="6" w:space="0" w:color="auto"/>
              <w:right w:val="single" w:sz="6" w:space="0" w:color="auto"/>
            </w:tcBorders>
            <w:vAlign w:val="center"/>
          </w:tcPr>
          <w:p w14:paraId="2A3C2DD3"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 </w:t>
            </w:r>
          </w:p>
        </w:tc>
        <w:tc>
          <w:tcPr>
            <w:tcW w:w="1099" w:type="dxa"/>
            <w:tcBorders>
              <w:top w:val="single" w:sz="6" w:space="0" w:color="auto"/>
              <w:left w:val="single" w:sz="6" w:space="0" w:color="auto"/>
              <w:bottom w:val="single" w:sz="6" w:space="0" w:color="auto"/>
              <w:right w:val="single" w:sz="6" w:space="0" w:color="auto"/>
            </w:tcBorders>
            <w:vAlign w:val="center"/>
          </w:tcPr>
          <w:p w14:paraId="61B6D2D7"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 </w:t>
            </w:r>
          </w:p>
        </w:tc>
      </w:tr>
      <w:tr w:rsidR="008F3955" w:rsidRPr="00AB5683" w14:paraId="7CAF675B" w14:textId="77777777" w:rsidTr="003C410D">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AFE80D7" w14:textId="77777777" w:rsidR="008F3955" w:rsidRPr="00AB5683" w:rsidRDefault="008F3955" w:rsidP="003C410D">
            <w:pPr>
              <w:keepNext/>
              <w:keepLines/>
              <w:rPr>
                <w:rFonts w:ascii="Arial Narrow" w:hAnsi="Arial Narrow"/>
                <w:szCs w:val="22"/>
                <w:lang w:val="ru-RU"/>
              </w:rPr>
            </w:pPr>
            <w:r w:rsidRPr="00AB5683">
              <w:rPr>
                <w:rFonts w:ascii="Arial Narrow" w:hAnsi="Arial Narrow"/>
                <w:szCs w:val="22"/>
                <w:lang w:val="ru-RU"/>
              </w:rPr>
              <w:t>Оценочные обязательства</w:t>
            </w:r>
          </w:p>
        </w:tc>
        <w:tc>
          <w:tcPr>
            <w:tcW w:w="1417" w:type="dxa"/>
            <w:tcBorders>
              <w:top w:val="single" w:sz="6" w:space="0" w:color="auto"/>
              <w:left w:val="single" w:sz="4" w:space="0" w:color="auto"/>
              <w:bottom w:val="single" w:sz="6" w:space="0" w:color="auto"/>
              <w:right w:val="single" w:sz="6" w:space="0" w:color="auto"/>
            </w:tcBorders>
            <w:vAlign w:val="center"/>
          </w:tcPr>
          <w:p w14:paraId="60A166B6"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680 174</w:t>
            </w:r>
          </w:p>
        </w:tc>
        <w:tc>
          <w:tcPr>
            <w:tcW w:w="1230" w:type="dxa"/>
            <w:tcBorders>
              <w:top w:val="single" w:sz="6" w:space="0" w:color="auto"/>
              <w:left w:val="single" w:sz="6" w:space="0" w:color="auto"/>
              <w:bottom w:val="single" w:sz="6" w:space="0" w:color="auto"/>
              <w:right w:val="single" w:sz="6" w:space="0" w:color="auto"/>
            </w:tcBorders>
            <w:vAlign w:val="center"/>
          </w:tcPr>
          <w:p w14:paraId="2AEE2D35"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szCs w:val="22"/>
              </w:rPr>
              <w:t>685 610</w:t>
            </w:r>
          </w:p>
        </w:tc>
        <w:tc>
          <w:tcPr>
            <w:tcW w:w="1215" w:type="dxa"/>
            <w:tcBorders>
              <w:top w:val="single" w:sz="6" w:space="0" w:color="auto"/>
              <w:left w:val="single" w:sz="6" w:space="0" w:color="auto"/>
              <w:bottom w:val="single" w:sz="6" w:space="0" w:color="auto"/>
              <w:right w:val="single" w:sz="6" w:space="0" w:color="auto"/>
            </w:tcBorders>
            <w:vAlign w:val="center"/>
          </w:tcPr>
          <w:p w14:paraId="0E4922F9"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rPr>
              <w:t>5 436</w:t>
            </w:r>
          </w:p>
        </w:tc>
        <w:tc>
          <w:tcPr>
            <w:tcW w:w="1099" w:type="dxa"/>
            <w:tcBorders>
              <w:top w:val="single" w:sz="6" w:space="0" w:color="auto"/>
              <w:left w:val="single" w:sz="6" w:space="0" w:color="auto"/>
              <w:bottom w:val="single" w:sz="6" w:space="0" w:color="auto"/>
              <w:right w:val="single" w:sz="6" w:space="0" w:color="auto"/>
            </w:tcBorders>
            <w:vAlign w:val="center"/>
          </w:tcPr>
          <w:p w14:paraId="26CF6055"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rPr>
              <w:t>0,80</w:t>
            </w:r>
          </w:p>
        </w:tc>
      </w:tr>
      <w:tr w:rsidR="008F3955" w:rsidRPr="00AB5683" w14:paraId="31526820" w14:textId="77777777" w:rsidTr="003C410D">
        <w:trPr>
          <w:trHeight w:val="223"/>
        </w:trPr>
        <w:tc>
          <w:tcPr>
            <w:tcW w:w="4820" w:type="dxa"/>
            <w:tcBorders>
              <w:top w:val="single" w:sz="6" w:space="0" w:color="auto"/>
              <w:left w:val="single" w:sz="6" w:space="0" w:color="auto"/>
              <w:bottom w:val="single" w:sz="4" w:space="0" w:color="auto"/>
              <w:right w:val="single" w:sz="6" w:space="0" w:color="auto"/>
            </w:tcBorders>
            <w:vAlign w:val="center"/>
          </w:tcPr>
          <w:p w14:paraId="701CFD06" w14:textId="77777777" w:rsidR="008F3955" w:rsidRPr="00AB5683" w:rsidRDefault="008F3955" w:rsidP="003C410D">
            <w:pPr>
              <w:keepNext/>
              <w:keepLines/>
              <w:rPr>
                <w:rFonts w:ascii="Arial Narrow" w:hAnsi="Arial Narrow"/>
                <w:szCs w:val="22"/>
                <w:lang w:val="ru-RU"/>
              </w:rPr>
            </w:pPr>
            <w:r w:rsidRPr="00AB5683">
              <w:rPr>
                <w:rFonts w:ascii="Arial Narrow" w:hAnsi="Arial Narrow"/>
                <w:szCs w:val="22"/>
                <w:lang w:val="ru-RU"/>
              </w:rPr>
              <w:t>Прочие краткосрочные обязательства</w:t>
            </w:r>
          </w:p>
        </w:tc>
        <w:tc>
          <w:tcPr>
            <w:tcW w:w="1417" w:type="dxa"/>
            <w:tcBorders>
              <w:top w:val="single" w:sz="6" w:space="0" w:color="auto"/>
              <w:left w:val="single" w:sz="6" w:space="0" w:color="auto"/>
              <w:bottom w:val="single" w:sz="4" w:space="0" w:color="auto"/>
              <w:right w:val="single" w:sz="6" w:space="0" w:color="auto"/>
            </w:tcBorders>
            <w:vAlign w:val="center"/>
          </w:tcPr>
          <w:p w14:paraId="2323CFD5" w14:textId="77777777" w:rsidR="008F3955" w:rsidRPr="001366FB" w:rsidRDefault="008F3955" w:rsidP="003C410D">
            <w:pPr>
              <w:keepNext/>
              <w:keepLines/>
              <w:jc w:val="center"/>
              <w:rPr>
                <w:rFonts w:ascii="Arial Narrow" w:hAnsi="Arial Narrow"/>
                <w:szCs w:val="22"/>
                <w:lang w:val="ru-RU"/>
              </w:rPr>
            </w:pPr>
            <w:r w:rsidRPr="001366FB">
              <w:rPr>
                <w:rFonts w:ascii="Arial Narrow" w:hAnsi="Arial Narrow"/>
                <w:color w:val="000000"/>
                <w:szCs w:val="22"/>
              </w:rPr>
              <w:t>3 233</w:t>
            </w:r>
          </w:p>
        </w:tc>
        <w:tc>
          <w:tcPr>
            <w:tcW w:w="1230" w:type="dxa"/>
            <w:tcBorders>
              <w:top w:val="single" w:sz="6" w:space="0" w:color="auto"/>
              <w:left w:val="single" w:sz="6" w:space="0" w:color="auto"/>
              <w:bottom w:val="single" w:sz="4" w:space="0" w:color="auto"/>
              <w:right w:val="single" w:sz="6" w:space="0" w:color="auto"/>
            </w:tcBorders>
            <w:vAlign w:val="center"/>
          </w:tcPr>
          <w:p w14:paraId="2FE8F393"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szCs w:val="22"/>
              </w:rPr>
              <w:t>30 921</w:t>
            </w:r>
          </w:p>
        </w:tc>
        <w:tc>
          <w:tcPr>
            <w:tcW w:w="1215" w:type="dxa"/>
            <w:tcBorders>
              <w:top w:val="single" w:sz="6" w:space="0" w:color="auto"/>
              <w:left w:val="single" w:sz="6" w:space="0" w:color="auto"/>
              <w:bottom w:val="single" w:sz="4" w:space="0" w:color="auto"/>
              <w:right w:val="single" w:sz="6" w:space="0" w:color="auto"/>
            </w:tcBorders>
            <w:vAlign w:val="center"/>
          </w:tcPr>
          <w:p w14:paraId="16D51609" w14:textId="77777777" w:rsidR="008F3955" w:rsidRPr="005D2B14" w:rsidRDefault="008F3955" w:rsidP="003C410D">
            <w:pPr>
              <w:keepNext/>
              <w:keepLines/>
              <w:jc w:val="center"/>
              <w:rPr>
                <w:rFonts w:ascii="Arial Narrow" w:hAnsi="Arial Narrow"/>
                <w:szCs w:val="22"/>
                <w:lang w:val="ru-RU"/>
              </w:rPr>
            </w:pPr>
            <w:r>
              <w:rPr>
                <w:rFonts w:ascii="Arial Narrow" w:hAnsi="Arial Narrow"/>
                <w:color w:val="000000"/>
              </w:rPr>
              <w:t>27 688</w:t>
            </w:r>
          </w:p>
        </w:tc>
        <w:tc>
          <w:tcPr>
            <w:tcW w:w="1099" w:type="dxa"/>
            <w:tcBorders>
              <w:top w:val="single" w:sz="6" w:space="0" w:color="auto"/>
              <w:left w:val="single" w:sz="6" w:space="0" w:color="auto"/>
              <w:bottom w:val="single" w:sz="4" w:space="0" w:color="auto"/>
              <w:right w:val="single" w:sz="6" w:space="0" w:color="auto"/>
            </w:tcBorders>
            <w:vAlign w:val="center"/>
          </w:tcPr>
          <w:p w14:paraId="07BB23A0" w14:textId="77777777" w:rsidR="008F3955" w:rsidRPr="005D2B14" w:rsidRDefault="008F3955" w:rsidP="003C410D">
            <w:pPr>
              <w:keepNext/>
              <w:keepLines/>
              <w:jc w:val="center"/>
              <w:rPr>
                <w:rFonts w:ascii="Arial Narrow" w:hAnsi="Arial Narrow"/>
                <w:szCs w:val="22"/>
                <w:lang w:val="ru-RU"/>
              </w:rPr>
            </w:pPr>
            <w:r w:rsidRPr="005D2B14">
              <w:rPr>
                <w:rFonts w:ascii="Arial Narrow" w:hAnsi="Arial Narrow"/>
                <w:color w:val="000000"/>
              </w:rPr>
              <w:t>856,39</w:t>
            </w:r>
          </w:p>
        </w:tc>
      </w:tr>
      <w:tr w:rsidR="008F3955" w:rsidRPr="00AB5683" w14:paraId="036D428C" w14:textId="77777777" w:rsidTr="003C410D">
        <w:trPr>
          <w:trHeight w:val="396"/>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4171538A" w14:textId="77777777" w:rsidR="008F3955" w:rsidRPr="007B5983" w:rsidRDefault="008F3955" w:rsidP="003C410D">
            <w:pPr>
              <w:keepNext/>
              <w:keepLines/>
              <w:spacing w:before="4" w:after="4"/>
              <w:rPr>
                <w:rFonts w:ascii="Arial Narrow" w:hAnsi="Arial Narrow"/>
                <w:b/>
                <w:snapToGrid w:val="0"/>
                <w:szCs w:val="22"/>
                <w:lang w:val="ru-RU"/>
              </w:rPr>
            </w:pPr>
            <w:r w:rsidRPr="007B5983">
              <w:rPr>
                <w:rFonts w:ascii="Arial Narrow" w:hAnsi="Arial Narrow"/>
                <w:b/>
                <w:szCs w:val="22"/>
                <w:lang w:val="ru-RU"/>
              </w:rPr>
              <w:t>Итого краткосрочные обязательства</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339EACA6" w14:textId="77777777" w:rsidR="008F3955" w:rsidRPr="001366FB" w:rsidRDefault="008F3955" w:rsidP="003C410D">
            <w:pPr>
              <w:keepNext/>
              <w:keepLines/>
              <w:jc w:val="center"/>
              <w:rPr>
                <w:rFonts w:ascii="Arial Narrow" w:hAnsi="Arial Narrow"/>
                <w:b/>
                <w:szCs w:val="22"/>
                <w:lang w:val="ru-RU"/>
              </w:rPr>
            </w:pPr>
            <w:r w:rsidRPr="001366FB">
              <w:rPr>
                <w:rFonts w:ascii="Arial Narrow" w:hAnsi="Arial Narrow"/>
                <w:b/>
                <w:bCs/>
                <w:color w:val="000000"/>
                <w:szCs w:val="22"/>
              </w:rPr>
              <w:t>26 681 207</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69523C23" w14:textId="77777777" w:rsidR="008F3955" w:rsidRPr="005D2B14" w:rsidRDefault="008F3955" w:rsidP="003C410D">
            <w:pPr>
              <w:keepNext/>
              <w:keepLines/>
              <w:jc w:val="center"/>
              <w:rPr>
                <w:rFonts w:ascii="Arial Narrow" w:hAnsi="Arial Narrow"/>
                <w:b/>
                <w:szCs w:val="22"/>
                <w:lang w:val="ru-RU"/>
              </w:rPr>
            </w:pPr>
            <w:r>
              <w:rPr>
                <w:rFonts w:ascii="Arial Narrow" w:hAnsi="Arial Narrow"/>
                <w:b/>
                <w:bCs/>
                <w:color w:val="000000"/>
                <w:szCs w:val="22"/>
              </w:rPr>
              <w:t>17 531 846</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12D9F0C5" w14:textId="77777777" w:rsidR="008F3955" w:rsidRPr="005D2B14" w:rsidRDefault="008F3955" w:rsidP="003C410D">
            <w:pPr>
              <w:keepNext/>
              <w:keepLines/>
              <w:jc w:val="center"/>
              <w:rPr>
                <w:rFonts w:ascii="Arial Narrow" w:hAnsi="Arial Narrow"/>
                <w:b/>
                <w:szCs w:val="22"/>
                <w:lang w:val="ru-RU"/>
              </w:rPr>
            </w:pPr>
            <w:r>
              <w:rPr>
                <w:rFonts w:ascii="Arial Narrow" w:hAnsi="Arial Narrow"/>
                <w:b/>
                <w:bCs/>
                <w:color w:val="000000"/>
                <w:szCs w:val="22"/>
              </w:rPr>
              <w:t>-9 149 361</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4DF6782D" w14:textId="77777777" w:rsidR="008F3955" w:rsidRPr="005D2B14" w:rsidRDefault="008F3955" w:rsidP="003C410D">
            <w:pPr>
              <w:keepNext/>
              <w:keepLines/>
              <w:jc w:val="center"/>
              <w:rPr>
                <w:rFonts w:ascii="Arial Narrow" w:hAnsi="Arial Narrow"/>
                <w:b/>
                <w:szCs w:val="22"/>
                <w:lang w:val="ru-RU"/>
              </w:rPr>
            </w:pPr>
            <w:r>
              <w:rPr>
                <w:rFonts w:ascii="Arial Narrow" w:hAnsi="Arial Narrow"/>
                <w:b/>
                <w:bCs/>
                <w:color w:val="000000"/>
                <w:szCs w:val="22"/>
              </w:rPr>
              <w:t>-34,29</w:t>
            </w:r>
          </w:p>
        </w:tc>
      </w:tr>
      <w:tr w:rsidR="008F3955" w:rsidRPr="00AB5683" w14:paraId="4C6FA2C6" w14:textId="77777777" w:rsidTr="003C410D">
        <w:trPr>
          <w:trHeight w:val="396"/>
        </w:trPr>
        <w:tc>
          <w:tcPr>
            <w:tcW w:w="4820" w:type="dxa"/>
            <w:tcBorders>
              <w:top w:val="single" w:sz="6" w:space="0" w:color="auto"/>
              <w:left w:val="single" w:sz="6" w:space="0" w:color="auto"/>
              <w:bottom w:val="single" w:sz="6" w:space="0" w:color="auto"/>
              <w:right w:val="single" w:sz="6" w:space="0" w:color="auto"/>
            </w:tcBorders>
            <w:vAlign w:val="center"/>
          </w:tcPr>
          <w:p w14:paraId="119EB36D" w14:textId="77777777" w:rsidR="008F3955" w:rsidRPr="00AB5683" w:rsidRDefault="008F3955" w:rsidP="003C410D">
            <w:pPr>
              <w:keepNext/>
              <w:keepLines/>
              <w:spacing w:before="4" w:after="4"/>
              <w:rPr>
                <w:rFonts w:ascii="Arial Narrow" w:hAnsi="Arial Narrow"/>
                <w:b/>
                <w:snapToGrid w:val="0"/>
                <w:szCs w:val="22"/>
                <w:lang w:val="ru-RU"/>
              </w:rPr>
            </w:pPr>
            <w:r w:rsidRPr="00AB5683">
              <w:rPr>
                <w:rFonts w:ascii="Arial Narrow" w:hAnsi="Arial Narrow"/>
                <w:b/>
                <w:snapToGrid w:val="0"/>
                <w:szCs w:val="22"/>
                <w:lang w:val="ru-RU"/>
              </w:rPr>
              <w:t>БАЛАНС</w:t>
            </w:r>
          </w:p>
        </w:tc>
        <w:tc>
          <w:tcPr>
            <w:tcW w:w="1417" w:type="dxa"/>
            <w:tcBorders>
              <w:top w:val="single" w:sz="6" w:space="0" w:color="auto"/>
              <w:left w:val="single" w:sz="6" w:space="0" w:color="auto"/>
              <w:bottom w:val="single" w:sz="6" w:space="0" w:color="auto"/>
              <w:right w:val="single" w:sz="6" w:space="0" w:color="auto"/>
            </w:tcBorders>
            <w:vAlign w:val="center"/>
          </w:tcPr>
          <w:p w14:paraId="105629C7" w14:textId="77777777" w:rsidR="008F3955" w:rsidRPr="001366FB" w:rsidRDefault="008F3955" w:rsidP="003C410D">
            <w:pPr>
              <w:keepNext/>
              <w:keepLines/>
              <w:jc w:val="center"/>
              <w:rPr>
                <w:rFonts w:ascii="Arial Narrow" w:hAnsi="Arial Narrow"/>
                <w:b/>
                <w:szCs w:val="22"/>
                <w:lang w:val="ru-RU"/>
              </w:rPr>
            </w:pPr>
            <w:r w:rsidRPr="001366FB">
              <w:rPr>
                <w:rFonts w:ascii="Arial Narrow" w:hAnsi="Arial Narrow"/>
                <w:b/>
                <w:bCs/>
                <w:color w:val="000000"/>
                <w:szCs w:val="22"/>
              </w:rPr>
              <w:t>85 597 389</w:t>
            </w:r>
          </w:p>
        </w:tc>
        <w:tc>
          <w:tcPr>
            <w:tcW w:w="1230" w:type="dxa"/>
            <w:tcBorders>
              <w:top w:val="single" w:sz="6" w:space="0" w:color="auto"/>
              <w:left w:val="single" w:sz="6" w:space="0" w:color="auto"/>
              <w:bottom w:val="single" w:sz="6" w:space="0" w:color="auto"/>
              <w:right w:val="single" w:sz="6" w:space="0" w:color="auto"/>
            </w:tcBorders>
            <w:vAlign w:val="center"/>
          </w:tcPr>
          <w:p w14:paraId="548D6E37" w14:textId="77777777" w:rsidR="008F3955" w:rsidRPr="005D2B14" w:rsidRDefault="008F3955" w:rsidP="003C410D">
            <w:pPr>
              <w:keepNext/>
              <w:keepLines/>
              <w:jc w:val="center"/>
              <w:rPr>
                <w:rFonts w:ascii="Arial Narrow" w:hAnsi="Arial Narrow"/>
                <w:b/>
                <w:szCs w:val="22"/>
                <w:lang w:val="ru-RU"/>
              </w:rPr>
            </w:pPr>
            <w:r w:rsidRPr="005D2B14">
              <w:rPr>
                <w:rFonts w:ascii="Arial Narrow" w:hAnsi="Arial Narrow"/>
                <w:b/>
                <w:bCs/>
                <w:color w:val="000000"/>
                <w:szCs w:val="22"/>
              </w:rPr>
              <w:t>90 460 430</w:t>
            </w:r>
          </w:p>
        </w:tc>
        <w:tc>
          <w:tcPr>
            <w:tcW w:w="1215" w:type="dxa"/>
            <w:tcBorders>
              <w:top w:val="single" w:sz="6" w:space="0" w:color="auto"/>
              <w:left w:val="single" w:sz="6" w:space="0" w:color="auto"/>
              <w:bottom w:val="single" w:sz="6" w:space="0" w:color="auto"/>
              <w:right w:val="single" w:sz="6" w:space="0" w:color="auto"/>
            </w:tcBorders>
            <w:vAlign w:val="center"/>
          </w:tcPr>
          <w:p w14:paraId="50CA134A" w14:textId="77777777" w:rsidR="008F3955" w:rsidRPr="005D2B14" w:rsidRDefault="008F3955" w:rsidP="003C410D">
            <w:pPr>
              <w:keepNext/>
              <w:keepLines/>
              <w:jc w:val="center"/>
              <w:rPr>
                <w:rFonts w:ascii="Arial Narrow" w:hAnsi="Arial Narrow"/>
                <w:b/>
                <w:szCs w:val="22"/>
                <w:lang w:val="ru-RU"/>
              </w:rPr>
            </w:pPr>
            <w:r w:rsidRPr="005D2B14">
              <w:rPr>
                <w:rFonts w:ascii="Arial Narrow" w:hAnsi="Arial Narrow"/>
                <w:b/>
                <w:szCs w:val="22"/>
              </w:rPr>
              <w:t>4 863 041</w:t>
            </w:r>
          </w:p>
        </w:tc>
        <w:tc>
          <w:tcPr>
            <w:tcW w:w="1099" w:type="dxa"/>
            <w:tcBorders>
              <w:top w:val="single" w:sz="6" w:space="0" w:color="auto"/>
              <w:left w:val="single" w:sz="6" w:space="0" w:color="auto"/>
              <w:bottom w:val="single" w:sz="6" w:space="0" w:color="auto"/>
              <w:right w:val="single" w:sz="6" w:space="0" w:color="auto"/>
            </w:tcBorders>
            <w:vAlign w:val="center"/>
          </w:tcPr>
          <w:p w14:paraId="7352D984" w14:textId="77777777" w:rsidR="008F3955" w:rsidRPr="005D2B14" w:rsidRDefault="008F3955" w:rsidP="003C410D">
            <w:pPr>
              <w:keepNext/>
              <w:keepLines/>
              <w:jc w:val="center"/>
              <w:rPr>
                <w:rFonts w:ascii="Arial Narrow" w:hAnsi="Arial Narrow"/>
                <w:b/>
                <w:szCs w:val="22"/>
                <w:lang w:val="ru-RU"/>
              </w:rPr>
            </w:pPr>
            <w:r>
              <w:rPr>
                <w:rFonts w:ascii="Arial Narrow" w:hAnsi="Arial Narrow"/>
                <w:b/>
                <w:bCs/>
                <w:color w:val="000000"/>
                <w:szCs w:val="22"/>
              </w:rPr>
              <w:t>5,68</w:t>
            </w:r>
          </w:p>
        </w:tc>
      </w:tr>
    </w:tbl>
    <w:p w14:paraId="71C46FA7" w14:textId="77777777" w:rsidR="008F3955" w:rsidRDefault="008F3955" w:rsidP="008F3955">
      <w:pPr>
        <w:keepNext/>
        <w:keepLines/>
        <w:spacing w:line="276" w:lineRule="auto"/>
        <w:ind w:firstLine="567"/>
        <w:jc w:val="both"/>
        <w:rPr>
          <w:rFonts w:ascii="Arial Narrow" w:hAnsi="Arial Narrow"/>
          <w:b/>
          <w:sz w:val="24"/>
          <w:lang w:eastAsia="x-none"/>
        </w:rPr>
      </w:pPr>
    </w:p>
    <w:p w14:paraId="17FC3ED3"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 xml:space="preserve">По состоянию на 31.12.2019 общая балансовая стоимость имущества АО </w:t>
      </w:r>
      <w:r>
        <w:rPr>
          <w:rFonts w:ascii="Arial Narrow" w:hAnsi="Arial Narrow"/>
          <w:sz w:val="24"/>
          <w:lang w:val="ru-RU"/>
        </w:rPr>
        <w:t>«</w:t>
      </w:r>
      <w:r w:rsidRPr="005D2B14">
        <w:rPr>
          <w:rFonts w:ascii="Arial Narrow" w:hAnsi="Arial Narrow"/>
          <w:sz w:val="24"/>
          <w:lang w:val="ru-RU"/>
        </w:rPr>
        <w:t>ДГК</w:t>
      </w:r>
      <w:r>
        <w:rPr>
          <w:rFonts w:ascii="Arial Narrow" w:hAnsi="Arial Narrow"/>
          <w:sz w:val="24"/>
          <w:lang w:val="ru-RU"/>
        </w:rPr>
        <w:t>»</w:t>
      </w:r>
      <w:r w:rsidRPr="005D2B14">
        <w:rPr>
          <w:rFonts w:ascii="Arial Narrow" w:hAnsi="Arial Narrow"/>
          <w:sz w:val="24"/>
          <w:lang w:val="ru-RU"/>
        </w:rPr>
        <w:t xml:space="preserve"> составляет 90</w:t>
      </w:r>
      <w:r w:rsidRPr="005D2B14">
        <w:rPr>
          <w:rFonts w:ascii="Arial Narrow" w:hAnsi="Arial Narrow"/>
          <w:sz w:val="24"/>
        </w:rPr>
        <w:t> </w:t>
      </w:r>
      <w:r w:rsidRPr="005D2B14">
        <w:rPr>
          <w:rFonts w:ascii="Arial Narrow" w:hAnsi="Arial Narrow"/>
          <w:sz w:val="24"/>
          <w:lang w:val="ru-RU"/>
        </w:rPr>
        <w:t>460 430 тыс. руб. За отчетный период балансовая стоимость компании увеличилась на 4</w:t>
      </w:r>
      <w:r w:rsidRPr="005D2B14">
        <w:rPr>
          <w:rFonts w:ascii="Arial Narrow" w:hAnsi="Arial Narrow"/>
          <w:sz w:val="24"/>
        </w:rPr>
        <w:t> </w:t>
      </w:r>
      <w:r w:rsidRPr="005D2B14">
        <w:rPr>
          <w:rFonts w:ascii="Arial Narrow" w:hAnsi="Arial Narrow"/>
          <w:sz w:val="24"/>
          <w:lang w:val="ru-RU"/>
        </w:rPr>
        <w:t xml:space="preserve">863 041 тыс. руб. (5,68%). </w:t>
      </w:r>
    </w:p>
    <w:p w14:paraId="4302E085"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Величина внеоборотных активов составила 65</w:t>
      </w:r>
      <w:r w:rsidRPr="005D2B14">
        <w:rPr>
          <w:rFonts w:ascii="Arial Narrow" w:hAnsi="Arial Narrow"/>
          <w:sz w:val="24"/>
        </w:rPr>
        <w:t> </w:t>
      </w:r>
      <w:r w:rsidRPr="005D2B14">
        <w:rPr>
          <w:rFonts w:ascii="Arial Narrow" w:hAnsi="Arial Narrow"/>
          <w:sz w:val="24"/>
          <w:lang w:val="ru-RU"/>
        </w:rPr>
        <w:t>644 172 тыс. руб. За отчетный период отмечено увеличение на 2</w:t>
      </w:r>
      <w:r w:rsidRPr="005D2B14">
        <w:rPr>
          <w:rFonts w:ascii="Arial Narrow" w:hAnsi="Arial Narrow"/>
          <w:sz w:val="24"/>
        </w:rPr>
        <w:t> </w:t>
      </w:r>
      <w:r w:rsidRPr="005D2B14">
        <w:rPr>
          <w:rFonts w:ascii="Arial Narrow" w:hAnsi="Arial Narrow"/>
          <w:sz w:val="24"/>
          <w:lang w:val="ru-RU"/>
        </w:rPr>
        <w:t>517 503 тыс. руб. (3,99%), в связи с ростом долгосрочных финансовых вложений на 6</w:t>
      </w:r>
      <w:r w:rsidRPr="005D2B14">
        <w:rPr>
          <w:rFonts w:ascii="Arial Narrow" w:hAnsi="Arial Narrow"/>
          <w:sz w:val="24"/>
        </w:rPr>
        <w:t> </w:t>
      </w:r>
      <w:r w:rsidRPr="005D2B14">
        <w:rPr>
          <w:rFonts w:ascii="Arial Narrow" w:hAnsi="Arial Narrow"/>
          <w:sz w:val="24"/>
          <w:lang w:val="ru-RU"/>
        </w:rPr>
        <w:t>456 58 тыс. руб. (130,12%), отложенных налоговых активов на 2</w:t>
      </w:r>
      <w:r w:rsidRPr="005D2B14">
        <w:rPr>
          <w:rFonts w:ascii="Arial Narrow" w:hAnsi="Arial Narrow"/>
          <w:sz w:val="24"/>
        </w:rPr>
        <w:t> </w:t>
      </w:r>
      <w:r w:rsidRPr="005D2B14">
        <w:rPr>
          <w:rFonts w:ascii="Arial Narrow" w:hAnsi="Arial Narrow"/>
          <w:sz w:val="24"/>
          <w:lang w:val="ru-RU"/>
        </w:rPr>
        <w:t>830</w:t>
      </w:r>
      <w:r w:rsidRPr="005D2B14">
        <w:rPr>
          <w:rFonts w:ascii="Arial Narrow" w:hAnsi="Arial Narrow"/>
          <w:sz w:val="24"/>
        </w:rPr>
        <w:t> </w:t>
      </w:r>
      <w:r w:rsidRPr="005D2B14">
        <w:rPr>
          <w:rFonts w:ascii="Arial Narrow" w:hAnsi="Arial Narrow"/>
          <w:sz w:val="24"/>
          <w:lang w:val="ru-RU"/>
        </w:rPr>
        <w:t>703 тыс. руб. (48,36%), а также результатов исследований и разработок на 42</w:t>
      </w:r>
      <w:r w:rsidRPr="005D2B14">
        <w:rPr>
          <w:rFonts w:ascii="Arial Narrow" w:hAnsi="Arial Narrow"/>
          <w:sz w:val="24"/>
        </w:rPr>
        <w:t> </w:t>
      </w:r>
      <w:r w:rsidRPr="005D2B14">
        <w:rPr>
          <w:rFonts w:ascii="Arial Narrow" w:hAnsi="Arial Narrow"/>
          <w:sz w:val="24"/>
          <w:lang w:val="ru-RU"/>
        </w:rPr>
        <w:t>484 тыс. руб. (39,05%), при этом отмечено снижение основных средств на 6</w:t>
      </w:r>
      <w:r w:rsidRPr="005D2B14">
        <w:rPr>
          <w:rFonts w:ascii="Arial Narrow" w:hAnsi="Arial Narrow"/>
          <w:sz w:val="24"/>
        </w:rPr>
        <w:t> </w:t>
      </w:r>
      <w:r w:rsidRPr="005D2B14">
        <w:rPr>
          <w:rFonts w:ascii="Arial Narrow" w:hAnsi="Arial Narrow"/>
          <w:sz w:val="24"/>
          <w:lang w:val="ru-RU"/>
        </w:rPr>
        <w:t>727</w:t>
      </w:r>
      <w:r w:rsidRPr="005D2B14">
        <w:rPr>
          <w:rFonts w:ascii="Arial Narrow" w:hAnsi="Arial Narrow"/>
          <w:sz w:val="24"/>
        </w:rPr>
        <w:t> </w:t>
      </w:r>
      <w:r w:rsidRPr="005D2B14">
        <w:rPr>
          <w:rFonts w:ascii="Arial Narrow" w:hAnsi="Arial Narrow"/>
          <w:sz w:val="24"/>
          <w:lang w:val="ru-RU"/>
        </w:rPr>
        <w:t>645 тыс. руб. (12,99%).</w:t>
      </w:r>
    </w:p>
    <w:p w14:paraId="606C2D2D" w14:textId="77777777" w:rsidR="008F3955" w:rsidRPr="005D2B14" w:rsidRDefault="008F3955" w:rsidP="008F3955">
      <w:pPr>
        <w:keepNext/>
        <w:keepLines/>
        <w:spacing w:line="283" w:lineRule="auto"/>
        <w:ind w:firstLine="567"/>
        <w:jc w:val="both"/>
        <w:rPr>
          <w:rFonts w:ascii="Arial Narrow" w:hAnsi="Arial Narrow"/>
          <w:sz w:val="24"/>
          <w:lang w:val="ru-RU"/>
        </w:rPr>
      </w:pPr>
      <w:r w:rsidRPr="005D2B14">
        <w:rPr>
          <w:rFonts w:ascii="Arial Narrow" w:hAnsi="Arial Narrow"/>
          <w:sz w:val="24"/>
          <w:lang w:val="ru-RU"/>
        </w:rPr>
        <w:t>Удельный вес внеоборотных активов в общей стоимости имущества компании за отчетный период снизился и составляет 72,57%.</w:t>
      </w:r>
    </w:p>
    <w:p w14:paraId="310DEF8A"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Основными составляющими структуры внеоборотных активов за отчетный период являются:</w:t>
      </w:r>
    </w:p>
    <w:p w14:paraId="7EAB52F3"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основные средства – 68,63%</w:t>
      </w:r>
    </w:p>
    <w:p w14:paraId="0D9A41F8"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нематериальные активы – 0,28%</w:t>
      </w:r>
    </w:p>
    <w:p w14:paraId="71E18D26"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результаты исследований и разработок – 0,23%</w:t>
      </w:r>
    </w:p>
    <w:p w14:paraId="74F0E4A3"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долгосрочные финансовые вложения – 17,39%;</w:t>
      </w:r>
    </w:p>
    <w:p w14:paraId="5880288A"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отложенные налоговые активы – 13,23%;</w:t>
      </w:r>
    </w:p>
    <w:p w14:paraId="47A0228E" w14:textId="77777777" w:rsidR="008F3955" w:rsidRPr="005D2B14" w:rsidRDefault="008F3955" w:rsidP="008F3955">
      <w:pPr>
        <w:pStyle w:val="afff4"/>
        <w:keepNext/>
        <w:keepLines/>
        <w:numPr>
          <w:ilvl w:val="0"/>
          <w:numId w:val="35"/>
        </w:numPr>
        <w:autoSpaceDE w:val="0"/>
        <w:autoSpaceDN w:val="0"/>
        <w:adjustRightInd w:val="0"/>
        <w:spacing w:line="283" w:lineRule="auto"/>
        <w:ind w:left="426" w:hanging="426"/>
        <w:rPr>
          <w:rFonts w:ascii="Arial Narrow" w:hAnsi="Arial Narrow"/>
          <w:szCs w:val="24"/>
        </w:rPr>
      </w:pPr>
      <w:r w:rsidRPr="005D2B14">
        <w:rPr>
          <w:rFonts w:ascii="Arial Narrow" w:hAnsi="Arial Narrow"/>
          <w:szCs w:val="24"/>
        </w:rPr>
        <w:t>прочие – 0,24%.</w:t>
      </w:r>
    </w:p>
    <w:p w14:paraId="655A750E"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Величина оборотных активов за отчетный период увеличилась на 10,44% (2</w:t>
      </w:r>
      <w:r w:rsidRPr="005D2B14">
        <w:rPr>
          <w:rFonts w:ascii="Arial Narrow" w:hAnsi="Arial Narrow"/>
          <w:sz w:val="24"/>
        </w:rPr>
        <w:t> </w:t>
      </w:r>
      <w:r w:rsidRPr="005D2B14">
        <w:rPr>
          <w:rFonts w:ascii="Arial Narrow" w:hAnsi="Arial Narrow"/>
          <w:sz w:val="24"/>
          <w:lang w:val="ru-RU"/>
        </w:rPr>
        <w:t>345 538 тыс. руб.) и на 31.12.2019 составила 24</w:t>
      </w:r>
      <w:r w:rsidRPr="005D2B14">
        <w:rPr>
          <w:rFonts w:ascii="Arial Narrow" w:hAnsi="Arial Narrow"/>
          <w:sz w:val="24"/>
        </w:rPr>
        <w:t> </w:t>
      </w:r>
      <w:r w:rsidRPr="005D2B14">
        <w:rPr>
          <w:rFonts w:ascii="Arial Narrow" w:hAnsi="Arial Narrow"/>
          <w:sz w:val="24"/>
          <w:lang w:val="ru-RU"/>
        </w:rPr>
        <w:t>816 258 тыс. руб. Изменения вызваны значительным ростом дебиторской задолженности на 2</w:t>
      </w:r>
      <w:r w:rsidRPr="005D2B14">
        <w:rPr>
          <w:rFonts w:ascii="Arial Narrow" w:hAnsi="Arial Narrow"/>
          <w:sz w:val="24"/>
        </w:rPr>
        <w:t> </w:t>
      </w:r>
      <w:r w:rsidRPr="005D2B14">
        <w:rPr>
          <w:rFonts w:ascii="Arial Narrow" w:hAnsi="Arial Narrow"/>
          <w:sz w:val="24"/>
          <w:lang w:val="ru-RU"/>
        </w:rPr>
        <w:t>028</w:t>
      </w:r>
      <w:r w:rsidRPr="005D2B14">
        <w:rPr>
          <w:rFonts w:ascii="Arial Narrow" w:hAnsi="Arial Narrow"/>
          <w:sz w:val="24"/>
        </w:rPr>
        <w:t> </w:t>
      </w:r>
      <w:r w:rsidRPr="005D2B14">
        <w:rPr>
          <w:rFonts w:ascii="Arial Narrow" w:hAnsi="Arial Narrow"/>
          <w:sz w:val="24"/>
          <w:lang w:val="ru-RU"/>
        </w:rPr>
        <w:t>129 тыс. руб. (16,69%), а также запасов на 885 938 тыс. руб. (10,16%), в свою очередь, следует отметить снижение денежных средств на 488</w:t>
      </w:r>
      <w:r w:rsidRPr="005D2B14">
        <w:rPr>
          <w:rFonts w:ascii="Arial Narrow" w:hAnsi="Arial Narrow"/>
          <w:sz w:val="24"/>
        </w:rPr>
        <w:t> </w:t>
      </w:r>
      <w:r w:rsidRPr="005D2B14">
        <w:rPr>
          <w:rFonts w:ascii="Arial Narrow" w:hAnsi="Arial Narrow"/>
          <w:sz w:val="24"/>
          <w:lang w:val="ru-RU"/>
        </w:rPr>
        <w:t>201 тыс. руб. (41,65%), краткосрочных финансовых вложений на 88</w:t>
      </w:r>
      <w:r w:rsidRPr="005D2B14">
        <w:rPr>
          <w:rFonts w:ascii="Arial Narrow" w:hAnsi="Arial Narrow"/>
          <w:sz w:val="24"/>
        </w:rPr>
        <w:t> </w:t>
      </w:r>
      <w:r w:rsidRPr="005D2B14">
        <w:rPr>
          <w:rFonts w:ascii="Arial Narrow" w:hAnsi="Arial Narrow"/>
          <w:sz w:val="24"/>
          <w:lang w:val="ru-RU"/>
        </w:rPr>
        <w:t>270 тыс. руб. (58,10%) и налога на добавленную стоимость на 18</w:t>
      </w:r>
      <w:r w:rsidRPr="005D2B14">
        <w:rPr>
          <w:rFonts w:ascii="Arial Narrow" w:hAnsi="Arial Narrow"/>
          <w:sz w:val="24"/>
        </w:rPr>
        <w:t> </w:t>
      </w:r>
      <w:r w:rsidRPr="005D2B14">
        <w:rPr>
          <w:rFonts w:ascii="Arial Narrow" w:hAnsi="Arial Narrow"/>
          <w:sz w:val="24"/>
          <w:lang w:val="ru-RU"/>
        </w:rPr>
        <w:t>017 тыс. руб. (16,19%).</w:t>
      </w:r>
    </w:p>
    <w:p w14:paraId="5A498143"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Доля оборотных активов в валюте баланса составляет 27,43%.</w:t>
      </w:r>
    </w:p>
    <w:p w14:paraId="50F0C5C0"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 xml:space="preserve">В составе оборотных активов компании по состоянию на 31.12.2019 наибольший удельный вес занимает краткосрочная дебиторская задолженность – 55,95%, доля запасов составляет 38,71%, доля долгосрочной дебиторской задолженности составляет 1,18%, краткосрочные финансовые вложения, денежные средства, НДС и прочие оборотные активы – 4,16%. </w:t>
      </w:r>
    </w:p>
    <w:p w14:paraId="3FDF2B7F"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Значительных изменений в структуре текущих активов компании за 12 месяцев 2019 года не произошло.</w:t>
      </w:r>
    </w:p>
    <w:p w14:paraId="6F946B52" w14:textId="77777777" w:rsidR="008F3955" w:rsidRPr="005D2B14" w:rsidRDefault="008F3955" w:rsidP="008F3955">
      <w:pPr>
        <w:keepNext/>
        <w:keepLines/>
        <w:spacing w:line="283" w:lineRule="auto"/>
        <w:ind w:firstLine="709"/>
        <w:jc w:val="both"/>
        <w:rPr>
          <w:rFonts w:ascii="Arial Narrow" w:hAnsi="Arial Narrow"/>
          <w:sz w:val="24"/>
          <w:lang w:val="ru-RU"/>
        </w:rPr>
      </w:pPr>
      <w:r w:rsidRPr="005D2B14">
        <w:rPr>
          <w:rFonts w:ascii="Arial Narrow" w:hAnsi="Arial Narrow"/>
          <w:sz w:val="24"/>
          <w:lang w:val="ru-RU"/>
        </w:rPr>
        <w:t xml:space="preserve">Структура пассивов баланса на 31.12.2019 г. сложилась следующим образом: </w:t>
      </w:r>
    </w:p>
    <w:p w14:paraId="2BE60DDE" w14:textId="77777777" w:rsidR="008F3955" w:rsidRPr="00F103C4" w:rsidRDefault="008F3955" w:rsidP="008F3955">
      <w:pPr>
        <w:pStyle w:val="afff4"/>
        <w:keepNext/>
        <w:keepLines/>
        <w:numPr>
          <w:ilvl w:val="0"/>
          <w:numId w:val="36"/>
        </w:numPr>
        <w:autoSpaceDE w:val="0"/>
        <w:autoSpaceDN w:val="0"/>
        <w:adjustRightInd w:val="0"/>
        <w:spacing w:line="283" w:lineRule="auto"/>
        <w:ind w:left="426" w:hanging="426"/>
        <w:rPr>
          <w:rFonts w:ascii="Arial Narrow" w:hAnsi="Arial Narrow"/>
        </w:rPr>
      </w:pPr>
      <w:r w:rsidRPr="00F103C4">
        <w:rPr>
          <w:rFonts w:ascii="Arial Narrow" w:hAnsi="Arial Narrow"/>
        </w:rPr>
        <w:t xml:space="preserve">собственный капитал имеет отрицательное значение (-3,37%); </w:t>
      </w:r>
    </w:p>
    <w:p w14:paraId="33AED8D6" w14:textId="77777777" w:rsidR="008F3955" w:rsidRPr="00F103C4" w:rsidRDefault="008F3955" w:rsidP="008F3955">
      <w:pPr>
        <w:pStyle w:val="afff4"/>
        <w:keepNext/>
        <w:keepLines/>
        <w:numPr>
          <w:ilvl w:val="0"/>
          <w:numId w:val="36"/>
        </w:numPr>
        <w:autoSpaceDE w:val="0"/>
        <w:autoSpaceDN w:val="0"/>
        <w:adjustRightInd w:val="0"/>
        <w:spacing w:line="283" w:lineRule="auto"/>
        <w:ind w:left="426" w:hanging="426"/>
        <w:rPr>
          <w:rFonts w:ascii="Arial Narrow" w:hAnsi="Arial Narrow"/>
        </w:rPr>
      </w:pPr>
      <w:r w:rsidRPr="00F103C4">
        <w:rPr>
          <w:rFonts w:ascii="Arial Narrow" w:hAnsi="Arial Narrow"/>
        </w:rPr>
        <w:t>долгосрочные обязательства – 83,99%;</w:t>
      </w:r>
    </w:p>
    <w:p w14:paraId="55C165C1" w14:textId="77777777" w:rsidR="008F3955" w:rsidRPr="00F103C4" w:rsidRDefault="008F3955" w:rsidP="008F3955">
      <w:pPr>
        <w:pStyle w:val="afff4"/>
        <w:keepNext/>
        <w:keepLines/>
        <w:numPr>
          <w:ilvl w:val="0"/>
          <w:numId w:val="36"/>
        </w:numPr>
        <w:autoSpaceDE w:val="0"/>
        <w:autoSpaceDN w:val="0"/>
        <w:adjustRightInd w:val="0"/>
        <w:spacing w:line="283" w:lineRule="auto"/>
        <w:ind w:left="426" w:hanging="426"/>
        <w:rPr>
          <w:rFonts w:ascii="Arial Narrow" w:hAnsi="Arial Narrow"/>
        </w:rPr>
      </w:pPr>
      <w:r w:rsidRPr="00F103C4">
        <w:rPr>
          <w:rFonts w:ascii="Arial Narrow" w:hAnsi="Arial Narrow"/>
        </w:rPr>
        <w:t xml:space="preserve">краткосрочные обязательства – 19,38%. </w:t>
      </w:r>
    </w:p>
    <w:p w14:paraId="7769790C" w14:textId="77777777" w:rsidR="008F3955" w:rsidRPr="005D2B14" w:rsidRDefault="008F3955" w:rsidP="008F3955">
      <w:pPr>
        <w:pStyle w:val="afff4"/>
        <w:keepNext/>
        <w:keepLines/>
        <w:spacing w:line="283" w:lineRule="auto"/>
        <w:ind w:left="0" w:firstLine="708"/>
        <w:rPr>
          <w:rFonts w:ascii="Arial Narrow" w:hAnsi="Arial Narrow"/>
          <w:szCs w:val="24"/>
        </w:rPr>
      </w:pPr>
      <w:r w:rsidRPr="005D2B14">
        <w:rPr>
          <w:rFonts w:ascii="Arial Narrow" w:hAnsi="Arial Narrow"/>
          <w:szCs w:val="24"/>
        </w:rPr>
        <w:lastRenderedPageBreak/>
        <w:t>Величина собственного капитала компании снизилась по сравнению с началом года на 12 089 720 тыс. руб. (133,70%) в связи с полученным убытком за 12 месяцев 2019 года, и на 31.12.2019 составила -3 047 321 тыс. руб.</w:t>
      </w:r>
    </w:p>
    <w:p w14:paraId="2455BCB2" w14:textId="77777777" w:rsidR="008F3955" w:rsidRPr="005D2B14" w:rsidRDefault="008F3955" w:rsidP="008F3955">
      <w:pPr>
        <w:pStyle w:val="afff4"/>
        <w:keepNext/>
        <w:keepLines/>
        <w:spacing w:line="283" w:lineRule="auto"/>
        <w:ind w:left="0" w:firstLine="708"/>
        <w:rPr>
          <w:rFonts w:ascii="Arial Narrow" w:hAnsi="Arial Narrow"/>
          <w:szCs w:val="24"/>
        </w:rPr>
      </w:pPr>
      <w:r w:rsidRPr="005D2B14">
        <w:rPr>
          <w:rFonts w:ascii="Arial Narrow" w:hAnsi="Arial Narrow"/>
          <w:szCs w:val="24"/>
        </w:rPr>
        <w:t>Совокупный кредитный портфель Общества на 31.12.2019 сложился в размере</w:t>
      </w:r>
      <w:r>
        <w:rPr>
          <w:rFonts w:ascii="Arial Narrow" w:hAnsi="Arial Narrow"/>
          <w:szCs w:val="24"/>
        </w:rPr>
        <w:t xml:space="preserve"> </w:t>
      </w:r>
      <w:r w:rsidRPr="005D2B14">
        <w:rPr>
          <w:rFonts w:ascii="Arial Narrow" w:hAnsi="Arial Narrow"/>
          <w:szCs w:val="24"/>
        </w:rPr>
        <w:t xml:space="preserve">79 560 523 тыс. руб., за отчетный период отмечен рост на 18 106 069 тыс. руб. (29,46%). </w:t>
      </w:r>
    </w:p>
    <w:p w14:paraId="0834AB8B" w14:textId="77777777" w:rsidR="008F3955" w:rsidRPr="005D2B14" w:rsidRDefault="008F3955" w:rsidP="008F3955">
      <w:pPr>
        <w:pStyle w:val="afff4"/>
        <w:keepNext/>
        <w:keepLines/>
        <w:spacing w:line="283" w:lineRule="auto"/>
        <w:ind w:left="0" w:firstLine="708"/>
        <w:rPr>
          <w:rFonts w:ascii="Arial Narrow" w:hAnsi="Arial Narrow"/>
          <w:szCs w:val="24"/>
        </w:rPr>
      </w:pPr>
      <w:r w:rsidRPr="005D2B14">
        <w:rPr>
          <w:rFonts w:ascii="Arial Narrow" w:hAnsi="Arial Narrow"/>
          <w:szCs w:val="24"/>
        </w:rPr>
        <w:t xml:space="preserve">Величина кредиторской задолженности снизилась с начала года на 951 471 тыс. руб. (8,57%) и на 31.12.2019 составила 10 156 495 тыс. руб., в том числе 4 905 тыс. руб. - долгосрочная.   </w:t>
      </w:r>
    </w:p>
    <w:p w14:paraId="67A5B3C8" w14:textId="77777777" w:rsidR="008F3955" w:rsidRPr="005D2B14" w:rsidRDefault="008F3955" w:rsidP="008F3955">
      <w:pPr>
        <w:pStyle w:val="afff4"/>
        <w:keepNext/>
        <w:keepLines/>
        <w:spacing w:line="283" w:lineRule="auto"/>
        <w:ind w:left="0" w:firstLine="709"/>
        <w:rPr>
          <w:rFonts w:ascii="Arial Narrow" w:hAnsi="Arial Narrow"/>
          <w:szCs w:val="24"/>
        </w:rPr>
      </w:pPr>
      <w:r w:rsidRPr="005D2B14">
        <w:rPr>
          <w:rFonts w:ascii="Arial Narrow" w:hAnsi="Arial Narrow"/>
          <w:szCs w:val="24"/>
        </w:rPr>
        <w:t>Величина резервов предстоящих расходов (оценочные обязательства) за отчетный период снизилась на 67 403 тыс. руб. и на 31.12.2019 г. составила 1 428 335 тыс. руб.</w:t>
      </w:r>
    </w:p>
    <w:p w14:paraId="5AEEFA03" w14:textId="77777777" w:rsidR="008F3955" w:rsidRPr="003A28EF" w:rsidRDefault="008F3955" w:rsidP="008F3955">
      <w:pPr>
        <w:pStyle w:val="af3"/>
        <w:keepNext/>
        <w:keepLines/>
        <w:spacing w:before="0" w:beforeAutospacing="0" w:after="0" w:afterAutospacing="0" w:line="276" w:lineRule="auto"/>
        <w:ind w:firstLine="708"/>
        <w:jc w:val="both"/>
        <w:rPr>
          <w:rFonts w:ascii="Arial Narrow" w:hAnsi="Arial Narrow"/>
        </w:rPr>
      </w:pPr>
    </w:p>
    <w:p w14:paraId="1CFA36AF" w14:textId="77777777" w:rsidR="008F3955" w:rsidRPr="00F27389" w:rsidRDefault="008F3955" w:rsidP="00E85396">
      <w:pPr>
        <w:pStyle w:val="67"/>
        <w:rPr>
          <w:smallCaps w:val="0"/>
          <w:snapToGrid w:val="0"/>
        </w:rPr>
      </w:pPr>
      <w:r w:rsidRPr="00F27389">
        <w:rPr>
          <w:smallCaps w:val="0"/>
          <w:snapToGrid w:val="0"/>
        </w:rPr>
        <w:t>5.2.2.</w:t>
      </w:r>
      <w:r w:rsidRPr="00F27389">
        <w:rPr>
          <w:smallCaps w:val="0"/>
          <w:snapToGrid w:val="0"/>
        </w:rPr>
        <w:tab/>
        <w:t>Расчет чистых активов Общества.</w:t>
      </w:r>
    </w:p>
    <w:p w14:paraId="46109923" w14:textId="77777777" w:rsidR="008F3955" w:rsidRPr="006640B5" w:rsidRDefault="008F3955" w:rsidP="008F3955">
      <w:pPr>
        <w:keepNext/>
        <w:keepLines/>
        <w:rPr>
          <w:rFonts w:ascii="Arial Narrow" w:hAnsi="Arial Narrow"/>
          <w:bCs/>
          <w:iCs/>
          <w:sz w:val="24"/>
          <w:lang w:val="ru-RU"/>
        </w:rPr>
      </w:pPr>
    </w:p>
    <w:bookmarkStart w:id="9" w:name="_MON_1549954611"/>
    <w:bookmarkEnd w:id="9"/>
    <w:p w14:paraId="05CFAB16" w14:textId="77777777" w:rsidR="008F3955" w:rsidRPr="001E253C" w:rsidRDefault="008F3955" w:rsidP="008F3955">
      <w:pPr>
        <w:keepNext/>
        <w:keepLines/>
        <w:jc w:val="right"/>
        <w:rPr>
          <w:bCs/>
          <w:i/>
          <w:iCs/>
          <w:sz w:val="24"/>
          <w:lang w:val="ru-RU"/>
        </w:rPr>
      </w:pPr>
      <w:r w:rsidRPr="001260B3">
        <w:rPr>
          <w:b/>
        </w:rPr>
        <w:object w:dxaOrig="9644" w:dyaOrig="5417" w14:anchorId="4AB9A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1pt;height:331.85pt" o:ole="">
            <v:imagedata r:id="rId13" o:title=""/>
          </v:shape>
          <o:OLEObject Type="Embed" ProgID="Excel.Sheet.8" ShapeID="_x0000_i1025" DrawAspect="Content" ObjectID="_1650290575" r:id="rId14"/>
        </w:object>
      </w:r>
    </w:p>
    <w:p w14:paraId="0AE31687" w14:textId="77777777" w:rsidR="008F3955" w:rsidRPr="00894228" w:rsidRDefault="008F3955" w:rsidP="008F3955">
      <w:pPr>
        <w:keepNext/>
        <w:keepLines/>
        <w:spacing w:line="276" w:lineRule="auto"/>
        <w:ind w:firstLine="567"/>
        <w:jc w:val="both"/>
        <w:rPr>
          <w:rFonts w:ascii="Arial Narrow" w:hAnsi="Arial Narrow"/>
          <w:sz w:val="20"/>
          <w:szCs w:val="20"/>
          <w:lang w:val="ru-RU"/>
        </w:rPr>
      </w:pPr>
    </w:p>
    <w:p w14:paraId="44E400F9" w14:textId="77777777" w:rsidR="008F3955" w:rsidRDefault="008F3955" w:rsidP="008F3955">
      <w:pPr>
        <w:keepNext/>
        <w:keepLines/>
        <w:spacing w:line="276" w:lineRule="auto"/>
        <w:ind w:firstLine="567"/>
        <w:jc w:val="both"/>
        <w:rPr>
          <w:rFonts w:ascii="Arial Narrow" w:hAnsi="Arial Narrow"/>
          <w:sz w:val="24"/>
          <w:lang w:val="ru-RU"/>
        </w:rPr>
      </w:pPr>
      <w:r w:rsidRPr="0067057C">
        <w:rPr>
          <w:rFonts w:ascii="Arial Narrow" w:hAnsi="Arial Narrow"/>
          <w:sz w:val="24"/>
          <w:lang w:val="ru-RU"/>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31.12.2019 составила – 3 047 322 тыс. руб. За отчетный период стоимость чистых активов снизилась н</w:t>
      </w:r>
      <w:r>
        <w:rPr>
          <w:rFonts w:ascii="Arial Narrow" w:hAnsi="Arial Narrow"/>
          <w:sz w:val="24"/>
          <w:lang w:val="ru-RU"/>
        </w:rPr>
        <w:t xml:space="preserve">а 12 089 721 тыс. руб.  </w:t>
      </w:r>
      <w:r w:rsidRPr="0067057C">
        <w:rPr>
          <w:rFonts w:ascii="Arial Narrow" w:hAnsi="Arial Narrow"/>
          <w:sz w:val="24"/>
          <w:lang w:val="ru-RU"/>
        </w:rPr>
        <w:t>(133,70%).</w:t>
      </w:r>
    </w:p>
    <w:p w14:paraId="7A0638AE" w14:textId="77777777" w:rsidR="008F3955" w:rsidRPr="007D676D" w:rsidRDefault="008F3955" w:rsidP="008F3955">
      <w:pPr>
        <w:keepNext/>
        <w:keepLines/>
        <w:spacing w:line="276" w:lineRule="auto"/>
        <w:ind w:firstLine="567"/>
        <w:rPr>
          <w:bCs/>
          <w:i/>
          <w:color w:val="FF0000"/>
          <w:sz w:val="24"/>
          <w:lang w:val="ru-RU" w:eastAsia="en-US"/>
        </w:rPr>
      </w:pPr>
      <w:r w:rsidRPr="00D14FCD">
        <w:rPr>
          <w:rFonts w:ascii="Arial Narrow" w:hAnsi="Arial Narrow"/>
          <w:bCs/>
          <w:sz w:val="24"/>
          <w:lang w:val="ru-RU" w:eastAsia="en-US"/>
        </w:rPr>
        <w:t xml:space="preserve">Состояние чистых активов Общества: </w:t>
      </w:r>
    </w:p>
    <w:bookmarkStart w:id="10" w:name="_MON_1334735331"/>
    <w:bookmarkStart w:id="11" w:name="_MON_1334735356"/>
    <w:bookmarkStart w:id="12" w:name="_MON_1334735397"/>
    <w:bookmarkStart w:id="13" w:name="_MON_1335091413"/>
    <w:bookmarkStart w:id="14" w:name="_MON_1335091446"/>
    <w:bookmarkStart w:id="15" w:name="_MON_1335091487"/>
    <w:bookmarkStart w:id="16" w:name="_MON_1335622333"/>
    <w:bookmarkStart w:id="17" w:name="_MON_1335622341"/>
    <w:bookmarkStart w:id="18" w:name="_MON_1342270022"/>
    <w:bookmarkStart w:id="19" w:name="_MON_1342270162"/>
    <w:bookmarkStart w:id="20" w:name="_MON_1349860042"/>
    <w:bookmarkStart w:id="21" w:name="_MON_1349860107"/>
    <w:bookmarkStart w:id="22" w:name="_MON_1350711364"/>
    <w:bookmarkStart w:id="23" w:name="_MON_1358333254"/>
    <w:bookmarkStart w:id="24" w:name="_MON_1334668274"/>
    <w:bookmarkStart w:id="25" w:name="_MON_1334668324"/>
    <w:bookmarkStart w:id="26" w:name="_MON_1334668357"/>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Start w:id="27" w:name="_MON_1334668373"/>
    <w:bookmarkEnd w:id="27"/>
    <w:p w14:paraId="5BB95E73" w14:textId="77777777" w:rsidR="008F3955" w:rsidRPr="000634D8" w:rsidRDefault="008F3955" w:rsidP="008F3955">
      <w:pPr>
        <w:keepNext/>
        <w:keepLines/>
        <w:jc w:val="center"/>
        <w:rPr>
          <w:bCs/>
          <w:i/>
          <w:color w:val="FF0000"/>
          <w:sz w:val="24"/>
          <w:lang w:eastAsia="en-US"/>
        </w:rPr>
      </w:pPr>
      <w:r>
        <w:object w:dxaOrig="8791" w:dyaOrig="1329" w14:anchorId="50963F1E">
          <v:shape id="_x0000_i1026" type="#_x0000_t75" style="width:475.85pt;height:1in" o:ole="">
            <v:imagedata r:id="rId15" o:title=""/>
          </v:shape>
          <o:OLEObject Type="Embed" ProgID="Excel.Sheet.8" ShapeID="_x0000_i1026" DrawAspect="Content" ObjectID="_1650290576" r:id="rId16"/>
        </w:object>
      </w:r>
    </w:p>
    <w:p w14:paraId="716949B3" w14:textId="77777777" w:rsidR="008F3955" w:rsidRDefault="008F3955" w:rsidP="008F3955">
      <w:pPr>
        <w:keepNext/>
        <w:keepLines/>
        <w:spacing w:line="276" w:lineRule="auto"/>
        <w:ind w:firstLine="708"/>
        <w:jc w:val="both"/>
        <w:rPr>
          <w:rFonts w:ascii="Arial Narrow" w:hAnsi="Arial Narrow"/>
          <w:sz w:val="24"/>
          <w:lang w:val="ru-RU"/>
        </w:rPr>
      </w:pPr>
    </w:p>
    <w:p w14:paraId="6F3D55C1" w14:textId="77777777" w:rsidR="008F3955" w:rsidRPr="00B3689A" w:rsidRDefault="008F3955" w:rsidP="008F3955">
      <w:pPr>
        <w:keepNext/>
        <w:keepLines/>
        <w:spacing w:line="283" w:lineRule="auto"/>
        <w:ind w:firstLine="708"/>
        <w:jc w:val="both"/>
        <w:rPr>
          <w:rFonts w:ascii="Arial Narrow" w:hAnsi="Arial Narrow"/>
          <w:sz w:val="24"/>
          <w:lang w:val="ru-RU"/>
        </w:rPr>
      </w:pPr>
      <w:r w:rsidRPr="00B3689A">
        <w:rPr>
          <w:rFonts w:ascii="Arial Narrow" w:hAnsi="Arial Narrow"/>
          <w:sz w:val="24"/>
          <w:lang w:val="ru-RU"/>
        </w:rPr>
        <w:t>Чистые активы на 31.12.2019 –</w:t>
      </w:r>
      <w:r w:rsidRPr="00AB28BA">
        <w:rPr>
          <w:rFonts w:ascii="Arial Narrow" w:hAnsi="Arial Narrow"/>
          <w:sz w:val="24"/>
          <w:lang w:val="ru-RU"/>
        </w:rPr>
        <w:t>3 047 322</w:t>
      </w:r>
      <w:r w:rsidRPr="00AB28BA">
        <w:rPr>
          <w:sz w:val="28"/>
          <w:szCs w:val="28"/>
          <w:lang w:val="ru-RU"/>
        </w:rPr>
        <w:t xml:space="preserve"> </w:t>
      </w:r>
      <w:r w:rsidRPr="00B3689A">
        <w:rPr>
          <w:rFonts w:ascii="Arial Narrow" w:hAnsi="Arial Narrow"/>
          <w:sz w:val="24"/>
          <w:lang w:val="ru-RU"/>
        </w:rPr>
        <w:t>тыс. ру</w:t>
      </w:r>
      <w:r>
        <w:rPr>
          <w:rFonts w:ascii="Arial Narrow" w:hAnsi="Arial Narrow"/>
          <w:sz w:val="24"/>
          <w:lang w:val="ru-RU"/>
        </w:rPr>
        <w:t xml:space="preserve">б. и меньше уставного капитала на </w:t>
      </w:r>
      <w:r w:rsidRPr="00AB28BA">
        <w:rPr>
          <w:rFonts w:ascii="Arial Narrow" w:hAnsi="Arial Narrow"/>
          <w:sz w:val="24"/>
          <w:lang w:val="ru-RU"/>
        </w:rPr>
        <w:t>3 048 322</w:t>
      </w:r>
      <w:r w:rsidRPr="00AB28BA">
        <w:rPr>
          <w:sz w:val="28"/>
          <w:szCs w:val="28"/>
          <w:lang w:val="ru-RU"/>
        </w:rPr>
        <w:t xml:space="preserve"> </w:t>
      </w:r>
      <w:r w:rsidRPr="00B3689A">
        <w:rPr>
          <w:rFonts w:ascii="Arial Narrow" w:hAnsi="Arial Narrow"/>
          <w:sz w:val="24"/>
          <w:lang w:val="ru-RU"/>
        </w:rPr>
        <w:t>тыс. руб.</w:t>
      </w:r>
    </w:p>
    <w:p w14:paraId="1F0FC586" w14:textId="77777777" w:rsidR="008F3955" w:rsidRPr="00B3689A" w:rsidRDefault="008F3955" w:rsidP="008F3955">
      <w:pPr>
        <w:keepNext/>
        <w:keepLines/>
        <w:spacing w:line="283" w:lineRule="auto"/>
        <w:ind w:firstLine="708"/>
        <w:jc w:val="both"/>
        <w:rPr>
          <w:rFonts w:ascii="Arial Narrow" w:hAnsi="Arial Narrow"/>
          <w:i/>
          <w:sz w:val="24"/>
          <w:lang w:val="ru-RU"/>
        </w:rPr>
      </w:pPr>
      <w:r w:rsidRPr="00B3689A">
        <w:rPr>
          <w:rFonts w:ascii="Arial Narrow" w:hAnsi="Arial Narrow"/>
          <w:sz w:val="24"/>
          <w:lang w:val="ru-RU"/>
        </w:rPr>
        <w:lastRenderedPageBreak/>
        <w:t xml:space="preserve">Основной причиной снижения величины чистых активов является снижение собственного капитала компании в связи с нарастающими из года в год убытками. Убытки обусловлены тарифным регулированием, </w:t>
      </w:r>
      <w:r w:rsidRPr="005362FF">
        <w:rPr>
          <w:rFonts w:ascii="Arial Narrow" w:hAnsi="Arial Narrow"/>
          <w:sz w:val="24"/>
          <w:lang w:val="ru-RU"/>
        </w:rPr>
        <w:t>сверхплановым ростом цен</w:t>
      </w:r>
      <w:r w:rsidRPr="00B3689A">
        <w:rPr>
          <w:rFonts w:ascii="Arial Narrow" w:hAnsi="Arial Narrow"/>
          <w:sz w:val="24"/>
          <w:lang w:val="ru-RU"/>
        </w:rPr>
        <w:t xml:space="preserve">, ростом кредитного портфеля Общества. </w:t>
      </w:r>
    </w:p>
    <w:p w14:paraId="3B197BA0" w14:textId="77777777" w:rsidR="008F3955" w:rsidRDefault="008F3955" w:rsidP="008F3955">
      <w:pPr>
        <w:keepNext/>
        <w:keepLines/>
        <w:spacing w:line="283" w:lineRule="auto"/>
        <w:ind w:firstLine="708"/>
        <w:jc w:val="both"/>
        <w:rPr>
          <w:rFonts w:ascii="Arial Narrow" w:hAnsi="Arial Narrow"/>
          <w:sz w:val="24"/>
          <w:lang w:val="ru-RU"/>
        </w:rPr>
      </w:pPr>
      <w:r w:rsidRPr="0096041D">
        <w:rPr>
          <w:rFonts w:ascii="Arial Narrow" w:hAnsi="Arial Narrow"/>
          <w:sz w:val="24"/>
          <w:lang w:val="ru-RU"/>
        </w:rPr>
        <w:t>09 сентября 2019 г. состоялось внеочередное Общее собрание акционеров, на котором было принято решение об уменьшении уставного капитала Общества до 1 000 000 (Один миллион) рублей путем уменьшения номинальной стоимости акций</w:t>
      </w:r>
      <w:r>
        <w:rPr>
          <w:rFonts w:ascii="Arial Narrow" w:hAnsi="Arial Narrow"/>
          <w:sz w:val="24"/>
          <w:lang w:val="ru-RU"/>
        </w:rPr>
        <w:t>. 16.12.2019 в ЕГРЮЛ внесена запись о государственной регистрации изменений, внесенных в учредительные документы, в части размера уставного капитала.</w:t>
      </w:r>
    </w:p>
    <w:p w14:paraId="5BA869B6" w14:textId="77777777" w:rsidR="008F3955" w:rsidRDefault="008F3955" w:rsidP="008F3955">
      <w:pPr>
        <w:keepNext/>
        <w:keepLines/>
        <w:spacing w:line="283" w:lineRule="auto"/>
        <w:ind w:firstLine="708"/>
        <w:jc w:val="both"/>
        <w:rPr>
          <w:rFonts w:ascii="Arial Narrow" w:hAnsi="Arial Narrow"/>
          <w:sz w:val="24"/>
          <w:lang w:val="ru-RU"/>
        </w:rPr>
      </w:pPr>
      <w:r w:rsidRPr="00AB5683">
        <w:rPr>
          <w:rFonts w:ascii="Arial Narrow" w:hAnsi="Arial Narrow"/>
          <w:sz w:val="24"/>
          <w:lang w:val="ru-RU"/>
        </w:rPr>
        <w:t>Согласно п. 6 ст. 35 Федерального закона №208-ФЗ от 26.12.1995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по окончании которых стоимость чистых активов общества оказалась меньше его уставного капитала, общество обязано принять решение об уменьшении уставного капитала до величины, не превышающей стоимости его чистых активов или о ликвидации.</w:t>
      </w:r>
    </w:p>
    <w:p w14:paraId="66EC5AFC" w14:textId="77777777" w:rsidR="008F3955" w:rsidRPr="00B3689A" w:rsidRDefault="008F3955" w:rsidP="008F3955">
      <w:pPr>
        <w:keepNext/>
        <w:keepLines/>
        <w:spacing w:line="283" w:lineRule="auto"/>
        <w:ind w:firstLine="708"/>
        <w:jc w:val="both"/>
        <w:rPr>
          <w:rFonts w:ascii="Arial Narrow" w:hAnsi="Arial Narrow"/>
          <w:sz w:val="24"/>
          <w:lang w:val="ru-RU"/>
        </w:rPr>
      </w:pPr>
      <w:r w:rsidRPr="00B3689A">
        <w:rPr>
          <w:rFonts w:ascii="Arial Narrow" w:hAnsi="Arial Narrow"/>
          <w:sz w:val="24"/>
          <w:lang w:val="ru-RU"/>
        </w:rPr>
        <w:t xml:space="preserve">Согласно п. </w:t>
      </w:r>
      <w:r>
        <w:rPr>
          <w:rFonts w:ascii="Arial Narrow" w:hAnsi="Arial Narrow"/>
          <w:sz w:val="24"/>
          <w:lang w:val="ru-RU"/>
        </w:rPr>
        <w:t>11</w:t>
      </w:r>
      <w:r w:rsidRPr="00B3689A">
        <w:rPr>
          <w:rFonts w:ascii="Arial Narrow" w:hAnsi="Arial Narrow"/>
          <w:sz w:val="24"/>
          <w:lang w:val="ru-RU"/>
        </w:rPr>
        <w:t xml:space="preserve"> ст. 35 Федерального закона №208-ФЗ от 26.12.1995 «Об акционерных обществах»</w:t>
      </w:r>
      <w:r>
        <w:rPr>
          <w:rFonts w:ascii="Arial Narrow" w:hAnsi="Arial Narrow"/>
          <w:sz w:val="24"/>
          <w:lang w:val="ru-RU"/>
        </w:rPr>
        <w:t>,</w:t>
      </w:r>
      <w:r w:rsidRPr="00B3689A">
        <w:rPr>
          <w:rFonts w:ascii="Arial Narrow" w:hAnsi="Arial Narrow"/>
          <w:sz w:val="24"/>
          <w:lang w:val="ru-RU"/>
        </w:rPr>
        <w:t xml:space="preserve"> если </w:t>
      </w:r>
      <w:r w:rsidRPr="00C36301">
        <w:rPr>
          <w:rFonts w:ascii="Arial Narrow" w:hAnsi="Arial Narrow"/>
          <w:sz w:val="24"/>
          <w:lang w:val="ru-RU"/>
        </w:rPr>
        <w:t>по окончании второго отчетного года или каждого последующего отчетного года стоимость чистых активов общества окажется меньше величины минимального уставного капитала, общество не позднее чем через шесть месяцев после окончания отчетного года обязано при</w:t>
      </w:r>
      <w:r>
        <w:rPr>
          <w:rFonts w:ascii="Arial Narrow" w:hAnsi="Arial Narrow"/>
          <w:sz w:val="24"/>
          <w:lang w:val="ru-RU"/>
        </w:rPr>
        <w:t>нять решение о своей ликвидации</w:t>
      </w:r>
      <w:r w:rsidRPr="00B3689A">
        <w:rPr>
          <w:rFonts w:ascii="Arial Narrow" w:hAnsi="Arial Narrow"/>
          <w:sz w:val="24"/>
          <w:lang w:val="ru-RU"/>
        </w:rPr>
        <w:t xml:space="preserve">. </w:t>
      </w:r>
    </w:p>
    <w:p w14:paraId="645EE807" w14:textId="77777777" w:rsidR="001A2002" w:rsidRDefault="001A2002" w:rsidP="001A2002">
      <w:pPr>
        <w:pStyle w:val="74"/>
      </w:pPr>
    </w:p>
    <w:p w14:paraId="3C1A0F73" w14:textId="025DD271" w:rsidR="00C573E8" w:rsidRPr="001E253C" w:rsidRDefault="00C573E8" w:rsidP="001A2002">
      <w:pPr>
        <w:pStyle w:val="74"/>
      </w:pPr>
      <w:r w:rsidRPr="001E253C">
        <w:t>5.3. Анализ эффективности и финансовой устойчивости Общества.</w:t>
      </w:r>
    </w:p>
    <w:p w14:paraId="4ECF7C07" w14:textId="77777777" w:rsidR="00C573E8" w:rsidRPr="006640B5" w:rsidRDefault="00C573E8" w:rsidP="00082D29">
      <w:pPr>
        <w:keepNext/>
        <w:keepLines/>
        <w:spacing w:before="120"/>
        <w:rPr>
          <w:rFonts w:ascii="Arial Narrow" w:hAnsi="Arial Narrow"/>
          <w:b/>
          <w:sz w:val="24"/>
          <w:lang w:val="ru-RU"/>
        </w:rPr>
      </w:pPr>
      <w:r w:rsidRPr="006640B5">
        <w:rPr>
          <w:rFonts w:ascii="Arial Narrow" w:hAnsi="Arial Narrow"/>
          <w:b/>
          <w:sz w:val="24"/>
          <w:lang w:val="ru-RU"/>
        </w:rPr>
        <w:t>Финансовые показатели</w:t>
      </w:r>
    </w:p>
    <w:p w14:paraId="08D5FCCD" w14:textId="77777777" w:rsidR="00C573E8" w:rsidRPr="00D14FCD" w:rsidRDefault="00C573E8" w:rsidP="00082D29">
      <w:pPr>
        <w:keepNext/>
        <w:keepLines/>
        <w:spacing w:before="120" w:line="276" w:lineRule="auto"/>
        <w:ind w:firstLine="709"/>
        <w:contextualSpacing/>
        <w:jc w:val="both"/>
        <w:rPr>
          <w:rFonts w:ascii="Arial Narrow" w:hAnsi="Arial Narrow"/>
          <w:sz w:val="24"/>
          <w:lang w:val="ru-RU"/>
        </w:rPr>
      </w:pPr>
      <w:r w:rsidRPr="00D14FCD">
        <w:rPr>
          <w:rFonts w:ascii="Arial Narrow" w:hAnsi="Arial Narrow"/>
          <w:sz w:val="24"/>
          <w:lang w:val="ru-RU"/>
        </w:rPr>
        <w:t xml:space="preserve">Ключевыми абсолютными показателями доходности операционной деятельности являются Чистая прибыль, </w:t>
      </w:r>
      <w:r w:rsidRPr="00D14FCD">
        <w:rPr>
          <w:rFonts w:ascii="Arial Narrow" w:hAnsi="Arial Narrow"/>
          <w:sz w:val="24"/>
        </w:rPr>
        <w:t>EBIT</w:t>
      </w:r>
      <w:r w:rsidRPr="00D14FCD">
        <w:rPr>
          <w:rFonts w:ascii="Arial Narrow" w:hAnsi="Arial Narrow"/>
          <w:sz w:val="24"/>
          <w:lang w:val="ru-RU"/>
        </w:rPr>
        <w:t xml:space="preserve"> и </w:t>
      </w:r>
      <w:r w:rsidRPr="00D14FCD">
        <w:rPr>
          <w:rFonts w:ascii="Arial Narrow" w:hAnsi="Arial Narrow"/>
          <w:sz w:val="24"/>
        </w:rPr>
        <w:t>EBITDA</w:t>
      </w:r>
      <w:r w:rsidRPr="00D14FCD">
        <w:rPr>
          <w:rFonts w:ascii="Arial Narrow" w:hAnsi="Arial Narrow"/>
          <w:sz w:val="24"/>
          <w:lang w:val="ru-RU"/>
        </w:rPr>
        <w:t xml:space="preserve">. Показатели </w:t>
      </w:r>
      <w:r w:rsidRPr="00D14FCD">
        <w:rPr>
          <w:rFonts w:ascii="Arial Narrow" w:hAnsi="Arial Narrow"/>
          <w:sz w:val="24"/>
        </w:rPr>
        <w:t>EBITDA</w:t>
      </w:r>
      <w:r w:rsidRPr="00D14FCD">
        <w:rPr>
          <w:rFonts w:ascii="Arial Narrow" w:hAnsi="Arial Narrow"/>
          <w:sz w:val="24"/>
          <w:lang w:val="ru-RU"/>
        </w:rPr>
        <w:t xml:space="preserve"> и </w:t>
      </w:r>
      <w:r w:rsidRPr="00D14FCD">
        <w:rPr>
          <w:rFonts w:ascii="Arial Narrow" w:hAnsi="Arial Narrow"/>
          <w:sz w:val="24"/>
        </w:rPr>
        <w:t>EBIT</w:t>
      </w:r>
      <w:r w:rsidRPr="00D14FCD">
        <w:rPr>
          <w:rFonts w:ascii="Arial Narrow" w:hAnsi="Arial Narrow"/>
          <w:sz w:val="24"/>
          <w:lang w:val="ru-RU"/>
        </w:rPr>
        <w:t xml:space="preserve">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144FF94D" w14:textId="77777777" w:rsidR="00C573E8" w:rsidRPr="00D14FCD" w:rsidRDefault="00C573E8" w:rsidP="00082D29">
      <w:pPr>
        <w:keepNext/>
        <w:keepLines/>
        <w:spacing w:before="120" w:line="276" w:lineRule="auto"/>
        <w:ind w:firstLine="709"/>
        <w:contextualSpacing/>
        <w:jc w:val="both"/>
        <w:rPr>
          <w:rFonts w:ascii="Arial Narrow" w:hAnsi="Arial Narrow"/>
          <w:sz w:val="24"/>
          <w:lang w:val="ru-RU"/>
        </w:rPr>
      </w:pPr>
      <w:r w:rsidRPr="00D14FCD">
        <w:rPr>
          <w:rFonts w:ascii="Arial Narrow" w:hAnsi="Arial Narrow"/>
          <w:sz w:val="24"/>
          <w:lang w:val="ru-RU"/>
        </w:rPr>
        <w:t>Вышеуказанные показатели (</w:t>
      </w:r>
      <w:r w:rsidRPr="00D14FCD">
        <w:rPr>
          <w:rFonts w:ascii="Arial Narrow" w:hAnsi="Arial Narrow"/>
          <w:sz w:val="24"/>
        </w:rPr>
        <w:t>EBIT</w:t>
      </w:r>
      <w:r w:rsidRPr="00D14FCD">
        <w:rPr>
          <w:rFonts w:ascii="Arial Narrow" w:hAnsi="Arial Narrow"/>
          <w:sz w:val="24"/>
          <w:lang w:val="ru-RU"/>
        </w:rPr>
        <w:t xml:space="preserve">, </w:t>
      </w:r>
      <w:r w:rsidRPr="00D14FCD">
        <w:rPr>
          <w:rFonts w:ascii="Arial Narrow" w:hAnsi="Arial Narrow"/>
          <w:sz w:val="24"/>
        </w:rPr>
        <w:t>EBITDA</w:t>
      </w:r>
      <w:r w:rsidRPr="00D14FCD">
        <w:rPr>
          <w:rFonts w:ascii="Arial Narrow" w:hAnsi="Arial Narrow"/>
          <w:sz w:val="24"/>
          <w:lang w:val="ru-RU"/>
        </w:rPr>
        <w:t>)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bookmarkStart w:id="28" w:name="_MON_1420016815"/>
    <w:bookmarkEnd w:id="28"/>
    <w:p w14:paraId="5B1BB49F" w14:textId="6BC8CB3D" w:rsidR="00C573E8" w:rsidRDefault="00084FC8" w:rsidP="00082D29">
      <w:pPr>
        <w:keepNext/>
        <w:keepLines/>
        <w:tabs>
          <w:tab w:val="left" w:pos="142"/>
        </w:tabs>
        <w:spacing w:before="120"/>
        <w:jc w:val="right"/>
        <w:rPr>
          <w:b/>
        </w:rPr>
      </w:pPr>
      <w:r w:rsidRPr="001260B3">
        <w:rPr>
          <w:b/>
        </w:rPr>
        <w:object w:dxaOrig="9927" w:dyaOrig="2026" w14:anchorId="6E43E036">
          <v:shape id="_x0000_i1027" type="#_x0000_t75" style="width:497.1pt;height:115.2pt" o:ole="">
            <v:imagedata r:id="rId17" o:title=""/>
          </v:shape>
          <o:OLEObject Type="Embed" ProgID="Excel.Sheet.8" ShapeID="_x0000_i1027" DrawAspect="Content" ObjectID="_1650290577" r:id="rId18"/>
        </w:object>
      </w:r>
    </w:p>
    <w:p w14:paraId="7ED7BAEF" w14:textId="4A92689C" w:rsidR="00084FC8" w:rsidRP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По результатам финансово-хозяйстве</w:t>
      </w:r>
      <w:r>
        <w:rPr>
          <w:rFonts w:ascii="Arial Narrow" w:hAnsi="Arial Narrow"/>
          <w:sz w:val="24"/>
          <w:lang w:val="ru-RU"/>
        </w:rPr>
        <w:t xml:space="preserve">нной деятельности за 12 месяцев </w:t>
      </w:r>
      <w:r w:rsidRPr="00084FC8">
        <w:rPr>
          <w:rFonts w:ascii="Arial Narrow" w:hAnsi="Arial Narrow"/>
          <w:sz w:val="24"/>
          <w:lang w:val="ru-RU"/>
        </w:rPr>
        <w:t>2019 года Обществом получен убыток в размере 12 089 721 тыс. руб., что больше аналогичного периода прошлого года на 73% (5 089 711 тыс. руб.).</w:t>
      </w:r>
    </w:p>
    <w:p w14:paraId="2E55E1C8" w14:textId="77777777" w:rsid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По сравнению с прошлым отчетным годом наблюдается снижение показателей EBIT и EBITDA на 4 580 225 тыс. руб. и 4 672 306 тыс. руб. соответственно, что связано с ухудшением финансового результата</w:t>
      </w:r>
    </w:p>
    <w:p w14:paraId="36D5A949" w14:textId="22E7B6A0" w:rsidR="00C573E8" w:rsidRPr="006640B5" w:rsidRDefault="00C573E8" w:rsidP="00084FC8">
      <w:pPr>
        <w:keepNext/>
        <w:keepLines/>
        <w:spacing w:before="240"/>
        <w:rPr>
          <w:rFonts w:ascii="Arial Narrow" w:hAnsi="Arial Narrow"/>
          <w:b/>
          <w:sz w:val="24"/>
          <w:lang w:val="ru-RU"/>
        </w:rPr>
      </w:pPr>
      <w:r w:rsidRPr="006640B5">
        <w:rPr>
          <w:rFonts w:ascii="Arial Narrow" w:hAnsi="Arial Narrow"/>
          <w:b/>
          <w:sz w:val="24"/>
          <w:lang w:val="ru-RU"/>
        </w:rPr>
        <w:t>Показатели эффективности</w:t>
      </w:r>
    </w:p>
    <w:p w14:paraId="3DCC31C2" w14:textId="77777777" w:rsidR="00C573E8" w:rsidRPr="00D14FCD" w:rsidRDefault="00C573E8" w:rsidP="00082D29">
      <w:pPr>
        <w:keepNext/>
        <w:keepLines/>
        <w:spacing w:before="120" w:line="276" w:lineRule="auto"/>
        <w:ind w:firstLine="709"/>
        <w:jc w:val="both"/>
        <w:rPr>
          <w:rFonts w:ascii="Arial Narrow" w:hAnsi="Arial Narrow"/>
          <w:sz w:val="24"/>
          <w:lang w:val="ru-RU"/>
        </w:rPr>
      </w:pPr>
      <w:r w:rsidRPr="00D14FCD">
        <w:rPr>
          <w:rFonts w:ascii="Arial Narrow" w:hAnsi="Arial Narrow"/>
          <w:sz w:val="24"/>
          <w:lang w:val="ru-RU"/>
        </w:rPr>
        <w:t xml:space="preserve">При анализе эффективности используются показатели нормы </w:t>
      </w:r>
      <w:r w:rsidRPr="00D14FCD">
        <w:rPr>
          <w:rFonts w:ascii="Arial Narrow" w:hAnsi="Arial Narrow"/>
          <w:sz w:val="24"/>
        </w:rPr>
        <w:t>EBITDA</w:t>
      </w:r>
      <w:r w:rsidRPr="00D14FCD">
        <w:rPr>
          <w:rFonts w:ascii="Arial Narrow" w:hAnsi="Arial Narrow"/>
          <w:sz w:val="24"/>
          <w:lang w:val="ru-RU"/>
        </w:rPr>
        <w:t xml:space="preserve">, </w:t>
      </w:r>
      <w:r w:rsidRPr="00D14FCD">
        <w:rPr>
          <w:rFonts w:ascii="Arial Narrow" w:hAnsi="Arial Narrow"/>
          <w:sz w:val="24"/>
        </w:rPr>
        <w:t>EBIT</w:t>
      </w:r>
      <w:r w:rsidRPr="00D14FCD">
        <w:rPr>
          <w:rFonts w:ascii="Arial Narrow" w:hAnsi="Arial Narrow"/>
          <w:sz w:val="24"/>
          <w:lang w:val="ru-RU"/>
        </w:rPr>
        <w:t xml:space="preserve"> и чистой прибыли, позволяющие оценить долю данных показателей в выручке Общества.</w:t>
      </w:r>
    </w:p>
    <w:bookmarkStart w:id="29" w:name="_MON_1549869422"/>
    <w:bookmarkEnd w:id="29"/>
    <w:p w14:paraId="5D9DA9F4" w14:textId="556E33B0" w:rsidR="00C573E8" w:rsidRDefault="00084FC8" w:rsidP="00082D29">
      <w:pPr>
        <w:keepNext/>
        <w:keepLines/>
        <w:spacing w:before="120"/>
        <w:jc w:val="right"/>
        <w:rPr>
          <w:b/>
        </w:rPr>
      </w:pPr>
      <w:r w:rsidRPr="001260B3">
        <w:rPr>
          <w:b/>
        </w:rPr>
        <w:object w:dxaOrig="9721" w:dyaOrig="1649" w14:anchorId="3CFD6C0E">
          <v:shape id="_x0000_i1028" type="#_x0000_t75" style="width:482.1pt;height:95.15pt" o:ole="">
            <v:imagedata r:id="rId19" o:title=""/>
          </v:shape>
          <o:OLEObject Type="Embed" ProgID="Excel.Sheet.8" ShapeID="_x0000_i1028" DrawAspect="Content" ObjectID="_1650290578" r:id="rId20"/>
        </w:object>
      </w:r>
    </w:p>
    <w:p w14:paraId="048DE49D" w14:textId="77777777" w:rsidR="00D40CF5" w:rsidRDefault="00D40CF5" w:rsidP="00082D29">
      <w:pPr>
        <w:keepNext/>
        <w:keepLines/>
        <w:spacing w:line="276" w:lineRule="auto"/>
        <w:ind w:firstLine="708"/>
        <w:jc w:val="both"/>
        <w:rPr>
          <w:rFonts w:ascii="Arial Narrow" w:hAnsi="Arial Narrow"/>
          <w:sz w:val="24"/>
        </w:rPr>
      </w:pPr>
    </w:p>
    <w:p w14:paraId="4B19CBB7" w14:textId="77777777" w:rsidR="00084FC8" w:rsidRP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 По итогам 2019 года наблюдается ухудшение данного показателя на 68%.</w:t>
      </w:r>
    </w:p>
    <w:p w14:paraId="37A91834" w14:textId="77777777" w:rsidR="00084FC8" w:rsidRP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Относительно 2018 года показатель хуже на 508%.</w:t>
      </w:r>
    </w:p>
    <w:p w14:paraId="6D124BDE" w14:textId="77777777" w:rsidR="00084FC8" w:rsidRP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Наблюдается ухудшение показателя на 94% относительно 2018 года.</w:t>
      </w:r>
    </w:p>
    <w:p w14:paraId="71F580B3" w14:textId="77777777" w:rsidR="00084FC8" w:rsidRPr="00084FC8" w:rsidRDefault="00084FC8" w:rsidP="00084FC8">
      <w:pPr>
        <w:keepNext/>
        <w:keepLines/>
        <w:spacing w:line="283" w:lineRule="auto"/>
        <w:ind w:firstLine="708"/>
        <w:jc w:val="both"/>
        <w:rPr>
          <w:rFonts w:ascii="Arial Narrow" w:hAnsi="Arial Narrow"/>
          <w:sz w:val="24"/>
          <w:lang w:val="ru-RU"/>
        </w:rPr>
      </w:pPr>
      <w:r w:rsidRPr="00084FC8">
        <w:rPr>
          <w:rFonts w:ascii="Arial Narrow" w:hAnsi="Arial Narrow"/>
          <w:sz w:val="24"/>
          <w:lang w:val="ru-RU"/>
        </w:rPr>
        <w:t>Ухудшение данных показателей Общества относительно аналогичного периода прошлого года связано с увеличением убытков.</w:t>
      </w:r>
    </w:p>
    <w:p w14:paraId="3A43117E" w14:textId="3B13641C" w:rsidR="00C573E8" w:rsidRPr="006640B5" w:rsidRDefault="00C573E8" w:rsidP="00894228">
      <w:pPr>
        <w:keepNext/>
        <w:keepLines/>
        <w:spacing w:before="120"/>
        <w:rPr>
          <w:rFonts w:ascii="Arial Narrow" w:hAnsi="Arial Narrow"/>
          <w:b/>
          <w:sz w:val="24"/>
          <w:lang w:val="ru-RU"/>
        </w:rPr>
      </w:pPr>
      <w:r w:rsidRPr="006640B5">
        <w:rPr>
          <w:rFonts w:ascii="Arial Narrow" w:hAnsi="Arial Narrow"/>
          <w:b/>
          <w:sz w:val="24"/>
          <w:lang w:val="ru-RU"/>
        </w:rPr>
        <w:t>Показатели управле</w:t>
      </w:r>
      <w:r w:rsidR="00F46625">
        <w:rPr>
          <w:rFonts w:ascii="Arial Narrow" w:hAnsi="Arial Narrow"/>
          <w:b/>
          <w:sz w:val="24"/>
          <w:lang w:val="ru-RU"/>
        </w:rPr>
        <w:t>ния операционной задолженностью</w:t>
      </w:r>
    </w:p>
    <w:bookmarkStart w:id="30" w:name="_MON_1549870687"/>
    <w:bookmarkEnd w:id="30"/>
    <w:p w14:paraId="3A02E6D1" w14:textId="557978E0" w:rsidR="00C573E8" w:rsidRDefault="00E81542" w:rsidP="00894228">
      <w:pPr>
        <w:keepNext/>
        <w:keepLines/>
        <w:jc w:val="right"/>
        <w:rPr>
          <w:i/>
          <w:sz w:val="24"/>
        </w:rPr>
      </w:pPr>
      <w:r w:rsidRPr="001260B3">
        <w:rPr>
          <w:b/>
        </w:rPr>
        <w:object w:dxaOrig="9913" w:dyaOrig="3506" w14:anchorId="6127396A">
          <v:shape id="_x0000_i1029" type="#_x0000_t75" style="width:497.1pt;height:196.6pt" o:ole="">
            <v:imagedata r:id="rId21" o:title=""/>
          </v:shape>
          <o:OLEObject Type="Embed" ProgID="Excel.Sheet.8" ShapeID="_x0000_i1029" DrawAspect="Content" ObjectID="_1650290579" r:id="rId22"/>
        </w:object>
      </w:r>
    </w:p>
    <w:p w14:paraId="05127014" w14:textId="77777777" w:rsidR="00084FC8" w:rsidRPr="00084FC8" w:rsidRDefault="00084FC8" w:rsidP="00084FC8">
      <w:pPr>
        <w:keepNext/>
        <w:keepLines/>
        <w:spacing w:line="283" w:lineRule="auto"/>
        <w:ind w:firstLine="708"/>
        <w:contextualSpacing/>
        <w:jc w:val="both"/>
        <w:rPr>
          <w:rFonts w:ascii="Arial Narrow" w:hAnsi="Arial Narrow"/>
          <w:sz w:val="24"/>
          <w:lang w:val="ru-RU"/>
        </w:rPr>
      </w:pPr>
      <w:bookmarkStart w:id="31" w:name="_Toc209410719"/>
      <w:r w:rsidRPr="00084FC8">
        <w:rPr>
          <w:rFonts w:ascii="Arial Narrow" w:hAnsi="Arial Narrow"/>
          <w:sz w:val="24"/>
          <w:lang w:val="ru-RU"/>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2019 года отмечено снижение данного коэффициента (0,04 или 4%), что сигнализирует об отрицательной динамике в отношении расчетов с покупателями и заказчиками. </w:t>
      </w:r>
    </w:p>
    <w:p w14:paraId="2F62697C" w14:textId="77777777" w:rsidR="00084FC8" w:rsidRPr="00084FC8" w:rsidRDefault="00084FC8" w:rsidP="00CB5BCB">
      <w:pPr>
        <w:keepNext/>
        <w:keepLines/>
        <w:spacing w:line="283" w:lineRule="auto"/>
        <w:ind w:firstLine="708"/>
        <w:contextualSpacing/>
        <w:jc w:val="both"/>
        <w:rPr>
          <w:rFonts w:ascii="Arial Narrow" w:hAnsi="Arial Narrow"/>
          <w:sz w:val="24"/>
          <w:lang w:val="ru-RU"/>
        </w:rPr>
      </w:pPr>
      <w:r w:rsidRPr="00084FC8">
        <w:rPr>
          <w:rFonts w:ascii="Arial Narrow" w:hAnsi="Arial Narrow"/>
          <w:sz w:val="24"/>
          <w:lang w:val="ru-RU"/>
        </w:rPr>
        <w:t>Оборачиваемость дебиторской задолженности показывает среднее число дней, требуемое для сбора долгов. Период оборота дебиторской задолженности в днях за       12 месяцев 2019 года составил 52 дней (7,02 раз), что больше аналогичного периода прошлого года на 2 дня или 4% и является негативным фактором. При снижении коэффициента оборачиваемости дебиторской задолженности соответственно увеличивается время оборота данной задолженности.</w:t>
      </w:r>
    </w:p>
    <w:p w14:paraId="6D75990E" w14:textId="77777777" w:rsidR="00084FC8" w:rsidRPr="00084FC8" w:rsidRDefault="00084FC8" w:rsidP="00CB5BCB">
      <w:pPr>
        <w:keepNext/>
        <w:keepLines/>
        <w:spacing w:line="283" w:lineRule="auto"/>
        <w:ind w:firstLine="708"/>
        <w:contextualSpacing/>
        <w:jc w:val="both"/>
        <w:rPr>
          <w:rFonts w:ascii="Arial Narrow" w:hAnsi="Arial Narrow"/>
          <w:sz w:val="24"/>
          <w:lang w:val="ru-RU"/>
        </w:rPr>
      </w:pPr>
      <w:r w:rsidRPr="00084FC8">
        <w:rPr>
          <w:rFonts w:ascii="Arial Narrow" w:hAnsi="Arial Narrow"/>
          <w:sz w:val="24"/>
          <w:lang w:val="ru-RU"/>
        </w:rPr>
        <w:lastRenderedPageBreak/>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 На 31.12.2019 период оборота кредиторской задолженности в днях составил 37 дней (9,86 раз), что больше аналогичного периода прошлого года на 2 дня (6%) и характеризует снижение уровня оборачиваемости.</w:t>
      </w:r>
    </w:p>
    <w:p w14:paraId="62C96ED1" w14:textId="77777777" w:rsidR="00D21B29" w:rsidRPr="00241AC1" w:rsidRDefault="00D21B29" w:rsidP="00CD2733">
      <w:pPr>
        <w:keepNext/>
        <w:keepLines/>
        <w:spacing w:before="240"/>
        <w:contextualSpacing/>
        <w:jc w:val="center"/>
        <w:rPr>
          <w:rFonts w:ascii="Arial Narrow" w:hAnsi="Arial Narrow"/>
          <w:b/>
          <w:color w:val="0070C0"/>
          <w:sz w:val="24"/>
          <w:lang w:val="ru-RU"/>
        </w:rPr>
      </w:pPr>
    </w:p>
    <w:p w14:paraId="63005499" w14:textId="119C7D1F" w:rsidR="00C573E8" w:rsidRPr="006640B5" w:rsidRDefault="00C573E8" w:rsidP="00CD2733">
      <w:pPr>
        <w:keepNext/>
        <w:keepLines/>
        <w:spacing w:before="240" w:line="276" w:lineRule="auto"/>
        <w:contextualSpacing/>
        <w:rPr>
          <w:rFonts w:ascii="Arial Narrow" w:hAnsi="Arial Narrow"/>
          <w:b/>
          <w:sz w:val="24"/>
          <w:lang w:val="ru-RU"/>
        </w:rPr>
      </w:pPr>
      <w:r w:rsidRPr="006640B5">
        <w:rPr>
          <w:rFonts w:ascii="Arial Narrow" w:hAnsi="Arial Narrow"/>
          <w:b/>
          <w:sz w:val="24"/>
          <w:lang w:val="ru-RU"/>
        </w:rPr>
        <w:t>Показатели ликвидности</w:t>
      </w:r>
      <w:bookmarkEnd w:id="31"/>
    </w:p>
    <w:p w14:paraId="1EBA4BDF" w14:textId="77777777" w:rsidR="00C573E8" w:rsidRPr="009F3146" w:rsidRDefault="00C573E8" w:rsidP="00CD2733">
      <w:pPr>
        <w:keepNext/>
        <w:keepLines/>
        <w:spacing w:before="240" w:line="276" w:lineRule="auto"/>
        <w:contextualSpacing/>
        <w:jc w:val="center"/>
        <w:rPr>
          <w:rFonts w:ascii="Arial Narrow" w:hAnsi="Arial Narrow"/>
          <w:color w:val="0070C0"/>
          <w:sz w:val="24"/>
          <w:lang w:val="ru-RU"/>
        </w:rPr>
      </w:pPr>
    </w:p>
    <w:p w14:paraId="6BFD7F21" w14:textId="77777777" w:rsidR="001E7AD7" w:rsidRPr="001E7AD7" w:rsidRDefault="001E7AD7" w:rsidP="00CD2733">
      <w:pPr>
        <w:keepNext/>
        <w:keepLines/>
        <w:spacing w:before="120" w:line="276" w:lineRule="auto"/>
        <w:ind w:firstLine="709"/>
        <w:contextualSpacing/>
        <w:jc w:val="both"/>
        <w:rPr>
          <w:rFonts w:ascii="Arial Narrow" w:hAnsi="Arial Narrow"/>
          <w:sz w:val="24"/>
          <w:lang w:val="ru-RU"/>
        </w:rPr>
      </w:pPr>
      <w:r w:rsidRPr="001E7AD7">
        <w:rPr>
          <w:rFonts w:ascii="Arial Narrow" w:hAnsi="Arial Narrow"/>
          <w:sz w:val="24"/>
          <w:lang w:val="ru-RU"/>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14:paraId="7702FC03" w14:textId="77777777" w:rsidR="00080CC2" w:rsidRPr="001E7AD7" w:rsidRDefault="001E7AD7" w:rsidP="00CD2733">
      <w:pPr>
        <w:keepNext/>
        <w:keepLines/>
        <w:spacing w:before="120" w:line="276" w:lineRule="auto"/>
        <w:ind w:firstLine="709"/>
        <w:contextualSpacing/>
        <w:jc w:val="both"/>
        <w:rPr>
          <w:rFonts w:ascii="Arial Narrow" w:hAnsi="Arial Narrow"/>
          <w:bCs/>
          <w:iCs/>
          <w:sz w:val="24"/>
          <w:lang w:val="ru-RU"/>
        </w:rPr>
      </w:pPr>
      <w:r w:rsidRPr="001E7AD7">
        <w:rPr>
          <w:rFonts w:ascii="Arial Narrow" w:hAnsi="Arial Narrow"/>
          <w:sz w:val="24"/>
          <w:lang w:val="ru-RU"/>
        </w:rPr>
        <w:t>Показатели ликвидности призваны продемонстрировать степень платежеспособности Общества по краткосрочным долгам.</w:t>
      </w:r>
    </w:p>
    <w:bookmarkStart w:id="32" w:name="_MON_1549875398"/>
    <w:bookmarkEnd w:id="32"/>
    <w:p w14:paraId="488AF600" w14:textId="340BFC75" w:rsidR="00C573E8" w:rsidRPr="00754C2C" w:rsidRDefault="00DE080B" w:rsidP="00CD2733">
      <w:pPr>
        <w:keepNext/>
        <w:keepLines/>
        <w:jc w:val="right"/>
        <w:rPr>
          <w:b/>
        </w:rPr>
      </w:pPr>
      <w:r w:rsidRPr="001260B3">
        <w:rPr>
          <w:b/>
        </w:rPr>
        <w:object w:dxaOrig="9533" w:dyaOrig="1983" w14:anchorId="38D279AA">
          <v:shape id="_x0000_i1030" type="#_x0000_t75" style="width:477.1pt;height:115.2pt" o:ole="">
            <v:imagedata r:id="rId23" o:title=""/>
          </v:shape>
          <o:OLEObject Type="Embed" ProgID="Excel.Sheet.8" ShapeID="_x0000_i1030" DrawAspect="Content" ObjectID="_1650290580" r:id="rId24"/>
        </w:object>
      </w:r>
    </w:p>
    <w:p w14:paraId="160C4208" w14:textId="77777777" w:rsidR="00C573E8" w:rsidRDefault="00C573E8" w:rsidP="00CD2733">
      <w:pPr>
        <w:keepNext/>
        <w:keepLines/>
        <w:spacing w:before="120"/>
        <w:contextualSpacing/>
        <w:jc w:val="both"/>
        <w:rPr>
          <w:sz w:val="24"/>
        </w:rPr>
      </w:pPr>
    </w:p>
    <w:p w14:paraId="6A4B1B4C" w14:textId="77777777" w:rsidR="00A76FED" w:rsidRPr="00A76FED" w:rsidRDefault="00A76FED" w:rsidP="00A76FED">
      <w:pPr>
        <w:keepNext/>
        <w:keepLines/>
        <w:spacing w:line="283" w:lineRule="auto"/>
        <w:ind w:firstLine="708"/>
        <w:jc w:val="both"/>
        <w:rPr>
          <w:rFonts w:ascii="Arial Narrow" w:hAnsi="Arial Narrow"/>
          <w:sz w:val="24"/>
          <w:lang w:val="ru-RU"/>
        </w:rPr>
      </w:pPr>
      <w:r w:rsidRPr="00A76FED">
        <w:rPr>
          <w:rFonts w:ascii="Arial Narrow" w:hAnsi="Arial Narrow"/>
          <w:sz w:val="24"/>
          <w:lang w:val="ru-RU"/>
        </w:rPr>
        <w:t>По итогам работы за 2019 год отмечено увеличение показателя быстрой ликвидности (71%) в результате роста краткосрочной дебиторской задолженности на фоне опережающего снижения краткосрочных кредитов, займов и кредиторской задолженности, при этом отмечается снижение коэффициента абсолютной ликвидности на 13%, в связи со снижением по статьям денежные средства и краткосрочные финансовые вложения с учётом опережающего снижения обязательств.</w:t>
      </w:r>
    </w:p>
    <w:p w14:paraId="5E6332A9" w14:textId="77777777" w:rsidR="00A76FED" w:rsidRPr="00A76FED" w:rsidRDefault="00A76FED" w:rsidP="00A76FED">
      <w:pPr>
        <w:keepNext/>
        <w:keepLines/>
        <w:spacing w:line="283" w:lineRule="auto"/>
        <w:ind w:firstLine="708"/>
        <w:jc w:val="both"/>
        <w:rPr>
          <w:rFonts w:ascii="Arial Narrow" w:hAnsi="Arial Narrow"/>
          <w:sz w:val="24"/>
          <w:lang w:val="ru-RU"/>
        </w:rPr>
      </w:pPr>
      <w:r w:rsidRPr="00A76FED">
        <w:rPr>
          <w:rFonts w:ascii="Arial Narrow" w:hAnsi="Arial Narrow"/>
          <w:sz w:val="24"/>
          <w:lang w:val="ru-RU"/>
        </w:rPr>
        <w:t xml:space="preserve">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0,51, однако, к концу отчетного периода увеличился и составил 0,88. </w:t>
      </w:r>
    </w:p>
    <w:p w14:paraId="1E9B677F" w14:textId="77777777" w:rsidR="00A76FED" w:rsidRPr="00A76FED" w:rsidRDefault="00A76FED" w:rsidP="00A76FED">
      <w:pPr>
        <w:keepNext/>
        <w:keepLines/>
        <w:spacing w:line="283" w:lineRule="auto"/>
        <w:ind w:firstLine="708"/>
        <w:jc w:val="both"/>
        <w:rPr>
          <w:rFonts w:ascii="Arial Narrow" w:hAnsi="Arial Narrow"/>
          <w:sz w:val="24"/>
          <w:lang w:val="ru-RU"/>
        </w:rPr>
      </w:pPr>
      <w:r w:rsidRPr="00A76FED">
        <w:rPr>
          <w:rFonts w:ascii="Arial Narrow" w:hAnsi="Arial Narrow"/>
          <w:sz w:val="24"/>
          <w:lang w:val="ru-RU"/>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снизился с 0,05 до 0,04. </w:t>
      </w:r>
    </w:p>
    <w:p w14:paraId="2D06256C" w14:textId="77777777" w:rsidR="00A76FED" w:rsidRDefault="00A76FED" w:rsidP="00A76FED">
      <w:pPr>
        <w:keepNext/>
        <w:keepLines/>
        <w:spacing w:line="283" w:lineRule="auto"/>
        <w:ind w:firstLine="708"/>
        <w:jc w:val="both"/>
        <w:rPr>
          <w:rFonts w:ascii="Arial Narrow" w:hAnsi="Arial Narrow"/>
          <w:sz w:val="24"/>
          <w:lang w:val="ru-RU"/>
        </w:rPr>
      </w:pPr>
      <w:r w:rsidRPr="00A76FED">
        <w:rPr>
          <w:rFonts w:ascii="Arial Narrow" w:hAnsi="Arial Narrow"/>
          <w:sz w:val="24"/>
          <w:lang w:val="ru-RU"/>
        </w:rPr>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составляет -0,89, что ниже норматива (0,4-0,45)</w:t>
      </w:r>
    </w:p>
    <w:p w14:paraId="2F698037" w14:textId="1F7B5715" w:rsidR="00C573E8" w:rsidRPr="00C320B4" w:rsidRDefault="00C573E8" w:rsidP="00A76FED">
      <w:pPr>
        <w:keepNext/>
        <w:keepLines/>
        <w:spacing w:before="240" w:line="276" w:lineRule="auto"/>
        <w:rPr>
          <w:b/>
          <w:lang w:val="ru-RU"/>
        </w:rPr>
      </w:pPr>
      <w:r w:rsidRPr="006B2357">
        <w:rPr>
          <w:rFonts w:ascii="Arial Narrow" w:hAnsi="Arial Narrow"/>
          <w:b/>
          <w:sz w:val="24"/>
          <w:lang w:val="ru-RU"/>
        </w:rPr>
        <w:lastRenderedPageBreak/>
        <w:t>Показатели структуры капитала</w:t>
      </w:r>
      <w:bookmarkStart w:id="33" w:name="_MON_1549888165"/>
      <w:bookmarkEnd w:id="33"/>
      <w:r w:rsidR="00A76FED" w:rsidRPr="001260B3">
        <w:rPr>
          <w:b/>
        </w:rPr>
        <w:object w:dxaOrig="9927" w:dyaOrig="1649" w14:anchorId="7D9246A5">
          <v:shape id="_x0000_i1031" type="#_x0000_t75" style="width:497.1pt;height:95.15pt" o:ole="">
            <v:imagedata r:id="rId25" o:title=""/>
          </v:shape>
          <o:OLEObject Type="Embed" ProgID="Excel.Sheet.8" ShapeID="_x0000_i1031" DrawAspect="Content" ObjectID="_1650290581" r:id="rId26"/>
        </w:object>
      </w:r>
      <w:bookmarkStart w:id="34" w:name="_Toc209410721"/>
    </w:p>
    <w:p w14:paraId="7D689172" w14:textId="77777777" w:rsidR="00822ED9" w:rsidRDefault="00822ED9" w:rsidP="004C73C9">
      <w:pPr>
        <w:keepNext/>
        <w:keepLines/>
        <w:spacing w:before="120" w:line="276" w:lineRule="auto"/>
        <w:ind w:firstLine="708"/>
        <w:contextualSpacing/>
        <w:jc w:val="both"/>
        <w:rPr>
          <w:rFonts w:ascii="Arial Narrow" w:hAnsi="Arial Narrow"/>
          <w:sz w:val="24"/>
          <w:lang w:val="ru-RU"/>
        </w:rPr>
      </w:pPr>
    </w:p>
    <w:p w14:paraId="00B0004C" w14:textId="77777777" w:rsidR="00A76FED" w:rsidRPr="00A76FED" w:rsidRDefault="00A76FED" w:rsidP="00A76FED">
      <w:pPr>
        <w:keepNext/>
        <w:keepLines/>
        <w:spacing w:line="283" w:lineRule="auto"/>
        <w:ind w:firstLine="708"/>
        <w:contextualSpacing/>
        <w:jc w:val="both"/>
        <w:rPr>
          <w:rFonts w:ascii="Arial Narrow" w:hAnsi="Arial Narrow"/>
          <w:sz w:val="24"/>
          <w:lang w:val="ru-RU"/>
        </w:rPr>
      </w:pPr>
      <w:r w:rsidRPr="00A76FED">
        <w:rPr>
          <w:rFonts w:ascii="Arial Narrow" w:hAnsi="Arial Narrow"/>
          <w:sz w:val="24"/>
          <w:lang w:val="ru-RU"/>
        </w:rPr>
        <w:t>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2019 год составляет -0,03, что ниже аналогичного периода прошлого года на 132%. Таким образом, по состоянию на 31.12.2019 активы Общества полностью сформированы из заемных средств краткосрочного и долгосрочного характера.</w:t>
      </w:r>
    </w:p>
    <w:p w14:paraId="7B080121" w14:textId="552933C4" w:rsidR="00A76FED" w:rsidRPr="00A76FED" w:rsidRDefault="00A76FED" w:rsidP="00A76FED">
      <w:pPr>
        <w:keepNext/>
        <w:keepLines/>
        <w:spacing w:line="283" w:lineRule="auto"/>
        <w:ind w:firstLine="708"/>
        <w:contextualSpacing/>
        <w:jc w:val="both"/>
        <w:rPr>
          <w:rFonts w:ascii="Arial Narrow" w:hAnsi="Arial Narrow"/>
          <w:sz w:val="24"/>
          <w:lang w:val="ru-RU"/>
        </w:rPr>
      </w:pPr>
      <w:r w:rsidRPr="00A76FED">
        <w:rPr>
          <w:rFonts w:ascii="Arial Narrow" w:hAnsi="Arial Narrow"/>
          <w:sz w:val="24"/>
          <w:lang w:val="ru-RU"/>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За отчетный период оно снизилось на 462% и составил -30,69.</w:t>
      </w:r>
    </w:p>
    <w:p w14:paraId="6CA47777" w14:textId="77777777" w:rsidR="002C74C3" w:rsidRDefault="002C74C3" w:rsidP="004C73C9">
      <w:pPr>
        <w:keepNext/>
        <w:keepLines/>
        <w:spacing w:before="120"/>
        <w:contextualSpacing/>
        <w:rPr>
          <w:rFonts w:ascii="Arial Narrow" w:hAnsi="Arial Narrow"/>
          <w:b/>
          <w:sz w:val="24"/>
          <w:lang w:val="ru-RU"/>
        </w:rPr>
      </w:pPr>
    </w:p>
    <w:p w14:paraId="65ECA6AB" w14:textId="77777777" w:rsidR="00C573E8" w:rsidRPr="006B2357" w:rsidRDefault="00C573E8" w:rsidP="004C73C9">
      <w:pPr>
        <w:keepNext/>
        <w:keepLines/>
        <w:spacing w:before="120"/>
        <w:contextualSpacing/>
        <w:rPr>
          <w:rFonts w:ascii="Arial Narrow" w:hAnsi="Arial Narrow"/>
          <w:b/>
          <w:sz w:val="24"/>
          <w:lang w:val="ru-RU"/>
        </w:rPr>
      </w:pPr>
      <w:r w:rsidRPr="006B2357">
        <w:rPr>
          <w:rFonts w:ascii="Arial Narrow" w:hAnsi="Arial Narrow"/>
          <w:b/>
          <w:sz w:val="24"/>
          <w:lang w:val="ru-RU"/>
        </w:rPr>
        <w:t>Показатели доходности капитала</w:t>
      </w:r>
      <w:bookmarkEnd w:id="34"/>
    </w:p>
    <w:p w14:paraId="42C2D393" w14:textId="77777777" w:rsidR="00C573E8" w:rsidRPr="006B2357" w:rsidRDefault="00C573E8" w:rsidP="00475F9E">
      <w:pPr>
        <w:keepNext/>
        <w:keepLines/>
        <w:spacing w:before="120"/>
        <w:ind w:firstLine="709"/>
        <w:contextualSpacing/>
        <w:jc w:val="center"/>
        <w:rPr>
          <w:rFonts w:ascii="Arial Narrow" w:hAnsi="Arial Narrow"/>
          <w:b/>
          <w:color w:val="0070C0"/>
          <w:sz w:val="24"/>
          <w:lang w:val="ru-RU"/>
        </w:rPr>
      </w:pPr>
    </w:p>
    <w:bookmarkStart w:id="35" w:name="_MON_1549889046"/>
    <w:bookmarkEnd w:id="35"/>
    <w:p w14:paraId="473B85FE" w14:textId="4CD07572" w:rsidR="00C573E8" w:rsidRPr="006B2357" w:rsidRDefault="00265268" w:rsidP="00475F9E">
      <w:pPr>
        <w:keepNext/>
        <w:keepLines/>
        <w:jc w:val="right"/>
        <w:rPr>
          <w:rFonts w:ascii="Arial Narrow" w:hAnsi="Arial Narrow"/>
          <w:b/>
          <w:sz w:val="24"/>
          <w:lang w:val="ru-RU"/>
        </w:rPr>
      </w:pPr>
      <w:r w:rsidRPr="006B2357">
        <w:rPr>
          <w:rFonts w:ascii="Arial Narrow" w:hAnsi="Arial Narrow"/>
          <w:b/>
          <w:sz w:val="24"/>
          <w:lang w:val="ru-RU"/>
        </w:rPr>
        <w:object w:dxaOrig="9848" w:dyaOrig="1721" w14:anchorId="6FAD2A9D">
          <v:shape id="_x0000_i1032" type="#_x0000_t75" style="width:490.25pt;height:100.8pt" o:ole="">
            <v:imagedata r:id="rId27" o:title=""/>
          </v:shape>
          <o:OLEObject Type="Embed" ProgID="Excel.Sheet.8" ShapeID="_x0000_i1032" DrawAspect="Content" ObjectID="_1650290582" r:id="rId28"/>
        </w:object>
      </w:r>
    </w:p>
    <w:p w14:paraId="0B06FE41" w14:textId="77777777" w:rsidR="00587D08" w:rsidRDefault="00587D08" w:rsidP="00475F9E">
      <w:pPr>
        <w:keepNext/>
        <w:keepLines/>
        <w:spacing w:line="276" w:lineRule="auto"/>
        <w:jc w:val="both"/>
        <w:rPr>
          <w:rFonts w:ascii="Arial Narrow" w:hAnsi="Arial Narrow"/>
          <w:sz w:val="24"/>
          <w:lang w:val="ru-RU"/>
        </w:rPr>
      </w:pPr>
    </w:p>
    <w:p w14:paraId="14E45EDA" w14:textId="77777777" w:rsidR="00265268" w:rsidRPr="00265268" w:rsidRDefault="00265268" w:rsidP="00265268">
      <w:pPr>
        <w:keepNext/>
        <w:keepLines/>
        <w:spacing w:line="283" w:lineRule="auto"/>
        <w:ind w:firstLine="709"/>
        <w:jc w:val="both"/>
        <w:rPr>
          <w:rFonts w:ascii="Arial Narrow" w:hAnsi="Arial Narrow"/>
          <w:sz w:val="24"/>
          <w:lang w:val="ru-RU"/>
        </w:rPr>
      </w:pPr>
      <w:r w:rsidRPr="00265268">
        <w:rPr>
          <w:rFonts w:ascii="Arial Narrow" w:hAnsi="Arial Narrow"/>
          <w:sz w:val="24"/>
          <w:lang w:val="ru-RU"/>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w:t>
      </w:r>
    </w:p>
    <w:p w14:paraId="5AAB1C3F" w14:textId="77777777" w:rsidR="00265268" w:rsidRPr="00265268" w:rsidRDefault="00265268" w:rsidP="00265268">
      <w:pPr>
        <w:keepNext/>
        <w:keepLines/>
        <w:spacing w:line="283" w:lineRule="auto"/>
        <w:ind w:firstLine="709"/>
        <w:jc w:val="both"/>
        <w:rPr>
          <w:rFonts w:ascii="Arial Narrow" w:hAnsi="Arial Narrow"/>
          <w:sz w:val="24"/>
          <w:lang w:val="ru-RU"/>
        </w:rPr>
      </w:pPr>
      <w:r w:rsidRPr="00265268">
        <w:rPr>
          <w:rFonts w:ascii="Arial Narrow" w:hAnsi="Arial Narrow"/>
          <w:sz w:val="24"/>
        </w:rPr>
        <w:t>ROA</w:t>
      </w:r>
      <w:r w:rsidRPr="00265268">
        <w:rPr>
          <w:rFonts w:ascii="Arial Narrow" w:hAnsi="Arial Narrow"/>
          <w:sz w:val="24"/>
          <w:lang w:val="ru-RU"/>
        </w:rPr>
        <w:t xml:space="preserve">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31.12.2019 данный показатель составляет -7,7%.</w:t>
      </w:r>
    </w:p>
    <w:p w14:paraId="71679478" w14:textId="77777777" w:rsidR="00265268" w:rsidRPr="00265268" w:rsidRDefault="00265268" w:rsidP="00265268">
      <w:pPr>
        <w:keepNext/>
        <w:keepLines/>
        <w:spacing w:line="283" w:lineRule="auto"/>
        <w:ind w:firstLine="709"/>
        <w:jc w:val="both"/>
        <w:rPr>
          <w:rFonts w:ascii="Arial Narrow" w:hAnsi="Arial Narrow"/>
          <w:sz w:val="24"/>
          <w:lang w:val="ru-RU"/>
        </w:rPr>
      </w:pPr>
      <w:r w:rsidRPr="00265268">
        <w:rPr>
          <w:rFonts w:ascii="Arial Narrow" w:hAnsi="Arial Narrow"/>
          <w:sz w:val="24"/>
          <w:lang w:val="ru-RU"/>
        </w:rPr>
        <w:t xml:space="preserve">Для определения эффективности использования собственного капитала Общества используется показатель рентабельности собственного капитала - </w:t>
      </w:r>
      <w:r w:rsidRPr="00265268">
        <w:rPr>
          <w:rFonts w:ascii="Arial Narrow" w:hAnsi="Arial Narrow"/>
          <w:sz w:val="24"/>
        </w:rPr>
        <w:t>ROE</w:t>
      </w:r>
      <w:r w:rsidRPr="00265268">
        <w:rPr>
          <w:rFonts w:ascii="Arial Narrow" w:hAnsi="Arial Narrow"/>
          <w:sz w:val="24"/>
          <w:lang w:val="ru-RU"/>
        </w:rPr>
        <w:t>.</w:t>
      </w:r>
    </w:p>
    <w:p w14:paraId="2DB7BBE7" w14:textId="64F73C60" w:rsidR="00265268" w:rsidRPr="00265268" w:rsidRDefault="00265268" w:rsidP="00265268">
      <w:pPr>
        <w:keepNext/>
        <w:keepLines/>
        <w:spacing w:line="283" w:lineRule="auto"/>
        <w:ind w:firstLine="720"/>
        <w:jc w:val="both"/>
        <w:rPr>
          <w:rFonts w:ascii="Arial Narrow" w:hAnsi="Arial Narrow"/>
          <w:sz w:val="24"/>
          <w:lang w:val="ru-RU"/>
        </w:rPr>
      </w:pPr>
      <w:r w:rsidRPr="00827083">
        <w:rPr>
          <w:rFonts w:ascii="Arial Narrow" w:hAnsi="Arial Narrow"/>
          <w:sz w:val="24"/>
          <w:lang w:val="ru-RU"/>
        </w:rPr>
        <w:t>ROE</w:t>
      </w:r>
      <w:r w:rsidRPr="00265268">
        <w:rPr>
          <w:rFonts w:ascii="Arial Narrow" w:hAnsi="Arial Narrow"/>
          <w:sz w:val="24"/>
          <w:lang w:val="ru-RU"/>
        </w:rPr>
        <w:t xml:space="preserv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31.12.2019 показатель составляет –</w:t>
      </w:r>
      <w:r w:rsidR="00D568E8">
        <w:rPr>
          <w:rFonts w:ascii="Arial Narrow" w:hAnsi="Arial Narrow"/>
          <w:sz w:val="24"/>
          <w:lang w:val="ru-RU"/>
        </w:rPr>
        <w:t>403,</w:t>
      </w:r>
      <w:r w:rsidRPr="00265268">
        <w:rPr>
          <w:rFonts w:ascii="Arial Narrow" w:hAnsi="Arial Narrow"/>
          <w:sz w:val="24"/>
          <w:lang w:val="ru-RU"/>
        </w:rPr>
        <w:t>3%</w:t>
      </w:r>
      <w:r w:rsidR="00D568E8">
        <w:rPr>
          <w:rFonts w:ascii="Arial Narrow" w:hAnsi="Arial Narrow"/>
          <w:sz w:val="24"/>
          <w:lang w:val="ru-RU"/>
        </w:rPr>
        <w:t>.</w:t>
      </w:r>
    </w:p>
    <w:p w14:paraId="129D1D9B" w14:textId="33AD9853" w:rsidR="00265268" w:rsidRDefault="00265268" w:rsidP="00265268">
      <w:pPr>
        <w:keepNext/>
        <w:keepLines/>
        <w:spacing w:line="283" w:lineRule="auto"/>
        <w:ind w:firstLine="720"/>
        <w:jc w:val="both"/>
        <w:rPr>
          <w:rFonts w:ascii="Arial Narrow" w:hAnsi="Arial Narrow"/>
          <w:sz w:val="24"/>
          <w:lang w:val="ru-RU"/>
        </w:rPr>
      </w:pPr>
      <w:r w:rsidRPr="00265268">
        <w:rPr>
          <w:rFonts w:ascii="Arial Narrow" w:hAnsi="Arial Narrow"/>
          <w:sz w:val="24"/>
          <w:lang w:val="ru-RU"/>
        </w:rPr>
        <w:t>По сравнению с аналогичным периодом прошлого года наблюдается снижение данных показателей в связи с ухудшением финансового результата.</w:t>
      </w:r>
    </w:p>
    <w:p w14:paraId="25B973E8" w14:textId="77777777" w:rsidR="00265268" w:rsidRPr="00265268" w:rsidRDefault="00265268" w:rsidP="00265268">
      <w:pPr>
        <w:keepNext/>
        <w:keepLines/>
        <w:spacing w:line="283" w:lineRule="auto"/>
        <w:ind w:firstLine="720"/>
        <w:jc w:val="both"/>
        <w:rPr>
          <w:rFonts w:ascii="Arial Narrow" w:hAnsi="Arial Narrow"/>
          <w:sz w:val="24"/>
          <w:lang w:val="ru-RU"/>
        </w:rPr>
      </w:pPr>
    </w:p>
    <w:p w14:paraId="323F4B0F" w14:textId="77777777" w:rsidR="00407F7F" w:rsidRPr="00407F7F" w:rsidRDefault="00407F7F" w:rsidP="00EA407D">
      <w:pPr>
        <w:pStyle w:val="afff4"/>
        <w:keepNext/>
        <w:keepLines/>
        <w:numPr>
          <w:ilvl w:val="0"/>
          <w:numId w:val="69"/>
        </w:numPr>
        <w:spacing w:before="240"/>
        <w:rPr>
          <w:rFonts w:ascii="Arial Narrow" w:hAnsi="Arial Narrow"/>
          <w:b/>
          <w:vanish/>
          <w:szCs w:val="24"/>
          <w:u w:val="single"/>
        </w:rPr>
      </w:pPr>
    </w:p>
    <w:p w14:paraId="4E3E78DE" w14:textId="77777777" w:rsidR="00407F7F" w:rsidRPr="00407F7F" w:rsidRDefault="00407F7F" w:rsidP="00EA407D">
      <w:pPr>
        <w:pStyle w:val="afff4"/>
        <w:keepNext/>
        <w:keepLines/>
        <w:numPr>
          <w:ilvl w:val="0"/>
          <w:numId w:val="69"/>
        </w:numPr>
        <w:spacing w:before="240"/>
        <w:rPr>
          <w:rFonts w:ascii="Arial Narrow" w:hAnsi="Arial Narrow"/>
          <w:b/>
          <w:vanish/>
          <w:szCs w:val="24"/>
          <w:u w:val="single"/>
        </w:rPr>
      </w:pPr>
    </w:p>
    <w:p w14:paraId="431D31AB" w14:textId="4C72FF00" w:rsidR="00C573E8" w:rsidRPr="00E85396" w:rsidRDefault="001A2002" w:rsidP="00E85396">
      <w:pPr>
        <w:pStyle w:val="74"/>
      </w:pPr>
      <w:r w:rsidRPr="00E85396">
        <w:t xml:space="preserve">5.4. </w:t>
      </w:r>
      <w:r w:rsidR="00C573E8" w:rsidRPr="00E85396">
        <w:t>Анализ дебиторской задолженности.</w:t>
      </w:r>
    </w:p>
    <w:p w14:paraId="72AD6FB9" w14:textId="77777777" w:rsidR="001A2002" w:rsidRPr="00952540" w:rsidRDefault="001A2002" w:rsidP="001A2002">
      <w:pPr>
        <w:pStyle w:val="74"/>
      </w:pPr>
    </w:p>
    <w:p w14:paraId="6588B261" w14:textId="26665D4D" w:rsidR="00251955" w:rsidRPr="00265268" w:rsidRDefault="00251955" w:rsidP="00265268">
      <w:pPr>
        <w:keepNext/>
        <w:keepLines/>
        <w:spacing w:line="276" w:lineRule="auto"/>
        <w:rPr>
          <w:rFonts w:ascii="Arial Narrow" w:hAnsi="Arial Narrow"/>
          <w:sz w:val="24"/>
          <w:lang w:val="ru-RU"/>
        </w:rPr>
      </w:pPr>
      <w:r w:rsidRPr="00265268">
        <w:rPr>
          <w:rFonts w:ascii="Arial Narrow" w:hAnsi="Arial Narrow"/>
          <w:sz w:val="24"/>
          <w:lang w:val="ru-RU"/>
        </w:rPr>
        <w:t xml:space="preserve">Анализ структуры и изменения дебиторской задолженности АО «ДГК» по состоянию на 31.12.2018 г.:  </w:t>
      </w:r>
    </w:p>
    <w:p w14:paraId="09425B82" w14:textId="1A2F653F" w:rsidR="00251955" w:rsidRDefault="00251955" w:rsidP="00475F9E">
      <w:pPr>
        <w:keepNext/>
        <w:keepLines/>
        <w:spacing w:line="276" w:lineRule="auto"/>
        <w:ind w:firstLine="567"/>
        <w:jc w:val="right"/>
        <w:rPr>
          <w:rFonts w:ascii="Arial Narrow" w:hAnsi="Arial Narrow"/>
          <w:sz w:val="24"/>
          <w:lang w:val="ru-RU"/>
        </w:rPr>
      </w:pPr>
      <w:r>
        <w:rPr>
          <w:rFonts w:ascii="Arial Narrow" w:hAnsi="Arial Narrow"/>
          <w:sz w:val="24"/>
          <w:lang w:val="ru-RU"/>
        </w:rPr>
        <w:t>Тыс. руб.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544"/>
        <w:gridCol w:w="1418"/>
        <w:gridCol w:w="1275"/>
        <w:gridCol w:w="1298"/>
        <w:gridCol w:w="1424"/>
      </w:tblGrid>
      <w:tr w:rsidR="00251955" w:rsidRPr="00566C1B" w14:paraId="47605AC4" w14:textId="77777777" w:rsidTr="00FB0263">
        <w:trPr>
          <w:trHeight w:val="541"/>
        </w:trPr>
        <w:tc>
          <w:tcPr>
            <w:tcW w:w="675" w:type="dxa"/>
            <w:shd w:val="clear" w:color="auto" w:fill="E3E3FD"/>
            <w:hideMark/>
          </w:tcPr>
          <w:p w14:paraId="5B9210E3"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lastRenderedPageBreak/>
              <w:t>№ п/п</w:t>
            </w:r>
          </w:p>
        </w:tc>
        <w:tc>
          <w:tcPr>
            <w:tcW w:w="3544" w:type="dxa"/>
            <w:shd w:val="clear" w:color="auto" w:fill="E3E3FD"/>
            <w:vAlign w:val="center"/>
            <w:hideMark/>
          </w:tcPr>
          <w:p w14:paraId="0D9EBD25"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Наименование показателя</w:t>
            </w:r>
          </w:p>
        </w:tc>
        <w:tc>
          <w:tcPr>
            <w:tcW w:w="1418" w:type="dxa"/>
            <w:shd w:val="clear" w:color="auto" w:fill="E3E3FD"/>
            <w:hideMark/>
          </w:tcPr>
          <w:p w14:paraId="1DCADE67" w14:textId="12A27448"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201</w:t>
            </w:r>
            <w:r w:rsidR="00265268">
              <w:rPr>
                <w:rFonts w:ascii="Arial Narrow" w:hAnsi="Arial Narrow" w:cs="Arial CYR"/>
                <w:b/>
                <w:bCs/>
                <w:szCs w:val="22"/>
                <w:lang w:val="ru-RU"/>
              </w:rPr>
              <w:t>7</w:t>
            </w:r>
            <w:r w:rsidRPr="002F1B5D">
              <w:rPr>
                <w:rFonts w:ascii="Arial Narrow" w:hAnsi="Arial Narrow" w:cs="Arial CYR"/>
                <w:b/>
                <w:bCs/>
                <w:szCs w:val="22"/>
                <w:lang w:val="ru-RU"/>
              </w:rPr>
              <w:t xml:space="preserve"> г.         Факт</w:t>
            </w:r>
          </w:p>
        </w:tc>
        <w:tc>
          <w:tcPr>
            <w:tcW w:w="1275" w:type="dxa"/>
            <w:shd w:val="clear" w:color="auto" w:fill="E3E3FD"/>
            <w:hideMark/>
          </w:tcPr>
          <w:p w14:paraId="0AC2E479" w14:textId="3678C4EC" w:rsidR="00251955" w:rsidRPr="002F1B5D" w:rsidRDefault="00251955" w:rsidP="00265268">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201</w:t>
            </w:r>
            <w:r w:rsidR="00265268">
              <w:rPr>
                <w:rFonts w:ascii="Arial Narrow" w:hAnsi="Arial Narrow" w:cs="Arial CYR"/>
                <w:b/>
                <w:bCs/>
                <w:szCs w:val="22"/>
                <w:lang w:val="ru-RU"/>
              </w:rPr>
              <w:t>8</w:t>
            </w:r>
            <w:r w:rsidRPr="002F1B5D">
              <w:rPr>
                <w:rFonts w:ascii="Arial Narrow" w:hAnsi="Arial Narrow" w:cs="Arial CYR"/>
                <w:b/>
                <w:bCs/>
                <w:szCs w:val="22"/>
                <w:lang w:val="ru-RU"/>
              </w:rPr>
              <w:t xml:space="preserve"> г.          Факт</w:t>
            </w:r>
          </w:p>
        </w:tc>
        <w:tc>
          <w:tcPr>
            <w:tcW w:w="1298" w:type="dxa"/>
            <w:shd w:val="clear" w:color="auto" w:fill="E3E3FD"/>
            <w:hideMark/>
          </w:tcPr>
          <w:p w14:paraId="71C39B45" w14:textId="70F25A4B"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w:t>
            </w:r>
            <w:r w:rsidR="00265268">
              <w:rPr>
                <w:rFonts w:ascii="Arial Narrow" w:hAnsi="Arial Narrow" w:cs="Arial CYR"/>
                <w:b/>
                <w:bCs/>
                <w:szCs w:val="22"/>
                <w:lang w:val="ru-RU"/>
              </w:rPr>
              <w:t>019</w:t>
            </w:r>
            <w:r w:rsidRPr="002F1B5D">
              <w:rPr>
                <w:rFonts w:ascii="Arial Narrow" w:hAnsi="Arial Narrow" w:cs="Arial CYR"/>
                <w:b/>
                <w:bCs/>
                <w:szCs w:val="22"/>
                <w:lang w:val="ru-RU"/>
              </w:rPr>
              <w:t xml:space="preserve"> г.              Факт</w:t>
            </w:r>
          </w:p>
        </w:tc>
        <w:tc>
          <w:tcPr>
            <w:tcW w:w="1424" w:type="dxa"/>
            <w:shd w:val="clear" w:color="auto" w:fill="E3E3FD"/>
            <w:hideMark/>
          </w:tcPr>
          <w:p w14:paraId="78289170" w14:textId="633EDA30" w:rsidR="00251955" w:rsidRPr="002F1B5D" w:rsidRDefault="00251955" w:rsidP="00265268">
            <w:pPr>
              <w:keepNext/>
              <w:keepLines/>
              <w:ind w:left="-57" w:right="-57"/>
              <w:jc w:val="center"/>
              <w:rPr>
                <w:rFonts w:ascii="Arial Narrow" w:hAnsi="Arial Narrow" w:cs="Arial CYR"/>
                <w:b/>
                <w:bCs/>
                <w:szCs w:val="22"/>
                <w:lang w:val="ru-RU"/>
              </w:rPr>
            </w:pPr>
            <w:r>
              <w:rPr>
                <w:rFonts w:ascii="Arial Narrow" w:hAnsi="Arial Narrow" w:cs="Arial CYR"/>
                <w:b/>
                <w:bCs/>
                <w:szCs w:val="22"/>
                <w:lang w:val="ru-RU"/>
              </w:rPr>
              <w:t>Темп роста, 201</w:t>
            </w:r>
            <w:r w:rsidR="00265268">
              <w:rPr>
                <w:rFonts w:ascii="Arial Narrow" w:hAnsi="Arial Narrow" w:cs="Arial CYR"/>
                <w:b/>
                <w:bCs/>
                <w:szCs w:val="22"/>
                <w:lang w:val="ru-RU"/>
              </w:rPr>
              <w:t>9</w:t>
            </w:r>
            <w:r>
              <w:rPr>
                <w:rFonts w:ascii="Arial Narrow" w:hAnsi="Arial Narrow" w:cs="Arial CYR"/>
                <w:b/>
                <w:bCs/>
                <w:szCs w:val="22"/>
                <w:lang w:val="ru-RU"/>
              </w:rPr>
              <w:t>/201</w:t>
            </w:r>
            <w:r w:rsidR="00265268">
              <w:rPr>
                <w:rFonts w:ascii="Arial Narrow" w:hAnsi="Arial Narrow" w:cs="Arial CYR"/>
                <w:b/>
                <w:bCs/>
                <w:szCs w:val="22"/>
                <w:lang w:val="ru-RU"/>
              </w:rPr>
              <w:t>8</w:t>
            </w:r>
            <w:r>
              <w:rPr>
                <w:rFonts w:ascii="Arial Narrow" w:hAnsi="Arial Narrow" w:cs="Arial CYR"/>
                <w:b/>
                <w:bCs/>
                <w:szCs w:val="22"/>
                <w:lang w:val="ru-RU"/>
              </w:rPr>
              <w:t xml:space="preserve">, </w:t>
            </w:r>
            <w:r w:rsidRPr="002F1B5D">
              <w:rPr>
                <w:rFonts w:ascii="Arial Narrow" w:hAnsi="Arial Narrow" w:cs="Arial CYR"/>
                <w:b/>
                <w:bCs/>
                <w:szCs w:val="22"/>
                <w:lang w:val="ru-RU"/>
              </w:rPr>
              <w:t>в %</w:t>
            </w:r>
          </w:p>
        </w:tc>
      </w:tr>
      <w:tr w:rsidR="00265268" w:rsidRPr="00265268" w14:paraId="46256F1A" w14:textId="77777777" w:rsidTr="00FB0263">
        <w:trPr>
          <w:trHeight w:val="510"/>
        </w:trPr>
        <w:tc>
          <w:tcPr>
            <w:tcW w:w="675" w:type="dxa"/>
            <w:noWrap/>
            <w:hideMark/>
          </w:tcPr>
          <w:p w14:paraId="5686EC64" w14:textId="77777777" w:rsidR="00265268" w:rsidRPr="002F1B5D" w:rsidRDefault="00265268" w:rsidP="00265268">
            <w:pPr>
              <w:keepNext/>
              <w:keepLines/>
              <w:jc w:val="both"/>
              <w:rPr>
                <w:rFonts w:ascii="Arial Narrow" w:hAnsi="Arial Narrow" w:cs="Arial CYR"/>
                <w:b/>
                <w:bCs/>
                <w:szCs w:val="22"/>
                <w:lang w:val="ru-RU"/>
              </w:rPr>
            </w:pPr>
            <w:r w:rsidRPr="002F1B5D">
              <w:rPr>
                <w:rFonts w:ascii="Arial Narrow" w:hAnsi="Arial Narrow" w:cs="Arial CYR"/>
                <w:b/>
                <w:bCs/>
                <w:szCs w:val="22"/>
                <w:lang w:val="ru-RU"/>
              </w:rPr>
              <w:t>1.</w:t>
            </w:r>
          </w:p>
        </w:tc>
        <w:tc>
          <w:tcPr>
            <w:tcW w:w="3544" w:type="dxa"/>
            <w:hideMark/>
          </w:tcPr>
          <w:p w14:paraId="11279458" w14:textId="77777777" w:rsidR="00265268" w:rsidRPr="002F1B5D" w:rsidRDefault="00265268" w:rsidP="00265268">
            <w:pPr>
              <w:keepNext/>
              <w:keepLines/>
              <w:rPr>
                <w:rFonts w:ascii="Arial Narrow" w:hAnsi="Arial Narrow" w:cs="Arial CYR"/>
                <w:b/>
                <w:bCs/>
                <w:szCs w:val="22"/>
                <w:lang w:val="ru-RU"/>
              </w:rPr>
            </w:pPr>
            <w:r w:rsidRPr="002F1B5D">
              <w:rPr>
                <w:rFonts w:ascii="Arial Narrow" w:hAnsi="Arial Narrow" w:cs="Arial CYR"/>
                <w:b/>
                <w:bCs/>
                <w:szCs w:val="22"/>
                <w:lang w:val="ru-RU"/>
              </w:rPr>
              <w:t>Дебиторская задолженность (свыше 12 месяцев) в том числе</w:t>
            </w:r>
          </w:p>
        </w:tc>
        <w:tc>
          <w:tcPr>
            <w:tcW w:w="1418" w:type="dxa"/>
            <w:vAlign w:val="center"/>
            <w:hideMark/>
          </w:tcPr>
          <w:p w14:paraId="3672A98B" w14:textId="16BB0642"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315 554</w:t>
            </w:r>
          </w:p>
        </w:tc>
        <w:tc>
          <w:tcPr>
            <w:tcW w:w="1275" w:type="dxa"/>
            <w:vAlign w:val="center"/>
            <w:hideMark/>
          </w:tcPr>
          <w:p w14:paraId="67DF0E76" w14:textId="36559E88"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282 653</w:t>
            </w:r>
          </w:p>
        </w:tc>
        <w:tc>
          <w:tcPr>
            <w:tcW w:w="1298" w:type="dxa"/>
            <w:vAlign w:val="center"/>
            <w:hideMark/>
          </w:tcPr>
          <w:p w14:paraId="733AC451" w14:textId="26E372E3"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292 383</w:t>
            </w:r>
          </w:p>
        </w:tc>
        <w:tc>
          <w:tcPr>
            <w:tcW w:w="1424" w:type="dxa"/>
            <w:vAlign w:val="center"/>
            <w:hideMark/>
          </w:tcPr>
          <w:p w14:paraId="308A5681" w14:textId="1DDE5D31" w:rsidR="00265268" w:rsidRPr="00265268" w:rsidRDefault="00265268" w:rsidP="00265268">
            <w:pPr>
              <w:keepNext/>
              <w:keepLines/>
              <w:jc w:val="center"/>
              <w:rPr>
                <w:rFonts w:ascii="Arial Narrow" w:hAnsi="Arial Narrow" w:cs="Arial CYR"/>
                <w:b/>
                <w:szCs w:val="22"/>
                <w:lang w:val="ru-RU"/>
              </w:rPr>
            </w:pPr>
            <w:r w:rsidRPr="00265268">
              <w:rPr>
                <w:rFonts w:ascii="Arial Narrow" w:hAnsi="Arial Narrow"/>
                <w:b/>
                <w:lang w:val="ru-RU"/>
              </w:rPr>
              <w:t>10</w:t>
            </w:r>
            <w:r w:rsidRPr="00265268">
              <w:rPr>
                <w:rFonts w:ascii="Arial Narrow" w:hAnsi="Arial Narrow"/>
                <w:b/>
              </w:rPr>
              <w:t>3</w:t>
            </w:r>
            <w:r w:rsidRPr="00265268">
              <w:rPr>
                <w:rFonts w:ascii="Arial Narrow" w:hAnsi="Arial Narrow"/>
                <w:b/>
                <w:lang w:val="ru-RU"/>
              </w:rPr>
              <w:t>,4</w:t>
            </w:r>
          </w:p>
        </w:tc>
      </w:tr>
      <w:tr w:rsidR="00265268" w:rsidRPr="00566C1B" w14:paraId="378341C9" w14:textId="77777777" w:rsidTr="00FB0263">
        <w:trPr>
          <w:trHeight w:val="255"/>
        </w:trPr>
        <w:tc>
          <w:tcPr>
            <w:tcW w:w="675" w:type="dxa"/>
            <w:noWrap/>
            <w:hideMark/>
          </w:tcPr>
          <w:p w14:paraId="252402ED" w14:textId="77777777" w:rsidR="00265268" w:rsidRPr="002F1B5D" w:rsidRDefault="00265268" w:rsidP="00265268">
            <w:pPr>
              <w:keepNext/>
              <w:keepLines/>
              <w:jc w:val="both"/>
              <w:rPr>
                <w:rFonts w:ascii="Arial Narrow" w:hAnsi="Arial Narrow" w:cs="Arial CYR"/>
                <w:szCs w:val="22"/>
                <w:lang w:val="ru-RU"/>
              </w:rPr>
            </w:pPr>
            <w:r w:rsidRPr="002F1B5D">
              <w:rPr>
                <w:rFonts w:ascii="Arial Narrow" w:hAnsi="Arial Narrow" w:cs="Arial CYR"/>
                <w:szCs w:val="22"/>
                <w:lang w:val="ru-RU"/>
              </w:rPr>
              <w:t>1.1.</w:t>
            </w:r>
          </w:p>
        </w:tc>
        <w:tc>
          <w:tcPr>
            <w:tcW w:w="3544" w:type="dxa"/>
            <w:hideMark/>
          </w:tcPr>
          <w:p w14:paraId="719106B3"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Покупатели и заказчики</w:t>
            </w:r>
          </w:p>
        </w:tc>
        <w:tc>
          <w:tcPr>
            <w:tcW w:w="1418" w:type="dxa"/>
            <w:vAlign w:val="center"/>
            <w:hideMark/>
          </w:tcPr>
          <w:p w14:paraId="63BB019A" w14:textId="525BDCFA"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221 922</w:t>
            </w:r>
          </w:p>
        </w:tc>
        <w:tc>
          <w:tcPr>
            <w:tcW w:w="1275" w:type="dxa"/>
            <w:vAlign w:val="center"/>
            <w:hideMark/>
          </w:tcPr>
          <w:p w14:paraId="18396576" w14:textId="137A1556"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205 306</w:t>
            </w:r>
          </w:p>
        </w:tc>
        <w:tc>
          <w:tcPr>
            <w:tcW w:w="1298" w:type="dxa"/>
            <w:vAlign w:val="center"/>
            <w:hideMark/>
          </w:tcPr>
          <w:p w14:paraId="6CF624A6" w14:textId="5A241C35"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181 027</w:t>
            </w:r>
          </w:p>
        </w:tc>
        <w:tc>
          <w:tcPr>
            <w:tcW w:w="1424" w:type="dxa"/>
            <w:vAlign w:val="center"/>
            <w:hideMark/>
          </w:tcPr>
          <w:p w14:paraId="39E8EAC4" w14:textId="6AB6F6F5" w:rsidR="00265268" w:rsidRPr="00265268" w:rsidRDefault="00265268" w:rsidP="00265268">
            <w:pPr>
              <w:keepNext/>
              <w:keepLines/>
              <w:jc w:val="center"/>
              <w:rPr>
                <w:rFonts w:ascii="Arial Narrow" w:hAnsi="Arial Narrow" w:cs="Arial CYR"/>
                <w:szCs w:val="22"/>
                <w:lang w:val="ru-RU"/>
              </w:rPr>
            </w:pPr>
            <w:r>
              <w:rPr>
                <w:rFonts w:ascii="Arial Narrow" w:hAnsi="Arial Narrow" w:cs="Arial CYR"/>
                <w:szCs w:val="22"/>
                <w:lang w:val="ru-RU"/>
              </w:rPr>
              <w:t>88,2</w:t>
            </w:r>
          </w:p>
        </w:tc>
      </w:tr>
      <w:tr w:rsidR="00265268" w:rsidRPr="00566C1B" w14:paraId="12EF4C63" w14:textId="77777777" w:rsidTr="00FB0263">
        <w:trPr>
          <w:trHeight w:val="255"/>
        </w:trPr>
        <w:tc>
          <w:tcPr>
            <w:tcW w:w="675" w:type="dxa"/>
            <w:hideMark/>
          </w:tcPr>
          <w:p w14:paraId="417F9B07"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1.2.</w:t>
            </w:r>
          </w:p>
        </w:tc>
        <w:tc>
          <w:tcPr>
            <w:tcW w:w="3544" w:type="dxa"/>
            <w:hideMark/>
          </w:tcPr>
          <w:p w14:paraId="576B41AB"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Авансы выданные</w:t>
            </w:r>
          </w:p>
        </w:tc>
        <w:tc>
          <w:tcPr>
            <w:tcW w:w="1418" w:type="dxa"/>
            <w:vAlign w:val="center"/>
            <w:hideMark/>
          </w:tcPr>
          <w:p w14:paraId="48C32D10" w14:textId="1DD503CF"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501</w:t>
            </w:r>
          </w:p>
        </w:tc>
        <w:tc>
          <w:tcPr>
            <w:tcW w:w="1275" w:type="dxa"/>
            <w:vAlign w:val="center"/>
            <w:hideMark/>
          </w:tcPr>
          <w:p w14:paraId="02A4A6E4" w14:textId="66C2EF81"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0</w:t>
            </w:r>
          </w:p>
        </w:tc>
        <w:tc>
          <w:tcPr>
            <w:tcW w:w="1298" w:type="dxa"/>
            <w:vAlign w:val="center"/>
            <w:hideMark/>
          </w:tcPr>
          <w:p w14:paraId="01A337C6" w14:textId="2B68D74F"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68 966</w:t>
            </w:r>
          </w:p>
        </w:tc>
        <w:tc>
          <w:tcPr>
            <w:tcW w:w="1424" w:type="dxa"/>
            <w:vAlign w:val="center"/>
            <w:hideMark/>
          </w:tcPr>
          <w:p w14:paraId="6D9F4A39" w14:textId="7F57008E"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100</w:t>
            </w:r>
          </w:p>
        </w:tc>
      </w:tr>
      <w:tr w:rsidR="00265268" w:rsidRPr="00566C1B" w14:paraId="72D37D56" w14:textId="77777777" w:rsidTr="00FB0263">
        <w:trPr>
          <w:trHeight w:val="255"/>
        </w:trPr>
        <w:tc>
          <w:tcPr>
            <w:tcW w:w="675" w:type="dxa"/>
            <w:hideMark/>
          </w:tcPr>
          <w:p w14:paraId="015236FA"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1.3.</w:t>
            </w:r>
          </w:p>
        </w:tc>
        <w:tc>
          <w:tcPr>
            <w:tcW w:w="3544" w:type="dxa"/>
            <w:hideMark/>
          </w:tcPr>
          <w:p w14:paraId="4A13D376"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Прочие дебиторы</w:t>
            </w:r>
          </w:p>
        </w:tc>
        <w:tc>
          <w:tcPr>
            <w:tcW w:w="1418" w:type="dxa"/>
            <w:vAlign w:val="center"/>
            <w:hideMark/>
          </w:tcPr>
          <w:p w14:paraId="75A42A03" w14:textId="43A02052"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93 131</w:t>
            </w:r>
          </w:p>
        </w:tc>
        <w:tc>
          <w:tcPr>
            <w:tcW w:w="1275" w:type="dxa"/>
            <w:vAlign w:val="center"/>
            <w:hideMark/>
          </w:tcPr>
          <w:p w14:paraId="35EC99B8" w14:textId="5CE63F46"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77 347</w:t>
            </w:r>
          </w:p>
        </w:tc>
        <w:tc>
          <w:tcPr>
            <w:tcW w:w="1298" w:type="dxa"/>
            <w:vAlign w:val="center"/>
            <w:hideMark/>
          </w:tcPr>
          <w:p w14:paraId="50D1FF96" w14:textId="59D722F1"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42 390</w:t>
            </w:r>
          </w:p>
        </w:tc>
        <w:tc>
          <w:tcPr>
            <w:tcW w:w="1424" w:type="dxa"/>
            <w:vAlign w:val="center"/>
            <w:hideMark/>
          </w:tcPr>
          <w:p w14:paraId="2346EBDF" w14:textId="463CBC30" w:rsidR="00265268" w:rsidRPr="00265268" w:rsidRDefault="00265268" w:rsidP="00265268">
            <w:pPr>
              <w:keepNext/>
              <w:keepLines/>
              <w:jc w:val="center"/>
              <w:rPr>
                <w:rFonts w:ascii="Arial Narrow" w:hAnsi="Arial Narrow" w:cs="Arial CYR"/>
                <w:szCs w:val="22"/>
                <w:lang w:val="ru-RU"/>
              </w:rPr>
            </w:pPr>
            <w:r>
              <w:rPr>
                <w:rFonts w:ascii="Arial Narrow" w:hAnsi="Arial Narrow"/>
              </w:rPr>
              <w:t>54,8</w:t>
            </w:r>
          </w:p>
        </w:tc>
      </w:tr>
      <w:tr w:rsidR="00265268" w:rsidRPr="00566C1B" w14:paraId="3663B1E4" w14:textId="77777777" w:rsidTr="00FB0263">
        <w:trPr>
          <w:trHeight w:val="510"/>
        </w:trPr>
        <w:tc>
          <w:tcPr>
            <w:tcW w:w="675" w:type="dxa"/>
            <w:noWrap/>
            <w:hideMark/>
          </w:tcPr>
          <w:p w14:paraId="367C3657" w14:textId="77777777" w:rsidR="00265268" w:rsidRPr="002F1B5D" w:rsidRDefault="00265268" w:rsidP="00265268">
            <w:pPr>
              <w:keepNext/>
              <w:keepLines/>
              <w:jc w:val="both"/>
              <w:rPr>
                <w:rFonts w:ascii="Arial Narrow" w:hAnsi="Arial Narrow" w:cs="Arial CYR"/>
                <w:b/>
                <w:bCs/>
                <w:szCs w:val="22"/>
                <w:lang w:val="ru-RU"/>
              </w:rPr>
            </w:pPr>
            <w:r w:rsidRPr="002F1B5D">
              <w:rPr>
                <w:rFonts w:ascii="Arial Narrow" w:hAnsi="Arial Narrow" w:cs="Arial CYR"/>
                <w:b/>
                <w:bCs/>
                <w:szCs w:val="22"/>
                <w:lang w:val="ru-RU"/>
              </w:rPr>
              <w:t>2.</w:t>
            </w:r>
          </w:p>
        </w:tc>
        <w:tc>
          <w:tcPr>
            <w:tcW w:w="3544" w:type="dxa"/>
            <w:hideMark/>
          </w:tcPr>
          <w:p w14:paraId="563D893C" w14:textId="77777777" w:rsidR="00265268" w:rsidRPr="002F1B5D" w:rsidRDefault="00265268" w:rsidP="00265268">
            <w:pPr>
              <w:keepNext/>
              <w:keepLines/>
              <w:rPr>
                <w:rFonts w:ascii="Arial Narrow" w:hAnsi="Arial Narrow" w:cs="Arial CYR"/>
                <w:b/>
                <w:bCs/>
                <w:szCs w:val="22"/>
                <w:lang w:val="ru-RU"/>
              </w:rPr>
            </w:pPr>
            <w:r w:rsidRPr="002F1B5D">
              <w:rPr>
                <w:rFonts w:ascii="Arial Narrow" w:hAnsi="Arial Narrow" w:cs="Arial CYR"/>
                <w:b/>
                <w:bCs/>
                <w:szCs w:val="22"/>
                <w:lang w:val="ru-RU"/>
              </w:rPr>
              <w:t>Дебиторская задолженность (до 12 месяцев)  в том числе</w:t>
            </w:r>
          </w:p>
        </w:tc>
        <w:tc>
          <w:tcPr>
            <w:tcW w:w="1418" w:type="dxa"/>
            <w:vAlign w:val="center"/>
            <w:hideMark/>
          </w:tcPr>
          <w:p w14:paraId="11C6B6A4" w14:textId="5620A9BE"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11 611 760</w:t>
            </w:r>
          </w:p>
        </w:tc>
        <w:tc>
          <w:tcPr>
            <w:tcW w:w="1275" w:type="dxa"/>
            <w:vAlign w:val="center"/>
            <w:hideMark/>
          </w:tcPr>
          <w:p w14:paraId="0F595E04" w14:textId="70C8F3CE"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11 867 305</w:t>
            </w:r>
          </w:p>
        </w:tc>
        <w:tc>
          <w:tcPr>
            <w:tcW w:w="1298" w:type="dxa"/>
            <w:vAlign w:val="center"/>
            <w:hideMark/>
          </w:tcPr>
          <w:p w14:paraId="727867E9" w14:textId="31E48F37" w:rsidR="00265268" w:rsidRPr="00265268" w:rsidRDefault="00265268" w:rsidP="00265268">
            <w:pPr>
              <w:keepNext/>
              <w:keepLines/>
              <w:jc w:val="center"/>
              <w:rPr>
                <w:rFonts w:ascii="Arial Narrow" w:hAnsi="Arial Narrow" w:cs="Arial CYR"/>
                <w:b/>
                <w:bCs/>
                <w:szCs w:val="22"/>
                <w:lang w:val="ru-RU"/>
              </w:rPr>
            </w:pPr>
            <w:r w:rsidRPr="00265268">
              <w:rPr>
                <w:rFonts w:ascii="Arial Narrow" w:hAnsi="Arial Narrow"/>
                <w:b/>
                <w:bCs/>
              </w:rPr>
              <w:t>13 885 704</w:t>
            </w:r>
          </w:p>
        </w:tc>
        <w:tc>
          <w:tcPr>
            <w:tcW w:w="1424" w:type="dxa"/>
            <w:vAlign w:val="center"/>
            <w:hideMark/>
          </w:tcPr>
          <w:p w14:paraId="10375926" w14:textId="1F9272DF" w:rsidR="00265268" w:rsidRPr="00265268" w:rsidRDefault="00265268" w:rsidP="00265268">
            <w:pPr>
              <w:keepNext/>
              <w:keepLines/>
              <w:jc w:val="center"/>
              <w:rPr>
                <w:rFonts w:ascii="Arial Narrow" w:hAnsi="Arial Narrow" w:cs="Arial CYR"/>
                <w:b/>
                <w:szCs w:val="22"/>
                <w:lang w:val="ru-RU"/>
              </w:rPr>
            </w:pPr>
            <w:r>
              <w:rPr>
                <w:rFonts w:ascii="Arial Narrow" w:hAnsi="Arial Narrow"/>
                <w:b/>
                <w:lang w:val="ru-RU"/>
              </w:rPr>
              <w:t>1</w:t>
            </w:r>
            <w:r w:rsidRPr="00265268">
              <w:rPr>
                <w:rFonts w:ascii="Arial Narrow" w:hAnsi="Arial Narrow"/>
                <w:b/>
              </w:rPr>
              <w:t>17</w:t>
            </w:r>
            <w:r>
              <w:rPr>
                <w:rFonts w:ascii="Arial Narrow" w:hAnsi="Arial Narrow"/>
                <w:b/>
                <w:lang w:val="ru-RU"/>
              </w:rPr>
              <w:t>,0</w:t>
            </w:r>
          </w:p>
        </w:tc>
      </w:tr>
      <w:tr w:rsidR="00265268" w:rsidRPr="00566C1B" w14:paraId="6BC4C5AA" w14:textId="77777777" w:rsidTr="00FB0263">
        <w:trPr>
          <w:trHeight w:val="255"/>
        </w:trPr>
        <w:tc>
          <w:tcPr>
            <w:tcW w:w="675" w:type="dxa"/>
            <w:noWrap/>
            <w:hideMark/>
          </w:tcPr>
          <w:p w14:paraId="29AC3C50" w14:textId="77777777" w:rsidR="00265268" w:rsidRPr="002F1B5D" w:rsidRDefault="00265268" w:rsidP="00265268">
            <w:pPr>
              <w:keepNext/>
              <w:keepLines/>
              <w:jc w:val="both"/>
              <w:rPr>
                <w:rFonts w:ascii="Arial Narrow" w:hAnsi="Arial Narrow" w:cs="Arial CYR"/>
                <w:szCs w:val="22"/>
                <w:lang w:val="ru-RU"/>
              </w:rPr>
            </w:pPr>
            <w:r w:rsidRPr="002F1B5D">
              <w:rPr>
                <w:rFonts w:ascii="Arial Narrow" w:hAnsi="Arial Narrow" w:cs="Arial CYR"/>
                <w:szCs w:val="22"/>
                <w:lang w:val="ru-RU"/>
              </w:rPr>
              <w:t>2.1.</w:t>
            </w:r>
          </w:p>
        </w:tc>
        <w:tc>
          <w:tcPr>
            <w:tcW w:w="3544" w:type="dxa"/>
            <w:hideMark/>
          </w:tcPr>
          <w:p w14:paraId="4F92A3A6"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Покупатели и заказчики</w:t>
            </w:r>
          </w:p>
        </w:tc>
        <w:tc>
          <w:tcPr>
            <w:tcW w:w="1418" w:type="dxa"/>
            <w:vAlign w:val="center"/>
            <w:hideMark/>
          </w:tcPr>
          <w:p w14:paraId="479D084C" w14:textId="1E7E5EC6"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8 999 107</w:t>
            </w:r>
          </w:p>
        </w:tc>
        <w:tc>
          <w:tcPr>
            <w:tcW w:w="1275" w:type="dxa"/>
            <w:vAlign w:val="center"/>
            <w:hideMark/>
          </w:tcPr>
          <w:p w14:paraId="6E542226" w14:textId="233E4CB0"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9 419 595</w:t>
            </w:r>
          </w:p>
        </w:tc>
        <w:tc>
          <w:tcPr>
            <w:tcW w:w="1298" w:type="dxa"/>
            <w:vAlign w:val="center"/>
            <w:hideMark/>
          </w:tcPr>
          <w:p w14:paraId="2CAF0424" w14:textId="246278F5"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10 004 056</w:t>
            </w:r>
          </w:p>
        </w:tc>
        <w:tc>
          <w:tcPr>
            <w:tcW w:w="1424" w:type="dxa"/>
            <w:vAlign w:val="center"/>
            <w:hideMark/>
          </w:tcPr>
          <w:p w14:paraId="513EA820" w14:textId="05625F10" w:rsidR="00265268" w:rsidRPr="00265268" w:rsidRDefault="00265268" w:rsidP="00265268">
            <w:pPr>
              <w:keepNext/>
              <w:keepLines/>
              <w:jc w:val="center"/>
              <w:rPr>
                <w:rFonts w:ascii="Arial Narrow" w:hAnsi="Arial Narrow" w:cs="Arial CYR"/>
                <w:szCs w:val="22"/>
                <w:lang w:val="ru-RU"/>
              </w:rPr>
            </w:pPr>
            <w:r>
              <w:rPr>
                <w:rFonts w:ascii="Arial Narrow" w:hAnsi="Arial Narrow"/>
                <w:lang w:val="ru-RU"/>
              </w:rPr>
              <w:t>10</w:t>
            </w:r>
            <w:r w:rsidRPr="00265268">
              <w:rPr>
                <w:rFonts w:ascii="Arial Narrow" w:hAnsi="Arial Narrow"/>
              </w:rPr>
              <w:t>6</w:t>
            </w:r>
            <w:r>
              <w:rPr>
                <w:rFonts w:ascii="Arial Narrow" w:hAnsi="Arial Narrow"/>
                <w:lang w:val="ru-RU"/>
              </w:rPr>
              <w:t>,2</w:t>
            </w:r>
          </w:p>
        </w:tc>
      </w:tr>
      <w:tr w:rsidR="00265268" w:rsidRPr="00566C1B" w14:paraId="30E869C2" w14:textId="77777777" w:rsidTr="00FB0263">
        <w:trPr>
          <w:trHeight w:val="255"/>
        </w:trPr>
        <w:tc>
          <w:tcPr>
            <w:tcW w:w="675" w:type="dxa"/>
            <w:hideMark/>
          </w:tcPr>
          <w:p w14:paraId="76DFF621"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2.2.</w:t>
            </w:r>
          </w:p>
        </w:tc>
        <w:tc>
          <w:tcPr>
            <w:tcW w:w="3544" w:type="dxa"/>
            <w:hideMark/>
          </w:tcPr>
          <w:p w14:paraId="08F23512" w14:textId="77777777" w:rsidR="00265268" w:rsidRPr="002F1B5D" w:rsidRDefault="00265268" w:rsidP="00265268">
            <w:pPr>
              <w:keepNext/>
              <w:keepLines/>
              <w:jc w:val="both"/>
              <w:rPr>
                <w:rFonts w:ascii="Arial Narrow" w:hAnsi="Arial Narrow" w:cs="Arial CYR"/>
                <w:szCs w:val="22"/>
                <w:lang w:val="ru-RU"/>
              </w:rPr>
            </w:pPr>
            <w:r w:rsidRPr="002F1B5D">
              <w:rPr>
                <w:rFonts w:ascii="Arial Narrow" w:hAnsi="Arial Narrow" w:cs="Arial CYR"/>
                <w:szCs w:val="22"/>
                <w:lang w:val="ru-RU"/>
              </w:rPr>
              <w:t>Авансы выданные</w:t>
            </w:r>
          </w:p>
        </w:tc>
        <w:tc>
          <w:tcPr>
            <w:tcW w:w="1418" w:type="dxa"/>
            <w:vAlign w:val="center"/>
            <w:hideMark/>
          </w:tcPr>
          <w:p w14:paraId="4EEAA85D" w14:textId="75A2B196"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1 627 362</w:t>
            </w:r>
          </w:p>
        </w:tc>
        <w:tc>
          <w:tcPr>
            <w:tcW w:w="1275" w:type="dxa"/>
            <w:vAlign w:val="center"/>
            <w:hideMark/>
          </w:tcPr>
          <w:p w14:paraId="1B49D3CD" w14:textId="3FCAF4DD"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1 590 351</w:t>
            </w:r>
          </w:p>
        </w:tc>
        <w:tc>
          <w:tcPr>
            <w:tcW w:w="1298" w:type="dxa"/>
            <w:vAlign w:val="center"/>
            <w:hideMark/>
          </w:tcPr>
          <w:p w14:paraId="7A4F150B" w14:textId="479937B5"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2 531 447</w:t>
            </w:r>
          </w:p>
        </w:tc>
        <w:tc>
          <w:tcPr>
            <w:tcW w:w="1424" w:type="dxa"/>
            <w:vAlign w:val="center"/>
            <w:hideMark/>
          </w:tcPr>
          <w:p w14:paraId="46E74254" w14:textId="1D2C5EE8" w:rsidR="00265268" w:rsidRPr="00265268" w:rsidRDefault="00265268" w:rsidP="00265268">
            <w:pPr>
              <w:keepNext/>
              <w:keepLines/>
              <w:jc w:val="center"/>
              <w:rPr>
                <w:rFonts w:ascii="Arial Narrow" w:hAnsi="Arial Narrow" w:cs="Arial CYR"/>
                <w:szCs w:val="22"/>
                <w:lang w:val="ru-RU"/>
              </w:rPr>
            </w:pPr>
            <w:r>
              <w:rPr>
                <w:rFonts w:ascii="Arial Narrow" w:hAnsi="Arial Narrow"/>
                <w:lang w:val="ru-RU"/>
              </w:rPr>
              <w:t>1</w:t>
            </w:r>
            <w:r w:rsidRPr="00265268">
              <w:rPr>
                <w:rFonts w:ascii="Arial Narrow" w:hAnsi="Arial Narrow"/>
              </w:rPr>
              <w:t>59</w:t>
            </w:r>
            <w:r>
              <w:rPr>
                <w:rFonts w:ascii="Arial Narrow" w:hAnsi="Arial Narrow"/>
                <w:lang w:val="ru-RU"/>
              </w:rPr>
              <w:t>,2</w:t>
            </w:r>
          </w:p>
        </w:tc>
      </w:tr>
      <w:tr w:rsidR="00265268" w:rsidRPr="00566C1B" w14:paraId="1D0CA2C5" w14:textId="77777777" w:rsidTr="00FB0263">
        <w:trPr>
          <w:trHeight w:val="255"/>
        </w:trPr>
        <w:tc>
          <w:tcPr>
            <w:tcW w:w="675" w:type="dxa"/>
            <w:hideMark/>
          </w:tcPr>
          <w:p w14:paraId="5F2DF7C3" w14:textId="77777777" w:rsidR="00265268" w:rsidRPr="002F1B5D" w:rsidRDefault="00265268" w:rsidP="00265268">
            <w:pPr>
              <w:keepNext/>
              <w:keepLines/>
              <w:rPr>
                <w:rFonts w:ascii="Arial Narrow" w:hAnsi="Arial Narrow" w:cs="Arial CYR"/>
                <w:szCs w:val="22"/>
                <w:lang w:val="ru-RU"/>
              </w:rPr>
            </w:pPr>
            <w:r w:rsidRPr="002F1B5D">
              <w:rPr>
                <w:rFonts w:ascii="Arial Narrow" w:hAnsi="Arial Narrow" w:cs="Arial CYR"/>
                <w:szCs w:val="22"/>
                <w:lang w:val="ru-RU"/>
              </w:rPr>
              <w:t>2.3.</w:t>
            </w:r>
          </w:p>
        </w:tc>
        <w:tc>
          <w:tcPr>
            <w:tcW w:w="3544" w:type="dxa"/>
            <w:hideMark/>
          </w:tcPr>
          <w:p w14:paraId="0186EE34" w14:textId="77777777" w:rsidR="00265268" w:rsidRPr="002F1B5D" w:rsidRDefault="00265268" w:rsidP="00265268">
            <w:pPr>
              <w:keepNext/>
              <w:keepLines/>
              <w:jc w:val="both"/>
              <w:rPr>
                <w:rFonts w:ascii="Arial Narrow" w:hAnsi="Arial Narrow" w:cs="Arial CYR"/>
                <w:szCs w:val="22"/>
                <w:lang w:val="ru-RU"/>
              </w:rPr>
            </w:pPr>
            <w:r w:rsidRPr="002F1B5D">
              <w:rPr>
                <w:rFonts w:ascii="Arial Narrow" w:hAnsi="Arial Narrow" w:cs="Arial CYR"/>
                <w:szCs w:val="22"/>
                <w:lang w:val="ru-RU"/>
              </w:rPr>
              <w:t>Прочие дебиторы</w:t>
            </w:r>
          </w:p>
        </w:tc>
        <w:tc>
          <w:tcPr>
            <w:tcW w:w="1418" w:type="dxa"/>
            <w:vAlign w:val="center"/>
            <w:hideMark/>
          </w:tcPr>
          <w:p w14:paraId="306CE5C2" w14:textId="6A4789E7"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985 291</w:t>
            </w:r>
          </w:p>
        </w:tc>
        <w:tc>
          <w:tcPr>
            <w:tcW w:w="1275" w:type="dxa"/>
            <w:vAlign w:val="center"/>
            <w:hideMark/>
          </w:tcPr>
          <w:p w14:paraId="5CB7050A" w14:textId="051EB994"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857 359</w:t>
            </w:r>
          </w:p>
        </w:tc>
        <w:tc>
          <w:tcPr>
            <w:tcW w:w="1298" w:type="dxa"/>
            <w:vAlign w:val="center"/>
            <w:hideMark/>
          </w:tcPr>
          <w:p w14:paraId="7449337F" w14:textId="5CE230F5" w:rsidR="00265268" w:rsidRPr="00265268" w:rsidRDefault="00265268" w:rsidP="00265268">
            <w:pPr>
              <w:keepNext/>
              <w:keepLines/>
              <w:jc w:val="center"/>
              <w:rPr>
                <w:rFonts w:ascii="Arial Narrow" w:hAnsi="Arial Narrow" w:cs="Arial CYR"/>
                <w:szCs w:val="22"/>
                <w:lang w:val="ru-RU"/>
              </w:rPr>
            </w:pPr>
            <w:r w:rsidRPr="00265268">
              <w:rPr>
                <w:rFonts w:ascii="Arial Narrow" w:hAnsi="Arial Narrow"/>
              </w:rPr>
              <w:t>1 350 201</w:t>
            </w:r>
          </w:p>
        </w:tc>
        <w:tc>
          <w:tcPr>
            <w:tcW w:w="1424" w:type="dxa"/>
            <w:vAlign w:val="center"/>
            <w:hideMark/>
          </w:tcPr>
          <w:p w14:paraId="37499602" w14:textId="27DE6EF6" w:rsidR="00265268" w:rsidRPr="00265268" w:rsidRDefault="00265268" w:rsidP="00265268">
            <w:pPr>
              <w:keepNext/>
              <w:keepLines/>
              <w:jc w:val="center"/>
              <w:rPr>
                <w:rFonts w:ascii="Arial Narrow" w:hAnsi="Arial Narrow" w:cs="Arial CYR"/>
                <w:szCs w:val="22"/>
                <w:lang w:val="ru-RU"/>
              </w:rPr>
            </w:pPr>
            <w:r>
              <w:rPr>
                <w:rFonts w:ascii="Arial Narrow" w:hAnsi="Arial Narrow"/>
                <w:lang w:val="ru-RU"/>
              </w:rPr>
              <w:t>1</w:t>
            </w:r>
            <w:r w:rsidRPr="00265268">
              <w:rPr>
                <w:rFonts w:ascii="Arial Narrow" w:hAnsi="Arial Narrow"/>
              </w:rPr>
              <w:t>57</w:t>
            </w:r>
            <w:r>
              <w:rPr>
                <w:rFonts w:ascii="Arial Narrow" w:hAnsi="Arial Narrow"/>
                <w:lang w:val="ru-RU"/>
              </w:rPr>
              <w:t>,5</w:t>
            </w:r>
          </w:p>
        </w:tc>
      </w:tr>
    </w:tbl>
    <w:p w14:paraId="41F6F4BE" w14:textId="77777777" w:rsidR="00475F9E" w:rsidRPr="00A1109B" w:rsidRDefault="00475F9E" w:rsidP="00475F9E">
      <w:pPr>
        <w:keepNext/>
        <w:keepLines/>
        <w:tabs>
          <w:tab w:val="left" w:pos="788"/>
          <w:tab w:val="left" w:pos="4332"/>
          <w:tab w:val="left" w:pos="5750"/>
          <w:tab w:val="left" w:pos="7025"/>
          <w:tab w:val="left" w:pos="8323"/>
        </w:tabs>
        <w:ind w:left="113"/>
        <w:rPr>
          <w:rFonts w:ascii="Arial Narrow" w:hAnsi="Arial Narrow"/>
        </w:rPr>
      </w:pPr>
      <w:r w:rsidRPr="002F1B5D">
        <w:rPr>
          <w:rFonts w:ascii="Arial Narrow" w:hAnsi="Arial Narrow" w:cs="Arial CYR"/>
          <w:szCs w:val="22"/>
          <w:lang w:val="ru-RU"/>
        </w:rPr>
        <w:tab/>
      </w:r>
      <w:r w:rsidRPr="002F1B5D">
        <w:rPr>
          <w:rFonts w:ascii="Arial Narrow" w:hAnsi="Arial Narrow" w:cs="Arial CYR"/>
          <w:szCs w:val="22"/>
          <w:lang w:val="ru-RU"/>
        </w:rPr>
        <w:tab/>
      </w:r>
      <w:r w:rsidRPr="00A1109B">
        <w:rPr>
          <w:rFonts w:ascii="Arial Narrow" w:hAnsi="Arial Narrow"/>
        </w:rPr>
        <w:tab/>
      </w:r>
      <w:r w:rsidRPr="00A1109B">
        <w:rPr>
          <w:rFonts w:ascii="Arial Narrow" w:hAnsi="Arial Narrow"/>
        </w:rPr>
        <w:tab/>
      </w:r>
      <w:r w:rsidRPr="00A1109B">
        <w:rPr>
          <w:rFonts w:ascii="Arial Narrow" w:hAnsi="Arial Narrow"/>
        </w:rPr>
        <w:tab/>
      </w:r>
    </w:p>
    <w:p w14:paraId="25FE1B21" w14:textId="1B7A06F1" w:rsidR="00265268" w:rsidRPr="00265268" w:rsidRDefault="00265268" w:rsidP="00265268">
      <w:pPr>
        <w:keepNext/>
        <w:keepLines/>
        <w:spacing w:line="283" w:lineRule="auto"/>
        <w:ind w:firstLine="709"/>
        <w:contextualSpacing/>
        <w:jc w:val="both"/>
        <w:rPr>
          <w:rFonts w:ascii="Arial Narrow" w:hAnsi="Arial Narrow"/>
          <w:sz w:val="24"/>
          <w:lang w:val="ru-RU"/>
        </w:rPr>
      </w:pPr>
      <w:r w:rsidRPr="00265268">
        <w:rPr>
          <w:rFonts w:ascii="Arial Narrow" w:hAnsi="Arial Narrow"/>
          <w:b/>
          <w:sz w:val="24"/>
          <w:lang w:val="ru-RU"/>
        </w:rPr>
        <w:t>Общая величина</w:t>
      </w:r>
      <w:r w:rsidRPr="00265268">
        <w:rPr>
          <w:rFonts w:ascii="Arial Narrow" w:hAnsi="Arial Narrow"/>
          <w:sz w:val="24"/>
          <w:lang w:val="ru-RU"/>
        </w:rPr>
        <w:t xml:space="preserve"> дебиторской задолженности (с учётом резерва по сомнительным долгам в размере 3 613 370 тыс. руб.) по состоянию на 31.12.2019 составила 14 178 087 тыс. руб., в т. ч. 5 420 945 тыс. руб. (38,23%) является просроченной. За отчетный период произошел рост ДЗ н</w:t>
      </w:r>
      <w:r w:rsidR="00B67813">
        <w:rPr>
          <w:rFonts w:ascii="Arial Narrow" w:hAnsi="Arial Narrow"/>
          <w:sz w:val="24"/>
          <w:lang w:val="ru-RU"/>
        </w:rPr>
        <w:t xml:space="preserve">а 16,69% </w:t>
      </w:r>
      <w:r w:rsidRPr="00265268">
        <w:rPr>
          <w:rFonts w:ascii="Arial Narrow" w:hAnsi="Arial Narrow"/>
          <w:sz w:val="24"/>
          <w:lang w:val="ru-RU"/>
        </w:rPr>
        <w:t>(2 028 129 тыс. руб.).</w:t>
      </w:r>
    </w:p>
    <w:p w14:paraId="20638B65" w14:textId="77777777" w:rsidR="00265268" w:rsidRPr="00265268" w:rsidRDefault="00265268" w:rsidP="00265268">
      <w:pPr>
        <w:keepNext/>
        <w:keepLines/>
        <w:spacing w:line="283" w:lineRule="auto"/>
        <w:ind w:firstLine="709"/>
        <w:contextualSpacing/>
        <w:jc w:val="both"/>
        <w:rPr>
          <w:rFonts w:ascii="Arial Narrow" w:hAnsi="Arial Narrow"/>
          <w:sz w:val="24"/>
          <w:lang w:val="ru-RU"/>
        </w:rPr>
      </w:pPr>
      <w:r w:rsidRPr="00265268">
        <w:rPr>
          <w:rFonts w:ascii="Arial Narrow" w:hAnsi="Arial Narrow"/>
          <w:sz w:val="24"/>
          <w:lang w:val="ru-RU"/>
        </w:rPr>
        <w:t>Структура дебиторской задолженности по состоянию на 31.12.2019 года выглядит следующим образом:</w:t>
      </w:r>
    </w:p>
    <w:p w14:paraId="25E76355" w14:textId="77777777" w:rsidR="00265268" w:rsidRPr="00265268" w:rsidRDefault="00265268" w:rsidP="0040742D">
      <w:pPr>
        <w:keepNext/>
        <w:keepLines/>
        <w:numPr>
          <w:ilvl w:val="0"/>
          <w:numId w:val="37"/>
        </w:numPr>
        <w:spacing w:line="283" w:lineRule="auto"/>
        <w:ind w:left="426" w:hanging="426"/>
        <w:contextualSpacing/>
        <w:jc w:val="both"/>
        <w:rPr>
          <w:rFonts w:ascii="Arial Narrow" w:hAnsi="Arial Narrow"/>
          <w:sz w:val="24"/>
          <w:lang w:val="ru-RU"/>
        </w:rPr>
      </w:pPr>
      <w:r w:rsidRPr="00265268">
        <w:rPr>
          <w:rFonts w:ascii="Arial Narrow" w:hAnsi="Arial Narrow"/>
          <w:sz w:val="24"/>
          <w:lang w:val="ru-RU"/>
        </w:rPr>
        <w:t>Покупатели и заказчики – 10 185 083 тыс. руб.</w:t>
      </w:r>
    </w:p>
    <w:p w14:paraId="38DA6BDA" w14:textId="77777777" w:rsidR="00265268" w:rsidRPr="00265268" w:rsidRDefault="00265268" w:rsidP="0040742D">
      <w:pPr>
        <w:keepNext/>
        <w:keepLines/>
        <w:numPr>
          <w:ilvl w:val="0"/>
          <w:numId w:val="37"/>
        </w:numPr>
        <w:spacing w:line="283" w:lineRule="auto"/>
        <w:ind w:left="426" w:hanging="426"/>
        <w:contextualSpacing/>
        <w:jc w:val="both"/>
        <w:rPr>
          <w:rFonts w:ascii="Arial Narrow" w:hAnsi="Arial Narrow"/>
          <w:sz w:val="24"/>
          <w:lang w:val="ru-RU"/>
        </w:rPr>
      </w:pPr>
      <w:r w:rsidRPr="00265268">
        <w:rPr>
          <w:rFonts w:ascii="Arial Narrow" w:hAnsi="Arial Narrow"/>
          <w:sz w:val="24"/>
          <w:lang w:val="ru-RU"/>
        </w:rPr>
        <w:t xml:space="preserve">Авансы выданные – 2 600 413 тыс. руб. </w:t>
      </w:r>
    </w:p>
    <w:p w14:paraId="2E6857F9" w14:textId="77777777" w:rsidR="00265268" w:rsidRPr="00265268" w:rsidRDefault="00265268" w:rsidP="0040742D">
      <w:pPr>
        <w:keepNext/>
        <w:keepLines/>
        <w:numPr>
          <w:ilvl w:val="0"/>
          <w:numId w:val="37"/>
        </w:numPr>
        <w:spacing w:line="283" w:lineRule="auto"/>
        <w:ind w:left="426" w:hanging="426"/>
        <w:contextualSpacing/>
        <w:jc w:val="both"/>
        <w:rPr>
          <w:rFonts w:ascii="Arial Narrow" w:hAnsi="Arial Narrow"/>
          <w:sz w:val="24"/>
          <w:lang w:val="ru-RU"/>
        </w:rPr>
      </w:pPr>
      <w:r w:rsidRPr="00265268">
        <w:rPr>
          <w:rFonts w:ascii="Arial Narrow" w:hAnsi="Arial Narrow"/>
          <w:sz w:val="24"/>
          <w:lang w:val="ru-RU"/>
        </w:rPr>
        <w:t>Прочие дебиторы – 1 392 591 тыс. руб.</w:t>
      </w:r>
    </w:p>
    <w:p w14:paraId="7403B3C3" w14:textId="7C8AE9A0" w:rsidR="00265268" w:rsidRPr="00265268" w:rsidRDefault="00265268" w:rsidP="00DE080B">
      <w:pPr>
        <w:keepNext/>
        <w:keepLines/>
        <w:spacing w:line="283" w:lineRule="auto"/>
        <w:ind w:firstLine="709"/>
        <w:contextualSpacing/>
        <w:jc w:val="both"/>
        <w:rPr>
          <w:rFonts w:ascii="Arial Narrow" w:hAnsi="Arial Narrow"/>
          <w:sz w:val="24"/>
          <w:lang w:val="ru-RU"/>
        </w:rPr>
      </w:pPr>
      <w:r w:rsidRPr="00265268">
        <w:rPr>
          <w:rFonts w:ascii="Arial Narrow" w:hAnsi="Arial Narrow"/>
          <w:b/>
          <w:sz w:val="24"/>
          <w:lang w:val="ru-RU"/>
        </w:rPr>
        <w:t>Долгосрочная дебиторская</w:t>
      </w:r>
      <w:r w:rsidRPr="00265268">
        <w:rPr>
          <w:rFonts w:ascii="Arial Narrow" w:hAnsi="Arial Narrow"/>
          <w:sz w:val="24"/>
          <w:lang w:val="ru-RU"/>
        </w:rPr>
        <w:t xml:space="preserve"> задолженность за 12 месяцев 2019 года увеличилась на 9 730 тыс. руб. (3%) и составила 292 383 тыс. руб., в том числе 15 368 тыс. руб. (5,26%) - реструктуризированная задолженность за электроэнергию. Существенное увеличение отмечено по статье расчетов с поставщиками и подрядчиками по договорам капитального строительства на 100% относительно 2018 года и на 31.12.2019 года составило 68 966 тыс. руб.</w:t>
      </w:r>
    </w:p>
    <w:p w14:paraId="4D14248B" w14:textId="289708C5" w:rsidR="00265268" w:rsidRPr="00265268" w:rsidRDefault="00265268" w:rsidP="00DE080B">
      <w:pPr>
        <w:keepNext/>
        <w:keepLines/>
        <w:spacing w:line="283" w:lineRule="auto"/>
        <w:ind w:firstLine="709"/>
        <w:contextualSpacing/>
        <w:jc w:val="both"/>
        <w:rPr>
          <w:rFonts w:ascii="Arial Narrow" w:hAnsi="Arial Narrow"/>
          <w:sz w:val="24"/>
          <w:lang w:val="ru-RU"/>
        </w:rPr>
      </w:pPr>
      <w:r w:rsidRPr="00265268">
        <w:rPr>
          <w:rFonts w:ascii="Arial Narrow" w:hAnsi="Arial Narrow"/>
          <w:b/>
          <w:sz w:val="24"/>
          <w:lang w:val="ru-RU"/>
        </w:rPr>
        <w:t>Краткосрочная дебиторская</w:t>
      </w:r>
      <w:r w:rsidRPr="00265268">
        <w:rPr>
          <w:rFonts w:ascii="Arial Narrow" w:hAnsi="Arial Narrow"/>
          <w:sz w:val="24"/>
          <w:lang w:val="ru-RU"/>
        </w:rPr>
        <w:t xml:space="preserve"> задолженность за отчетный период выросла на 2 018 399 тыс. руб. (17,01%) и составила 13 885 704 тыс. руб. Изменение задолженности связано с ростом задолженности покупателей тепло</w:t>
      </w:r>
      <w:r>
        <w:rPr>
          <w:rFonts w:ascii="Arial Narrow" w:hAnsi="Arial Narrow"/>
          <w:sz w:val="24"/>
          <w:lang w:val="ru-RU"/>
        </w:rPr>
        <w:t xml:space="preserve">энергии на </w:t>
      </w:r>
      <w:r w:rsidRPr="00265268">
        <w:rPr>
          <w:rFonts w:ascii="Arial Narrow" w:hAnsi="Arial Narrow"/>
          <w:sz w:val="24"/>
          <w:lang w:val="ru-RU"/>
        </w:rPr>
        <w:t>1 139 458 тыс. руб. (17,88%), отмечено значительное увеличение выданных авансов на 941 096 тыс. руб. (59,18%), прочая ДЗ увеличилась на 495 524 тыс. руб., при этом, на конец периода наблюдается снижение задолженности за электроэнергию – на 614 977 тыс. руб. (22,44%),</w:t>
      </w:r>
    </w:p>
    <w:p w14:paraId="25CD7BFB" w14:textId="77777777" w:rsidR="00407F7F" w:rsidRDefault="00407F7F" w:rsidP="00DE080B">
      <w:pPr>
        <w:keepNext/>
        <w:keepLines/>
        <w:spacing w:before="120"/>
        <w:ind w:firstLine="709"/>
        <w:contextualSpacing/>
        <w:jc w:val="both"/>
        <w:rPr>
          <w:sz w:val="26"/>
          <w:szCs w:val="26"/>
          <w:lang w:val="ru-RU"/>
        </w:rPr>
      </w:pPr>
    </w:p>
    <w:p w14:paraId="0D4A18E0" w14:textId="18C463EA" w:rsidR="000849BA" w:rsidRPr="00952540" w:rsidRDefault="00E85396" w:rsidP="00E85396">
      <w:pPr>
        <w:pStyle w:val="74"/>
      </w:pPr>
      <w:r>
        <w:t xml:space="preserve">5.5. </w:t>
      </w:r>
      <w:r w:rsidR="00C573E8" w:rsidRPr="00952540">
        <w:t>Анализ кредиторской задолженности и краткосрочных займов и кредитов.</w:t>
      </w:r>
    </w:p>
    <w:p w14:paraId="6EA8EEFD" w14:textId="7C691CC7" w:rsidR="00C573E8" w:rsidRDefault="00082FE7" w:rsidP="00E81542">
      <w:pPr>
        <w:keepNext/>
        <w:keepLines/>
        <w:tabs>
          <w:tab w:val="left" w:pos="709"/>
        </w:tabs>
        <w:autoSpaceDE w:val="0"/>
        <w:autoSpaceDN w:val="0"/>
        <w:adjustRightInd w:val="0"/>
        <w:spacing w:line="276" w:lineRule="auto"/>
        <w:jc w:val="right"/>
        <w:rPr>
          <w:rFonts w:ascii="Arial Narrow" w:hAnsi="Arial Narrow"/>
          <w:sz w:val="24"/>
          <w:lang w:val="ru-RU"/>
        </w:rPr>
      </w:pPr>
      <w:r w:rsidRPr="00082FE7">
        <w:rPr>
          <w:rFonts w:ascii="Arial Narrow" w:hAnsi="Arial Narrow"/>
          <w:sz w:val="24"/>
          <w:lang w:val="ru-RU"/>
        </w:rPr>
        <w:t>Тыс. руб.</w:t>
      </w:r>
    </w:p>
    <w:tbl>
      <w:tblPr>
        <w:tblStyle w:val="aff2"/>
        <w:tblW w:w="9634" w:type="dxa"/>
        <w:tblLook w:val="04A0" w:firstRow="1" w:lastRow="0" w:firstColumn="1" w:lastColumn="0" w:noHBand="0" w:noVBand="1"/>
      </w:tblPr>
      <w:tblGrid>
        <w:gridCol w:w="704"/>
        <w:gridCol w:w="3969"/>
        <w:gridCol w:w="1276"/>
        <w:gridCol w:w="1276"/>
        <w:gridCol w:w="1134"/>
        <w:gridCol w:w="1275"/>
      </w:tblGrid>
      <w:tr w:rsidR="00E81542" w:rsidRPr="00DE080B" w14:paraId="30A47BBC" w14:textId="77777777" w:rsidTr="00E81542">
        <w:tc>
          <w:tcPr>
            <w:tcW w:w="704" w:type="dxa"/>
            <w:tcBorders>
              <w:top w:val="single" w:sz="4" w:space="0" w:color="auto"/>
              <w:left w:val="single" w:sz="4" w:space="0" w:color="auto"/>
              <w:bottom w:val="single" w:sz="4" w:space="0" w:color="auto"/>
              <w:right w:val="single" w:sz="4" w:space="0" w:color="auto"/>
            </w:tcBorders>
            <w:shd w:val="clear" w:color="auto" w:fill="E3E3FD"/>
            <w:vAlign w:val="center"/>
          </w:tcPr>
          <w:p w14:paraId="42ABEC34"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
                <w:bCs/>
                <w:sz w:val="22"/>
                <w:szCs w:val="22"/>
                <w:lang w:val="ru-RU"/>
              </w:rPr>
              <w:t>№ п/п</w:t>
            </w:r>
          </w:p>
        </w:tc>
        <w:tc>
          <w:tcPr>
            <w:tcW w:w="3969" w:type="dxa"/>
            <w:tcBorders>
              <w:top w:val="single" w:sz="4" w:space="0" w:color="auto"/>
              <w:left w:val="nil"/>
              <w:bottom w:val="single" w:sz="4" w:space="0" w:color="auto"/>
              <w:right w:val="single" w:sz="4" w:space="0" w:color="auto"/>
            </w:tcBorders>
            <w:shd w:val="clear" w:color="auto" w:fill="E3E3FD"/>
            <w:vAlign w:val="center"/>
          </w:tcPr>
          <w:p w14:paraId="589166A6"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
                <w:bCs/>
                <w:sz w:val="22"/>
                <w:szCs w:val="22"/>
                <w:lang w:val="ru-RU"/>
              </w:rPr>
              <w:t>Наименование показателя</w:t>
            </w:r>
          </w:p>
        </w:tc>
        <w:tc>
          <w:tcPr>
            <w:tcW w:w="1276" w:type="dxa"/>
            <w:tcBorders>
              <w:top w:val="single" w:sz="4" w:space="0" w:color="auto"/>
              <w:left w:val="nil"/>
              <w:bottom w:val="single" w:sz="4" w:space="0" w:color="auto"/>
              <w:right w:val="single" w:sz="4" w:space="0" w:color="auto"/>
            </w:tcBorders>
            <w:shd w:val="clear" w:color="auto" w:fill="E3E3FD"/>
            <w:vAlign w:val="center"/>
          </w:tcPr>
          <w:p w14:paraId="5D1BCD63"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
                <w:bCs/>
                <w:sz w:val="22"/>
                <w:szCs w:val="22"/>
                <w:lang w:val="ru-RU"/>
              </w:rPr>
              <w:t>2017 г.         Факт</w:t>
            </w:r>
          </w:p>
        </w:tc>
        <w:tc>
          <w:tcPr>
            <w:tcW w:w="1276" w:type="dxa"/>
            <w:tcBorders>
              <w:top w:val="single" w:sz="4" w:space="0" w:color="auto"/>
              <w:left w:val="nil"/>
              <w:bottom w:val="single" w:sz="4" w:space="0" w:color="auto"/>
              <w:right w:val="single" w:sz="4" w:space="0" w:color="auto"/>
            </w:tcBorders>
            <w:shd w:val="clear" w:color="auto" w:fill="E3E3FD"/>
            <w:vAlign w:val="center"/>
          </w:tcPr>
          <w:p w14:paraId="0EA33C10"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
                <w:bCs/>
                <w:sz w:val="22"/>
                <w:szCs w:val="22"/>
                <w:lang w:val="ru-RU"/>
              </w:rPr>
              <w:t>2018 г.          Факт</w:t>
            </w:r>
          </w:p>
        </w:tc>
        <w:tc>
          <w:tcPr>
            <w:tcW w:w="1134" w:type="dxa"/>
            <w:tcBorders>
              <w:top w:val="single" w:sz="4" w:space="0" w:color="auto"/>
              <w:left w:val="nil"/>
              <w:bottom w:val="single" w:sz="4" w:space="0" w:color="auto"/>
              <w:right w:val="single" w:sz="4" w:space="0" w:color="auto"/>
            </w:tcBorders>
            <w:shd w:val="clear" w:color="auto" w:fill="E3E3FD"/>
            <w:vAlign w:val="center"/>
          </w:tcPr>
          <w:p w14:paraId="2743F746"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
                <w:bCs/>
                <w:sz w:val="22"/>
                <w:szCs w:val="22"/>
                <w:lang w:val="ru-RU"/>
              </w:rPr>
              <w:t>2019 г.              Факт</w:t>
            </w:r>
          </w:p>
        </w:tc>
        <w:tc>
          <w:tcPr>
            <w:tcW w:w="1275" w:type="dxa"/>
            <w:tcBorders>
              <w:top w:val="single" w:sz="4" w:space="0" w:color="auto"/>
              <w:left w:val="nil"/>
              <w:bottom w:val="single" w:sz="4" w:space="0" w:color="auto"/>
              <w:right w:val="single" w:sz="4" w:space="0" w:color="auto"/>
            </w:tcBorders>
            <w:shd w:val="clear" w:color="auto" w:fill="E3E3FD"/>
            <w:vAlign w:val="center"/>
          </w:tcPr>
          <w:p w14:paraId="7571FA83" w14:textId="77777777" w:rsidR="00E81542" w:rsidRPr="00DE080B" w:rsidRDefault="00E81542" w:rsidP="0078009F">
            <w:pPr>
              <w:keepNext/>
              <w:keepLines/>
              <w:tabs>
                <w:tab w:val="left" w:pos="709"/>
              </w:tabs>
              <w:autoSpaceDE w:val="0"/>
              <w:autoSpaceDN w:val="0"/>
              <w:adjustRightInd w:val="0"/>
              <w:ind w:left="-57" w:right="-57"/>
              <w:jc w:val="center"/>
              <w:rPr>
                <w:rFonts w:ascii="Arial Narrow" w:hAnsi="Arial Narrow"/>
                <w:b/>
                <w:sz w:val="22"/>
                <w:szCs w:val="22"/>
                <w:u w:val="single"/>
                <w:lang w:val="ru-RU"/>
              </w:rPr>
            </w:pPr>
            <w:r w:rsidRPr="00DE080B">
              <w:rPr>
                <w:rFonts w:ascii="Arial Narrow" w:hAnsi="Arial Narrow" w:cs="Arial CYR"/>
                <w:b/>
                <w:bCs/>
                <w:sz w:val="22"/>
                <w:szCs w:val="22"/>
                <w:lang w:val="ru-RU"/>
              </w:rPr>
              <w:t>Темп роста, 2019/2018 г., %</w:t>
            </w:r>
          </w:p>
        </w:tc>
      </w:tr>
      <w:tr w:rsidR="00E81542" w:rsidRPr="00DE080B" w14:paraId="6CBF5204" w14:textId="77777777" w:rsidTr="0078009F">
        <w:tc>
          <w:tcPr>
            <w:tcW w:w="704" w:type="dxa"/>
            <w:vAlign w:val="center"/>
          </w:tcPr>
          <w:p w14:paraId="6A584070"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Cs/>
                <w:sz w:val="22"/>
                <w:szCs w:val="22"/>
                <w:lang w:val="ru-RU"/>
              </w:rPr>
              <w:t>1.</w:t>
            </w:r>
          </w:p>
        </w:tc>
        <w:tc>
          <w:tcPr>
            <w:tcW w:w="3969" w:type="dxa"/>
            <w:vAlign w:val="center"/>
          </w:tcPr>
          <w:p w14:paraId="56ACFB54" w14:textId="77777777" w:rsidR="00E81542" w:rsidRPr="00DE080B" w:rsidRDefault="00E81542" w:rsidP="0078009F">
            <w:pPr>
              <w:keepNext/>
              <w:keepLines/>
              <w:tabs>
                <w:tab w:val="left" w:pos="709"/>
              </w:tabs>
              <w:autoSpaceDE w:val="0"/>
              <w:autoSpaceDN w:val="0"/>
              <w:adjustRightInd w:val="0"/>
              <w:spacing w:line="276" w:lineRule="auto"/>
              <w:rPr>
                <w:rFonts w:ascii="Arial Narrow" w:hAnsi="Arial Narrow"/>
                <w:b/>
                <w:sz w:val="22"/>
                <w:szCs w:val="22"/>
                <w:u w:val="single"/>
                <w:lang w:val="ru-RU"/>
              </w:rPr>
            </w:pPr>
            <w:r w:rsidRPr="00DE080B">
              <w:rPr>
                <w:rFonts w:ascii="Arial Narrow" w:hAnsi="Arial Narrow" w:cs="Arial CYR"/>
                <w:bCs/>
                <w:sz w:val="22"/>
                <w:szCs w:val="22"/>
                <w:lang w:val="ru-RU"/>
              </w:rPr>
              <w:t>Займы и кредиты</w:t>
            </w:r>
          </w:p>
        </w:tc>
        <w:tc>
          <w:tcPr>
            <w:tcW w:w="1276" w:type="dxa"/>
            <w:vAlign w:val="center"/>
          </w:tcPr>
          <w:p w14:paraId="45329BE8"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53 960 280</w:t>
            </w:r>
          </w:p>
        </w:tc>
        <w:tc>
          <w:tcPr>
            <w:tcW w:w="1276" w:type="dxa"/>
            <w:vAlign w:val="center"/>
          </w:tcPr>
          <w:p w14:paraId="4193FDAE"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61 454 454</w:t>
            </w:r>
          </w:p>
        </w:tc>
        <w:tc>
          <w:tcPr>
            <w:tcW w:w="1134" w:type="dxa"/>
            <w:vAlign w:val="center"/>
          </w:tcPr>
          <w:p w14:paraId="6577D35A"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79 560 523</w:t>
            </w:r>
          </w:p>
        </w:tc>
        <w:tc>
          <w:tcPr>
            <w:tcW w:w="1275" w:type="dxa"/>
            <w:vAlign w:val="center"/>
          </w:tcPr>
          <w:p w14:paraId="40F4070D"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lang w:val="ru-RU"/>
              </w:rPr>
              <w:t>1</w:t>
            </w:r>
            <w:r w:rsidRPr="00DE080B">
              <w:rPr>
                <w:rFonts w:ascii="Arial Narrow" w:hAnsi="Arial Narrow"/>
                <w:sz w:val="22"/>
                <w:szCs w:val="22"/>
              </w:rPr>
              <w:t>29</w:t>
            </w:r>
            <w:r w:rsidRPr="00DE080B">
              <w:rPr>
                <w:rFonts w:ascii="Arial Narrow" w:hAnsi="Arial Narrow"/>
                <w:sz w:val="22"/>
                <w:szCs w:val="22"/>
                <w:lang w:val="ru-RU"/>
              </w:rPr>
              <w:t>,5</w:t>
            </w:r>
          </w:p>
        </w:tc>
      </w:tr>
      <w:tr w:rsidR="00E81542" w:rsidRPr="00DE080B" w14:paraId="6BA3FE28" w14:textId="77777777" w:rsidTr="0078009F">
        <w:tc>
          <w:tcPr>
            <w:tcW w:w="704" w:type="dxa"/>
            <w:vAlign w:val="center"/>
          </w:tcPr>
          <w:p w14:paraId="02BA4A8F"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bCs/>
                <w:sz w:val="22"/>
                <w:szCs w:val="22"/>
                <w:lang w:val="ru-RU"/>
              </w:rPr>
              <w:t>2.</w:t>
            </w:r>
          </w:p>
        </w:tc>
        <w:tc>
          <w:tcPr>
            <w:tcW w:w="3969" w:type="dxa"/>
            <w:vAlign w:val="center"/>
          </w:tcPr>
          <w:p w14:paraId="3FCB0107" w14:textId="77777777" w:rsidR="00E81542" w:rsidRPr="00DE080B" w:rsidRDefault="00E81542" w:rsidP="0078009F">
            <w:pPr>
              <w:keepNext/>
              <w:keepLines/>
              <w:tabs>
                <w:tab w:val="left" w:pos="709"/>
              </w:tabs>
              <w:autoSpaceDE w:val="0"/>
              <w:autoSpaceDN w:val="0"/>
              <w:adjustRightInd w:val="0"/>
              <w:spacing w:line="276" w:lineRule="auto"/>
              <w:rPr>
                <w:rFonts w:ascii="Arial Narrow" w:hAnsi="Arial Narrow"/>
                <w:b/>
                <w:sz w:val="22"/>
                <w:szCs w:val="22"/>
                <w:u w:val="single"/>
                <w:lang w:val="ru-RU"/>
              </w:rPr>
            </w:pPr>
            <w:r w:rsidRPr="00DE080B">
              <w:rPr>
                <w:rFonts w:ascii="Arial Narrow" w:hAnsi="Arial Narrow" w:cs="Arial CYR"/>
                <w:bCs/>
                <w:sz w:val="22"/>
                <w:szCs w:val="22"/>
                <w:lang w:val="ru-RU"/>
              </w:rPr>
              <w:t>Кредиторская задолженность</w:t>
            </w:r>
          </w:p>
        </w:tc>
        <w:tc>
          <w:tcPr>
            <w:tcW w:w="1276" w:type="dxa"/>
            <w:vAlign w:val="center"/>
          </w:tcPr>
          <w:p w14:paraId="69F34268"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7 087 535</w:t>
            </w:r>
          </w:p>
        </w:tc>
        <w:tc>
          <w:tcPr>
            <w:tcW w:w="1276" w:type="dxa"/>
            <w:vAlign w:val="center"/>
          </w:tcPr>
          <w:p w14:paraId="344790F5"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11 107 966</w:t>
            </w:r>
          </w:p>
        </w:tc>
        <w:tc>
          <w:tcPr>
            <w:tcW w:w="1134" w:type="dxa"/>
            <w:vAlign w:val="center"/>
          </w:tcPr>
          <w:p w14:paraId="3890E68A"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bCs/>
                <w:sz w:val="22"/>
                <w:szCs w:val="22"/>
              </w:rPr>
              <w:t>10 156 495</w:t>
            </w:r>
          </w:p>
        </w:tc>
        <w:tc>
          <w:tcPr>
            <w:tcW w:w="1275" w:type="dxa"/>
            <w:vAlign w:val="center"/>
          </w:tcPr>
          <w:p w14:paraId="29E90650"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9</w:t>
            </w:r>
            <w:r w:rsidRPr="00DE080B">
              <w:rPr>
                <w:rFonts w:ascii="Arial Narrow" w:hAnsi="Arial Narrow"/>
                <w:sz w:val="22"/>
                <w:szCs w:val="22"/>
                <w:lang w:val="ru-RU"/>
              </w:rPr>
              <w:t>1,4</w:t>
            </w:r>
          </w:p>
        </w:tc>
      </w:tr>
      <w:tr w:rsidR="00E81542" w:rsidRPr="00DE080B" w14:paraId="5AE51259" w14:textId="77777777" w:rsidTr="0078009F">
        <w:tc>
          <w:tcPr>
            <w:tcW w:w="704" w:type="dxa"/>
            <w:vAlign w:val="center"/>
          </w:tcPr>
          <w:p w14:paraId="0D5A2F3C"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sz w:val="22"/>
                <w:szCs w:val="22"/>
                <w:lang w:val="ru-RU"/>
              </w:rPr>
              <w:t>2.1.</w:t>
            </w:r>
          </w:p>
        </w:tc>
        <w:tc>
          <w:tcPr>
            <w:tcW w:w="3969" w:type="dxa"/>
            <w:vAlign w:val="center"/>
          </w:tcPr>
          <w:p w14:paraId="57D2B716" w14:textId="77777777" w:rsidR="00E81542" w:rsidRPr="00DE080B" w:rsidRDefault="00E81542" w:rsidP="0078009F">
            <w:pPr>
              <w:keepNext/>
              <w:keepLines/>
              <w:tabs>
                <w:tab w:val="left" w:pos="709"/>
              </w:tabs>
              <w:autoSpaceDE w:val="0"/>
              <w:autoSpaceDN w:val="0"/>
              <w:adjustRightInd w:val="0"/>
              <w:spacing w:line="276" w:lineRule="auto"/>
              <w:rPr>
                <w:rFonts w:ascii="Arial Narrow" w:hAnsi="Arial Narrow"/>
                <w:b/>
                <w:sz w:val="22"/>
                <w:szCs w:val="22"/>
                <w:u w:val="single"/>
                <w:lang w:val="ru-RU"/>
              </w:rPr>
            </w:pPr>
            <w:r w:rsidRPr="00DE080B">
              <w:rPr>
                <w:rFonts w:ascii="Arial Narrow" w:hAnsi="Arial Narrow" w:cs="Arial CYR"/>
                <w:sz w:val="22"/>
                <w:szCs w:val="22"/>
                <w:lang w:val="ru-RU"/>
              </w:rPr>
              <w:t>поставщики и подрядчики</w:t>
            </w:r>
          </w:p>
        </w:tc>
        <w:tc>
          <w:tcPr>
            <w:tcW w:w="1276" w:type="dxa"/>
            <w:vAlign w:val="center"/>
          </w:tcPr>
          <w:p w14:paraId="49C699DD"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3 579 111</w:t>
            </w:r>
          </w:p>
        </w:tc>
        <w:tc>
          <w:tcPr>
            <w:tcW w:w="1276" w:type="dxa"/>
            <w:vAlign w:val="center"/>
          </w:tcPr>
          <w:p w14:paraId="63098914"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4 960 224</w:t>
            </w:r>
          </w:p>
        </w:tc>
        <w:tc>
          <w:tcPr>
            <w:tcW w:w="1134" w:type="dxa"/>
            <w:vAlign w:val="center"/>
          </w:tcPr>
          <w:p w14:paraId="7FDC9D47"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6 151 625</w:t>
            </w:r>
          </w:p>
        </w:tc>
        <w:tc>
          <w:tcPr>
            <w:tcW w:w="1275" w:type="dxa"/>
            <w:vAlign w:val="center"/>
          </w:tcPr>
          <w:p w14:paraId="4D8AA4E7"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lang w:val="ru-RU"/>
              </w:rPr>
              <w:t>1</w:t>
            </w:r>
            <w:r w:rsidRPr="00DE080B">
              <w:rPr>
                <w:rFonts w:ascii="Arial Narrow" w:hAnsi="Arial Narrow"/>
                <w:sz w:val="22"/>
                <w:szCs w:val="22"/>
              </w:rPr>
              <w:t>24</w:t>
            </w:r>
            <w:r w:rsidRPr="00DE080B">
              <w:rPr>
                <w:rFonts w:ascii="Arial Narrow" w:hAnsi="Arial Narrow"/>
                <w:sz w:val="22"/>
                <w:szCs w:val="22"/>
                <w:lang w:val="ru-RU"/>
              </w:rPr>
              <w:t>,0</w:t>
            </w:r>
          </w:p>
        </w:tc>
      </w:tr>
      <w:tr w:rsidR="00E81542" w:rsidRPr="00DE080B" w14:paraId="7F451337" w14:textId="77777777" w:rsidTr="00E81542">
        <w:tc>
          <w:tcPr>
            <w:tcW w:w="704" w:type="dxa"/>
          </w:tcPr>
          <w:p w14:paraId="6B6D39C3"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cs="Arial CYR"/>
                <w:sz w:val="22"/>
                <w:szCs w:val="22"/>
                <w:lang w:val="ru-RU"/>
              </w:rPr>
              <w:t>2.2.</w:t>
            </w:r>
          </w:p>
        </w:tc>
        <w:tc>
          <w:tcPr>
            <w:tcW w:w="3969" w:type="dxa"/>
          </w:tcPr>
          <w:p w14:paraId="584DCBE0" w14:textId="77777777" w:rsidR="00E81542" w:rsidRPr="00DE080B" w:rsidRDefault="00E81542" w:rsidP="0078009F">
            <w:pPr>
              <w:keepNext/>
              <w:keepLines/>
              <w:tabs>
                <w:tab w:val="left" w:pos="709"/>
              </w:tabs>
              <w:autoSpaceDE w:val="0"/>
              <w:autoSpaceDN w:val="0"/>
              <w:adjustRightInd w:val="0"/>
              <w:spacing w:line="276" w:lineRule="auto"/>
              <w:rPr>
                <w:rFonts w:ascii="Arial Narrow" w:hAnsi="Arial Narrow"/>
                <w:b/>
                <w:sz w:val="22"/>
                <w:szCs w:val="22"/>
                <w:u w:val="single"/>
                <w:lang w:val="ru-RU"/>
              </w:rPr>
            </w:pPr>
            <w:r w:rsidRPr="00DE080B">
              <w:rPr>
                <w:rFonts w:ascii="Arial Narrow" w:hAnsi="Arial Narrow" w:cs="Arial CYR"/>
                <w:sz w:val="22"/>
                <w:szCs w:val="22"/>
                <w:lang w:val="ru-RU"/>
              </w:rPr>
              <w:t>задолженность по оплате труда перед персоналом</w:t>
            </w:r>
          </w:p>
        </w:tc>
        <w:tc>
          <w:tcPr>
            <w:tcW w:w="1276" w:type="dxa"/>
          </w:tcPr>
          <w:p w14:paraId="3B9328B7"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433 056</w:t>
            </w:r>
          </w:p>
        </w:tc>
        <w:tc>
          <w:tcPr>
            <w:tcW w:w="1276" w:type="dxa"/>
          </w:tcPr>
          <w:p w14:paraId="178DD43E"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448 992</w:t>
            </w:r>
          </w:p>
        </w:tc>
        <w:tc>
          <w:tcPr>
            <w:tcW w:w="1134" w:type="dxa"/>
          </w:tcPr>
          <w:p w14:paraId="3714073F"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510 931</w:t>
            </w:r>
          </w:p>
        </w:tc>
        <w:tc>
          <w:tcPr>
            <w:tcW w:w="1275" w:type="dxa"/>
          </w:tcPr>
          <w:p w14:paraId="1666C29F"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b/>
                <w:sz w:val="22"/>
                <w:szCs w:val="22"/>
                <w:u w:val="single"/>
                <w:lang w:val="ru-RU"/>
              </w:rPr>
            </w:pPr>
            <w:r w:rsidRPr="00DE080B">
              <w:rPr>
                <w:rFonts w:ascii="Arial Narrow" w:hAnsi="Arial Narrow"/>
                <w:sz w:val="22"/>
                <w:szCs w:val="22"/>
              </w:rPr>
              <w:t>1</w:t>
            </w:r>
            <w:r w:rsidRPr="00DE080B">
              <w:rPr>
                <w:rFonts w:ascii="Arial Narrow" w:hAnsi="Arial Narrow"/>
                <w:sz w:val="22"/>
                <w:szCs w:val="22"/>
                <w:lang w:val="ru-RU"/>
              </w:rPr>
              <w:t>13,8</w:t>
            </w:r>
          </w:p>
        </w:tc>
      </w:tr>
      <w:tr w:rsidR="00E81542" w:rsidRPr="00DE080B" w14:paraId="68F9BDC4" w14:textId="77777777" w:rsidTr="00E81542">
        <w:tc>
          <w:tcPr>
            <w:tcW w:w="704" w:type="dxa"/>
          </w:tcPr>
          <w:p w14:paraId="17FF33CC"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cs="Arial CYR"/>
                <w:sz w:val="22"/>
                <w:szCs w:val="22"/>
                <w:lang w:val="ru-RU"/>
              </w:rPr>
            </w:pPr>
            <w:r w:rsidRPr="00DE080B">
              <w:rPr>
                <w:rFonts w:ascii="Arial Narrow" w:hAnsi="Arial Narrow" w:cs="Arial CYR"/>
                <w:sz w:val="22"/>
                <w:szCs w:val="22"/>
                <w:lang w:val="ru-RU"/>
              </w:rPr>
              <w:t>2.3.</w:t>
            </w:r>
          </w:p>
        </w:tc>
        <w:tc>
          <w:tcPr>
            <w:tcW w:w="3969" w:type="dxa"/>
          </w:tcPr>
          <w:p w14:paraId="3472D4AE" w14:textId="77777777" w:rsidR="00E81542" w:rsidRPr="00DE080B" w:rsidRDefault="00E81542" w:rsidP="0078009F">
            <w:pPr>
              <w:keepNext/>
              <w:keepLines/>
              <w:tabs>
                <w:tab w:val="left" w:pos="709"/>
              </w:tabs>
              <w:autoSpaceDE w:val="0"/>
              <w:autoSpaceDN w:val="0"/>
              <w:adjustRightInd w:val="0"/>
              <w:spacing w:line="276" w:lineRule="auto"/>
              <w:rPr>
                <w:rFonts w:ascii="Arial Narrow" w:hAnsi="Arial Narrow" w:cs="Arial CYR"/>
                <w:sz w:val="22"/>
                <w:szCs w:val="22"/>
                <w:lang w:val="ru-RU"/>
              </w:rPr>
            </w:pPr>
            <w:r w:rsidRPr="00DE080B">
              <w:rPr>
                <w:rFonts w:ascii="Arial Narrow" w:hAnsi="Arial Narrow" w:cs="Arial CYR"/>
                <w:sz w:val="22"/>
                <w:szCs w:val="22"/>
                <w:lang w:val="ru-RU"/>
              </w:rPr>
              <w:t>задолженность перед гос. внебюджетными фондами</w:t>
            </w:r>
          </w:p>
        </w:tc>
        <w:tc>
          <w:tcPr>
            <w:tcW w:w="1276" w:type="dxa"/>
          </w:tcPr>
          <w:p w14:paraId="3455DA33"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214 716</w:t>
            </w:r>
          </w:p>
        </w:tc>
        <w:tc>
          <w:tcPr>
            <w:tcW w:w="1276" w:type="dxa"/>
          </w:tcPr>
          <w:p w14:paraId="5CA098D6"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218 171</w:t>
            </w:r>
          </w:p>
        </w:tc>
        <w:tc>
          <w:tcPr>
            <w:tcW w:w="1134" w:type="dxa"/>
          </w:tcPr>
          <w:p w14:paraId="1814406E"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235 026</w:t>
            </w:r>
          </w:p>
        </w:tc>
        <w:tc>
          <w:tcPr>
            <w:tcW w:w="1275" w:type="dxa"/>
          </w:tcPr>
          <w:p w14:paraId="5BF88B02" w14:textId="77777777" w:rsidR="00E81542" w:rsidRPr="00DE080B" w:rsidRDefault="00E81542" w:rsidP="0078009F">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lang w:val="ru-RU"/>
              </w:rPr>
              <w:t>107,7</w:t>
            </w:r>
          </w:p>
        </w:tc>
      </w:tr>
      <w:tr w:rsidR="00DE080B" w:rsidRPr="00DE080B" w14:paraId="0D4EF920" w14:textId="77777777" w:rsidTr="00BB4EEB">
        <w:tc>
          <w:tcPr>
            <w:tcW w:w="704" w:type="dxa"/>
            <w:vAlign w:val="center"/>
          </w:tcPr>
          <w:p w14:paraId="0D06BD6E" w14:textId="015B4611" w:rsidR="00DE080B" w:rsidRPr="00DE080B" w:rsidRDefault="00DE080B" w:rsidP="002E66F6">
            <w:pPr>
              <w:keepNext/>
              <w:keepLines/>
              <w:tabs>
                <w:tab w:val="left" w:pos="709"/>
              </w:tabs>
              <w:autoSpaceDE w:val="0"/>
              <w:autoSpaceDN w:val="0"/>
              <w:adjustRightInd w:val="0"/>
              <w:spacing w:line="276" w:lineRule="auto"/>
              <w:jc w:val="center"/>
              <w:rPr>
                <w:rFonts w:ascii="Arial Narrow" w:hAnsi="Arial Narrow" w:cs="Arial CYR"/>
                <w:sz w:val="22"/>
                <w:szCs w:val="22"/>
                <w:lang w:val="ru-RU"/>
              </w:rPr>
            </w:pPr>
            <w:r w:rsidRPr="00DE080B">
              <w:rPr>
                <w:rFonts w:ascii="Arial Narrow" w:hAnsi="Arial Narrow" w:cs="Arial CYR"/>
                <w:sz w:val="22"/>
                <w:szCs w:val="22"/>
                <w:lang w:val="ru-RU"/>
              </w:rPr>
              <w:t>2.4.</w:t>
            </w:r>
          </w:p>
        </w:tc>
        <w:tc>
          <w:tcPr>
            <w:tcW w:w="3969" w:type="dxa"/>
            <w:vAlign w:val="center"/>
          </w:tcPr>
          <w:p w14:paraId="569DCE65" w14:textId="259B9946" w:rsidR="00DE080B" w:rsidRPr="00DE080B" w:rsidRDefault="00DE080B" w:rsidP="00DE080B">
            <w:pPr>
              <w:keepNext/>
              <w:keepLines/>
              <w:tabs>
                <w:tab w:val="left" w:pos="709"/>
              </w:tabs>
              <w:autoSpaceDE w:val="0"/>
              <w:autoSpaceDN w:val="0"/>
              <w:adjustRightInd w:val="0"/>
              <w:spacing w:line="276" w:lineRule="auto"/>
              <w:rPr>
                <w:rFonts w:ascii="Arial Narrow" w:hAnsi="Arial Narrow" w:cs="Arial CYR"/>
                <w:sz w:val="22"/>
                <w:szCs w:val="22"/>
                <w:lang w:val="ru-RU"/>
              </w:rPr>
            </w:pPr>
            <w:r w:rsidRPr="00DE080B">
              <w:rPr>
                <w:rFonts w:ascii="Arial Narrow" w:hAnsi="Arial Narrow" w:cs="Arial CYR"/>
                <w:sz w:val="22"/>
                <w:szCs w:val="22"/>
                <w:lang w:val="ru-RU"/>
              </w:rPr>
              <w:t>по налогам и сборам</w:t>
            </w:r>
          </w:p>
        </w:tc>
        <w:tc>
          <w:tcPr>
            <w:tcW w:w="1276" w:type="dxa"/>
            <w:vAlign w:val="center"/>
          </w:tcPr>
          <w:p w14:paraId="7F03E3AF" w14:textId="5D53D484" w:rsidR="00DE080B" w:rsidRPr="00DE080B" w:rsidRDefault="00DE080B" w:rsidP="00DE080B">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1 631 500</w:t>
            </w:r>
          </w:p>
        </w:tc>
        <w:tc>
          <w:tcPr>
            <w:tcW w:w="1276" w:type="dxa"/>
            <w:vAlign w:val="center"/>
          </w:tcPr>
          <w:p w14:paraId="5342BF76" w14:textId="740CB93C" w:rsidR="00DE080B" w:rsidRPr="00DE080B" w:rsidRDefault="00DE080B" w:rsidP="00DE080B">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1 388 545</w:t>
            </w:r>
          </w:p>
        </w:tc>
        <w:tc>
          <w:tcPr>
            <w:tcW w:w="1134" w:type="dxa"/>
            <w:vAlign w:val="center"/>
          </w:tcPr>
          <w:p w14:paraId="42B7FAB1" w14:textId="272B1CE6" w:rsidR="00DE080B" w:rsidRPr="00DE080B" w:rsidRDefault="00DE080B" w:rsidP="00DE080B">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rPr>
              <w:t>1 160 543</w:t>
            </w:r>
          </w:p>
        </w:tc>
        <w:tc>
          <w:tcPr>
            <w:tcW w:w="1275" w:type="dxa"/>
            <w:vAlign w:val="center"/>
          </w:tcPr>
          <w:p w14:paraId="27193690" w14:textId="3C005ED3" w:rsidR="00DE080B" w:rsidRPr="00DE080B" w:rsidRDefault="00DE080B" w:rsidP="00DE080B">
            <w:pPr>
              <w:keepNext/>
              <w:keepLines/>
              <w:tabs>
                <w:tab w:val="left" w:pos="709"/>
              </w:tabs>
              <w:autoSpaceDE w:val="0"/>
              <w:autoSpaceDN w:val="0"/>
              <w:adjustRightInd w:val="0"/>
              <w:spacing w:line="276" w:lineRule="auto"/>
              <w:jc w:val="center"/>
              <w:rPr>
                <w:rFonts w:ascii="Arial Narrow" w:hAnsi="Arial Narrow"/>
                <w:sz w:val="22"/>
                <w:szCs w:val="22"/>
              </w:rPr>
            </w:pPr>
            <w:r w:rsidRPr="00DE080B">
              <w:rPr>
                <w:rFonts w:ascii="Arial Narrow" w:hAnsi="Arial Narrow"/>
                <w:sz w:val="22"/>
                <w:szCs w:val="22"/>
                <w:lang w:val="ru-RU"/>
              </w:rPr>
              <w:t>83,6</w:t>
            </w:r>
          </w:p>
        </w:tc>
      </w:tr>
    </w:tbl>
    <w:tbl>
      <w:tblPr>
        <w:tblW w:w="9639" w:type="dxa"/>
        <w:tblInd w:w="-5" w:type="dxa"/>
        <w:tblLook w:val="04A0" w:firstRow="1" w:lastRow="0" w:firstColumn="1" w:lastColumn="0" w:noHBand="0" w:noVBand="1"/>
      </w:tblPr>
      <w:tblGrid>
        <w:gridCol w:w="709"/>
        <w:gridCol w:w="3969"/>
        <w:gridCol w:w="1231"/>
        <w:gridCol w:w="1321"/>
        <w:gridCol w:w="1134"/>
        <w:gridCol w:w="1275"/>
      </w:tblGrid>
      <w:tr w:rsidR="00E23A3C" w:rsidRPr="00566C1B" w14:paraId="0F2ABC36" w14:textId="77777777" w:rsidTr="00E85396">
        <w:trPr>
          <w:trHeight w:val="255"/>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D5A0F" w14:textId="77777777" w:rsidR="00E23A3C" w:rsidRPr="00566C1B" w:rsidRDefault="00E23A3C" w:rsidP="00DE080B">
            <w:pPr>
              <w:keepNext/>
              <w:keepLines/>
              <w:jc w:val="center"/>
              <w:rPr>
                <w:rFonts w:ascii="Arial Narrow" w:hAnsi="Arial Narrow" w:cs="Arial CYR"/>
                <w:szCs w:val="22"/>
                <w:lang w:val="ru-RU"/>
              </w:rPr>
            </w:pPr>
            <w:r w:rsidRPr="00566C1B">
              <w:rPr>
                <w:rFonts w:ascii="Arial Narrow" w:hAnsi="Arial Narrow" w:cs="Arial CYR"/>
                <w:szCs w:val="22"/>
                <w:lang w:val="ru-RU"/>
              </w:rPr>
              <w:lastRenderedPageBreak/>
              <w:t>2.5.</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4A44F82C" w14:textId="77777777" w:rsidR="00E23A3C" w:rsidRPr="00566C1B" w:rsidRDefault="00E23A3C" w:rsidP="00DE080B">
            <w:pPr>
              <w:keepNext/>
              <w:keepLines/>
              <w:jc w:val="both"/>
              <w:rPr>
                <w:rFonts w:ascii="Arial Narrow" w:hAnsi="Arial Narrow" w:cs="Arial CYR"/>
                <w:szCs w:val="22"/>
                <w:lang w:val="ru-RU"/>
              </w:rPr>
            </w:pPr>
            <w:r w:rsidRPr="00566C1B">
              <w:rPr>
                <w:rFonts w:ascii="Arial Narrow" w:hAnsi="Arial Narrow" w:cs="Arial CYR"/>
                <w:szCs w:val="22"/>
                <w:lang w:val="ru-RU"/>
              </w:rPr>
              <w:t>авансы полученные</w:t>
            </w:r>
          </w:p>
        </w:tc>
        <w:tc>
          <w:tcPr>
            <w:tcW w:w="1231" w:type="dxa"/>
            <w:tcBorders>
              <w:top w:val="single" w:sz="4" w:space="0" w:color="auto"/>
              <w:left w:val="nil"/>
              <w:bottom w:val="single" w:sz="4" w:space="0" w:color="auto"/>
              <w:right w:val="single" w:sz="4" w:space="0" w:color="auto"/>
            </w:tcBorders>
            <w:shd w:val="clear" w:color="auto" w:fill="auto"/>
            <w:vAlign w:val="center"/>
            <w:hideMark/>
          </w:tcPr>
          <w:p w14:paraId="52F17A3D" w14:textId="1B2AEB75"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621 907</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14:paraId="14EB503A" w14:textId="4E6B9AF6"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1 085 977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718149" w14:textId="497025EA"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1 185 199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799A8B" w14:textId="2D2BD9BE" w:rsidR="00E23A3C" w:rsidRPr="00E23A3C" w:rsidRDefault="00E23A3C" w:rsidP="00DE080B">
            <w:pPr>
              <w:keepNext/>
              <w:keepLines/>
              <w:jc w:val="center"/>
              <w:rPr>
                <w:rFonts w:ascii="Arial Narrow" w:hAnsi="Arial Narrow" w:cs="Arial CYR"/>
                <w:szCs w:val="22"/>
                <w:lang w:val="ru-RU"/>
              </w:rPr>
            </w:pPr>
            <w:r>
              <w:rPr>
                <w:rFonts w:ascii="Arial Narrow" w:hAnsi="Arial Narrow"/>
                <w:szCs w:val="22"/>
                <w:lang w:val="ru-RU"/>
              </w:rPr>
              <w:t>10</w:t>
            </w:r>
            <w:r w:rsidRPr="00E23A3C">
              <w:rPr>
                <w:rFonts w:ascii="Arial Narrow" w:hAnsi="Arial Narrow"/>
                <w:szCs w:val="22"/>
              </w:rPr>
              <w:t>9</w:t>
            </w:r>
            <w:r>
              <w:rPr>
                <w:rFonts w:ascii="Arial Narrow" w:hAnsi="Arial Narrow"/>
                <w:szCs w:val="22"/>
                <w:lang w:val="ru-RU"/>
              </w:rPr>
              <w:t>,1</w:t>
            </w:r>
          </w:p>
        </w:tc>
      </w:tr>
      <w:tr w:rsidR="00E23A3C" w:rsidRPr="00566C1B" w14:paraId="4C0794BF" w14:textId="77777777" w:rsidTr="00BB4EEB">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58324E0" w14:textId="77777777" w:rsidR="00E23A3C" w:rsidRPr="00566C1B" w:rsidRDefault="00E23A3C" w:rsidP="00DE080B">
            <w:pPr>
              <w:keepNext/>
              <w:keepLines/>
              <w:jc w:val="center"/>
              <w:rPr>
                <w:rFonts w:ascii="Arial Narrow" w:hAnsi="Arial Narrow" w:cs="Arial CYR"/>
                <w:szCs w:val="22"/>
                <w:lang w:val="ru-RU"/>
              </w:rPr>
            </w:pPr>
            <w:r w:rsidRPr="00566C1B">
              <w:rPr>
                <w:rFonts w:ascii="Arial Narrow" w:hAnsi="Arial Narrow" w:cs="Arial CYR"/>
                <w:szCs w:val="22"/>
                <w:lang w:val="ru-RU"/>
              </w:rPr>
              <w:t>2.6.</w:t>
            </w:r>
          </w:p>
        </w:tc>
        <w:tc>
          <w:tcPr>
            <w:tcW w:w="3969" w:type="dxa"/>
            <w:tcBorders>
              <w:top w:val="nil"/>
              <w:left w:val="nil"/>
              <w:bottom w:val="single" w:sz="4" w:space="0" w:color="auto"/>
              <w:right w:val="single" w:sz="4" w:space="0" w:color="auto"/>
            </w:tcBorders>
            <w:shd w:val="clear" w:color="auto" w:fill="auto"/>
            <w:vAlign w:val="center"/>
            <w:hideMark/>
          </w:tcPr>
          <w:p w14:paraId="432AAD98" w14:textId="77777777" w:rsidR="00E23A3C" w:rsidRPr="00566C1B" w:rsidRDefault="00E23A3C" w:rsidP="00DE080B">
            <w:pPr>
              <w:keepNext/>
              <w:keepLines/>
              <w:jc w:val="both"/>
              <w:rPr>
                <w:rFonts w:ascii="Arial Narrow" w:hAnsi="Arial Narrow" w:cs="Arial CYR"/>
                <w:szCs w:val="22"/>
                <w:lang w:val="ru-RU"/>
              </w:rPr>
            </w:pPr>
            <w:r w:rsidRPr="00566C1B">
              <w:rPr>
                <w:rFonts w:ascii="Arial Narrow" w:hAnsi="Arial Narrow" w:cs="Arial CYR"/>
                <w:szCs w:val="22"/>
                <w:lang w:val="ru-RU"/>
              </w:rPr>
              <w:t>прочие кредиторы</w:t>
            </w:r>
          </w:p>
        </w:tc>
        <w:tc>
          <w:tcPr>
            <w:tcW w:w="1231" w:type="dxa"/>
            <w:tcBorders>
              <w:top w:val="nil"/>
              <w:left w:val="nil"/>
              <w:bottom w:val="single" w:sz="4" w:space="0" w:color="auto"/>
              <w:right w:val="single" w:sz="4" w:space="0" w:color="auto"/>
            </w:tcBorders>
            <w:shd w:val="clear" w:color="auto" w:fill="auto"/>
            <w:vAlign w:val="center"/>
            <w:hideMark/>
          </w:tcPr>
          <w:p w14:paraId="575282C0" w14:textId="00A72357"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607 245</w:t>
            </w:r>
          </w:p>
        </w:tc>
        <w:tc>
          <w:tcPr>
            <w:tcW w:w="1321" w:type="dxa"/>
            <w:tcBorders>
              <w:top w:val="nil"/>
              <w:left w:val="nil"/>
              <w:bottom w:val="single" w:sz="4" w:space="0" w:color="auto"/>
              <w:right w:val="single" w:sz="4" w:space="0" w:color="auto"/>
            </w:tcBorders>
            <w:shd w:val="clear" w:color="auto" w:fill="auto"/>
            <w:vAlign w:val="center"/>
            <w:hideMark/>
          </w:tcPr>
          <w:p w14:paraId="136ED41F" w14:textId="4A1060BC"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3 006 057</w:t>
            </w:r>
          </w:p>
        </w:tc>
        <w:tc>
          <w:tcPr>
            <w:tcW w:w="1134" w:type="dxa"/>
            <w:tcBorders>
              <w:top w:val="nil"/>
              <w:left w:val="nil"/>
              <w:bottom w:val="single" w:sz="4" w:space="0" w:color="auto"/>
              <w:right w:val="single" w:sz="4" w:space="0" w:color="auto"/>
            </w:tcBorders>
            <w:shd w:val="clear" w:color="auto" w:fill="auto"/>
            <w:vAlign w:val="center"/>
            <w:hideMark/>
          </w:tcPr>
          <w:p w14:paraId="1DCC70F8" w14:textId="6C71FBAD"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913 171</w:t>
            </w:r>
          </w:p>
        </w:tc>
        <w:tc>
          <w:tcPr>
            <w:tcW w:w="1275" w:type="dxa"/>
            <w:tcBorders>
              <w:top w:val="nil"/>
              <w:left w:val="nil"/>
              <w:bottom w:val="single" w:sz="4" w:space="0" w:color="auto"/>
              <w:right w:val="single" w:sz="4" w:space="0" w:color="auto"/>
            </w:tcBorders>
            <w:shd w:val="clear" w:color="auto" w:fill="auto"/>
            <w:vAlign w:val="center"/>
            <w:hideMark/>
          </w:tcPr>
          <w:p w14:paraId="4716AD6A" w14:textId="70E31E9D" w:rsidR="00E23A3C" w:rsidRPr="00E23A3C" w:rsidRDefault="00E23A3C" w:rsidP="00DE080B">
            <w:pPr>
              <w:keepNext/>
              <w:keepLines/>
              <w:jc w:val="center"/>
              <w:rPr>
                <w:rFonts w:ascii="Arial Narrow" w:hAnsi="Arial Narrow" w:cs="Arial CYR"/>
                <w:szCs w:val="22"/>
                <w:lang w:val="ru-RU"/>
              </w:rPr>
            </w:pPr>
            <w:r>
              <w:rPr>
                <w:rFonts w:ascii="Arial Narrow" w:hAnsi="Arial Narrow"/>
                <w:szCs w:val="22"/>
                <w:lang w:val="ru-RU"/>
              </w:rPr>
              <w:t>30,4</w:t>
            </w:r>
          </w:p>
        </w:tc>
      </w:tr>
      <w:tr w:rsidR="00E23A3C" w:rsidRPr="001B5740" w14:paraId="02A87D53" w14:textId="77777777" w:rsidTr="00BB4EEB">
        <w:trPr>
          <w:trHeight w:val="51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9E24A0A" w14:textId="77777777" w:rsidR="00E23A3C" w:rsidRPr="009225AE" w:rsidRDefault="00E23A3C" w:rsidP="00DE080B">
            <w:pPr>
              <w:keepNext/>
              <w:keepLines/>
              <w:jc w:val="center"/>
              <w:rPr>
                <w:rFonts w:ascii="Arial Narrow" w:hAnsi="Arial Narrow" w:cs="Arial CYR"/>
                <w:bCs/>
                <w:szCs w:val="22"/>
                <w:lang w:val="ru-RU"/>
              </w:rPr>
            </w:pPr>
            <w:r w:rsidRPr="009225AE">
              <w:rPr>
                <w:rFonts w:ascii="Arial Narrow" w:hAnsi="Arial Narrow" w:cs="Arial CYR"/>
                <w:bCs/>
                <w:szCs w:val="22"/>
                <w:lang w:val="ru-RU"/>
              </w:rPr>
              <w:t>3.</w:t>
            </w:r>
          </w:p>
        </w:tc>
        <w:tc>
          <w:tcPr>
            <w:tcW w:w="3969" w:type="dxa"/>
            <w:tcBorders>
              <w:top w:val="nil"/>
              <w:left w:val="nil"/>
              <w:bottom w:val="single" w:sz="4" w:space="0" w:color="auto"/>
              <w:right w:val="single" w:sz="4" w:space="0" w:color="auto"/>
            </w:tcBorders>
            <w:shd w:val="clear" w:color="auto" w:fill="auto"/>
            <w:vAlign w:val="center"/>
            <w:hideMark/>
          </w:tcPr>
          <w:p w14:paraId="593F35A0" w14:textId="77777777" w:rsidR="00E23A3C" w:rsidRPr="009225AE" w:rsidRDefault="00E23A3C" w:rsidP="00DE080B">
            <w:pPr>
              <w:keepNext/>
              <w:keepLines/>
              <w:rPr>
                <w:rFonts w:ascii="Arial Narrow" w:hAnsi="Arial Narrow" w:cs="Arial CYR"/>
                <w:bCs/>
                <w:szCs w:val="22"/>
                <w:lang w:val="ru-RU"/>
              </w:rPr>
            </w:pPr>
            <w:r w:rsidRPr="009225AE">
              <w:rPr>
                <w:rFonts w:ascii="Arial Narrow" w:hAnsi="Arial Narrow" w:cs="Arial CYR"/>
                <w:bCs/>
                <w:szCs w:val="22"/>
                <w:lang w:val="ru-RU"/>
              </w:rPr>
              <w:t>Задолженность участникам (учредителям) по выплате доходов</w:t>
            </w:r>
          </w:p>
        </w:tc>
        <w:tc>
          <w:tcPr>
            <w:tcW w:w="1231" w:type="dxa"/>
            <w:tcBorders>
              <w:top w:val="nil"/>
              <w:left w:val="nil"/>
              <w:bottom w:val="single" w:sz="4" w:space="0" w:color="auto"/>
              <w:right w:val="single" w:sz="4" w:space="0" w:color="auto"/>
            </w:tcBorders>
            <w:shd w:val="clear" w:color="auto" w:fill="auto"/>
            <w:vAlign w:val="center"/>
            <w:hideMark/>
          </w:tcPr>
          <w:p w14:paraId="68F92CB7" w14:textId="167C435A"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321" w:type="dxa"/>
            <w:tcBorders>
              <w:top w:val="nil"/>
              <w:left w:val="nil"/>
              <w:bottom w:val="single" w:sz="4" w:space="0" w:color="auto"/>
              <w:right w:val="single" w:sz="4" w:space="0" w:color="auto"/>
            </w:tcBorders>
            <w:shd w:val="clear" w:color="auto" w:fill="auto"/>
            <w:vAlign w:val="center"/>
            <w:hideMark/>
          </w:tcPr>
          <w:p w14:paraId="3A355068" w14:textId="397C2C1F"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2A5A7D26" w14:textId="2BAAECD8"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275" w:type="dxa"/>
            <w:tcBorders>
              <w:top w:val="nil"/>
              <w:left w:val="nil"/>
              <w:bottom w:val="single" w:sz="4" w:space="0" w:color="auto"/>
              <w:right w:val="single" w:sz="4" w:space="0" w:color="auto"/>
            </w:tcBorders>
            <w:shd w:val="clear" w:color="auto" w:fill="auto"/>
            <w:vAlign w:val="center"/>
            <w:hideMark/>
          </w:tcPr>
          <w:p w14:paraId="6C7FECB3" w14:textId="3BD8684E"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 </w:t>
            </w:r>
          </w:p>
        </w:tc>
      </w:tr>
      <w:tr w:rsidR="00E23A3C" w:rsidRPr="009225AE" w14:paraId="05BCB7A7" w14:textId="77777777" w:rsidTr="00BB4EEB">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C9B04" w14:textId="77777777" w:rsidR="00E23A3C" w:rsidRPr="009225AE" w:rsidRDefault="00E23A3C" w:rsidP="00DE080B">
            <w:pPr>
              <w:keepNext/>
              <w:keepLines/>
              <w:jc w:val="center"/>
              <w:rPr>
                <w:rFonts w:ascii="Arial Narrow" w:hAnsi="Arial Narrow" w:cs="Arial CYR"/>
                <w:bCs/>
                <w:szCs w:val="22"/>
                <w:lang w:val="ru-RU"/>
              </w:rPr>
            </w:pPr>
            <w:r w:rsidRPr="009225AE">
              <w:rPr>
                <w:rFonts w:ascii="Arial Narrow" w:hAnsi="Arial Narrow" w:cs="Arial CYR"/>
                <w:bCs/>
                <w:szCs w:val="22"/>
                <w:lang w:val="ru-RU"/>
              </w:rPr>
              <w:t>4.</w:t>
            </w:r>
          </w:p>
        </w:tc>
        <w:tc>
          <w:tcPr>
            <w:tcW w:w="3969" w:type="dxa"/>
            <w:tcBorders>
              <w:top w:val="nil"/>
              <w:left w:val="nil"/>
              <w:bottom w:val="single" w:sz="4" w:space="0" w:color="auto"/>
              <w:right w:val="single" w:sz="4" w:space="0" w:color="auto"/>
            </w:tcBorders>
            <w:shd w:val="clear" w:color="auto" w:fill="auto"/>
            <w:vAlign w:val="center"/>
            <w:hideMark/>
          </w:tcPr>
          <w:p w14:paraId="6E33B554" w14:textId="77777777" w:rsidR="00E23A3C" w:rsidRPr="009225AE" w:rsidRDefault="00E23A3C" w:rsidP="00DE080B">
            <w:pPr>
              <w:keepNext/>
              <w:keepLines/>
              <w:rPr>
                <w:rFonts w:ascii="Arial Narrow" w:hAnsi="Arial Narrow" w:cs="Arial CYR"/>
                <w:bCs/>
                <w:szCs w:val="22"/>
                <w:lang w:val="ru-RU"/>
              </w:rPr>
            </w:pPr>
            <w:r w:rsidRPr="009225AE">
              <w:rPr>
                <w:rFonts w:ascii="Arial Narrow" w:hAnsi="Arial Narrow" w:cs="Arial CYR"/>
                <w:bCs/>
                <w:szCs w:val="22"/>
                <w:lang w:val="ru-RU"/>
              </w:rPr>
              <w:t>Доходы будущих периодов</w:t>
            </w:r>
          </w:p>
        </w:tc>
        <w:tc>
          <w:tcPr>
            <w:tcW w:w="1231" w:type="dxa"/>
            <w:tcBorders>
              <w:top w:val="nil"/>
              <w:left w:val="nil"/>
              <w:bottom w:val="single" w:sz="4" w:space="0" w:color="auto"/>
              <w:right w:val="single" w:sz="4" w:space="0" w:color="auto"/>
            </w:tcBorders>
            <w:shd w:val="clear" w:color="auto" w:fill="auto"/>
            <w:vAlign w:val="center"/>
            <w:hideMark/>
          </w:tcPr>
          <w:p w14:paraId="50C0564B" w14:textId="72450D58"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321" w:type="dxa"/>
            <w:tcBorders>
              <w:top w:val="nil"/>
              <w:left w:val="nil"/>
              <w:bottom w:val="single" w:sz="4" w:space="0" w:color="auto"/>
              <w:right w:val="single" w:sz="4" w:space="0" w:color="auto"/>
            </w:tcBorders>
            <w:shd w:val="clear" w:color="auto" w:fill="auto"/>
            <w:vAlign w:val="center"/>
            <w:hideMark/>
          </w:tcPr>
          <w:p w14:paraId="7DBB61F8" w14:textId="396DB26D"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18AA686C" w14:textId="2A311B63"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 </w:t>
            </w:r>
          </w:p>
        </w:tc>
        <w:tc>
          <w:tcPr>
            <w:tcW w:w="1275" w:type="dxa"/>
            <w:tcBorders>
              <w:top w:val="nil"/>
              <w:left w:val="nil"/>
              <w:bottom w:val="single" w:sz="4" w:space="0" w:color="auto"/>
              <w:right w:val="single" w:sz="4" w:space="0" w:color="auto"/>
            </w:tcBorders>
            <w:shd w:val="clear" w:color="auto" w:fill="auto"/>
            <w:vAlign w:val="center"/>
            <w:hideMark/>
          </w:tcPr>
          <w:p w14:paraId="5C74BE7D" w14:textId="1691D7EF"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 </w:t>
            </w:r>
          </w:p>
        </w:tc>
      </w:tr>
      <w:tr w:rsidR="00E23A3C" w:rsidRPr="009225AE" w14:paraId="09D2FBB8" w14:textId="77777777" w:rsidTr="00BB4EEB">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DE26E9" w14:textId="77777777" w:rsidR="00E23A3C" w:rsidRPr="009225AE" w:rsidRDefault="00E23A3C" w:rsidP="00DE080B">
            <w:pPr>
              <w:keepNext/>
              <w:keepLines/>
              <w:jc w:val="center"/>
              <w:rPr>
                <w:rFonts w:ascii="Arial Narrow" w:hAnsi="Arial Narrow" w:cs="Arial CYR"/>
                <w:bCs/>
                <w:szCs w:val="22"/>
                <w:lang w:val="ru-RU"/>
              </w:rPr>
            </w:pPr>
            <w:r w:rsidRPr="009225AE">
              <w:rPr>
                <w:rFonts w:ascii="Arial Narrow" w:hAnsi="Arial Narrow" w:cs="Arial CYR"/>
                <w:bCs/>
                <w:szCs w:val="22"/>
                <w:lang w:val="ru-RU"/>
              </w:rPr>
              <w:t>5.</w:t>
            </w:r>
          </w:p>
        </w:tc>
        <w:tc>
          <w:tcPr>
            <w:tcW w:w="3969" w:type="dxa"/>
            <w:tcBorders>
              <w:top w:val="nil"/>
              <w:left w:val="nil"/>
              <w:bottom w:val="single" w:sz="4" w:space="0" w:color="auto"/>
              <w:right w:val="single" w:sz="4" w:space="0" w:color="auto"/>
            </w:tcBorders>
            <w:shd w:val="clear" w:color="auto" w:fill="auto"/>
            <w:vAlign w:val="center"/>
            <w:hideMark/>
          </w:tcPr>
          <w:p w14:paraId="6C8776AF" w14:textId="77777777" w:rsidR="00E23A3C" w:rsidRPr="009225AE" w:rsidRDefault="00E23A3C" w:rsidP="00DE080B">
            <w:pPr>
              <w:keepNext/>
              <w:keepLines/>
              <w:rPr>
                <w:rFonts w:ascii="Arial Narrow" w:hAnsi="Arial Narrow" w:cs="Arial CYR"/>
                <w:bCs/>
                <w:szCs w:val="22"/>
                <w:lang w:val="ru-RU"/>
              </w:rPr>
            </w:pPr>
            <w:r w:rsidRPr="009225AE">
              <w:rPr>
                <w:rFonts w:ascii="Arial Narrow" w:hAnsi="Arial Narrow" w:cs="Arial CYR"/>
                <w:bCs/>
                <w:szCs w:val="22"/>
                <w:lang w:val="ru-RU"/>
              </w:rPr>
              <w:t>Резервы предстоящих расходов</w:t>
            </w:r>
          </w:p>
        </w:tc>
        <w:tc>
          <w:tcPr>
            <w:tcW w:w="1231" w:type="dxa"/>
            <w:tcBorders>
              <w:top w:val="nil"/>
              <w:left w:val="nil"/>
              <w:bottom w:val="single" w:sz="4" w:space="0" w:color="auto"/>
              <w:right w:val="single" w:sz="4" w:space="0" w:color="auto"/>
            </w:tcBorders>
            <w:shd w:val="clear" w:color="auto" w:fill="auto"/>
            <w:vAlign w:val="center"/>
            <w:hideMark/>
          </w:tcPr>
          <w:p w14:paraId="23E100B3" w14:textId="7D873364"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687 969</w:t>
            </w:r>
          </w:p>
        </w:tc>
        <w:tc>
          <w:tcPr>
            <w:tcW w:w="1321" w:type="dxa"/>
            <w:tcBorders>
              <w:top w:val="nil"/>
              <w:left w:val="nil"/>
              <w:bottom w:val="single" w:sz="4" w:space="0" w:color="auto"/>
              <w:right w:val="single" w:sz="4" w:space="0" w:color="auto"/>
            </w:tcBorders>
            <w:shd w:val="clear" w:color="auto" w:fill="auto"/>
            <w:vAlign w:val="center"/>
            <w:hideMark/>
          </w:tcPr>
          <w:p w14:paraId="09E4A6E0" w14:textId="0676A1B2"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680 174</w:t>
            </w:r>
          </w:p>
        </w:tc>
        <w:tc>
          <w:tcPr>
            <w:tcW w:w="1134" w:type="dxa"/>
            <w:tcBorders>
              <w:top w:val="nil"/>
              <w:left w:val="nil"/>
              <w:bottom w:val="single" w:sz="4" w:space="0" w:color="auto"/>
              <w:right w:val="single" w:sz="4" w:space="0" w:color="auto"/>
            </w:tcBorders>
            <w:shd w:val="clear" w:color="auto" w:fill="auto"/>
            <w:vAlign w:val="center"/>
            <w:hideMark/>
          </w:tcPr>
          <w:p w14:paraId="23E29CAB" w14:textId="1606723F"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Cs/>
                <w:szCs w:val="22"/>
              </w:rPr>
              <w:t>685 610</w:t>
            </w:r>
          </w:p>
        </w:tc>
        <w:tc>
          <w:tcPr>
            <w:tcW w:w="1275" w:type="dxa"/>
            <w:tcBorders>
              <w:top w:val="nil"/>
              <w:left w:val="nil"/>
              <w:bottom w:val="single" w:sz="4" w:space="0" w:color="auto"/>
              <w:right w:val="single" w:sz="4" w:space="0" w:color="auto"/>
            </w:tcBorders>
            <w:shd w:val="clear" w:color="auto" w:fill="auto"/>
            <w:vAlign w:val="center"/>
            <w:hideMark/>
          </w:tcPr>
          <w:p w14:paraId="47A115ED" w14:textId="5969C10B"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1</w:t>
            </w:r>
            <w:r>
              <w:rPr>
                <w:rFonts w:ascii="Arial Narrow" w:hAnsi="Arial Narrow"/>
                <w:szCs w:val="22"/>
                <w:lang w:val="ru-RU"/>
              </w:rPr>
              <w:t>00,8</w:t>
            </w:r>
          </w:p>
        </w:tc>
      </w:tr>
      <w:tr w:rsidR="00E23A3C" w:rsidRPr="009225AE" w14:paraId="1E8ACA24" w14:textId="77777777" w:rsidTr="00BB4EEB">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E0F746B" w14:textId="77777777" w:rsidR="00E23A3C" w:rsidRPr="009225AE" w:rsidRDefault="00E23A3C" w:rsidP="00DE080B">
            <w:pPr>
              <w:keepNext/>
              <w:keepLines/>
              <w:jc w:val="center"/>
              <w:rPr>
                <w:rFonts w:ascii="Arial Narrow" w:hAnsi="Arial Narrow" w:cs="Arial CYR"/>
                <w:bCs/>
                <w:szCs w:val="22"/>
                <w:lang w:val="ru-RU"/>
              </w:rPr>
            </w:pPr>
            <w:r w:rsidRPr="009225AE">
              <w:rPr>
                <w:rFonts w:ascii="Arial Narrow" w:hAnsi="Arial Narrow" w:cs="Arial CYR"/>
                <w:bCs/>
                <w:szCs w:val="22"/>
                <w:lang w:val="ru-RU"/>
              </w:rPr>
              <w:t>6.</w:t>
            </w:r>
          </w:p>
        </w:tc>
        <w:tc>
          <w:tcPr>
            <w:tcW w:w="3969" w:type="dxa"/>
            <w:tcBorders>
              <w:top w:val="nil"/>
              <w:left w:val="nil"/>
              <w:bottom w:val="single" w:sz="4" w:space="0" w:color="auto"/>
              <w:right w:val="single" w:sz="4" w:space="0" w:color="auto"/>
            </w:tcBorders>
            <w:shd w:val="clear" w:color="auto" w:fill="auto"/>
            <w:vAlign w:val="center"/>
            <w:hideMark/>
          </w:tcPr>
          <w:p w14:paraId="31F21E04" w14:textId="77777777" w:rsidR="00E23A3C" w:rsidRPr="009225AE" w:rsidRDefault="00E23A3C" w:rsidP="00DE080B">
            <w:pPr>
              <w:keepNext/>
              <w:keepLines/>
              <w:rPr>
                <w:rFonts w:ascii="Arial Narrow" w:hAnsi="Arial Narrow" w:cs="Arial CYR"/>
                <w:bCs/>
                <w:szCs w:val="22"/>
                <w:lang w:val="ru-RU"/>
              </w:rPr>
            </w:pPr>
            <w:r w:rsidRPr="009225AE">
              <w:rPr>
                <w:rFonts w:ascii="Arial Narrow" w:hAnsi="Arial Narrow" w:cs="Arial CYR"/>
                <w:bCs/>
                <w:szCs w:val="22"/>
                <w:lang w:val="ru-RU"/>
              </w:rPr>
              <w:t>Прочие краткосрочные обязательства</w:t>
            </w:r>
          </w:p>
        </w:tc>
        <w:tc>
          <w:tcPr>
            <w:tcW w:w="1231" w:type="dxa"/>
            <w:tcBorders>
              <w:top w:val="nil"/>
              <w:left w:val="nil"/>
              <w:bottom w:val="single" w:sz="4" w:space="0" w:color="auto"/>
              <w:right w:val="single" w:sz="4" w:space="0" w:color="auto"/>
            </w:tcBorders>
            <w:shd w:val="clear" w:color="auto" w:fill="auto"/>
            <w:vAlign w:val="center"/>
            <w:hideMark/>
          </w:tcPr>
          <w:p w14:paraId="30763DB8" w14:textId="2028BFB7"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
                <w:bCs/>
                <w:szCs w:val="22"/>
              </w:rPr>
              <w:t> </w:t>
            </w:r>
          </w:p>
        </w:tc>
        <w:tc>
          <w:tcPr>
            <w:tcW w:w="1321" w:type="dxa"/>
            <w:tcBorders>
              <w:top w:val="nil"/>
              <w:left w:val="nil"/>
              <w:bottom w:val="single" w:sz="4" w:space="0" w:color="auto"/>
              <w:right w:val="single" w:sz="4" w:space="0" w:color="auto"/>
            </w:tcBorders>
            <w:shd w:val="clear" w:color="auto" w:fill="auto"/>
            <w:vAlign w:val="center"/>
            <w:hideMark/>
          </w:tcPr>
          <w:p w14:paraId="432A9383" w14:textId="448AB53A"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
                <w:bCs/>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5369CFFF" w14:textId="66F9C779" w:rsidR="00E23A3C" w:rsidRPr="00E23A3C" w:rsidRDefault="00E23A3C" w:rsidP="00DE080B">
            <w:pPr>
              <w:keepNext/>
              <w:keepLines/>
              <w:jc w:val="center"/>
              <w:rPr>
                <w:rFonts w:ascii="Arial Narrow" w:hAnsi="Arial Narrow" w:cs="Arial CYR"/>
                <w:bCs/>
                <w:szCs w:val="22"/>
                <w:lang w:val="ru-RU"/>
              </w:rPr>
            </w:pPr>
            <w:r w:rsidRPr="00E23A3C">
              <w:rPr>
                <w:rFonts w:ascii="Arial Narrow" w:hAnsi="Arial Narrow"/>
                <w:b/>
                <w:bCs/>
                <w:szCs w:val="22"/>
              </w:rPr>
              <w:t> </w:t>
            </w:r>
          </w:p>
        </w:tc>
        <w:tc>
          <w:tcPr>
            <w:tcW w:w="1275" w:type="dxa"/>
            <w:tcBorders>
              <w:top w:val="nil"/>
              <w:left w:val="nil"/>
              <w:bottom w:val="single" w:sz="4" w:space="0" w:color="auto"/>
              <w:right w:val="single" w:sz="4" w:space="0" w:color="auto"/>
            </w:tcBorders>
            <w:shd w:val="clear" w:color="auto" w:fill="auto"/>
            <w:vAlign w:val="center"/>
            <w:hideMark/>
          </w:tcPr>
          <w:p w14:paraId="1D5D4773" w14:textId="4A354C17" w:rsidR="00E23A3C" w:rsidRPr="00E23A3C" w:rsidRDefault="00E23A3C" w:rsidP="00DE080B">
            <w:pPr>
              <w:keepNext/>
              <w:keepLines/>
              <w:jc w:val="center"/>
              <w:rPr>
                <w:rFonts w:ascii="Arial Narrow" w:hAnsi="Arial Narrow" w:cs="Arial CYR"/>
                <w:szCs w:val="22"/>
                <w:lang w:val="ru-RU"/>
              </w:rPr>
            </w:pPr>
            <w:r w:rsidRPr="00E23A3C">
              <w:rPr>
                <w:rFonts w:ascii="Arial Narrow" w:hAnsi="Arial Narrow"/>
                <w:szCs w:val="22"/>
              </w:rPr>
              <w:t> </w:t>
            </w:r>
          </w:p>
        </w:tc>
      </w:tr>
    </w:tbl>
    <w:p w14:paraId="4D7985DE" w14:textId="77777777" w:rsidR="00C573E8" w:rsidRDefault="00C573E8" w:rsidP="00DE080B">
      <w:pPr>
        <w:keepNext/>
        <w:keepLines/>
        <w:jc w:val="right"/>
        <w:rPr>
          <w:b/>
        </w:rPr>
      </w:pPr>
    </w:p>
    <w:p w14:paraId="015643D3" w14:textId="1FD24D99" w:rsidR="009A6F55" w:rsidRPr="009A6F55" w:rsidRDefault="00587D08" w:rsidP="00DE080B">
      <w:pPr>
        <w:keepNext/>
        <w:keepLines/>
        <w:tabs>
          <w:tab w:val="left" w:pos="709"/>
        </w:tabs>
        <w:spacing w:line="283" w:lineRule="auto"/>
        <w:jc w:val="both"/>
        <w:rPr>
          <w:rFonts w:ascii="Arial Narrow" w:hAnsi="Arial Narrow"/>
          <w:sz w:val="24"/>
          <w:lang w:val="ru-RU"/>
        </w:rPr>
      </w:pPr>
      <w:r>
        <w:rPr>
          <w:rFonts w:ascii="Arial Narrow" w:hAnsi="Arial Narrow"/>
          <w:sz w:val="24"/>
          <w:lang w:val="ru-RU"/>
        </w:rPr>
        <w:tab/>
      </w:r>
      <w:r w:rsidR="009A6F55" w:rsidRPr="009A6F55">
        <w:rPr>
          <w:rFonts w:ascii="Arial Narrow" w:hAnsi="Arial Narrow"/>
          <w:b/>
          <w:sz w:val="24"/>
          <w:lang w:val="ru-RU"/>
        </w:rPr>
        <w:t xml:space="preserve">Кредиторская задолженность </w:t>
      </w:r>
      <w:r w:rsidR="009A6F55" w:rsidRPr="009A6F55">
        <w:rPr>
          <w:rFonts w:ascii="Arial Narrow" w:hAnsi="Arial Narrow"/>
          <w:sz w:val="24"/>
          <w:lang w:val="ru-RU"/>
        </w:rPr>
        <w:t xml:space="preserve">по состоянию на 31.12.2019 составляет 10 156 495 тыс. руб., в том числе долгосрочная КЗ составляет 4 905 тыс. руб. За отчетный период отмечено снижение кредиторской задолженности на 951 471 тыс. руб. (8,57%), в том числе по расчетам с прочим кредиторам на 2 092 886 тыс. руб. (70%), в связи со снижением задолженности по факторингу на 2 194 162 тыс. руб. Однако стоит отметить, увеличение кредиторской задолженности в части расчетов с поставщиками подрядчиками на 1 191 401 тыс. руб. (19,37%) </w:t>
      </w:r>
    </w:p>
    <w:p w14:paraId="65749FD6" w14:textId="4066C861" w:rsidR="009A6F55" w:rsidRPr="009A6F55" w:rsidRDefault="009A6F55" w:rsidP="009A6F55">
      <w:pPr>
        <w:keepNext/>
        <w:keepLines/>
        <w:tabs>
          <w:tab w:val="left" w:pos="709"/>
        </w:tabs>
        <w:spacing w:line="283" w:lineRule="auto"/>
        <w:jc w:val="both"/>
        <w:rPr>
          <w:rFonts w:ascii="Arial Narrow" w:hAnsi="Arial Narrow"/>
          <w:sz w:val="24"/>
          <w:lang w:val="ru-RU"/>
        </w:rPr>
      </w:pPr>
      <w:r>
        <w:rPr>
          <w:rFonts w:ascii="Arial Narrow" w:hAnsi="Arial Narrow"/>
          <w:sz w:val="24"/>
          <w:lang w:val="ru-RU"/>
        </w:rPr>
        <w:tab/>
      </w:r>
      <w:r w:rsidRPr="009A6F55">
        <w:rPr>
          <w:rFonts w:ascii="Arial Narrow" w:hAnsi="Arial Narrow"/>
          <w:sz w:val="24"/>
          <w:lang w:val="ru-RU"/>
        </w:rPr>
        <w:t xml:space="preserve">Доля кредиторской задолженности в валюте баланса составляет 11%. </w:t>
      </w:r>
    </w:p>
    <w:p w14:paraId="4624B8B3" w14:textId="4585F943" w:rsidR="009A6F55" w:rsidRPr="009A6F55" w:rsidRDefault="009A6F55" w:rsidP="009A6F55">
      <w:pPr>
        <w:keepNext/>
        <w:keepLines/>
        <w:tabs>
          <w:tab w:val="left" w:pos="709"/>
        </w:tabs>
        <w:spacing w:line="283" w:lineRule="auto"/>
        <w:jc w:val="both"/>
        <w:rPr>
          <w:rFonts w:ascii="Arial Narrow" w:hAnsi="Arial Narrow"/>
          <w:sz w:val="24"/>
          <w:lang w:val="ru-RU"/>
        </w:rPr>
      </w:pPr>
      <w:r>
        <w:rPr>
          <w:rFonts w:ascii="Arial Narrow" w:hAnsi="Arial Narrow"/>
          <w:sz w:val="24"/>
          <w:lang w:val="ru-RU"/>
        </w:rPr>
        <w:tab/>
      </w:r>
      <w:r w:rsidRPr="009A6F55">
        <w:rPr>
          <w:rFonts w:ascii="Arial Narrow" w:hAnsi="Arial Narrow"/>
          <w:sz w:val="24"/>
          <w:lang w:val="ru-RU"/>
        </w:rPr>
        <w:t>Просроченная кредиторская задолженность сложилась в размере 970 711 тыс. руб. (10%).</w:t>
      </w:r>
    </w:p>
    <w:p w14:paraId="09CE75CF" w14:textId="243C5401" w:rsidR="009A6F55" w:rsidRPr="009A6F55" w:rsidRDefault="009A6F55" w:rsidP="009A6F55">
      <w:pPr>
        <w:keepNext/>
        <w:keepLines/>
        <w:tabs>
          <w:tab w:val="left" w:pos="709"/>
        </w:tabs>
        <w:spacing w:line="283" w:lineRule="auto"/>
        <w:jc w:val="both"/>
        <w:rPr>
          <w:rFonts w:ascii="Arial Narrow" w:hAnsi="Arial Narrow"/>
          <w:sz w:val="24"/>
          <w:lang w:val="ru-RU"/>
        </w:rPr>
      </w:pPr>
      <w:r>
        <w:rPr>
          <w:rFonts w:ascii="Arial Narrow" w:hAnsi="Arial Narrow"/>
          <w:b/>
          <w:sz w:val="24"/>
          <w:lang w:val="ru-RU"/>
        </w:rPr>
        <w:tab/>
      </w:r>
      <w:r w:rsidRPr="009A6F55">
        <w:rPr>
          <w:rFonts w:ascii="Arial Narrow" w:hAnsi="Arial Narrow"/>
          <w:b/>
          <w:sz w:val="24"/>
          <w:lang w:val="ru-RU"/>
        </w:rPr>
        <w:t>Краткосрочная кредиторская</w:t>
      </w:r>
      <w:r w:rsidRPr="009A6F55">
        <w:rPr>
          <w:rFonts w:ascii="Arial Narrow" w:hAnsi="Arial Narrow"/>
          <w:sz w:val="24"/>
          <w:lang w:val="ru-RU"/>
        </w:rPr>
        <w:t xml:space="preserve"> задолженность по состоянию на 31.12.2019 составляет 10 151 590 тыс. руб. и в разрезе статей баланса имеет следующую структуру:</w:t>
      </w:r>
    </w:p>
    <w:p w14:paraId="508A4450"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задолженность поставщикам и подрядчикам –  6 151 625 тыс. руб.:</w:t>
      </w:r>
    </w:p>
    <w:p w14:paraId="636BA127"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расчёты с покупателями и заказчиками – 1 185 199 тыс. руб.;</w:t>
      </w:r>
    </w:p>
    <w:p w14:paraId="33124B2E"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 xml:space="preserve">задолженность по оплате труда – 510 931 тыс. руб.;  </w:t>
      </w:r>
    </w:p>
    <w:p w14:paraId="5FDB00C5"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налоги в бюджет –  1 160 543 тыс. руб.;</w:t>
      </w:r>
    </w:p>
    <w:p w14:paraId="6FB97655"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 xml:space="preserve">платежи во внебюджетные фонды – 235 026 тыс. руб.; </w:t>
      </w:r>
    </w:p>
    <w:p w14:paraId="38FD82E1" w14:textId="77777777" w:rsidR="009A6F55" w:rsidRPr="009A6F55" w:rsidRDefault="009A6F55" w:rsidP="0040742D">
      <w:pPr>
        <w:keepNext/>
        <w:keepLines/>
        <w:numPr>
          <w:ilvl w:val="0"/>
          <w:numId w:val="38"/>
        </w:numPr>
        <w:spacing w:line="283" w:lineRule="auto"/>
        <w:ind w:left="426" w:hanging="426"/>
        <w:jc w:val="both"/>
        <w:rPr>
          <w:rFonts w:ascii="Arial Narrow" w:hAnsi="Arial Narrow"/>
          <w:sz w:val="24"/>
          <w:lang w:val="ru-RU"/>
        </w:rPr>
      </w:pPr>
      <w:r w:rsidRPr="009A6F55">
        <w:rPr>
          <w:rFonts w:ascii="Arial Narrow" w:hAnsi="Arial Narrow"/>
          <w:sz w:val="24"/>
          <w:lang w:val="ru-RU"/>
        </w:rPr>
        <w:t>прочая задолженность –   908 266 тыс. руб.</w:t>
      </w:r>
    </w:p>
    <w:p w14:paraId="0C72BE91" w14:textId="75921C58" w:rsidR="00C573E8" w:rsidRPr="00CA3371" w:rsidRDefault="00C573E8" w:rsidP="009A6F55">
      <w:pPr>
        <w:keepNext/>
        <w:keepLines/>
        <w:tabs>
          <w:tab w:val="left" w:pos="709"/>
        </w:tabs>
        <w:spacing w:line="276" w:lineRule="auto"/>
        <w:jc w:val="both"/>
        <w:rPr>
          <w:rFonts w:ascii="Arial Narrow" w:hAnsi="Arial Narrow"/>
          <w:b/>
          <w:sz w:val="24"/>
          <w:u w:val="single"/>
          <w:lang w:val="ru-RU"/>
        </w:rPr>
      </w:pPr>
    </w:p>
    <w:p w14:paraId="290578B9" w14:textId="77777777" w:rsidR="00C573E8" w:rsidRPr="00D119A3" w:rsidRDefault="00C573E8" w:rsidP="00E85396">
      <w:pPr>
        <w:pStyle w:val="74"/>
      </w:pPr>
      <w:r w:rsidRPr="00D119A3">
        <w:t>5.6. Распределение прибыли и дивидендная политика</w:t>
      </w:r>
    </w:p>
    <w:p w14:paraId="51F525F3" w14:textId="77777777" w:rsidR="00C573E8" w:rsidRPr="00D119A3" w:rsidRDefault="00C573E8" w:rsidP="006B15E6">
      <w:pPr>
        <w:keepNext/>
        <w:keepLines/>
        <w:spacing w:before="120" w:line="276" w:lineRule="auto"/>
        <w:rPr>
          <w:rFonts w:ascii="Arial Narrow" w:hAnsi="Arial Narrow"/>
          <w:b/>
          <w:i/>
          <w:sz w:val="24"/>
          <w:lang w:val="ru-RU"/>
        </w:rPr>
      </w:pPr>
      <w:r w:rsidRPr="00D119A3">
        <w:rPr>
          <w:rFonts w:ascii="Arial Narrow" w:hAnsi="Arial Narrow"/>
          <w:b/>
          <w:i/>
          <w:sz w:val="24"/>
          <w:lang w:val="ru-RU"/>
        </w:rPr>
        <w:t>Принципы дивидендной политики.</w:t>
      </w:r>
    </w:p>
    <w:p w14:paraId="44BDC5D3" w14:textId="77777777" w:rsidR="00C573E8" w:rsidRPr="001505BB" w:rsidRDefault="00C573E8" w:rsidP="006B15E6">
      <w:pPr>
        <w:keepNext/>
        <w:keepLines/>
        <w:spacing w:line="276" w:lineRule="auto"/>
        <w:ind w:firstLine="708"/>
        <w:jc w:val="center"/>
        <w:rPr>
          <w:rFonts w:ascii="Arial Narrow" w:hAnsi="Arial Narrow"/>
          <w:i/>
          <w:color w:val="FF0000"/>
          <w:sz w:val="24"/>
          <w:lang w:val="ru-RU"/>
        </w:rPr>
      </w:pPr>
    </w:p>
    <w:p w14:paraId="3F5B14BB" w14:textId="77777777" w:rsidR="00643DFB" w:rsidRPr="00643DFB" w:rsidRDefault="00643DFB" w:rsidP="007C69E7">
      <w:pPr>
        <w:keepNext/>
        <w:keepLines/>
        <w:spacing w:line="276" w:lineRule="auto"/>
        <w:ind w:firstLine="709"/>
        <w:jc w:val="both"/>
        <w:rPr>
          <w:rFonts w:ascii="Arial Narrow" w:hAnsi="Arial Narrow"/>
          <w:sz w:val="24"/>
          <w:lang w:val="ru-RU"/>
        </w:rPr>
      </w:pPr>
      <w:r w:rsidRPr="00643DFB">
        <w:rPr>
          <w:rFonts w:ascii="Arial Narrow" w:hAnsi="Arial Narrow"/>
          <w:sz w:val="24"/>
          <w:lang w:val="ru-RU"/>
        </w:rPr>
        <w:t xml:space="preserve">В </w:t>
      </w:r>
      <w:r>
        <w:rPr>
          <w:rFonts w:ascii="Arial Narrow" w:hAnsi="Arial Narrow"/>
          <w:sz w:val="24"/>
          <w:lang w:val="ru-RU"/>
        </w:rPr>
        <w:t>2006</w:t>
      </w:r>
      <w:r w:rsidRPr="00643DFB">
        <w:rPr>
          <w:rFonts w:ascii="Arial Narrow" w:hAnsi="Arial Narrow"/>
          <w:sz w:val="24"/>
          <w:lang w:val="ru-RU"/>
        </w:rPr>
        <w:t xml:space="preserve">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2538C49D" w14:textId="12776C36" w:rsidR="00C573E8" w:rsidRPr="001505BB" w:rsidRDefault="00C573E8" w:rsidP="000849BA">
      <w:pPr>
        <w:keepNext/>
        <w:keepLines/>
        <w:spacing w:line="276" w:lineRule="auto"/>
        <w:ind w:firstLine="567"/>
        <w:jc w:val="both"/>
        <w:rPr>
          <w:rFonts w:ascii="Arial Narrow" w:hAnsi="Arial Narrow"/>
          <w:sz w:val="24"/>
          <w:lang w:val="ru-RU"/>
        </w:rPr>
      </w:pPr>
      <w:r w:rsidRPr="001505BB">
        <w:rPr>
          <w:rFonts w:ascii="Arial Narrow" w:hAnsi="Arial Narrow"/>
          <w:sz w:val="24"/>
          <w:lang w:val="ru-RU"/>
        </w:rPr>
        <w:t>В 201</w:t>
      </w:r>
      <w:r w:rsidR="009A6F55">
        <w:rPr>
          <w:rFonts w:ascii="Arial Narrow" w:hAnsi="Arial Narrow"/>
          <w:sz w:val="24"/>
          <w:lang w:val="ru-RU"/>
        </w:rPr>
        <w:t>7</w:t>
      </w:r>
      <w:r w:rsidRPr="001505BB">
        <w:rPr>
          <w:rFonts w:ascii="Arial Narrow" w:hAnsi="Arial Narrow"/>
          <w:sz w:val="24"/>
          <w:lang w:val="ru-RU"/>
        </w:rPr>
        <w:t>-201</w:t>
      </w:r>
      <w:r w:rsidR="009A6F55">
        <w:rPr>
          <w:rFonts w:ascii="Arial Narrow" w:hAnsi="Arial Narrow"/>
          <w:sz w:val="24"/>
          <w:lang w:val="ru-RU"/>
        </w:rPr>
        <w:t>9</w:t>
      </w:r>
      <w:r w:rsidRPr="001505BB">
        <w:rPr>
          <w:rFonts w:ascii="Arial Narrow" w:hAnsi="Arial Narrow"/>
          <w:sz w:val="24"/>
          <w:lang w:val="ru-RU"/>
        </w:rPr>
        <w:t xml:space="preserve"> гг. промежуточные дивиденды Обществом не начислялись и не выплачивались</w:t>
      </w:r>
      <w:r>
        <w:rPr>
          <w:rFonts w:ascii="Arial Narrow" w:hAnsi="Arial Narrow"/>
          <w:sz w:val="24"/>
          <w:lang w:val="ru-RU"/>
        </w:rPr>
        <w:t>.</w:t>
      </w:r>
    </w:p>
    <w:p w14:paraId="0DDB8957" w14:textId="77777777" w:rsidR="00C573E8" w:rsidRPr="00101F2A" w:rsidRDefault="00C573E8" w:rsidP="009225AE">
      <w:pPr>
        <w:keepNext/>
        <w:keepLines/>
        <w:rPr>
          <w:lang w:val="ru-RU"/>
        </w:rPr>
      </w:pPr>
    </w:p>
    <w:p w14:paraId="585C7F08" w14:textId="77777777" w:rsidR="00437E8D" w:rsidRDefault="00437E8D" w:rsidP="009225AE">
      <w:pPr>
        <w:pStyle w:val="af0"/>
        <w:keepNext/>
        <w:keepLines/>
        <w:spacing w:line="240" w:lineRule="auto"/>
        <w:ind w:firstLine="0"/>
        <w:jc w:val="center"/>
        <w:rPr>
          <w:rFonts w:ascii="Arial Narrow" w:hAnsi="Arial Narrow"/>
          <w:b/>
          <w:sz w:val="28"/>
          <w:lang w:val="ru-RU"/>
        </w:rPr>
      </w:pPr>
    </w:p>
    <w:p w14:paraId="01A06802" w14:textId="77777777" w:rsidR="00437E8D" w:rsidRDefault="00437E8D" w:rsidP="009225AE">
      <w:pPr>
        <w:pStyle w:val="af0"/>
        <w:keepNext/>
        <w:keepLines/>
        <w:spacing w:line="240" w:lineRule="auto"/>
        <w:ind w:firstLine="0"/>
        <w:jc w:val="center"/>
        <w:rPr>
          <w:rFonts w:ascii="Arial Narrow" w:hAnsi="Arial Narrow"/>
          <w:b/>
          <w:sz w:val="28"/>
          <w:lang w:val="ru-RU"/>
        </w:rPr>
      </w:pPr>
    </w:p>
    <w:p w14:paraId="0066394D" w14:textId="20424242" w:rsidR="00437E8D" w:rsidRDefault="00437E8D" w:rsidP="009225AE">
      <w:pPr>
        <w:pStyle w:val="af0"/>
        <w:keepNext/>
        <w:keepLines/>
        <w:spacing w:line="240" w:lineRule="auto"/>
        <w:ind w:firstLine="0"/>
        <w:jc w:val="center"/>
        <w:rPr>
          <w:rFonts w:ascii="Arial Narrow" w:hAnsi="Arial Narrow"/>
          <w:b/>
          <w:sz w:val="28"/>
          <w:lang w:val="ru-RU"/>
        </w:rPr>
      </w:pPr>
    </w:p>
    <w:p w14:paraId="28F4ABE7" w14:textId="30B5961D" w:rsidR="002A3C8A" w:rsidRDefault="002A3C8A" w:rsidP="009225AE">
      <w:pPr>
        <w:pStyle w:val="af0"/>
        <w:keepNext/>
        <w:keepLines/>
        <w:spacing w:line="240" w:lineRule="auto"/>
        <w:ind w:firstLine="0"/>
        <w:jc w:val="center"/>
        <w:rPr>
          <w:rFonts w:ascii="Arial Narrow" w:hAnsi="Arial Narrow"/>
          <w:b/>
          <w:sz w:val="28"/>
          <w:lang w:val="ru-RU"/>
        </w:rPr>
      </w:pPr>
    </w:p>
    <w:p w14:paraId="414CAFAA" w14:textId="12E60ADE" w:rsidR="002A3C8A" w:rsidRDefault="002A3C8A" w:rsidP="009225AE">
      <w:pPr>
        <w:pStyle w:val="af0"/>
        <w:keepNext/>
        <w:keepLines/>
        <w:spacing w:line="240" w:lineRule="auto"/>
        <w:ind w:firstLine="0"/>
        <w:jc w:val="center"/>
        <w:rPr>
          <w:rFonts w:ascii="Arial Narrow" w:hAnsi="Arial Narrow"/>
          <w:b/>
          <w:sz w:val="28"/>
          <w:lang w:val="ru-RU"/>
        </w:rPr>
      </w:pPr>
    </w:p>
    <w:p w14:paraId="1E3B9AE0" w14:textId="559033B6" w:rsidR="006D2377" w:rsidRDefault="006D2377" w:rsidP="009225AE">
      <w:pPr>
        <w:pStyle w:val="af0"/>
        <w:keepNext/>
        <w:keepLines/>
        <w:spacing w:line="240" w:lineRule="auto"/>
        <w:ind w:firstLine="0"/>
        <w:jc w:val="center"/>
        <w:rPr>
          <w:rFonts w:ascii="Arial Narrow" w:hAnsi="Arial Narrow"/>
          <w:b/>
          <w:sz w:val="28"/>
          <w:lang w:val="ru-RU"/>
        </w:rPr>
      </w:pPr>
    </w:p>
    <w:p w14:paraId="181CA9CE" w14:textId="5A1658BD" w:rsidR="006D2377" w:rsidRDefault="006D2377" w:rsidP="009225AE">
      <w:pPr>
        <w:pStyle w:val="af0"/>
        <w:keepNext/>
        <w:keepLines/>
        <w:spacing w:line="240" w:lineRule="auto"/>
        <w:ind w:firstLine="0"/>
        <w:jc w:val="center"/>
        <w:rPr>
          <w:rFonts w:ascii="Arial Narrow" w:hAnsi="Arial Narrow"/>
          <w:b/>
          <w:sz w:val="28"/>
          <w:lang w:val="ru-RU"/>
        </w:rPr>
      </w:pPr>
    </w:p>
    <w:p w14:paraId="265735BC" w14:textId="6D174080" w:rsidR="006D2377" w:rsidRDefault="006D2377" w:rsidP="009225AE">
      <w:pPr>
        <w:pStyle w:val="af0"/>
        <w:keepNext/>
        <w:keepLines/>
        <w:spacing w:line="240" w:lineRule="auto"/>
        <w:ind w:firstLine="0"/>
        <w:jc w:val="center"/>
        <w:rPr>
          <w:rFonts w:ascii="Arial Narrow" w:hAnsi="Arial Narrow"/>
          <w:b/>
          <w:sz w:val="28"/>
          <w:lang w:val="ru-RU"/>
        </w:rPr>
      </w:pPr>
    </w:p>
    <w:p w14:paraId="30126E67" w14:textId="77777777" w:rsidR="006D2377" w:rsidRDefault="006D2377" w:rsidP="009225AE">
      <w:pPr>
        <w:pStyle w:val="af0"/>
        <w:keepNext/>
        <w:keepLines/>
        <w:spacing w:line="240" w:lineRule="auto"/>
        <w:ind w:firstLine="0"/>
        <w:jc w:val="center"/>
        <w:rPr>
          <w:rFonts w:ascii="Arial Narrow" w:hAnsi="Arial Narrow"/>
          <w:b/>
          <w:sz w:val="28"/>
          <w:lang w:val="ru-RU"/>
        </w:rPr>
      </w:pPr>
    </w:p>
    <w:p w14:paraId="69D7D3A2" w14:textId="5307246C" w:rsidR="002A3C8A" w:rsidRDefault="002A3C8A" w:rsidP="009225AE">
      <w:pPr>
        <w:pStyle w:val="af0"/>
        <w:keepNext/>
        <w:keepLines/>
        <w:spacing w:line="240" w:lineRule="auto"/>
        <w:ind w:firstLine="0"/>
        <w:jc w:val="center"/>
        <w:rPr>
          <w:rFonts w:ascii="Arial Narrow" w:hAnsi="Arial Narrow"/>
          <w:b/>
          <w:sz w:val="28"/>
          <w:lang w:val="ru-RU"/>
        </w:rPr>
      </w:pPr>
    </w:p>
    <w:p w14:paraId="540D3101" w14:textId="084CB579" w:rsidR="002A3C8A" w:rsidRDefault="002A3C8A" w:rsidP="009225AE">
      <w:pPr>
        <w:pStyle w:val="af0"/>
        <w:keepNext/>
        <w:keepLines/>
        <w:spacing w:line="240" w:lineRule="auto"/>
        <w:ind w:firstLine="0"/>
        <w:jc w:val="center"/>
        <w:rPr>
          <w:rFonts w:ascii="Arial Narrow" w:hAnsi="Arial Narrow"/>
          <w:b/>
          <w:sz w:val="28"/>
          <w:lang w:val="ru-RU"/>
        </w:rPr>
      </w:pPr>
    </w:p>
    <w:p w14:paraId="01DA99A9" w14:textId="024F1791" w:rsidR="002A3C8A" w:rsidRDefault="002A3C8A" w:rsidP="009225AE">
      <w:pPr>
        <w:pStyle w:val="af0"/>
        <w:keepNext/>
        <w:keepLines/>
        <w:spacing w:line="240" w:lineRule="auto"/>
        <w:ind w:firstLine="0"/>
        <w:jc w:val="center"/>
        <w:rPr>
          <w:rFonts w:ascii="Arial Narrow" w:hAnsi="Arial Narrow"/>
          <w:b/>
          <w:sz w:val="28"/>
          <w:lang w:val="ru-RU"/>
        </w:rPr>
      </w:pPr>
    </w:p>
    <w:p w14:paraId="73E2BFCC" w14:textId="13A4C78E" w:rsidR="00F32785" w:rsidRPr="00AF7CE2" w:rsidRDefault="00F32785" w:rsidP="00AF7CE2">
      <w:pPr>
        <w:pStyle w:val="67"/>
        <w:ind w:hanging="142"/>
        <w:jc w:val="center"/>
        <w:rPr>
          <w:smallCaps w:val="0"/>
          <w:sz w:val="28"/>
          <w:szCs w:val="28"/>
        </w:rPr>
      </w:pPr>
      <w:r w:rsidRPr="00AF7CE2">
        <w:rPr>
          <w:smallCaps w:val="0"/>
          <w:sz w:val="28"/>
          <w:szCs w:val="28"/>
        </w:rPr>
        <w:lastRenderedPageBreak/>
        <w:t>6</w:t>
      </w:r>
      <w:r w:rsidR="00AF7CE2">
        <w:rPr>
          <w:smallCaps w:val="0"/>
          <w:sz w:val="28"/>
          <w:szCs w:val="28"/>
        </w:rPr>
        <w:t>.  Инвестиции</w:t>
      </w:r>
      <w:r w:rsidRPr="00AF7CE2">
        <w:rPr>
          <w:smallCaps w:val="0"/>
          <w:sz w:val="28"/>
          <w:szCs w:val="28"/>
        </w:rPr>
        <w:t>.</w:t>
      </w:r>
    </w:p>
    <w:p w14:paraId="33E15605" w14:textId="32647854" w:rsidR="00AF7CE2" w:rsidRDefault="00AF7CE2" w:rsidP="00AF7CE2">
      <w:pPr>
        <w:pStyle w:val="74"/>
        <w:numPr>
          <w:ilvl w:val="1"/>
          <w:numId w:val="21"/>
        </w:numPr>
        <w:rPr>
          <w:rFonts w:eastAsia="Calibri"/>
        </w:rPr>
      </w:pPr>
      <w:r w:rsidRPr="00AF7CE2">
        <w:t>Инвестиционная деятельность</w:t>
      </w:r>
      <w:r w:rsidRPr="00F32785">
        <w:t xml:space="preserve"> в форме капитальных вложений</w:t>
      </w:r>
      <w:r w:rsidRPr="00F32785">
        <w:rPr>
          <w:rFonts w:eastAsia="Calibri"/>
        </w:rPr>
        <w:t xml:space="preserve"> </w:t>
      </w:r>
    </w:p>
    <w:p w14:paraId="5772C67F" w14:textId="4113E913" w:rsidR="00F32785" w:rsidRPr="00F32785" w:rsidRDefault="00F32785" w:rsidP="00F32785">
      <w:pPr>
        <w:widowControl w:val="0"/>
        <w:shd w:val="clear" w:color="auto" w:fill="FFFFFF"/>
        <w:spacing w:line="276" w:lineRule="auto"/>
        <w:ind w:firstLine="709"/>
        <w:jc w:val="both"/>
        <w:rPr>
          <w:rFonts w:ascii="Arial Narrow" w:eastAsia="Calibri" w:hAnsi="Arial Narrow"/>
          <w:sz w:val="24"/>
          <w:lang w:val="ru-RU"/>
        </w:rPr>
      </w:pPr>
      <w:r w:rsidRPr="00F32785">
        <w:rPr>
          <w:rFonts w:ascii="Arial Narrow" w:eastAsia="Calibri" w:hAnsi="Arial Narrow"/>
          <w:sz w:val="24"/>
          <w:lang w:val="ru-RU"/>
        </w:rPr>
        <w:t>Динамика фактических затрат капитальных вложений за период 2017-2019 гг.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p w14:paraId="6935E0AF" w14:textId="77777777" w:rsidR="00F32785" w:rsidRPr="00F32785" w:rsidRDefault="00F32785" w:rsidP="00F32785">
      <w:pPr>
        <w:widowControl w:val="0"/>
        <w:shd w:val="clear" w:color="auto" w:fill="FFFFFF"/>
        <w:autoSpaceDE w:val="0"/>
        <w:autoSpaceDN w:val="0"/>
        <w:adjustRightInd w:val="0"/>
        <w:spacing w:line="360" w:lineRule="auto"/>
        <w:ind w:firstLine="708"/>
        <w:rPr>
          <w:rFonts w:ascii="Arial Narrow" w:eastAsia="Calibri" w:hAnsi="Arial Narrow"/>
          <w:sz w:val="24"/>
          <w:lang w:val="ru-RU"/>
        </w:rPr>
      </w:pPr>
      <w:r w:rsidRPr="00F32785">
        <w:rPr>
          <w:rFonts w:ascii="Arial Narrow" w:eastAsia="Calibri" w:hAnsi="Arial Narrow"/>
          <w:sz w:val="24"/>
          <w:lang w:val="ru-RU"/>
        </w:rPr>
        <w:t>Динамика капитальных вложений:</w:t>
      </w:r>
    </w:p>
    <w:tbl>
      <w:tblPr>
        <w:tblW w:w="9407" w:type="dxa"/>
        <w:tblBorders>
          <w:bottom w:val="single" w:sz="12" w:space="0" w:color="003366"/>
        </w:tblBorders>
        <w:tblCellMar>
          <w:left w:w="0" w:type="dxa"/>
          <w:right w:w="0" w:type="dxa"/>
        </w:tblCellMar>
        <w:tblLook w:val="0000" w:firstRow="0" w:lastRow="0" w:firstColumn="0" w:lastColumn="0" w:noHBand="0" w:noVBand="0"/>
      </w:tblPr>
      <w:tblGrid>
        <w:gridCol w:w="419"/>
        <w:gridCol w:w="3404"/>
        <w:gridCol w:w="1231"/>
        <w:gridCol w:w="609"/>
        <w:gridCol w:w="1050"/>
        <w:gridCol w:w="609"/>
        <w:gridCol w:w="1068"/>
        <w:gridCol w:w="1017"/>
      </w:tblGrid>
      <w:tr w:rsidR="00F32785" w:rsidRPr="00F32785" w14:paraId="270A99D9" w14:textId="77777777" w:rsidTr="00F32785">
        <w:trPr>
          <w:trHeight w:val="277"/>
        </w:trPr>
        <w:tc>
          <w:tcPr>
            <w:tcW w:w="419"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52F97EA7" w14:textId="77777777" w:rsidR="00F32785" w:rsidRPr="00F32785" w:rsidRDefault="00F32785" w:rsidP="00F32785">
            <w:pPr>
              <w:widowControl w:val="0"/>
              <w:jc w:val="center"/>
              <w:rPr>
                <w:rFonts w:ascii="Arial Narrow" w:hAnsi="Arial Narrow"/>
                <w:b/>
                <w:szCs w:val="22"/>
                <w:lang w:val="ru-RU"/>
              </w:rPr>
            </w:pPr>
            <w:r w:rsidRPr="00F32785">
              <w:rPr>
                <w:rFonts w:ascii="Arial Narrow" w:hAnsi="Arial Narrow"/>
                <w:b/>
                <w:szCs w:val="22"/>
                <w:lang w:val="ru-RU"/>
              </w:rPr>
              <w:t>№</w:t>
            </w:r>
          </w:p>
        </w:tc>
        <w:tc>
          <w:tcPr>
            <w:tcW w:w="3404" w:type="dxa"/>
            <w:vMerge w:val="restart"/>
            <w:tcBorders>
              <w:top w:val="single" w:sz="4" w:space="0" w:color="auto"/>
              <w:left w:val="single" w:sz="4" w:space="0" w:color="auto"/>
              <w:bottom w:val="single" w:sz="4" w:space="0" w:color="auto"/>
              <w:right w:val="single" w:sz="4" w:space="0" w:color="auto"/>
            </w:tcBorders>
            <w:shd w:val="clear" w:color="auto" w:fill="E3E3FD"/>
            <w:tcMar>
              <w:top w:w="15" w:type="dxa"/>
              <w:left w:w="15" w:type="dxa"/>
              <w:bottom w:w="0" w:type="dxa"/>
              <w:right w:w="15" w:type="dxa"/>
            </w:tcMar>
            <w:vAlign w:val="center"/>
          </w:tcPr>
          <w:p w14:paraId="487CA7C8" w14:textId="77777777" w:rsidR="00F32785" w:rsidRPr="00F32785" w:rsidRDefault="00F32785" w:rsidP="00F32785">
            <w:pPr>
              <w:widowControl w:val="0"/>
              <w:ind w:left="227" w:right="100"/>
              <w:jc w:val="center"/>
              <w:rPr>
                <w:rFonts w:ascii="Arial Narrow" w:hAnsi="Arial Narrow"/>
                <w:b/>
                <w:szCs w:val="22"/>
                <w:lang w:val="ru-RU"/>
              </w:rPr>
            </w:pPr>
            <w:r w:rsidRPr="00F32785">
              <w:rPr>
                <w:rFonts w:ascii="Arial Narrow" w:hAnsi="Arial Narrow"/>
                <w:b/>
                <w:szCs w:val="22"/>
                <w:lang w:val="ru-RU"/>
              </w:rPr>
              <w:t>Показатель</w:t>
            </w:r>
          </w:p>
        </w:tc>
        <w:tc>
          <w:tcPr>
            <w:tcW w:w="1840" w:type="dxa"/>
            <w:gridSpan w:val="2"/>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713D78B2"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201</w:t>
            </w:r>
            <w:r w:rsidRPr="00F32785">
              <w:rPr>
                <w:rFonts w:ascii="Arial Narrow" w:hAnsi="Arial Narrow"/>
                <w:b/>
                <w:szCs w:val="22"/>
              </w:rPr>
              <w:t>7</w:t>
            </w:r>
          </w:p>
        </w:tc>
        <w:tc>
          <w:tcPr>
            <w:tcW w:w="1659" w:type="dxa"/>
            <w:gridSpan w:val="2"/>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5E4C4B15"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2018</w:t>
            </w:r>
          </w:p>
        </w:tc>
        <w:tc>
          <w:tcPr>
            <w:tcW w:w="2085" w:type="dxa"/>
            <w:gridSpan w:val="2"/>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2FE95FBD"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2019</w:t>
            </w:r>
          </w:p>
        </w:tc>
      </w:tr>
      <w:tr w:rsidR="00F32785" w:rsidRPr="00F32785" w14:paraId="2DFD7A0E" w14:textId="77777777" w:rsidTr="00F32785">
        <w:trPr>
          <w:trHeight w:val="350"/>
        </w:trPr>
        <w:tc>
          <w:tcPr>
            <w:tcW w:w="419" w:type="dxa"/>
            <w:vMerge/>
            <w:tcBorders>
              <w:top w:val="nil"/>
              <w:left w:val="single" w:sz="4" w:space="0" w:color="auto"/>
              <w:bottom w:val="single" w:sz="4" w:space="0" w:color="auto"/>
              <w:right w:val="single" w:sz="4" w:space="0" w:color="auto"/>
            </w:tcBorders>
            <w:shd w:val="clear" w:color="auto" w:fill="E3E3FD"/>
            <w:vAlign w:val="center"/>
          </w:tcPr>
          <w:p w14:paraId="5CBCD88C" w14:textId="77777777" w:rsidR="00F32785" w:rsidRPr="00F32785" w:rsidRDefault="00F32785" w:rsidP="00F32785">
            <w:pPr>
              <w:widowControl w:val="0"/>
              <w:ind w:right="-454"/>
              <w:jc w:val="center"/>
              <w:rPr>
                <w:rFonts w:ascii="Arial Narrow" w:hAnsi="Arial Narrow"/>
                <w:b/>
                <w:szCs w:val="22"/>
                <w:lang w:val="ru-RU"/>
              </w:rPr>
            </w:pPr>
          </w:p>
        </w:tc>
        <w:tc>
          <w:tcPr>
            <w:tcW w:w="3404" w:type="dxa"/>
            <w:vMerge/>
            <w:tcBorders>
              <w:top w:val="nil"/>
              <w:left w:val="single" w:sz="4" w:space="0" w:color="auto"/>
              <w:bottom w:val="single" w:sz="4" w:space="0" w:color="auto"/>
              <w:right w:val="single" w:sz="4" w:space="0" w:color="auto"/>
            </w:tcBorders>
            <w:shd w:val="clear" w:color="auto" w:fill="E3E3FD"/>
            <w:tcMar>
              <w:top w:w="15" w:type="dxa"/>
              <w:left w:w="15" w:type="dxa"/>
              <w:bottom w:w="0" w:type="dxa"/>
              <w:right w:w="15" w:type="dxa"/>
            </w:tcMar>
            <w:vAlign w:val="center"/>
          </w:tcPr>
          <w:p w14:paraId="53CC4DF9" w14:textId="77777777" w:rsidR="00F32785" w:rsidRPr="00F32785" w:rsidRDefault="00F32785" w:rsidP="00F32785">
            <w:pPr>
              <w:widowControl w:val="0"/>
              <w:ind w:left="227" w:right="100"/>
              <w:jc w:val="center"/>
              <w:rPr>
                <w:rFonts w:ascii="Arial Narrow" w:hAnsi="Arial Narrow"/>
                <w:b/>
                <w:szCs w:val="22"/>
                <w:lang w:val="ru-RU"/>
              </w:rPr>
            </w:pPr>
          </w:p>
        </w:tc>
        <w:tc>
          <w:tcPr>
            <w:tcW w:w="1231"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5FD81E80"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млн. руб.</w:t>
            </w:r>
          </w:p>
        </w:tc>
        <w:tc>
          <w:tcPr>
            <w:tcW w:w="0" w:type="auto"/>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0116F490"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w:t>
            </w:r>
          </w:p>
        </w:tc>
        <w:tc>
          <w:tcPr>
            <w:tcW w:w="1050"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68B0E68B"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млн. руб.</w:t>
            </w:r>
          </w:p>
        </w:tc>
        <w:tc>
          <w:tcPr>
            <w:tcW w:w="0" w:type="auto"/>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65893F1B"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w:t>
            </w:r>
          </w:p>
        </w:tc>
        <w:tc>
          <w:tcPr>
            <w:tcW w:w="1068"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5D46E797"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млн. руб.</w:t>
            </w:r>
          </w:p>
        </w:tc>
        <w:tc>
          <w:tcPr>
            <w:tcW w:w="1017"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tcPr>
          <w:p w14:paraId="042F8492" w14:textId="77777777" w:rsidR="00F32785" w:rsidRPr="00F32785" w:rsidRDefault="00F32785" w:rsidP="00F32785">
            <w:pPr>
              <w:widowControl w:val="0"/>
              <w:ind w:left="50" w:right="122"/>
              <w:jc w:val="center"/>
              <w:rPr>
                <w:rFonts w:ascii="Arial Narrow" w:hAnsi="Arial Narrow"/>
                <w:b/>
                <w:szCs w:val="22"/>
              </w:rPr>
            </w:pPr>
            <w:r w:rsidRPr="00F32785">
              <w:rPr>
                <w:rFonts w:ascii="Arial Narrow" w:hAnsi="Arial Narrow"/>
                <w:b/>
                <w:szCs w:val="22"/>
                <w:lang w:val="ru-RU"/>
              </w:rPr>
              <w:t>%</w:t>
            </w:r>
            <w:r w:rsidRPr="00F32785">
              <w:rPr>
                <w:rFonts w:ascii="Arial Narrow" w:hAnsi="Arial Narrow"/>
                <w:b/>
                <w:szCs w:val="22"/>
              </w:rPr>
              <w:t xml:space="preserve"> *</w:t>
            </w:r>
          </w:p>
        </w:tc>
      </w:tr>
      <w:tr w:rsidR="00F32785" w:rsidRPr="00F32785" w14:paraId="602897D4" w14:textId="77777777" w:rsidTr="00F32785">
        <w:trPr>
          <w:trHeight w:val="419"/>
        </w:trPr>
        <w:tc>
          <w:tcPr>
            <w:tcW w:w="38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03A95" w14:textId="77777777" w:rsidR="00F32785" w:rsidRPr="00F32785" w:rsidRDefault="00F32785" w:rsidP="00F32785">
            <w:pPr>
              <w:widowControl w:val="0"/>
              <w:ind w:left="227" w:right="100"/>
              <w:jc w:val="center"/>
              <w:rPr>
                <w:rFonts w:ascii="Arial Narrow" w:hAnsi="Arial Narrow"/>
                <w:b/>
                <w:szCs w:val="22"/>
                <w:lang w:val="ru-RU"/>
              </w:rPr>
            </w:pPr>
            <w:r w:rsidRPr="00F32785">
              <w:rPr>
                <w:rFonts w:ascii="Arial Narrow" w:hAnsi="Arial Narrow"/>
                <w:b/>
                <w:szCs w:val="22"/>
                <w:lang w:val="ru-RU"/>
              </w:rPr>
              <w:t xml:space="preserve">Всего вложений по АО «ДГК» (без НДС): </w:t>
            </w:r>
          </w:p>
        </w:tc>
        <w:tc>
          <w:tcPr>
            <w:tcW w:w="123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B145B9D"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3 008,23</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70B8F0C"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w:t>
            </w:r>
          </w:p>
        </w:tc>
        <w:tc>
          <w:tcPr>
            <w:tcW w:w="10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7B8052"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3 118,84</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9F6B622"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w:t>
            </w:r>
          </w:p>
        </w:tc>
        <w:tc>
          <w:tcPr>
            <w:tcW w:w="1068"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8B62937"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10 512,34</w:t>
            </w:r>
          </w:p>
        </w:tc>
        <w:tc>
          <w:tcPr>
            <w:tcW w:w="101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F580E47" w14:textId="77777777" w:rsidR="00F32785" w:rsidRPr="00F32785" w:rsidRDefault="00F32785" w:rsidP="00F32785">
            <w:pPr>
              <w:widowControl w:val="0"/>
              <w:ind w:left="50" w:right="122"/>
              <w:jc w:val="center"/>
              <w:rPr>
                <w:rFonts w:ascii="Arial Narrow" w:hAnsi="Arial Narrow"/>
                <w:b/>
                <w:szCs w:val="22"/>
                <w:lang w:val="ru-RU"/>
              </w:rPr>
            </w:pPr>
            <w:r w:rsidRPr="00F32785">
              <w:rPr>
                <w:rFonts w:ascii="Arial Narrow" w:hAnsi="Arial Narrow"/>
                <w:b/>
                <w:szCs w:val="22"/>
                <w:lang w:val="ru-RU"/>
              </w:rPr>
              <w:t>-</w:t>
            </w:r>
          </w:p>
        </w:tc>
      </w:tr>
      <w:tr w:rsidR="00F32785" w:rsidRPr="00F32785" w14:paraId="69C771DB" w14:textId="77777777" w:rsidTr="00F32785">
        <w:trPr>
          <w:trHeight w:val="193"/>
        </w:trPr>
        <w:tc>
          <w:tcPr>
            <w:tcW w:w="3823" w:type="dxa"/>
            <w:gridSpan w:val="2"/>
            <w:tcBorders>
              <w:top w:val="nil"/>
              <w:left w:val="single" w:sz="4" w:space="0" w:color="auto"/>
              <w:bottom w:val="single" w:sz="4" w:space="0" w:color="C0C0C0"/>
              <w:right w:val="single" w:sz="4" w:space="0" w:color="auto"/>
            </w:tcBorders>
            <w:vAlign w:val="center"/>
          </w:tcPr>
          <w:p w14:paraId="10557849"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Капитальные вложения всего (без НДС)</w:t>
            </w:r>
          </w:p>
        </w:tc>
        <w:tc>
          <w:tcPr>
            <w:tcW w:w="1231"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39F43AF2"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3</w:t>
            </w:r>
            <w:r w:rsidRPr="00F32785">
              <w:rPr>
                <w:rFonts w:ascii="Arial Narrow" w:hAnsi="Arial Narrow"/>
                <w:szCs w:val="22"/>
                <w:lang w:val="ru-RU"/>
              </w:rPr>
              <w:t xml:space="preserve"> </w:t>
            </w:r>
            <w:r w:rsidRPr="00F32785">
              <w:rPr>
                <w:rFonts w:ascii="Arial Narrow" w:hAnsi="Arial Narrow"/>
                <w:szCs w:val="22"/>
              </w:rPr>
              <w:t>008,2</w:t>
            </w:r>
            <w:r w:rsidRPr="00F32785">
              <w:rPr>
                <w:rFonts w:ascii="Arial Narrow" w:hAnsi="Arial Narrow"/>
                <w:szCs w:val="22"/>
                <w:lang w:val="ru-RU"/>
              </w:rPr>
              <w:t>3</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6986391E"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100</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4A209E"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3</w:t>
            </w:r>
            <w:r w:rsidRPr="00F32785">
              <w:rPr>
                <w:rFonts w:ascii="Arial Narrow" w:hAnsi="Arial Narrow"/>
                <w:szCs w:val="22"/>
                <w:lang w:val="ru-RU"/>
              </w:rPr>
              <w:t xml:space="preserve"> </w:t>
            </w:r>
            <w:r w:rsidRPr="00F32785">
              <w:rPr>
                <w:rFonts w:ascii="Arial Narrow" w:hAnsi="Arial Narrow"/>
                <w:szCs w:val="22"/>
              </w:rPr>
              <w:t>118,8</w:t>
            </w:r>
            <w:r w:rsidRPr="00F32785">
              <w:rPr>
                <w:rFonts w:ascii="Arial Narrow" w:hAnsi="Arial Narrow"/>
                <w:szCs w:val="22"/>
                <w:lang w:val="ru-RU"/>
              </w:rPr>
              <w:t>4</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7FD23CBD"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100</w:t>
            </w:r>
          </w:p>
        </w:tc>
        <w:tc>
          <w:tcPr>
            <w:tcW w:w="1068"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3F711BB7"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3</w:t>
            </w:r>
            <w:r w:rsidRPr="00F32785">
              <w:rPr>
                <w:rFonts w:ascii="Arial Narrow" w:hAnsi="Arial Narrow"/>
                <w:szCs w:val="22"/>
                <w:lang w:val="ru-RU"/>
              </w:rPr>
              <w:t xml:space="preserve"> </w:t>
            </w:r>
            <w:r w:rsidRPr="00F32785">
              <w:rPr>
                <w:rFonts w:ascii="Arial Narrow" w:hAnsi="Arial Narrow"/>
                <w:szCs w:val="22"/>
              </w:rPr>
              <w:t>634,5</w:t>
            </w:r>
            <w:r w:rsidRPr="00F32785">
              <w:rPr>
                <w:rFonts w:ascii="Arial Narrow" w:hAnsi="Arial Narrow"/>
                <w:szCs w:val="22"/>
                <w:lang w:val="ru-RU"/>
              </w:rPr>
              <w:t>0</w:t>
            </w:r>
          </w:p>
        </w:tc>
        <w:tc>
          <w:tcPr>
            <w:tcW w:w="1017" w:type="dxa"/>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71411B76"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100</w:t>
            </w:r>
          </w:p>
        </w:tc>
      </w:tr>
      <w:tr w:rsidR="00F32785" w:rsidRPr="00F32785" w14:paraId="196BC84D" w14:textId="77777777" w:rsidTr="00F32785">
        <w:trPr>
          <w:trHeight w:val="270"/>
        </w:trPr>
        <w:tc>
          <w:tcPr>
            <w:tcW w:w="419" w:type="dxa"/>
            <w:tcBorders>
              <w:top w:val="single" w:sz="4" w:space="0" w:color="auto"/>
              <w:left w:val="single" w:sz="4" w:space="0" w:color="auto"/>
              <w:bottom w:val="single" w:sz="4" w:space="0" w:color="C0C0C0"/>
              <w:right w:val="single" w:sz="4" w:space="0" w:color="auto"/>
            </w:tcBorders>
            <w:vAlign w:val="center"/>
          </w:tcPr>
          <w:p w14:paraId="2367BF4B"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w:t>
            </w:r>
          </w:p>
        </w:tc>
        <w:tc>
          <w:tcPr>
            <w:tcW w:w="3404"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5E2266D4"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 xml:space="preserve">Техническое перевооружение </w:t>
            </w:r>
            <w:r w:rsidRPr="00F32785">
              <w:rPr>
                <w:rFonts w:ascii="Arial Narrow" w:hAnsi="Arial Narrow"/>
                <w:szCs w:val="22"/>
                <w:lang w:val="ru-RU"/>
              </w:rPr>
              <w:br/>
              <w:t xml:space="preserve">и реконструкция </w:t>
            </w:r>
          </w:p>
        </w:tc>
        <w:tc>
          <w:tcPr>
            <w:tcW w:w="1231"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68CFB0E6"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2</w:t>
            </w:r>
            <w:r w:rsidRPr="00F32785">
              <w:rPr>
                <w:rFonts w:ascii="Arial Narrow" w:hAnsi="Arial Narrow"/>
                <w:szCs w:val="22"/>
                <w:lang w:val="ru-RU"/>
              </w:rPr>
              <w:t xml:space="preserve"> 211,58</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02C25840"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73</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4C049EA"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2</w:t>
            </w:r>
            <w:r w:rsidRPr="00F32785">
              <w:rPr>
                <w:rFonts w:ascii="Arial Narrow" w:hAnsi="Arial Narrow"/>
                <w:szCs w:val="22"/>
                <w:lang w:val="ru-RU"/>
              </w:rPr>
              <w:t> 008,82</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0FE09ED5"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64</w:t>
            </w:r>
          </w:p>
        </w:tc>
        <w:tc>
          <w:tcPr>
            <w:tcW w:w="1068"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373A0F7F"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2</w:t>
            </w:r>
            <w:r w:rsidRPr="00F32785">
              <w:rPr>
                <w:rFonts w:ascii="Arial Narrow" w:hAnsi="Arial Narrow"/>
                <w:szCs w:val="22"/>
                <w:lang w:val="ru-RU"/>
              </w:rPr>
              <w:t> 304,45</w:t>
            </w:r>
          </w:p>
        </w:tc>
        <w:tc>
          <w:tcPr>
            <w:tcW w:w="1017" w:type="dxa"/>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497144DE"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lang w:val="ru-RU"/>
              </w:rPr>
              <w:t>63</w:t>
            </w:r>
          </w:p>
        </w:tc>
      </w:tr>
      <w:tr w:rsidR="00F32785" w:rsidRPr="00F32785" w14:paraId="3C5F1CF2" w14:textId="77777777" w:rsidTr="00F32785">
        <w:trPr>
          <w:trHeight w:val="270"/>
        </w:trPr>
        <w:tc>
          <w:tcPr>
            <w:tcW w:w="419" w:type="dxa"/>
            <w:tcBorders>
              <w:top w:val="single" w:sz="4" w:space="0" w:color="auto"/>
              <w:left w:val="single" w:sz="4" w:space="0" w:color="auto"/>
              <w:bottom w:val="single" w:sz="4" w:space="0" w:color="C0C0C0"/>
              <w:right w:val="single" w:sz="4" w:space="0" w:color="auto"/>
            </w:tcBorders>
            <w:vAlign w:val="center"/>
          </w:tcPr>
          <w:p w14:paraId="56EFE8AB"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2</w:t>
            </w:r>
          </w:p>
        </w:tc>
        <w:tc>
          <w:tcPr>
            <w:tcW w:w="3404"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4CBDD8E3"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Новое строительство и расширение действующих предприятий</w:t>
            </w:r>
          </w:p>
        </w:tc>
        <w:tc>
          <w:tcPr>
            <w:tcW w:w="1231"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2A366478"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296,29</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03B90792"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10</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641373"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269,79</w:t>
            </w:r>
          </w:p>
        </w:tc>
        <w:tc>
          <w:tcPr>
            <w:tcW w:w="0" w:type="auto"/>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564B1172"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9</w:t>
            </w:r>
          </w:p>
        </w:tc>
        <w:tc>
          <w:tcPr>
            <w:tcW w:w="1068"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18E92732"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439,06</w:t>
            </w:r>
          </w:p>
        </w:tc>
        <w:tc>
          <w:tcPr>
            <w:tcW w:w="1017" w:type="dxa"/>
            <w:tcBorders>
              <w:top w:val="single" w:sz="4" w:space="0" w:color="auto"/>
              <w:left w:val="single" w:sz="4" w:space="0" w:color="auto"/>
              <w:bottom w:val="single" w:sz="4" w:space="0" w:color="C0C0C0"/>
              <w:right w:val="single" w:sz="4" w:space="0" w:color="auto"/>
            </w:tcBorders>
            <w:shd w:val="clear" w:color="auto" w:fill="F3F3F3"/>
            <w:noWrap/>
            <w:tcMar>
              <w:top w:w="15" w:type="dxa"/>
              <w:left w:w="15" w:type="dxa"/>
              <w:bottom w:w="0" w:type="dxa"/>
              <w:right w:w="15" w:type="dxa"/>
            </w:tcMar>
            <w:vAlign w:val="center"/>
          </w:tcPr>
          <w:p w14:paraId="43916867"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1</w:t>
            </w:r>
            <w:r w:rsidRPr="00F32785">
              <w:rPr>
                <w:rFonts w:ascii="Arial Narrow" w:hAnsi="Arial Narrow"/>
                <w:szCs w:val="22"/>
                <w:lang w:val="ru-RU"/>
              </w:rPr>
              <w:t>2</w:t>
            </w:r>
          </w:p>
        </w:tc>
      </w:tr>
      <w:tr w:rsidR="00F32785" w:rsidRPr="00F32785" w14:paraId="560F8C11" w14:textId="77777777" w:rsidTr="00F32785">
        <w:trPr>
          <w:trHeight w:val="270"/>
        </w:trPr>
        <w:tc>
          <w:tcPr>
            <w:tcW w:w="419" w:type="dxa"/>
            <w:tcBorders>
              <w:top w:val="single" w:sz="4" w:space="0" w:color="auto"/>
              <w:left w:val="single" w:sz="4" w:space="0" w:color="auto"/>
              <w:bottom w:val="single" w:sz="4" w:space="0" w:color="auto"/>
              <w:right w:val="single" w:sz="4" w:space="0" w:color="auto"/>
            </w:tcBorders>
            <w:vAlign w:val="center"/>
          </w:tcPr>
          <w:p w14:paraId="27E64E7A"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3</w:t>
            </w:r>
          </w:p>
        </w:tc>
        <w:tc>
          <w:tcPr>
            <w:tcW w:w="340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5D5AA3"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Технологическое присоединение</w:t>
            </w:r>
          </w:p>
        </w:tc>
        <w:tc>
          <w:tcPr>
            <w:tcW w:w="123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6B0186"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lang w:val="ru-RU"/>
              </w:rPr>
              <w:t>328,69</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2D263125"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11</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382C83"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557,75</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5F106FC9"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18</w:t>
            </w:r>
          </w:p>
        </w:tc>
        <w:tc>
          <w:tcPr>
            <w:tcW w:w="106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9D55D4"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420,06</w:t>
            </w:r>
          </w:p>
        </w:tc>
        <w:tc>
          <w:tcPr>
            <w:tcW w:w="1017" w:type="dxa"/>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72F25764"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12</w:t>
            </w:r>
          </w:p>
        </w:tc>
      </w:tr>
      <w:tr w:rsidR="00F32785" w:rsidRPr="00F32785" w14:paraId="28E8A8F1" w14:textId="77777777" w:rsidTr="00F32785">
        <w:trPr>
          <w:trHeight w:val="187"/>
        </w:trPr>
        <w:tc>
          <w:tcPr>
            <w:tcW w:w="419" w:type="dxa"/>
            <w:tcBorders>
              <w:top w:val="single" w:sz="4" w:space="0" w:color="auto"/>
              <w:left w:val="single" w:sz="4" w:space="0" w:color="auto"/>
              <w:bottom w:val="single" w:sz="4" w:space="0" w:color="auto"/>
              <w:right w:val="single" w:sz="4" w:space="0" w:color="auto"/>
            </w:tcBorders>
            <w:vAlign w:val="center"/>
          </w:tcPr>
          <w:p w14:paraId="2D7D4204"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4</w:t>
            </w:r>
          </w:p>
        </w:tc>
        <w:tc>
          <w:tcPr>
            <w:tcW w:w="340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5A6520"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Прочие инвестиции</w:t>
            </w:r>
          </w:p>
        </w:tc>
        <w:tc>
          <w:tcPr>
            <w:tcW w:w="123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E65603"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171,67</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2E7EA5AE"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6</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A6CFF7"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282,48</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598502B5"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9</w:t>
            </w:r>
          </w:p>
        </w:tc>
        <w:tc>
          <w:tcPr>
            <w:tcW w:w="106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C5BAA2"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470,93</w:t>
            </w:r>
          </w:p>
        </w:tc>
        <w:tc>
          <w:tcPr>
            <w:tcW w:w="1017" w:type="dxa"/>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6295D3BB"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13</w:t>
            </w:r>
          </w:p>
        </w:tc>
      </w:tr>
      <w:tr w:rsidR="00F32785" w:rsidRPr="00F32785" w14:paraId="110F79BC" w14:textId="77777777" w:rsidTr="00F32785">
        <w:trPr>
          <w:trHeight w:val="75"/>
        </w:trPr>
        <w:tc>
          <w:tcPr>
            <w:tcW w:w="3823" w:type="dxa"/>
            <w:gridSpan w:val="2"/>
            <w:tcBorders>
              <w:top w:val="single" w:sz="4" w:space="0" w:color="auto"/>
              <w:left w:val="single" w:sz="4" w:space="0" w:color="auto"/>
              <w:bottom w:val="single" w:sz="4" w:space="0" w:color="auto"/>
              <w:right w:val="single" w:sz="4" w:space="0" w:color="auto"/>
            </w:tcBorders>
            <w:vAlign w:val="center"/>
          </w:tcPr>
          <w:p w14:paraId="00A5F0A2" w14:textId="77777777" w:rsidR="00F32785" w:rsidRPr="00F32785" w:rsidRDefault="00F32785" w:rsidP="00F32785">
            <w:pPr>
              <w:widowControl w:val="0"/>
              <w:ind w:left="227" w:right="100"/>
              <w:rPr>
                <w:rFonts w:ascii="Arial Narrow" w:hAnsi="Arial Narrow"/>
                <w:szCs w:val="22"/>
                <w:lang w:val="ru-RU"/>
              </w:rPr>
            </w:pPr>
            <w:r w:rsidRPr="00F32785">
              <w:rPr>
                <w:rFonts w:ascii="Arial Narrow" w:hAnsi="Arial Narrow"/>
                <w:szCs w:val="22"/>
                <w:lang w:val="ru-RU"/>
              </w:rPr>
              <w:t>Финансовые вложения (без НДС)</w:t>
            </w:r>
          </w:p>
        </w:tc>
        <w:tc>
          <w:tcPr>
            <w:tcW w:w="123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0D2A79"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092369EF"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w:t>
            </w:r>
          </w:p>
        </w:tc>
        <w:tc>
          <w:tcPr>
            <w:tcW w:w="105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A3AC26" w14:textId="77777777" w:rsidR="00F32785" w:rsidRPr="00F32785" w:rsidRDefault="00F32785" w:rsidP="00F32785">
            <w:pPr>
              <w:widowControl w:val="0"/>
              <w:jc w:val="center"/>
              <w:rPr>
                <w:rFonts w:ascii="Arial Narrow" w:hAnsi="Arial Narrow"/>
                <w:szCs w:val="22"/>
              </w:rPr>
            </w:pPr>
            <w:r w:rsidRPr="00F32785">
              <w:rPr>
                <w:rFonts w:ascii="Arial Narrow" w:hAnsi="Arial Narrow"/>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580FFBBB"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w:t>
            </w:r>
          </w:p>
        </w:tc>
        <w:tc>
          <w:tcPr>
            <w:tcW w:w="106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390B2C"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rPr>
              <w:t>6</w:t>
            </w:r>
            <w:r w:rsidRPr="00F32785">
              <w:rPr>
                <w:rFonts w:ascii="Arial Narrow" w:hAnsi="Arial Narrow"/>
                <w:szCs w:val="22"/>
                <w:lang w:val="ru-RU"/>
              </w:rPr>
              <w:t xml:space="preserve"> </w:t>
            </w:r>
            <w:r w:rsidRPr="00F32785">
              <w:rPr>
                <w:rFonts w:ascii="Arial Narrow" w:hAnsi="Arial Narrow"/>
                <w:szCs w:val="22"/>
              </w:rPr>
              <w:t>877,</w:t>
            </w:r>
            <w:r w:rsidRPr="00F32785">
              <w:rPr>
                <w:rFonts w:ascii="Arial Narrow" w:hAnsi="Arial Narrow"/>
                <w:szCs w:val="22"/>
                <w:lang w:val="ru-RU"/>
              </w:rPr>
              <w:t>84</w:t>
            </w:r>
          </w:p>
        </w:tc>
        <w:tc>
          <w:tcPr>
            <w:tcW w:w="1017" w:type="dxa"/>
            <w:tcBorders>
              <w:top w:val="single" w:sz="4" w:space="0" w:color="auto"/>
              <w:left w:val="single" w:sz="4" w:space="0" w:color="auto"/>
              <w:bottom w:val="single" w:sz="4" w:space="0" w:color="auto"/>
              <w:right w:val="single" w:sz="4" w:space="0" w:color="auto"/>
            </w:tcBorders>
            <w:shd w:val="clear" w:color="auto" w:fill="F3F3F3"/>
            <w:noWrap/>
            <w:tcMar>
              <w:top w:w="15" w:type="dxa"/>
              <w:left w:w="15" w:type="dxa"/>
              <w:bottom w:w="0" w:type="dxa"/>
              <w:right w:w="15" w:type="dxa"/>
            </w:tcMar>
            <w:vAlign w:val="center"/>
          </w:tcPr>
          <w:p w14:paraId="3F6E99CF" w14:textId="77777777" w:rsidR="00F32785" w:rsidRPr="00F32785" w:rsidRDefault="00F32785" w:rsidP="00F32785">
            <w:pPr>
              <w:widowControl w:val="0"/>
              <w:jc w:val="center"/>
              <w:rPr>
                <w:rFonts w:ascii="Arial Narrow" w:hAnsi="Arial Narrow"/>
                <w:szCs w:val="22"/>
                <w:lang w:val="ru-RU"/>
              </w:rPr>
            </w:pPr>
            <w:r w:rsidRPr="00F32785">
              <w:rPr>
                <w:rFonts w:ascii="Arial Narrow" w:hAnsi="Arial Narrow"/>
                <w:szCs w:val="22"/>
                <w:lang w:val="ru-RU"/>
              </w:rPr>
              <w:t>-</w:t>
            </w:r>
          </w:p>
        </w:tc>
      </w:tr>
    </w:tbl>
    <w:p w14:paraId="19BDEB7B" w14:textId="77777777" w:rsidR="00F32785" w:rsidRPr="00F32785" w:rsidRDefault="00F32785" w:rsidP="00F32785">
      <w:pPr>
        <w:widowControl w:val="0"/>
        <w:shd w:val="clear" w:color="auto" w:fill="FFFFFF"/>
        <w:autoSpaceDE w:val="0"/>
        <w:autoSpaceDN w:val="0"/>
        <w:adjustRightInd w:val="0"/>
        <w:jc w:val="both"/>
        <w:rPr>
          <w:rFonts w:ascii="Arial Narrow" w:eastAsia="Calibri" w:hAnsi="Arial Narrow"/>
          <w:sz w:val="24"/>
          <w:lang w:val="ru-RU"/>
        </w:rPr>
      </w:pPr>
    </w:p>
    <w:p w14:paraId="25FF7A6B" w14:textId="77777777" w:rsidR="00F32785" w:rsidRPr="00F32785" w:rsidRDefault="00F32785" w:rsidP="00F32785">
      <w:pPr>
        <w:widowControl w:val="0"/>
        <w:shd w:val="clear" w:color="auto" w:fill="FFFFFF"/>
        <w:autoSpaceDE w:val="0"/>
        <w:autoSpaceDN w:val="0"/>
        <w:adjustRightInd w:val="0"/>
        <w:jc w:val="both"/>
        <w:rPr>
          <w:rFonts w:ascii="Arial Narrow" w:eastAsia="Calibri" w:hAnsi="Arial Narrow"/>
          <w:sz w:val="24"/>
          <w:lang w:val="ru-RU"/>
        </w:rPr>
      </w:pPr>
      <w:r w:rsidRPr="00F32785">
        <w:rPr>
          <w:rFonts w:ascii="Arial Narrow" w:eastAsia="Calibri" w:hAnsi="Arial Narrow"/>
          <w:sz w:val="24"/>
          <w:lang w:val="ru-RU"/>
        </w:rPr>
        <w:t>* - 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14:paraId="55081F34" w14:textId="77777777" w:rsidR="00F32785" w:rsidRPr="00F32785" w:rsidRDefault="00F32785" w:rsidP="00F32785">
      <w:pPr>
        <w:widowControl w:val="0"/>
        <w:spacing w:line="276" w:lineRule="auto"/>
        <w:ind w:firstLine="709"/>
        <w:jc w:val="both"/>
        <w:rPr>
          <w:rFonts w:ascii="Arial Narrow" w:eastAsia="Calibri" w:hAnsi="Arial Narrow"/>
          <w:sz w:val="24"/>
          <w:lang w:val="ru-RU"/>
        </w:rPr>
      </w:pPr>
    </w:p>
    <w:p w14:paraId="33A200E8" w14:textId="77777777" w:rsidR="00F32785" w:rsidRPr="00F32785" w:rsidRDefault="00F32785" w:rsidP="00F32785">
      <w:pPr>
        <w:widowControl w:val="0"/>
        <w:shd w:val="clear" w:color="auto" w:fill="FFFFFF"/>
        <w:tabs>
          <w:tab w:val="left" w:pos="619"/>
        </w:tabs>
        <w:spacing w:line="283" w:lineRule="auto"/>
        <w:jc w:val="both"/>
        <w:rPr>
          <w:rFonts w:ascii="Arial Narrow" w:eastAsia="Calibri" w:hAnsi="Arial Narrow"/>
          <w:sz w:val="24"/>
          <w:lang w:val="ru-RU"/>
        </w:rPr>
      </w:pPr>
      <w:r w:rsidRPr="00F32785">
        <w:rPr>
          <w:rFonts w:ascii="Arial Narrow" w:eastAsia="Calibri" w:hAnsi="Arial Narrow"/>
          <w:sz w:val="24"/>
          <w:lang w:val="ru-RU"/>
        </w:rPr>
        <w:t xml:space="preserve">           В 2019 году состоялись следующие вводы мощностей:</w:t>
      </w:r>
    </w:p>
    <w:p w14:paraId="69099726" w14:textId="77777777" w:rsidR="00F32785" w:rsidRPr="00F32785" w:rsidRDefault="00F32785" w:rsidP="00F32785">
      <w:pPr>
        <w:widowControl w:val="0"/>
        <w:numPr>
          <w:ilvl w:val="0"/>
          <w:numId w:val="44"/>
        </w:numPr>
        <w:shd w:val="clear" w:color="auto" w:fill="FFFFFF"/>
        <w:spacing w:after="160" w:line="283" w:lineRule="auto"/>
        <w:ind w:left="426" w:hanging="426"/>
        <w:contextualSpacing/>
        <w:jc w:val="both"/>
        <w:rPr>
          <w:rFonts w:ascii="Arial Narrow" w:eastAsia="Calibri" w:hAnsi="Arial Narrow"/>
          <w:snapToGrid w:val="0"/>
          <w:sz w:val="24"/>
          <w:szCs w:val="20"/>
          <w:lang w:val="ru-RU"/>
        </w:rPr>
      </w:pPr>
      <w:r w:rsidRPr="00F32785">
        <w:rPr>
          <w:rFonts w:ascii="Arial Narrow" w:eastAsia="Calibri" w:hAnsi="Arial Narrow"/>
          <w:snapToGrid w:val="0"/>
          <w:sz w:val="24"/>
          <w:szCs w:val="20"/>
          <w:lang w:val="ru-RU"/>
        </w:rPr>
        <w:t>прокладка тепловой сети до границы с инженерно- техническими сетями дома в г. Владивосток по ул. Тигровая, 23б Дн 108х4, L=2х6,0;</w:t>
      </w:r>
    </w:p>
    <w:p w14:paraId="2FF888F6" w14:textId="77777777" w:rsidR="00F32785" w:rsidRPr="00F32785" w:rsidRDefault="00F32785" w:rsidP="00F32785">
      <w:pPr>
        <w:widowControl w:val="0"/>
        <w:numPr>
          <w:ilvl w:val="0"/>
          <w:numId w:val="44"/>
        </w:numPr>
        <w:shd w:val="clear" w:color="auto" w:fill="FFFFFF"/>
        <w:spacing w:after="160" w:line="283" w:lineRule="auto"/>
        <w:ind w:left="426" w:hanging="426"/>
        <w:contextualSpacing/>
        <w:jc w:val="both"/>
        <w:rPr>
          <w:rFonts w:ascii="Arial Narrow" w:eastAsia="Calibri" w:hAnsi="Arial Narrow"/>
          <w:snapToGrid w:val="0"/>
          <w:sz w:val="24"/>
          <w:szCs w:val="20"/>
          <w:lang w:val="ru-RU"/>
        </w:rPr>
      </w:pPr>
      <w:r w:rsidRPr="00F32785">
        <w:rPr>
          <w:rFonts w:ascii="Arial Narrow" w:eastAsia="Calibri" w:hAnsi="Arial Narrow"/>
          <w:snapToGrid w:val="0"/>
          <w:sz w:val="24"/>
          <w:szCs w:val="20"/>
          <w:lang w:val="ru-RU"/>
        </w:rPr>
        <w:t>строительство котельной в Волочаевском городке г. Хабаровска - прирост 16,77 Гкал/час;</w:t>
      </w:r>
    </w:p>
    <w:p w14:paraId="6CAB1E61" w14:textId="77777777" w:rsidR="00F32785" w:rsidRPr="00F32785" w:rsidRDefault="00F32785" w:rsidP="00F32785">
      <w:pPr>
        <w:widowControl w:val="0"/>
        <w:numPr>
          <w:ilvl w:val="0"/>
          <w:numId w:val="44"/>
        </w:numPr>
        <w:shd w:val="clear" w:color="auto" w:fill="FFFFFF"/>
        <w:spacing w:after="160" w:line="283" w:lineRule="auto"/>
        <w:ind w:left="426" w:hanging="426"/>
        <w:contextualSpacing/>
        <w:jc w:val="both"/>
        <w:rPr>
          <w:rFonts w:ascii="Arial Narrow" w:eastAsia="Calibri" w:hAnsi="Arial Narrow"/>
          <w:snapToGrid w:val="0"/>
          <w:sz w:val="24"/>
          <w:szCs w:val="20"/>
          <w:lang w:val="ru-RU"/>
        </w:rPr>
      </w:pPr>
      <w:r w:rsidRPr="00F32785">
        <w:rPr>
          <w:rFonts w:ascii="Arial Narrow" w:eastAsia="Calibri" w:hAnsi="Arial Narrow"/>
          <w:snapToGrid w:val="0"/>
          <w:sz w:val="24"/>
          <w:szCs w:val="20"/>
          <w:lang w:val="ru-RU"/>
        </w:rPr>
        <w:t>строительство тепловой сети от котельной в Волочаевском городке г. Хабаровска до «ФГОБУ ВО ДГАФК» г. Хабаровск. Дальневосточный учебно-спортивный центр подготовки – 0,8724 км.</w:t>
      </w:r>
    </w:p>
    <w:p w14:paraId="7BB96758" w14:textId="77777777" w:rsidR="00F32785" w:rsidRPr="00F32785" w:rsidRDefault="00F32785" w:rsidP="00F32785">
      <w:pPr>
        <w:widowControl w:val="0"/>
        <w:shd w:val="clear" w:color="auto" w:fill="FFFFFF"/>
        <w:spacing w:line="283" w:lineRule="auto"/>
        <w:ind w:firstLine="708"/>
        <w:rPr>
          <w:rFonts w:ascii="Arial Narrow" w:eastAsia="Calibri" w:hAnsi="Arial Narrow"/>
          <w:sz w:val="24"/>
          <w:lang w:val="ru-RU"/>
        </w:rPr>
      </w:pPr>
      <w:r w:rsidRPr="00F32785">
        <w:rPr>
          <w:rFonts w:ascii="Arial Narrow" w:eastAsia="Calibri" w:hAnsi="Arial Narrow"/>
          <w:sz w:val="24"/>
          <w:lang w:val="ru-RU"/>
        </w:rPr>
        <w:t xml:space="preserve">Ввод основных фондов состоялся в размере 3350,7 млн. рублей. </w:t>
      </w:r>
    </w:p>
    <w:p w14:paraId="12BEA1C5" w14:textId="77777777" w:rsidR="00F32785" w:rsidRPr="00F32785" w:rsidRDefault="00F32785" w:rsidP="00F32785">
      <w:pPr>
        <w:widowControl w:val="0"/>
        <w:shd w:val="clear" w:color="auto" w:fill="FFFFFF"/>
        <w:tabs>
          <w:tab w:val="left" w:pos="619"/>
        </w:tabs>
        <w:spacing w:line="283" w:lineRule="auto"/>
        <w:jc w:val="both"/>
        <w:rPr>
          <w:rFonts w:ascii="Arial Narrow" w:eastAsia="Calibri" w:hAnsi="Arial Narrow"/>
          <w:sz w:val="24"/>
          <w:lang w:val="ru-RU"/>
        </w:rPr>
      </w:pPr>
      <w:r w:rsidRPr="00F32785">
        <w:rPr>
          <w:rFonts w:ascii="Arial Narrow" w:eastAsia="Calibri" w:hAnsi="Arial Narrow"/>
          <w:sz w:val="24"/>
          <w:lang w:val="ru-RU"/>
        </w:rPr>
        <w:t xml:space="preserve">           </w:t>
      </w:r>
    </w:p>
    <w:p w14:paraId="3650AD5A" w14:textId="77777777" w:rsidR="00F32785" w:rsidRPr="00F32785" w:rsidRDefault="00F32785" w:rsidP="00F32785">
      <w:pPr>
        <w:widowControl w:val="0"/>
        <w:shd w:val="clear" w:color="auto" w:fill="FFFFFF"/>
        <w:tabs>
          <w:tab w:val="left" w:pos="619"/>
        </w:tabs>
        <w:spacing w:line="283" w:lineRule="auto"/>
        <w:jc w:val="both"/>
        <w:rPr>
          <w:rFonts w:ascii="Arial Narrow" w:eastAsia="Calibri" w:hAnsi="Arial Narrow"/>
          <w:sz w:val="24"/>
          <w:lang w:val="ru-RU"/>
        </w:rPr>
      </w:pPr>
      <w:r w:rsidRPr="00F32785">
        <w:rPr>
          <w:rFonts w:ascii="Arial Narrow" w:eastAsia="Calibri" w:hAnsi="Arial Narrow"/>
          <w:sz w:val="24"/>
          <w:lang w:val="ru-RU"/>
        </w:rPr>
        <w:t xml:space="preserve">             Плановые показатели по финансированию соответствуют параметрам утвержденной 11.10.2019 Советом директоров АО «ДГК» скорректированной инвестиционной программы на 2019 год в составе бизнес-плана (протокол СД от 11.10.2019 №7).</w:t>
      </w:r>
    </w:p>
    <w:p w14:paraId="501724AB" w14:textId="77777777" w:rsidR="00F32785" w:rsidRPr="00F32785" w:rsidRDefault="00F32785" w:rsidP="00F32785">
      <w:pPr>
        <w:widowControl w:val="0"/>
        <w:shd w:val="clear" w:color="auto" w:fill="FFFFFF"/>
        <w:autoSpaceDE w:val="0"/>
        <w:autoSpaceDN w:val="0"/>
        <w:adjustRightInd w:val="0"/>
        <w:spacing w:line="276" w:lineRule="auto"/>
        <w:ind w:firstLine="708"/>
        <w:jc w:val="both"/>
        <w:rPr>
          <w:rFonts w:ascii="Arial Narrow" w:eastAsia="Calibri" w:hAnsi="Arial Narrow"/>
          <w:sz w:val="24"/>
          <w:lang w:val="ru-RU"/>
        </w:rPr>
      </w:pPr>
    </w:p>
    <w:p w14:paraId="22E69F32" w14:textId="77777777" w:rsidR="00F32785" w:rsidRPr="00F32785" w:rsidRDefault="00F32785" w:rsidP="00F32785">
      <w:pPr>
        <w:widowControl w:val="0"/>
        <w:shd w:val="clear" w:color="auto" w:fill="FFFFFF"/>
        <w:autoSpaceDE w:val="0"/>
        <w:autoSpaceDN w:val="0"/>
        <w:adjustRightInd w:val="0"/>
        <w:spacing w:line="276" w:lineRule="auto"/>
        <w:ind w:firstLine="708"/>
        <w:jc w:val="both"/>
        <w:rPr>
          <w:rFonts w:ascii="Arial Narrow" w:eastAsia="Calibri" w:hAnsi="Arial Narrow"/>
          <w:sz w:val="24"/>
          <w:lang w:val="ru-RU"/>
        </w:rPr>
      </w:pPr>
      <w:r w:rsidRPr="00F32785">
        <w:rPr>
          <w:rFonts w:ascii="Arial Narrow" w:eastAsia="Calibri" w:hAnsi="Arial Narrow"/>
          <w:sz w:val="24"/>
          <w:lang w:val="ru-RU"/>
        </w:rPr>
        <w:t xml:space="preserve">Источники финансирования инвестиционной программы:   </w:t>
      </w:r>
    </w:p>
    <w:tbl>
      <w:tblPr>
        <w:tblStyle w:val="73"/>
        <w:tblW w:w="9349" w:type="dxa"/>
        <w:tblLayout w:type="fixed"/>
        <w:tblLook w:val="04A0" w:firstRow="1" w:lastRow="0" w:firstColumn="1" w:lastColumn="0" w:noHBand="0" w:noVBand="1"/>
      </w:tblPr>
      <w:tblGrid>
        <w:gridCol w:w="846"/>
        <w:gridCol w:w="3685"/>
        <w:gridCol w:w="1275"/>
        <w:gridCol w:w="993"/>
        <w:gridCol w:w="1134"/>
        <w:gridCol w:w="1416"/>
      </w:tblGrid>
      <w:tr w:rsidR="00F32785" w:rsidRPr="00F32785" w14:paraId="70D0F181" w14:textId="77777777" w:rsidTr="005B269B">
        <w:trPr>
          <w:tblHeader/>
        </w:trPr>
        <w:tc>
          <w:tcPr>
            <w:tcW w:w="846" w:type="dxa"/>
            <w:shd w:val="clear" w:color="auto" w:fill="E3E3FD"/>
            <w:vAlign w:val="center"/>
          </w:tcPr>
          <w:p w14:paraId="04760A4C"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 п/п</w:t>
            </w:r>
          </w:p>
        </w:tc>
        <w:tc>
          <w:tcPr>
            <w:tcW w:w="3685" w:type="dxa"/>
            <w:shd w:val="clear" w:color="auto" w:fill="E3E3FD"/>
            <w:vAlign w:val="center"/>
          </w:tcPr>
          <w:p w14:paraId="3F75C3E0"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Источники финансирования</w:t>
            </w:r>
          </w:p>
        </w:tc>
        <w:tc>
          <w:tcPr>
            <w:tcW w:w="1275" w:type="dxa"/>
            <w:shd w:val="clear" w:color="auto" w:fill="E3E3FD"/>
            <w:vAlign w:val="center"/>
          </w:tcPr>
          <w:p w14:paraId="23E8400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Ед. изм.</w:t>
            </w:r>
          </w:p>
        </w:tc>
        <w:tc>
          <w:tcPr>
            <w:tcW w:w="993" w:type="dxa"/>
            <w:shd w:val="clear" w:color="auto" w:fill="E3E3FD"/>
          </w:tcPr>
          <w:p w14:paraId="1FEDAD68"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План 2019г.</w:t>
            </w:r>
          </w:p>
        </w:tc>
        <w:tc>
          <w:tcPr>
            <w:tcW w:w="1134" w:type="dxa"/>
            <w:shd w:val="clear" w:color="auto" w:fill="E3E3FD"/>
          </w:tcPr>
          <w:p w14:paraId="7C22263A"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Факт</w:t>
            </w:r>
          </w:p>
          <w:p w14:paraId="452168C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2019 г.</w:t>
            </w:r>
          </w:p>
        </w:tc>
        <w:tc>
          <w:tcPr>
            <w:tcW w:w="1416" w:type="dxa"/>
            <w:shd w:val="clear" w:color="auto" w:fill="E3E3FD"/>
          </w:tcPr>
          <w:p w14:paraId="2DBE18FA"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Отклонение, %</w:t>
            </w:r>
          </w:p>
        </w:tc>
      </w:tr>
      <w:tr w:rsidR="00F32785" w:rsidRPr="00F32785" w14:paraId="29AAF843" w14:textId="77777777" w:rsidTr="00F32785">
        <w:tc>
          <w:tcPr>
            <w:tcW w:w="4531" w:type="dxa"/>
            <w:gridSpan w:val="2"/>
          </w:tcPr>
          <w:p w14:paraId="1ACDD508"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b/>
                <w:szCs w:val="22"/>
                <w:lang w:val="ru-RU" w:eastAsia="en-US"/>
              </w:rPr>
            </w:pPr>
            <w:r w:rsidRPr="00F32785">
              <w:rPr>
                <w:rFonts w:ascii="Arial Narrow" w:eastAsia="Calibri" w:hAnsi="Arial Narrow"/>
                <w:b/>
                <w:szCs w:val="22"/>
                <w:lang w:val="ru-RU" w:eastAsia="en-US"/>
              </w:rPr>
              <w:t>Всего по АО «ДГК», в т.ч.:</w:t>
            </w:r>
          </w:p>
        </w:tc>
        <w:tc>
          <w:tcPr>
            <w:tcW w:w="1275" w:type="dxa"/>
            <w:vAlign w:val="center"/>
          </w:tcPr>
          <w:p w14:paraId="65724E6C"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eastAsia="en-US"/>
              </w:rPr>
            </w:pPr>
            <w:r w:rsidRPr="00F32785">
              <w:rPr>
                <w:rFonts w:ascii="Arial Narrow" w:eastAsia="Calibri" w:hAnsi="Arial Narrow"/>
                <w:b/>
                <w:szCs w:val="22"/>
                <w:lang w:val="ru-RU" w:eastAsia="en-US"/>
              </w:rPr>
              <w:t>млн рублей</w:t>
            </w:r>
          </w:p>
        </w:tc>
        <w:tc>
          <w:tcPr>
            <w:tcW w:w="993" w:type="dxa"/>
            <w:vAlign w:val="center"/>
          </w:tcPr>
          <w:p w14:paraId="6D37801D"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eastAsia="en-US"/>
              </w:rPr>
            </w:pPr>
            <w:r w:rsidRPr="00F32785">
              <w:rPr>
                <w:rFonts w:ascii="Arial Narrow" w:eastAsia="Calibri" w:hAnsi="Arial Narrow"/>
                <w:b/>
                <w:szCs w:val="22"/>
                <w:lang w:val="ru-RU" w:eastAsia="en-US"/>
              </w:rPr>
              <w:t>6 812,85</w:t>
            </w:r>
          </w:p>
        </w:tc>
        <w:tc>
          <w:tcPr>
            <w:tcW w:w="1134" w:type="dxa"/>
            <w:vAlign w:val="center"/>
          </w:tcPr>
          <w:p w14:paraId="053AD48C"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eastAsia="en-US"/>
              </w:rPr>
            </w:pPr>
            <w:r w:rsidRPr="00F32785">
              <w:rPr>
                <w:rFonts w:ascii="Arial Narrow" w:eastAsia="Calibri" w:hAnsi="Arial Narrow"/>
                <w:b/>
                <w:szCs w:val="22"/>
                <w:lang w:val="ru-RU" w:eastAsia="en-US"/>
              </w:rPr>
              <w:t>12 050,96</w:t>
            </w:r>
          </w:p>
        </w:tc>
        <w:tc>
          <w:tcPr>
            <w:tcW w:w="1416" w:type="dxa"/>
            <w:vAlign w:val="center"/>
          </w:tcPr>
          <w:p w14:paraId="3CF8A3A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b/>
                <w:szCs w:val="22"/>
                <w:lang w:val="ru-RU"/>
              </w:rPr>
            </w:pPr>
            <w:r w:rsidRPr="00F32785">
              <w:rPr>
                <w:rFonts w:ascii="Arial Narrow" w:eastAsia="Calibri" w:hAnsi="Arial Narrow"/>
                <w:b/>
                <w:szCs w:val="22"/>
                <w:lang w:val="ru-RU"/>
              </w:rPr>
              <w:t>77</w:t>
            </w:r>
          </w:p>
        </w:tc>
      </w:tr>
      <w:tr w:rsidR="00F32785" w:rsidRPr="00F32785" w14:paraId="5FB18C22" w14:textId="77777777" w:rsidTr="005B269B">
        <w:tc>
          <w:tcPr>
            <w:tcW w:w="846" w:type="dxa"/>
          </w:tcPr>
          <w:p w14:paraId="1F02FDD4"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I</w:t>
            </w:r>
          </w:p>
        </w:tc>
        <w:tc>
          <w:tcPr>
            <w:tcW w:w="3685" w:type="dxa"/>
          </w:tcPr>
          <w:p w14:paraId="50D07F89"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Собственные средства всего, в том числе:</w:t>
            </w:r>
          </w:p>
        </w:tc>
        <w:tc>
          <w:tcPr>
            <w:tcW w:w="1275" w:type="dxa"/>
            <w:vAlign w:val="center"/>
          </w:tcPr>
          <w:p w14:paraId="69B99C9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10B8FCF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5 736,38</w:t>
            </w:r>
          </w:p>
        </w:tc>
        <w:tc>
          <w:tcPr>
            <w:tcW w:w="1134" w:type="dxa"/>
            <w:vAlign w:val="center"/>
          </w:tcPr>
          <w:p w14:paraId="23CD345F"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11 464,02</w:t>
            </w:r>
          </w:p>
        </w:tc>
        <w:tc>
          <w:tcPr>
            <w:tcW w:w="1416" w:type="dxa"/>
            <w:vAlign w:val="center"/>
          </w:tcPr>
          <w:p w14:paraId="125EF38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100</w:t>
            </w:r>
          </w:p>
        </w:tc>
      </w:tr>
      <w:tr w:rsidR="00F32785" w:rsidRPr="00F32785" w14:paraId="6546776C" w14:textId="77777777" w:rsidTr="005B269B">
        <w:tc>
          <w:tcPr>
            <w:tcW w:w="846" w:type="dxa"/>
          </w:tcPr>
          <w:p w14:paraId="3959EB7D"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1.1</w:t>
            </w:r>
          </w:p>
        </w:tc>
        <w:tc>
          <w:tcPr>
            <w:tcW w:w="3685" w:type="dxa"/>
          </w:tcPr>
          <w:p w14:paraId="49ABECE8"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Прибыль, направляемая на инвестиции, в том числе:</w:t>
            </w:r>
          </w:p>
        </w:tc>
        <w:tc>
          <w:tcPr>
            <w:tcW w:w="1275" w:type="dxa"/>
            <w:vAlign w:val="center"/>
          </w:tcPr>
          <w:p w14:paraId="63AC5998"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65F609D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834,80</w:t>
            </w:r>
          </w:p>
        </w:tc>
        <w:tc>
          <w:tcPr>
            <w:tcW w:w="1134" w:type="dxa"/>
            <w:vAlign w:val="center"/>
          </w:tcPr>
          <w:p w14:paraId="2AE44CF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555,46</w:t>
            </w:r>
          </w:p>
        </w:tc>
        <w:tc>
          <w:tcPr>
            <w:tcW w:w="1416" w:type="dxa"/>
            <w:vAlign w:val="center"/>
          </w:tcPr>
          <w:p w14:paraId="136A04CA"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-33</w:t>
            </w:r>
          </w:p>
        </w:tc>
      </w:tr>
      <w:tr w:rsidR="00F32785" w:rsidRPr="00F32785" w14:paraId="65F41D7B" w14:textId="77777777" w:rsidTr="005B269B">
        <w:tc>
          <w:tcPr>
            <w:tcW w:w="846" w:type="dxa"/>
          </w:tcPr>
          <w:p w14:paraId="5B60535B" w14:textId="77777777" w:rsidR="00F32785" w:rsidRPr="00F32785" w:rsidRDefault="00F32785" w:rsidP="0008262C">
            <w:pPr>
              <w:widowControl w:val="0"/>
              <w:autoSpaceDE w:val="0"/>
              <w:autoSpaceDN w:val="0"/>
              <w:adjustRightInd w:val="0"/>
              <w:spacing w:line="276" w:lineRule="auto"/>
              <w:ind w:right="-113"/>
              <w:jc w:val="both"/>
              <w:rPr>
                <w:rFonts w:ascii="Arial Narrow" w:eastAsia="Calibri" w:hAnsi="Arial Narrow"/>
                <w:szCs w:val="22"/>
                <w:lang w:val="ru-RU"/>
              </w:rPr>
            </w:pPr>
            <w:r w:rsidRPr="00F32785">
              <w:rPr>
                <w:rFonts w:ascii="Arial Narrow" w:eastAsia="Calibri" w:hAnsi="Arial Narrow"/>
                <w:szCs w:val="22"/>
                <w:lang w:val="ru-RU" w:eastAsia="en-US"/>
              </w:rPr>
              <w:t>1.1.1</w:t>
            </w:r>
          </w:p>
        </w:tc>
        <w:tc>
          <w:tcPr>
            <w:tcW w:w="3685" w:type="dxa"/>
          </w:tcPr>
          <w:p w14:paraId="196AC432"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полученная от реализации продукции и оказанных услуг по регулируемым ценам (тарифам):</w:t>
            </w:r>
          </w:p>
        </w:tc>
        <w:tc>
          <w:tcPr>
            <w:tcW w:w="1275" w:type="dxa"/>
            <w:vAlign w:val="center"/>
          </w:tcPr>
          <w:p w14:paraId="2FF5687D"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74B6515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831,80</w:t>
            </w:r>
          </w:p>
        </w:tc>
        <w:tc>
          <w:tcPr>
            <w:tcW w:w="1134" w:type="dxa"/>
            <w:vAlign w:val="center"/>
          </w:tcPr>
          <w:p w14:paraId="115B267D"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555,46</w:t>
            </w:r>
          </w:p>
        </w:tc>
        <w:tc>
          <w:tcPr>
            <w:tcW w:w="1416" w:type="dxa"/>
            <w:vAlign w:val="center"/>
          </w:tcPr>
          <w:p w14:paraId="70E03F9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-33</w:t>
            </w:r>
          </w:p>
        </w:tc>
      </w:tr>
      <w:tr w:rsidR="00F32785" w:rsidRPr="00F32785" w14:paraId="29956838" w14:textId="77777777" w:rsidTr="005B269B">
        <w:tc>
          <w:tcPr>
            <w:tcW w:w="846" w:type="dxa"/>
          </w:tcPr>
          <w:p w14:paraId="611BD651" w14:textId="5009F3ED" w:rsidR="00F32785" w:rsidRPr="004165E8" w:rsidRDefault="00F32785" w:rsidP="0008262C">
            <w:pPr>
              <w:widowControl w:val="0"/>
              <w:autoSpaceDE w:val="0"/>
              <w:autoSpaceDN w:val="0"/>
              <w:adjustRightInd w:val="0"/>
              <w:spacing w:line="276" w:lineRule="auto"/>
              <w:ind w:right="-113"/>
              <w:jc w:val="both"/>
              <w:rPr>
                <w:rFonts w:ascii="Arial Narrow" w:eastAsia="Calibri" w:hAnsi="Arial Narrow"/>
                <w:szCs w:val="22"/>
                <w:lang w:val="ru-RU"/>
              </w:rPr>
            </w:pPr>
            <w:r w:rsidRPr="00F32785">
              <w:rPr>
                <w:rFonts w:ascii="Arial Narrow" w:eastAsia="Calibri" w:hAnsi="Arial Narrow"/>
                <w:szCs w:val="22"/>
                <w:lang w:val="ru-RU" w:eastAsia="en-US"/>
              </w:rPr>
              <w:t>1.1.1.1</w:t>
            </w:r>
          </w:p>
        </w:tc>
        <w:tc>
          <w:tcPr>
            <w:tcW w:w="3685" w:type="dxa"/>
          </w:tcPr>
          <w:p w14:paraId="03F9CB14"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производства и поставки электрической энергии и мощности</w:t>
            </w:r>
          </w:p>
        </w:tc>
        <w:tc>
          <w:tcPr>
            <w:tcW w:w="1275" w:type="dxa"/>
            <w:vAlign w:val="center"/>
          </w:tcPr>
          <w:p w14:paraId="20F07617"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43EF103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w:t>
            </w:r>
          </w:p>
        </w:tc>
        <w:tc>
          <w:tcPr>
            <w:tcW w:w="1134" w:type="dxa"/>
            <w:vAlign w:val="center"/>
          </w:tcPr>
          <w:p w14:paraId="454D1EB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0,04</w:t>
            </w:r>
          </w:p>
        </w:tc>
        <w:tc>
          <w:tcPr>
            <w:tcW w:w="1416" w:type="dxa"/>
            <w:vAlign w:val="center"/>
          </w:tcPr>
          <w:p w14:paraId="3AA0101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100</w:t>
            </w:r>
          </w:p>
        </w:tc>
      </w:tr>
      <w:tr w:rsidR="00F32785" w:rsidRPr="00F32785" w14:paraId="67DF6A36" w14:textId="77777777" w:rsidTr="005B269B">
        <w:tc>
          <w:tcPr>
            <w:tcW w:w="846" w:type="dxa"/>
          </w:tcPr>
          <w:p w14:paraId="63CBF27A" w14:textId="77777777" w:rsidR="00F32785" w:rsidRPr="00F32785" w:rsidRDefault="00F32785" w:rsidP="0008262C">
            <w:pPr>
              <w:widowControl w:val="0"/>
              <w:autoSpaceDE w:val="0"/>
              <w:autoSpaceDN w:val="0"/>
              <w:adjustRightInd w:val="0"/>
              <w:spacing w:line="276" w:lineRule="auto"/>
              <w:ind w:right="-113"/>
              <w:jc w:val="both"/>
              <w:rPr>
                <w:rFonts w:ascii="Arial Narrow" w:eastAsia="Calibri" w:hAnsi="Arial Narrow"/>
                <w:szCs w:val="22"/>
                <w:lang w:val="ru-RU"/>
              </w:rPr>
            </w:pPr>
            <w:r w:rsidRPr="00F32785">
              <w:rPr>
                <w:rFonts w:ascii="Arial Narrow" w:eastAsia="Calibri" w:hAnsi="Arial Narrow"/>
                <w:szCs w:val="22"/>
                <w:lang w:val="ru-RU" w:eastAsia="en-US"/>
              </w:rPr>
              <w:t>1.1.1.2</w:t>
            </w:r>
          </w:p>
        </w:tc>
        <w:tc>
          <w:tcPr>
            <w:tcW w:w="3685" w:type="dxa"/>
          </w:tcPr>
          <w:p w14:paraId="22220CC3"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 xml:space="preserve">от технологического присоединения, в </w:t>
            </w:r>
            <w:r w:rsidRPr="00F32785">
              <w:rPr>
                <w:rFonts w:ascii="Arial Narrow" w:eastAsia="Calibri" w:hAnsi="Arial Narrow"/>
                <w:szCs w:val="22"/>
                <w:lang w:val="ru-RU" w:eastAsia="en-US"/>
              </w:rPr>
              <w:lastRenderedPageBreak/>
              <w:t>том числе</w:t>
            </w:r>
          </w:p>
        </w:tc>
        <w:tc>
          <w:tcPr>
            <w:tcW w:w="1275" w:type="dxa"/>
            <w:vAlign w:val="center"/>
          </w:tcPr>
          <w:p w14:paraId="0F50518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lastRenderedPageBreak/>
              <w:t>млн рублей</w:t>
            </w:r>
          </w:p>
        </w:tc>
        <w:tc>
          <w:tcPr>
            <w:tcW w:w="993" w:type="dxa"/>
            <w:vAlign w:val="center"/>
          </w:tcPr>
          <w:p w14:paraId="1754AD31"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719,59</w:t>
            </w:r>
          </w:p>
        </w:tc>
        <w:tc>
          <w:tcPr>
            <w:tcW w:w="1134" w:type="dxa"/>
            <w:vAlign w:val="center"/>
          </w:tcPr>
          <w:p w14:paraId="2685020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481,39</w:t>
            </w:r>
          </w:p>
        </w:tc>
        <w:tc>
          <w:tcPr>
            <w:tcW w:w="1416" w:type="dxa"/>
            <w:vAlign w:val="center"/>
          </w:tcPr>
          <w:p w14:paraId="57AB761F"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-33</w:t>
            </w:r>
          </w:p>
        </w:tc>
      </w:tr>
      <w:tr w:rsidR="00F32785" w:rsidRPr="00F32785" w14:paraId="0DFB7317" w14:textId="77777777" w:rsidTr="005B269B">
        <w:tc>
          <w:tcPr>
            <w:tcW w:w="846" w:type="dxa"/>
          </w:tcPr>
          <w:p w14:paraId="00FA897D" w14:textId="77777777" w:rsidR="00F32785" w:rsidRPr="00F32785" w:rsidRDefault="00F32785" w:rsidP="0008262C">
            <w:pPr>
              <w:widowControl w:val="0"/>
              <w:autoSpaceDE w:val="0"/>
              <w:autoSpaceDN w:val="0"/>
              <w:adjustRightInd w:val="0"/>
              <w:spacing w:line="276" w:lineRule="auto"/>
              <w:ind w:right="-113"/>
              <w:jc w:val="both"/>
              <w:rPr>
                <w:rFonts w:ascii="Arial Narrow" w:eastAsia="Calibri" w:hAnsi="Arial Narrow"/>
                <w:szCs w:val="22"/>
                <w:lang w:val="ru-RU"/>
              </w:rPr>
            </w:pPr>
            <w:r w:rsidRPr="00F32785">
              <w:rPr>
                <w:rFonts w:ascii="Arial Narrow" w:eastAsia="Calibri" w:hAnsi="Arial Narrow"/>
                <w:szCs w:val="22"/>
                <w:lang w:val="ru-RU" w:eastAsia="en-US"/>
              </w:rPr>
              <w:t>1.1.1.3</w:t>
            </w:r>
          </w:p>
        </w:tc>
        <w:tc>
          <w:tcPr>
            <w:tcW w:w="3685" w:type="dxa"/>
          </w:tcPr>
          <w:p w14:paraId="26793B28"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реализации тепловой энергии (мощности)</w:t>
            </w:r>
          </w:p>
        </w:tc>
        <w:tc>
          <w:tcPr>
            <w:tcW w:w="1275" w:type="dxa"/>
            <w:vAlign w:val="center"/>
          </w:tcPr>
          <w:p w14:paraId="13DF309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74580BFF"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112,20</w:t>
            </w:r>
          </w:p>
        </w:tc>
        <w:tc>
          <w:tcPr>
            <w:tcW w:w="1134" w:type="dxa"/>
            <w:vAlign w:val="center"/>
          </w:tcPr>
          <w:p w14:paraId="70D136D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74,03</w:t>
            </w:r>
          </w:p>
        </w:tc>
        <w:tc>
          <w:tcPr>
            <w:tcW w:w="1416" w:type="dxa"/>
            <w:vAlign w:val="center"/>
          </w:tcPr>
          <w:p w14:paraId="2532192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-34</w:t>
            </w:r>
          </w:p>
        </w:tc>
      </w:tr>
      <w:tr w:rsidR="00F32785" w:rsidRPr="00F32785" w14:paraId="1718AA1E" w14:textId="77777777" w:rsidTr="005B269B">
        <w:tc>
          <w:tcPr>
            <w:tcW w:w="846" w:type="dxa"/>
          </w:tcPr>
          <w:p w14:paraId="027AFA3F"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1.1.2</w:t>
            </w:r>
          </w:p>
        </w:tc>
        <w:tc>
          <w:tcPr>
            <w:tcW w:w="3685" w:type="dxa"/>
          </w:tcPr>
          <w:p w14:paraId="42DF01E7"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прочая прибыль</w:t>
            </w:r>
          </w:p>
        </w:tc>
        <w:tc>
          <w:tcPr>
            <w:tcW w:w="1275" w:type="dxa"/>
            <w:vAlign w:val="center"/>
          </w:tcPr>
          <w:p w14:paraId="0058CB8C"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69856F0E"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3,00</w:t>
            </w:r>
          </w:p>
        </w:tc>
        <w:tc>
          <w:tcPr>
            <w:tcW w:w="1134" w:type="dxa"/>
            <w:vAlign w:val="center"/>
          </w:tcPr>
          <w:p w14:paraId="3F026AF1"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w:t>
            </w:r>
          </w:p>
        </w:tc>
        <w:tc>
          <w:tcPr>
            <w:tcW w:w="1416" w:type="dxa"/>
            <w:vAlign w:val="center"/>
          </w:tcPr>
          <w:p w14:paraId="5ACD7544"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-100</w:t>
            </w:r>
          </w:p>
        </w:tc>
      </w:tr>
      <w:tr w:rsidR="00F32785" w:rsidRPr="00F32785" w14:paraId="7B7F1D6E" w14:textId="77777777" w:rsidTr="005B269B">
        <w:tc>
          <w:tcPr>
            <w:tcW w:w="846" w:type="dxa"/>
          </w:tcPr>
          <w:p w14:paraId="2842F068"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1.2</w:t>
            </w:r>
          </w:p>
        </w:tc>
        <w:tc>
          <w:tcPr>
            <w:tcW w:w="3685" w:type="dxa"/>
          </w:tcPr>
          <w:p w14:paraId="2B0D7F67"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Амортизация основных средств всего, в том числе:</w:t>
            </w:r>
          </w:p>
        </w:tc>
        <w:tc>
          <w:tcPr>
            <w:tcW w:w="1275" w:type="dxa"/>
            <w:vAlign w:val="center"/>
          </w:tcPr>
          <w:p w14:paraId="3FDD600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2ABA66B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3 923,40</w:t>
            </w:r>
          </w:p>
        </w:tc>
        <w:tc>
          <w:tcPr>
            <w:tcW w:w="1134" w:type="dxa"/>
            <w:vAlign w:val="center"/>
          </w:tcPr>
          <w:p w14:paraId="4C03DA84"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3 016,06</w:t>
            </w:r>
          </w:p>
        </w:tc>
        <w:tc>
          <w:tcPr>
            <w:tcW w:w="1416" w:type="dxa"/>
            <w:vAlign w:val="center"/>
          </w:tcPr>
          <w:p w14:paraId="4AE2D7D7"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-23</w:t>
            </w:r>
          </w:p>
        </w:tc>
      </w:tr>
      <w:tr w:rsidR="00F32785" w:rsidRPr="00F32785" w14:paraId="0BF6FB16" w14:textId="77777777" w:rsidTr="005B269B">
        <w:tc>
          <w:tcPr>
            <w:tcW w:w="846" w:type="dxa"/>
          </w:tcPr>
          <w:p w14:paraId="56990C5B"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1.2.1</w:t>
            </w:r>
          </w:p>
        </w:tc>
        <w:tc>
          <w:tcPr>
            <w:tcW w:w="3685" w:type="dxa"/>
          </w:tcPr>
          <w:p w14:paraId="487BE197"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текущая амортизация, учтенная в ценах (тарифах) всего, в том числе:</w:t>
            </w:r>
          </w:p>
        </w:tc>
        <w:tc>
          <w:tcPr>
            <w:tcW w:w="1275" w:type="dxa"/>
            <w:vAlign w:val="center"/>
          </w:tcPr>
          <w:p w14:paraId="538A323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77B5A2C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3 504,29</w:t>
            </w:r>
          </w:p>
        </w:tc>
        <w:tc>
          <w:tcPr>
            <w:tcW w:w="1134" w:type="dxa"/>
            <w:vAlign w:val="center"/>
          </w:tcPr>
          <w:p w14:paraId="0E327F9E"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2 746,91</w:t>
            </w:r>
          </w:p>
        </w:tc>
        <w:tc>
          <w:tcPr>
            <w:tcW w:w="1416" w:type="dxa"/>
            <w:vAlign w:val="center"/>
          </w:tcPr>
          <w:p w14:paraId="4256834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-22</w:t>
            </w:r>
          </w:p>
        </w:tc>
      </w:tr>
      <w:tr w:rsidR="00F32785" w:rsidRPr="00F32785" w14:paraId="5BB185EA" w14:textId="77777777" w:rsidTr="005B269B">
        <w:tc>
          <w:tcPr>
            <w:tcW w:w="846" w:type="dxa"/>
          </w:tcPr>
          <w:p w14:paraId="1D0B28A0"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1.2.2</w:t>
            </w:r>
          </w:p>
        </w:tc>
        <w:tc>
          <w:tcPr>
            <w:tcW w:w="3685" w:type="dxa"/>
          </w:tcPr>
          <w:p w14:paraId="50224D5A"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прочая текущая амортизация</w:t>
            </w:r>
          </w:p>
        </w:tc>
        <w:tc>
          <w:tcPr>
            <w:tcW w:w="1275" w:type="dxa"/>
            <w:vAlign w:val="center"/>
          </w:tcPr>
          <w:p w14:paraId="4EFE5D9F"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0F5A742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25,40</w:t>
            </w:r>
          </w:p>
        </w:tc>
        <w:tc>
          <w:tcPr>
            <w:tcW w:w="1134" w:type="dxa"/>
            <w:vAlign w:val="center"/>
          </w:tcPr>
          <w:p w14:paraId="1C25E7E3"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w:t>
            </w:r>
          </w:p>
        </w:tc>
        <w:tc>
          <w:tcPr>
            <w:tcW w:w="1416" w:type="dxa"/>
            <w:vAlign w:val="center"/>
          </w:tcPr>
          <w:p w14:paraId="753DB76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-100</w:t>
            </w:r>
          </w:p>
        </w:tc>
      </w:tr>
      <w:tr w:rsidR="00F32785" w:rsidRPr="00F32785" w14:paraId="763864F3" w14:textId="77777777" w:rsidTr="005B269B">
        <w:tc>
          <w:tcPr>
            <w:tcW w:w="846" w:type="dxa"/>
          </w:tcPr>
          <w:p w14:paraId="446B5553"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1.2.3</w:t>
            </w:r>
          </w:p>
        </w:tc>
        <w:tc>
          <w:tcPr>
            <w:tcW w:w="3685" w:type="dxa"/>
          </w:tcPr>
          <w:p w14:paraId="64B51988"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недоиспользованная амортизация прошлых лет всего, в том числе:</w:t>
            </w:r>
          </w:p>
        </w:tc>
        <w:tc>
          <w:tcPr>
            <w:tcW w:w="1275" w:type="dxa"/>
            <w:vAlign w:val="center"/>
          </w:tcPr>
          <w:p w14:paraId="12A1621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543C73C7"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393,70</w:t>
            </w:r>
          </w:p>
        </w:tc>
        <w:tc>
          <w:tcPr>
            <w:tcW w:w="1134" w:type="dxa"/>
            <w:vAlign w:val="center"/>
          </w:tcPr>
          <w:p w14:paraId="2E328351"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269,15</w:t>
            </w:r>
          </w:p>
        </w:tc>
        <w:tc>
          <w:tcPr>
            <w:tcW w:w="1416" w:type="dxa"/>
            <w:vAlign w:val="center"/>
          </w:tcPr>
          <w:p w14:paraId="62E49516"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-32</w:t>
            </w:r>
          </w:p>
        </w:tc>
      </w:tr>
      <w:tr w:rsidR="00F32785" w:rsidRPr="00F32785" w14:paraId="572AFA48" w14:textId="77777777" w:rsidTr="005B269B">
        <w:tc>
          <w:tcPr>
            <w:tcW w:w="846" w:type="dxa"/>
          </w:tcPr>
          <w:p w14:paraId="6C85B70F"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1.3</w:t>
            </w:r>
          </w:p>
        </w:tc>
        <w:tc>
          <w:tcPr>
            <w:tcW w:w="3685" w:type="dxa"/>
          </w:tcPr>
          <w:p w14:paraId="60CCB328"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Возврат налога на добавленную стоимость</w:t>
            </w:r>
          </w:p>
        </w:tc>
        <w:tc>
          <w:tcPr>
            <w:tcW w:w="1275" w:type="dxa"/>
            <w:vAlign w:val="center"/>
          </w:tcPr>
          <w:p w14:paraId="2801F75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6E7AE7CC"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929,76</w:t>
            </w:r>
          </w:p>
        </w:tc>
        <w:tc>
          <w:tcPr>
            <w:tcW w:w="1134" w:type="dxa"/>
            <w:vAlign w:val="center"/>
          </w:tcPr>
          <w:p w14:paraId="7C1B6E7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736,23</w:t>
            </w:r>
          </w:p>
        </w:tc>
        <w:tc>
          <w:tcPr>
            <w:tcW w:w="1416" w:type="dxa"/>
            <w:vAlign w:val="center"/>
          </w:tcPr>
          <w:p w14:paraId="436A116A"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-21</w:t>
            </w:r>
          </w:p>
        </w:tc>
      </w:tr>
      <w:tr w:rsidR="00F32785" w:rsidRPr="00F32785" w14:paraId="5E14DB38" w14:textId="77777777" w:rsidTr="005B269B">
        <w:tc>
          <w:tcPr>
            <w:tcW w:w="846" w:type="dxa"/>
          </w:tcPr>
          <w:p w14:paraId="26D06FC7"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1.4</w:t>
            </w:r>
          </w:p>
        </w:tc>
        <w:tc>
          <w:tcPr>
            <w:tcW w:w="3685" w:type="dxa"/>
          </w:tcPr>
          <w:p w14:paraId="255CF40B"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Прочие собственные средства всего, в том числе:</w:t>
            </w:r>
          </w:p>
        </w:tc>
        <w:tc>
          <w:tcPr>
            <w:tcW w:w="1275" w:type="dxa"/>
            <w:vAlign w:val="center"/>
          </w:tcPr>
          <w:p w14:paraId="7A0B2029"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17DDC0C1"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48,42</w:t>
            </w:r>
          </w:p>
        </w:tc>
        <w:tc>
          <w:tcPr>
            <w:tcW w:w="1134" w:type="dxa"/>
            <w:vAlign w:val="center"/>
          </w:tcPr>
          <w:p w14:paraId="3138695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7 156,27</w:t>
            </w:r>
          </w:p>
        </w:tc>
        <w:tc>
          <w:tcPr>
            <w:tcW w:w="1416" w:type="dxa"/>
            <w:vAlign w:val="center"/>
          </w:tcPr>
          <w:p w14:paraId="5C2DA4B7"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14679</w:t>
            </w:r>
          </w:p>
        </w:tc>
      </w:tr>
      <w:tr w:rsidR="00F32785" w:rsidRPr="00F32785" w14:paraId="50C17F35" w14:textId="77777777" w:rsidTr="005B269B">
        <w:tc>
          <w:tcPr>
            <w:tcW w:w="846" w:type="dxa"/>
          </w:tcPr>
          <w:p w14:paraId="612ACBE8"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1.4.1</w:t>
            </w:r>
          </w:p>
        </w:tc>
        <w:tc>
          <w:tcPr>
            <w:tcW w:w="3685" w:type="dxa"/>
          </w:tcPr>
          <w:p w14:paraId="41DD77F2" w14:textId="77777777" w:rsidR="00F32785" w:rsidRPr="00F32785" w:rsidRDefault="00F32785" w:rsidP="00F32785">
            <w:pPr>
              <w:widowControl w:val="0"/>
              <w:autoSpaceDE w:val="0"/>
              <w:autoSpaceDN w:val="0"/>
              <w:adjustRightInd w:val="0"/>
              <w:spacing w:line="276" w:lineRule="auto"/>
              <w:ind w:left="190"/>
              <w:jc w:val="both"/>
              <w:rPr>
                <w:rFonts w:ascii="Arial Narrow" w:eastAsia="Calibri" w:hAnsi="Arial Narrow"/>
                <w:szCs w:val="22"/>
                <w:lang w:val="ru-RU"/>
              </w:rPr>
            </w:pPr>
            <w:r w:rsidRPr="00F32785">
              <w:rPr>
                <w:rFonts w:ascii="Arial Narrow" w:eastAsia="Calibri" w:hAnsi="Arial Narrow"/>
                <w:szCs w:val="22"/>
                <w:lang w:val="ru-RU" w:eastAsia="en-US"/>
              </w:rPr>
              <w:t>остаток собственных средств на начало года</w:t>
            </w:r>
          </w:p>
        </w:tc>
        <w:tc>
          <w:tcPr>
            <w:tcW w:w="1275" w:type="dxa"/>
            <w:vAlign w:val="center"/>
          </w:tcPr>
          <w:p w14:paraId="684F51A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45FBA21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47,99</w:t>
            </w:r>
          </w:p>
        </w:tc>
        <w:tc>
          <w:tcPr>
            <w:tcW w:w="1134" w:type="dxa"/>
            <w:vAlign w:val="center"/>
          </w:tcPr>
          <w:p w14:paraId="61856DC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w:t>
            </w:r>
          </w:p>
        </w:tc>
        <w:tc>
          <w:tcPr>
            <w:tcW w:w="1416" w:type="dxa"/>
            <w:vAlign w:val="center"/>
          </w:tcPr>
          <w:p w14:paraId="56D1FC1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-100</w:t>
            </w:r>
          </w:p>
        </w:tc>
      </w:tr>
      <w:tr w:rsidR="00F32785" w:rsidRPr="00F32785" w14:paraId="26F5FD1B" w14:textId="77777777" w:rsidTr="005B269B">
        <w:tc>
          <w:tcPr>
            <w:tcW w:w="846" w:type="dxa"/>
          </w:tcPr>
          <w:p w14:paraId="2A3A0792"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II</w:t>
            </w:r>
          </w:p>
        </w:tc>
        <w:tc>
          <w:tcPr>
            <w:tcW w:w="3685" w:type="dxa"/>
          </w:tcPr>
          <w:p w14:paraId="0F41346C"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Привлеченные средства всего, в том числе:</w:t>
            </w:r>
          </w:p>
        </w:tc>
        <w:tc>
          <w:tcPr>
            <w:tcW w:w="1275" w:type="dxa"/>
            <w:vAlign w:val="center"/>
          </w:tcPr>
          <w:p w14:paraId="5384D88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2A742703"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1 076,48</w:t>
            </w:r>
          </w:p>
        </w:tc>
        <w:tc>
          <w:tcPr>
            <w:tcW w:w="1134" w:type="dxa"/>
            <w:vAlign w:val="center"/>
          </w:tcPr>
          <w:p w14:paraId="450961C0"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586,94</w:t>
            </w:r>
          </w:p>
        </w:tc>
        <w:tc>
          <w:tcPr>
            <w:tcW w:w="1416" w:type="dxa"/>
            <w:vAlign w:val="center"/>
          </w:tcPr>
          <w:p w14:paraId="13F7DD6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-45</w:t>
            </w:r>
          </w:p>
        </w:tc>
      </w:tr>
      <w:tr w:rsidR="00F32785" w:rsidRPr="00F32785" w14:paraId="12CF310F" w14:textId="77777777" w:rsidTr="005B269B">
        <w:tc>
          <w:tcPr>
            <w:tcW w:w="846" w:type="dxa"/>
          </w:tcPr>
          <w:p w14:paraId="45FBC73B"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2.1</w:t>
            </w:r>
          </w:p>
        </w:tc>
        <w:tc>
          <w:tcPr>
            <w:tcW w:w="3685" w:type="dxa"/>
          </w:tcPr>
          <w:p w14:paraId="6716F4C7"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Кредиты</w:t>
            </w:r>
          </w:p>
        </w:tc>
        <w:tc>
          <w:tcPr>
            <w:tcW w:w="1275" w:type="dxa"/>
            <w:vAlign w:val="center"/>
          </w:tcPr>
          <w:p w14:paraId="76B96808"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41D8F0C5"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427,21</w:t>
            </w:r>
          </w:p>
        </w:tc>
        <w:tc>
          <w:tcPr>
            <w:tcW w:w="1134" w:type="dxa"/>
            <w:vAlign w:val="center"/>
          </w:tcPr>
          <w:p w14:paraId="3A9984C4"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238,10</w:t>
            </w:r>
          </w:p>
        </w:tc>
        <w:tc>
          <w:tcPr>
            <w:tcW w:w="1416" w:type="dxa"/>
            <w:vAlign w:val="center"/>
          </w:tcPr>
          <w:p w14:paraId="2E872CD2"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-44</w:t>
            </w:r>
          </w:p>
        </w:tc>
      </w:tr>
      <w:tr w:rsidR="00F32785" w:rsidRPr="00F32785" w14:paraId="73CBAEF2" w14:textId="77777777" w:rsidTr="005B269B">
        <w:tc>
          <w:tcPr>
            <w:tcW w:w="846" w:type="dxa"/>
          </w:tcPr>
          <w:p w14:paraId="3199CBD7"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2.2</w:t>
            </w:r>
          </w:p>
        </w:tc>
        <w:tc>
          <w:tcPr>
            <w:tcW w:w="3685" w:type="dxa"/>
          </w:tcPr>
          <w:p w14:paraId="742DC434" w14:textId="77777777" w:rsidR="00F32785" w:rsidRPr="00F32785" w:rsidRDefault="00F32785" w:rsidP="00F32785">
            <w:pPr>
              <w:widowControl w:val="0"/>
              <w:autoSpaceDE w:val="0"/>
              <w:autoSpaceDN w:val="0"/>
              <w:adjustRightInd w:val="0"/>
              <w:spacing w:line="276" w:lineRule="auto"/>
              <w:jc w:val="both"/>
              <w:rPr>
                <w:rFonts w:ascii="Arial Narrow" w:eastAsia="Calibri" w:hAnsi="Arial Narrow"/>
                <w:szCs w:val="22"/>
                <w:lang w:val="ru-RU"/>
              </w:rPr>
            </w:pPr>
            <w:r w:rsidRPr="00F32785">
              <w:rPr>
                <w:rFonts w:ascii="Arial Narrow" w:eastAsia="Calibri" w:hAnsi="Arial Narrow"/>
                <w:szCs w:val="22"/>
                <w:lang w:val="ru-RU" w:eastAsia="en-US"/>
              </w:rPr>
              <w:t>Займы организаций</w:t>
            </w:r>
          </w:p>
        </w:tc>
        <w:tc>
          <w:tcPr>
            <w:tcW w:w="1275" w:type="dxa"/>
            <w:vAlign w:val="center"/>
          </w:tcPr>
          <w:p w14:paraId="1ACCFB93"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млн рублей</w:t>
            </w:r>
          </w:p>
        </w:tc>
        <w:tc>
          <w:tcPr>
            <w:tcW w:w="993" w:type="dxa"/>
            <w:vAlign w:val="center"/>
          </w:tcPr>
          <w:p w14:paraId="44DBF378"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649,26</w:t>
            </w:r>
          </w:p>
        </w:tc>
        <w:tc>
          <w:tcPr>
            <w:tcW w:w="1134" w:type="dxa"/>
            <w:vAlign w:val="center"/>
          </w:tcPr>
          <w:p w14:paraId="45181DDB"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eastAsia="en-US"/>
              </w:rPr>
              <w:t>348,84</w:t>
            </w:r>
          </w:p>
        </w:tc>
        <w:tc>
          <w:tcPr>
            <w:tcW w:w="1416" w:type="dxa"/>
            <w:vAlign w:val="center"/>
          </w:tcPr>
          <w:p w14:paraId="493E3D8A" w14:textId="77777777" w:rsidR="00F32785" w:rsidRPr="00F32785" w:rsidRDefault="00F32785" w:rsidP="00F32785">
            <w:pPr>
              <w:widowControl w:val="0"/>
              <w:autoSpaceDE w:val="0"/>
              <w:autoSpaceDN w:val="0"/>
              <w:adjustRightInd w:val="0"/>
              <w:spacing w:line="276" w:lineRule="auto"/>
              <w:jc w:val="center"/>
              <w:rPr>
                <w:rFonts w:ascii="Arial Narrow" w:eastAsia="Calibri" w:hAnsi="Arial Narrow"/>
                <w:szCs w:val="22"/>
                <w:lang w:val="ru-RU"/>
              </w:rPr>
            </w:pPr>
            <w:r w:rsidRPr="00F32785">
              <w:rPr>
                <w:rFonts w:ascii="Arial Narrow" w:eastAsia="Calibri" w:hAnsi="Arial Narrow"/>
                <w:szCs w:val="22"/>
                <w:lang w:val="ru-RU"/>
              </w:rPr>
              <w:t>-46</w:t>
            </w:r>
          </w:p>
        </w:tc>
      </w:tr>
    </w:tbl>
    <w:p w14:paraId="6803759E" w14:textId="77777777" w:rsidR="00F32785" w:rsidRPr="00F32785" w:rsidRDefault="00F32785" w:rsidP="00F32785">
      <w:pPr>
        <w:widowControl w:val="0"/>
        <w:shd w:val="clear" w:color="auto" w:fill="FFFFFF"/>
        <w:autoSpaceDE w:val="0"/>
        <w:autoSpaceDN w:val="0"/>
        <w:adjustRightInd w:val="0"/>
        <w:rPr>
          <w:rFonts w:ascii="Arial Narrow" w:eastAsia="Calibri" w:hAnsi="Arial Narrow"/>
          <w:sz w:val="24"/>
          <w:lang w:val="ru-RU"/>
        </w:rPr>
      </w:pPr>
      <w:r w:rsidRPr="00F32785">
        <w:rPr>
          <w:rFonts w:ascii="Arial Narrow" w:eastAsia="Calibri" w:hAnsi="Arial Narrow"/>
          <w:sz w:val="24"/>
          <w:lang w:val="ru-RU"/>
        </w:rPr>
        <w:t xml:space="preserve">      </w:t>
      </w:r>
    </w:p>
    <w:p w14:paraId="67C42A67" w14:textId="77777777" w:rsidR="00F32785" w:rsidRPr="00F32785" w:rsidRDefault="00F32785" w:rsidP="00F32785">
      <w:pPr>
        <w:widowControl w:val="0"/>
        <w:shd w:val="clear" w:color="auto" w:fill="FFFFFF"/>
        <w:autoSpaceDE w:val="0"/>
        <w:autoSpaceDN w:val="0"/>
        <w:adjustRightInd w:val="0"/>
        <w:rPr>
          <w:rFonts w:ascii="Arial Narrow" w:eastAsia="Calibri" w:hAnsi="Arial Narrow"/>
          <w:sz w:val="24"/>
          <w:lang w:val="ru-RU"/>
        </w:rPr>
      </w:pPr>
      <w:r w:rsidRPr="00F32785">
        <w:rPr>
          <w:rFonts w:ascii="Arial Narrow" w:eastAsia="Calibri" w:hAnsi="Arial Narrow"/>
          <w:sz w:val="24"/>
          <w:lang w:val="ru-RU"/>
        </w:rPr>
        <w:t xml:space="preserve"> Структура капиталовложений по направлениям:</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559"/>
        <w:gridCol w:w="1559"/>
        <w:gridCol w:w="1701"/>
      </w:tblGrid>
      <w:tr w:rsidR="00F32785" w:rsidRPr="001B5740" w14:paraId="635213A1" w14:textId="77777777" w:rsidTr="00F32785">
        <w:tc>
          <w:tcPr>
            <w:tcW w:w="4531" w:type="dxa"/>
            <w:vMerge w:val="restart"/>
            <w:shd w:val="clear" w:color="auto" w:fill="E3E3FD"/>
            <w:vAlign w:val="center"/>
          </w:tcPr>
          <w:p w14:paraId="6B9BA2DB"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Наименование мероприятий</w:t>
            </w:r>
          </w:p>
          <w:p w14:paraId="4CC3ABE9"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инвестиционной программы</w:t>
            </w:r>
          </w:p>
        </w:tc>
        <w:tc>
          <w:tcPr>
            <w:tcW w:w="4819" w:type="dxa"/>
            <w:gridSpan w:val="3"/>
            <w:shd w:val="clear" w:color="auto" w:fill="E3E3FD"/>
          </w:tcPr>
          <w:p w14:paraId="09A6E955"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Финансирование инвестиционной программы в 2019 году, млн. руб. с НДС</w:t>
            </w:r>
          </w:p>
        </w:tc>
      </w:tr>
      <w:tr w:rsidR="00F32785" w:rsidRPr="00F32785" w14:paraId="35B28B67" w14:textId="77777777" w:rsidTr="00F32785">
        <w:tc>
          <w:tcPr>
            <w:tcW w:w="4531" w:type="dxa"/>
            <w:vMerge/>
            <w:shd w:val="clear" w:color="auto" w:fill="E3E3FD"/>
          </w:tcPr>
          <w:p w14:paraId="5EC7F8B4" w14:textId="77777777" w:rsidR="00F32785" w:rsidRPr="00F32785" w:rsidRDefault="00F32785" w:rsidP="00F32785">
            <w:pPr>
              <w:widowControl w:val="0"/>
              <w:autoSpaceDE w:val="0"/>
              <w:autoSpaceDN w:val="0"/>
              <w:adjustRightInd w:val="0"/>
              <w:jc w:val="right"/>
              <w:rPr>
                <w:rFonts w:ascii="Arial Narrow" w:eastAsia="Calibri" w:hAnsi="Arial Narrow"/>
                <w:b/>
                <w:szCs w:val="22"/>
                <w:lang w:val="ru-RU"/>
              </w:rPr>
            </w:pPr>
          </w:p>
        </w:tc>
        <w:tc>
          <w:tcPr>
            <w:tcW w:w="1559" w:type="dxa"/>
            <w:shd w:val="clear" w:color="auto" w:fill="E3E3FD"/>
          </w:tcPr>
          <w:p w14:paraId="389CFCD7"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план</w:t>
            </w:r>
          </w:p>
        </w:tc>
        <w:tc>
          <w:tcPr>
            <w:tcW w:w="1559" w:type="dxa"/>
            <w:shd w:val="clear" w:color="auto" w:fill="E3E3FD"/>
          </w:tcPr>
          <w:p w14:paraId="799C89B6"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факт</w:t>
            </w:r>
          </w:p>
        </w:tc>
        <w:tc>
          <w:tcPr>
            <w:tcW w:w="1701" w:type="dxa"/>
            <w:shd w:val="clear" w:color="auto" w:fill="E3E3FD"/>
          </w:tcPr>
          <w:p w14:paraId="055C0182" w14:textId="77777777" w:rsidR="00F32785" w:rsidRPr="00F32785" w:rsidRDefault="00F32785" w:rsidP="00F32785">
            <w:pPr>
              <w:widowControl w:val="0"/>
              <w:autoSpaceDE w:val="0"/>
              <w:autoSpaceDN w:val="0"/>
              <w:adjustRightInd w:val="0"/>
              <w:jc w:val="center"/>
              <w:rPr>
                <w:rFonts w:ascii="Arial Narrow" w:eastAsia="Calibri" w:hAnsi="Arial Narrow"/>
                <w:b/>
                <w:szCs w:val="22"/>
                <w:lang w:val="ru-RU"/>
              </w:rPr>
            </w:pPr>
            <w:r w:rsidRPr="00F32785">
              <w:rPr>
                <w:rFonts w:ascii="Arial Narrow" w:eastAsia="Calibri" w:hAnsi="Arial Narrow"/>
                <w:b/>
                <w:szCs w:val="22"/>
                <w:lang w:val="ru-RU"/>
              </w:rPr>
              <w:t>отклонение</w:t>
            </w:r>
          </w:p>
        </w:tc>
      </w:tr>
      <w:tr w:rsidR="00F32785" w:rsidRPr="00F32785" w14:paraId="38FE6F05" w14:textId="77777777" w:rsidTr="00F32785">
        <w:tc>
          <w:tcPr>
            <w:tcW w:w="4531" w:type="dxa"/>
          </w:tcPr>
          <w:p w14:paraId="1D9ACA95" w14:textId="77777777" w:rsidR="00F32785" w:rsidRPr="00F32785" w:rsidRDefault="00F32785" w:rsidP="00F32785">
            <w:pPr>
              <w:widowControl w:val="0"/>
              <w:autoSpaceDE w:val="0"/>
              <w:autoSpaceDN w:val="0"/>
              <w:adjustRightInd w:val="0"/>
              <w:ind w:left="284"/>
              <w:contextualSpacing/>
              <w:rPr>
                <w:rFonts w:ascii="Arial Narrow" w:hAnsi="Arial Narrow"/>
                <w:b/>
                <w:snapToGrid w:val="0"/>
                <w:szCs w:val="22"/>
                <w:lang w:val="ru-RU"/>
              </w:rPr>
            </w:pPr>
            <w:r w:rsidRPr="00F32785">
              <w:rPr>
                <w:rFonts w:ascii="Arial Narrow" w:hAnsi="Arial Narrow"/>
                <w:b/>
                <w:snapToGrid w:val="0"/>
                <w:szCs w:val="22"/>
                <w:lang w:val="ru-RU"/>
              </w:rPr>
              <w:t>Всего финансирование инвестиций по АО «ДГК», в том числе:</w:t>
            </w:r>
          </w:p>
        </w:tc>
        <w:tc>
          <w:tcPr>
            <w:tcW w:w="1559" w:type="dxa"/>
          </w:tcPr>
          <w:p w14:paraId="565A79A3" w14:textId="77777777" w:rsidR="00F32785" w:rsidRPr="00F32785" w:rsidRDefault="00F32785" w:rsidP="00F32785">
            <w:pPr>
              <w:widowControl w:val="0"/>
              <w:autoSpaceDE w:val="0"/>
              <w:autoSpaceDN w:val="0"/>
              <w:adjustRightInd w:val="0"/>
              <w:jc w:val="center"/>
              <w:rPr>
                <w:rFonts w:ascii="Arial Narrow" w:hAnsi="Arial Narrow"/>
                <w:b/>
                <w:szCs w:val="22"/>
                <w:lang w:val="ru-RU"/>
              </w:rPr>
            </w:pPr>
            <w:r w:rsidRPr="00F32785">
              <w:rPr>
                <w:rFonts w:ascii="Arial Narrow" w:hAnsi="Arial Narrow"/>
                <w:b/>
                <w:szCs w:val="22"/>
                <w:lang w:val="ru-RU"/>
              </w:rPr>
              <w:t>6 812, 85</w:t>
            </w:r>
          </w:p>
        </w:tc>
        <w:tc>
          <w:tcPr>
            <w:tcW w:w="1559" w:type="dxa"/>
          </w:tcPr>
          <w:p w14:paraId="67F9554D" w14:textId="77777777" w:rsidR="00F32785" w:rsidRPr="00F32785" w:rsidRDefault="00F32785" w:rsidP="00F32785">
            <w:pPr>
              <w:widowControl w:val="0"/>
              <w:autoSpaceDE w:val="0"/>
              <w:autoSpaceDN w:val="0"/>
              <w:adjustRightInd w:val="0"/>
              <w:jc w:val="center"/>
              <w:rPr>
                <w:rFonts w:ascii="Arial Narrow" w:hAnsi="Arial Narrow"/>
                <w:b/>
                <w:szCs w:val="22"/>
                <w:lang w:val="ru-RU"/>
              </w:rPr>
            </w:pPr>
            <w:r w:rsidRPr="00F32785">
              <w:rPr>
                <w:rFonts w:ascii="Arial Narrow" w:hAnsi="Arial Narrow"/>
                <w:b/>
                <w:szCs w:val="22"/>
                <w:lang w:val="ru-RU"/>
              </w:rPr>
              <w:t>12 050,96</w:t>
            </w:r>
          </w:p>
        </w:tc>
        <w:tc>
          <w:tcPr>
            <w:tcW w:w="1701" w:type="dxa"/>
          </w:tcPr>
          <w:p w14:paraId="634A6B2C" w14:textId="77777777" w:rsidR="00F32785" w:rsidRPr="00F32785" w:rsidRDefault="00F32785" w:rsidP="00F32785">
            <w:pPr>
              <w:widowControl w:val="0"/>
              <w:autoSpaceDE w:val="0"/>
              <w:autoSpaceDN w:val="0"/>
              <w:adjustRightInd w:val="0"/>
              <w:jc w:val="center"/>
              <w:rPr>
                <w:rFonts w:ascii="Arial Narrow" w:hAnsi="Arial Narrow"/>
                <w:b/>
                <w:szCs w:val="22"/>
                <w:lang w:val="ru-RU"/>
              </w:rPr>
            </w:pPr>
            <w:r w:rsidRPr="00F32785">
              <w:rPr>
                <w:rFonts w:ascii="Arial Narrow" w:hAnsi="Arial Narrow"/>
                <w:b/>
                <w:szCs w:val="22"/>
                <w:lang w:val="ru-RU"/>
              </w:rPr>
              <w:t>5 238,11</w:t>
            </w:r>
          </w:p>
        </w:tc>
      </w:tr>
      <w:tr w:rsidR="00F32785" w:rsidRPr="00F32785" w14:paraId="5F8D0FA3" w14:textId="77777777" w:rsidTr="00F32785">
        <w:tc>
          <w:tcPr>
            <w:tcW w:w="4531" w:type="dxa"/>
          </w:tcPr>
          <w:p w14:paraId="13F5EC35" w14:textId="77777777" w:rsidR="00F32785" w:rsidRPr="00F32785" w:rsidRDefault="00F32785" w:rsidP="00F32785">
            <w:pPr>
              <w:widowControl w:val="0"/>
              <w:autoSpaceDE w:val="0"/>
              <w:autoSpaceDN w:val="0"/>
              <w:adjustRightInd w:val="0"/>
              <w:contextualSpacing/>
              <w:rPr>
                <w:rFonts w:ascii="Arial Narrow" w:hAnsi="Arial Narrow"/>
                <w:snapToGrid w:val="0"/>
                <w:szCs w:val="22"/>
                <w:lang w:val="ru-RU"/>
              </w:rPr>
            </w:pPr>
            <w:r w:rsidRPr="00F32785">
              <w:rPr>
                <w:rFonts w:ascii="Arial Narrow" w:hAnsi="Arial Narrow"/>
                <w:snapToGrid w:val="0"/>
                <w:szCs w:val="22"/>
                <w:lang w:val="ru-RU"/>
              </w:rPr>
              <w:t>Инвестиции в основной капитал и нематериальные активы</w:t>
            </w:r>
          </w:p>
        </w:tc>
        <w:tc>
          <w:tcPr>
            <w:tcW w:w="1559" w:type="dxa"/>
          </w:tcPr>
          <w:p w14:paraId="5C737B7A"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lang w:val="ru-RU"/>
              </w:rPr>
              <w:t>6 812,85</w:t>
            </w:r>
          </w:p>
        </w:tc>
        <w:tc>
          <w:tcPr>
            <w:tcW w:w="1559" w:type="dxa"/>
          </w:tcPr>
          <w:p w14:paraId="5554E96F"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lang w:val="ru-RU"/>
              </w:rPr>
              <w:t>5 173,12</w:t>
            </w:r>
          </w:p>
        </w:tc>
        <w:tc>
          <w:tcPr>
            <w:tcW w:w="1701" w:type="dxa"/>
          </w:tcPr>
          <w:p w14:paraId="358C39AA"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lang w:val="ru-RU"/>
              </w:rPr>
              <w:t>-1 639,73</w:t>
            </w:r>
          </w:p>
        </w:tc>
      </w:tr>
      <w:tr w:rsidR="00F32785" w:rsidRPr="00F32785" w14:paraId="2BC7D7DB" w14:textId="77777777" w:rsidTr="00F32785">
        <w:tc>
          <w:tcPr>
            <w:tcW w:w="4531" w:type="dxa"/>
          </w:tcPr>
          <w:p w14:paraId="419DDB19" w14:textId="77777777" w:rsidR="00F32785" w:rsidRPr="00F32785" w:rsidRDefault="00F32785" w:rsidP="00F32785">
            <w:pPr>
              <w:widowControl w:val="0"/>
              <w:numPr>
                <w:ilvl w:val="0"/>
                <w:numId w:val="4"/>
              </w:numPr>
              <w:autoSpaceDE w:val="0"/>
              <w:autoSpaceDN w:val="0"/>
              <w:adjustRightInd w:val="0"/>
              <w:spacing w:after="160" w:line="259" w:lineRule="auto"/>
              <w:ind w:left="284" w:hanging="284"/>
              <w:contextualSpacing/>
              <w:rPr>
                <w:rFonts w:ascii="Arial Narrow" w:eastAsia="Calibri" w:hAnsi="Arial Narrow"/>
                <w:snapToGrid w:val="0"/>
                <w:szCs w:val="22"/>
                <w:lang w:val="ru-RU"/>
              </w:rPr>
            </w:pPr>
            <w:r w:rsidRPr="00F32785">
              <w:rPr>
                <w:rFonts w:ascii="Arial Narrow" w:hAnsi="Arial Narrow"/>
                <w:snapToGrid w:val="0"/>
                <w:szCs w:val="22"/>
                <w:lang w:val="ru-RU"/>
              </w:rPr>
              <w:t xml:space="preserve">Техническое перевооружение </w:t>
            </w:r>
            <w:r w:rsidRPr="00F32785">
              <w:rPr>
                <w:rFonts w:ascii="Arial Narrow" w:hAnsi="Arial Narrow"/>
                <w:snapToGrid w:val="0"/>
                <w:szCs w:val="22"/>
                <w:lang w:val="ru-RU"/>
              </w:rPr>
              <w:br/>
              <w:t>и реконструкция</w:t>
            </w:r>
          </w:p>
        </w:tc>
        <w:tc>
          <w:tcPr>
            <w:tcW w:w="1559" w:type="dxa"/>
          </w:tcPr>
          <w:p w14:paraId="5FEB23B9"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3</w:t>
            </w:r>
            <w:r w:rsidRPr="00F32785">
              <w:rPr>
                <w:rFonts w:ascii="Arial Narrow" w:hAnsi="Arial Narrow"/>
                <w:szCs w:val="22"/>
                <w:lang w:val="ru-RU"/>
              </w:rPr>
              <w:t xml:space="preserve"> </w:t>
            </w:r>
            <w:r w:rsidRPr="00F32785">
              <w:rPr>
                <w:rFonts w:ascii="Arial Narrow" w:hAnsi="Arial Narrow"/>
                <w:szCs w:val="22"/>
              </w:rPr>
              <w:t>713,2</w:t>
            </w:r>
            <w:r w:rsidRPr="00F32785">
              <w:rPr>
                <w:rFonts w:ascii="Arial Narrow" w:hAnsi="Arial Narrow"/>
                <w:szCs w:val="22"/>
                <w:lang w:val="ru-RU"/>
              </w:rPr>
              <w:t>4</w:t>
            </w:r>
          </w:p>
        </w:tc>
        <w:tc>
          <w:tcPr>
            <w:tcW w:w="1559" w:type="dxa"/>
          </w:tcPr>
          <w:p w14:paraId="5AC661A6"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lang w:val="ru-RU"/>
              </w:rPr>
              <w:t>3 258,80</w:t>
            </w:r>
          </w:p>
        </w:tc>
        <w:tc>
          <w:tcPr>
            <w:tcW w:w="1701" w:type="dxa"/>
          </w:tcPr>
          <w:p w14:paraId="079CF74C"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w:t>
            </w:r>
            <w:r w:rsidRPr="00F32785">
              <w:rPr>
                <w:rFonts w:ascii="Arial Narrow" w:hAnsi="Arial Narrow"/>
                <w:szCs w:val="22"/>
                <w:lang w:val="ru-RU"/>
              </w:rPr>
              <w:t>454,44</w:t>
            </w:r>
          </w:p>
        </w:tc>
      </w:tr>
      <w:tr w:rsidR="00F32785" w:rsidRPr="00F32785" w14:paraId="4B57BB2B" w14:textId="77777777" w:rsidTr="00F32785">
        <w:tc>
          <w:tcPr>
            <w:tcW w:w="4531" w:type="dxa"/>
          </w:tcPr>
          <w:p w14:paraId="2CB0BDB5" w14:textId="77777777" w:rsidR="00F32785" w:rsidRPr="00F32785" w:rsidRDefault="00F32785" w:rsidP="00F32785">
            <w:pPr>
              <w:widowControl w:val="0"/>
              <w:numPr>
                <w:ilvl w:val="0"/>
                <w:numId w:val="4"/>
              </w:numPr>
              <w:autoSpaceDE w:val="0"/>
              <w:autoSpaceDN w:val="0"/>
              <w:adjustRightInd w:val="0"/>
              <w:spacing w:after="160" w:line="259" w:lineRule="auto"/>
              <w:ind w:left="284" w:hanging="284"/>
              <w:contextualSpacing/>
              <w:rPr>
                <w:rFonts w:ascii="Arial Narrow" w:eastAsia="Calibri" w:hAnsi="Arial Narrow"/>
                <w:snapToGrid w:val="0"/>
                <w:szCs w:val="22"/>
                <w:lang w:val="ru-RU"/>
              </w:rPr>
            </w:pPr>
            <w:r w:rsidRPr="00F32785">
              <w:rPr>
                <w:rFonts w:ascii="Arial Narrow" w:hAnsi="Arial Narrow"/>
                <w:snapToGrid w:val="0"/>
                <w:szCs w:val="22"/>
                <w:lang w:val="ru-RU"/>
              </w:rPr>
              <w:t xml:space="preserve">Новое строительство </w:t>
            </w:r>
            <w:r w:rsidRPr="00F32785">
              <w:rPr>
                <w:rFonts w:ascii="Arial Narrow" w:hAnsi="Arial Narrow"/>
                <w:snapToGrid w:val="0"/>
                <w:szCs w:val="22"/>
                <w:lang w:val="ru-RU"/>
              </w:rPr>
              <w:br/>
              <w:t>и расширение действующих предприятий</w:t>
            </w:r>
          </w:p>
        </w:tc>
        <w:tc>
          <w:tcPr>
            <w:tcW w:w="1559" w:type="dxa"/>
          </w:tcPr>
          <w:p w14:paraId="136A97BB"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893,</w:t>
            </w:r>
            <w:r w:rsidRPr="00F32785">
              <w:rPr>
                <w:rFonts w:ascii="Arial Narrow" w:hAnsi="Arial Narrow"/>
                <w:szCs w:val="22"/>
                <w:lang w:val="ru-RU"/>
              </w:rPr>
              <w:t>17</w:t>
            </w:r>
          </w:p>
        </w:tc>
        <w:tc>
          <w:tcPr>
            <w:tcW w:w="1559" w:type="dxa"/>
          </w:tcPr>
          <w:p w14:paraId="7B4BA5A4"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lang w:val="ru-RU"/>
              </w:rPr>
              <w:t>742,07</w:t>
            </w:r>
          </w:p>
        </w:tc>
        <w:tc>
          <w:tcPr>
            <w:tcW w:w="1701" w:type="dxa"/>
          </w:tcPr>
          <w:p w14:paraId="201E7413"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w:t>
            </w:r>
            <w:r w:rsidRPr="00F32785">
              <w:rPr>
                <w:rFonts w:ascii="Arial Narrow" w:hAnsi="Arial Narrow"/>
                <w:szCs w:val="22"/>
                <w:lang w:val="ru-RU"/>
              </w:rPr>
              <w:t>151,10</w:t>
            </w:r>
          </w:p>
        </w:tc>
      </w:tr>
      <w:tr w:rsidR="00F32785" w:rsidRPr="00F32785" w14:paraId="2DCB873A" w14:textId="77777777" w:rsidTr="00F32785">
        <w:tc>
          <w:tcPr>
            <w:tcW w:w="4531" w:type="dxa"/>
          </w:tcPr>
          <w:p w14:paraId="7FB43849" w14:textId="77777777" w:rsidR="00F32785" w:rsidRPr="00F32785" w:rsidRDefault="00F32785" w:rsidP="00F32785">
            <w:pPr>
              <w:widowControl w:val="0"/>
              <w:numPr>
                <w:ilvl w:val="0"/>
                <w:numId w:val="4"/>
              </w:numPr>
              <w:autoSpaceDE w:val="0"/>
              <w:autoSpaceDN w:val="0"/>
              <w:adjustRightInd w:val="0"/>
              <w:spacing w:after="160" w:line="259" w:lineRule="auto"/>
              <w:ind w:left="284" w:hanging="284"/>
              <w:contextualSpacing/>
              <w:rPr>
                <w:rFonts w:ascii="Arial Narrow" w:eastAsia="Calibri" w:hAnsi="Arial Narrow"/>
                <w:snapToGrid w:val="0"/>
                <w:szCs w:val="22"/>
                <w:lang w:val="ru-RU"/>
              </w:rPr>
            </w:pPr>
            <w:r w:rsidRPr="00F32785">
              <w:rPr>
                <w:rFonts w:ascii="Arial Narrow" w:hAnsi="Arial Narrow"/>
                <w:snapToGrid w:val="0"/>
                <w:szCs w:val="22"/>
                <w:lang w:val="ru-RU"/>
              </w:rPr>
              <w:t>Технологическое присоединение</w:t>
            </w:r>
          </w:p>
        </w:tc>
        <w:tc>
          <w:tcPr>
            <w:tcW w:w="1559" w:type="dxa"/>
          </w:tcPr>
          <w:p w14:paraId="3FE0364A"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1</w:t>
            </w:r>
            <w:r w:rsidRPr="00F32785">
              <w:rPr>
                <w:rFonts w:ascii="Arial Narrow" w:hAnsi="Arial Narrow"/>
                <w:szCs w:val="22"/>
                <w:lang w:val="ru-RU"/>
              </w:rPr>
              <w:t xml:space="preserve"> </w:t>
            </w:r>
            <w:r w:rsidRPr="00F32785">
              <w:rPr>
                <w:rFonts w:ascii="Arial Narrow" w:hAnsi="Arial Narrow"/>
                <w:szCs w:val="22"/>
              </w:rPr>
              <w:t>140,</w:t>
            </w:r>
            <w:r w:rsidRPr="00F32785">
              <w:rPr>
                <w:rFonts w:ascii="Arial Narrow" w:hAnsi="Arial Narrow"/>
                <w:szCs w:val="22"/>
                <w:lang w:val="ru-RU"/>
              </w:rPr>
              <w:t>05</w:t>
            </w:r>
          </w:p>
        </w:tc>
        <w:tc>
          <w:tcPr>
            <w:tcW w:w="1559" w:type="dxa"/>
          </w:tcPr>
          <w:p w14:paraId="178F92C5"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lang w:val="ru-RU"/>
              </w:rPr>
              <w:t>714,19</w:t>
            </w:r>
          </w:p>
        </w:tc>
        <w:tc>
          <w:tcPr>
            <w:tcW w:w="1701" w:type="dxa"/>
          </w:tcPr>
          <w:p w14:paraId="79FE59E4"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w:t>
            </w:r>
            <w:r w:rsidRPr="00F32785">
              <w:rPr>
                <w:rFonts w:ascii="Arial Narrow" w:hAnsi="Arial Narrow"/>
                <w:szCs w:val="22"/>
                <w:lang w:val="ru-RU"/>
              </w:rPr>
              <w:t>425,86</w:t>
            </w:r>
          </w:p>
        </w:tc>
      </w:tr>
      <w:tr w:rsidR="00F32785" w:rsidRPr="00F32785" w14:paraId="4BBE1E94" w14:textId="77777777" w:rsidTr="00F32785">
        <w:tc>
          <w:tcPr>
            <w:tcW w:w="4531" w:type="dxa"/>
          </w:tcPr>
          <w:p w14:paraId="740F783C" w14:textId="77777777" w:rsidR="00F32785" w:rsidRPr="00F32785" w:rsidRDefault="00F32785" w:rsidP="00F32785">
            <w:pPr>
              <w:widowControl w:val="0"/>
              <w:numPr>
                <w:ilvl w:val="0"/>
                <w:numId w:val="4"/>
              </w:numPr>
              <w:autoSpaceDE w:val="0"/>
              <w:autoSpaceDN w:val="0"/>
              <w:adjustRightInd w:val="0"/>
              <w:spacing w:after="160" w:line="259" w:lineRule="auto"/>
              <w:ind w:left="284" w:hanging="284"/>
              <w:contextualSpacing/>
              <w:rPr>
                <w:rFonts w:ascii="Arial Narrow" w:eastAsia="Calibri" w:hAnsi="Arial Narrow"/>
                <w:snapToGrid w:val="0"/>
                <w:szCs w:val="22"/>
                <w:lang w:val="ru-RU"/>
              </w:rPr>
            </w:pPr>
            <w:r w:rsidRPr="00F32785">
              <w:rPr>
                <w:rFonts w:ascii="Arial Narrow" w:hAnsi="Arial Narrow"/>
                <w:iCs/>
                <w:snapToGrid w:val="0"/>
                <w:szCs w:val="22"/>
                <w:lang w:val="ru-RU"/>
              </w:rPr>
              <w:t>Прочие инвестиции</w:t>
            </w:r>
          </w:p>
        </w:tc>
        <w:tc>
          <w:tcPr>
            <w:tcW w:w="1559" w:type="dxa"/>
          </w:tcPr>
          <w:p w14:paraId="10849088"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rPr>
              <w:t>1</w:t>
            </w:r>
            <w:r w:rsidRPr="00F32785">
              <w:rPr>
                <w:rFonts w:ascii="Arial Narrow" w:hAnsi="Arial Narrow"/>
                <w:szCs w:val="22"/>
                <w:lang w:val="ru-RU"/>
              </w:rPr>
              <w:t xml:space="preserve"> </w:t>
            </w:r>
            <w:r w:rsidRPr="00F32785">
              <w:rPr>
                <w:rFonts w:ascii="Arial Narrow" w:hAnsi="Arial Narrow"/>
                <w:szCs w:val="22"/>
              </w:rPr>
              <w:t>066,</w:t>
            </w:r>
            <w:r w:rsidRPr="00F32785">
              <w:rPr>
                <w:rFonts w:ascii="Arial Narrow" w:hAnsi="Arial Narrow"/>
                <w:szCs w:val="22"/>
                <w:lang w:val="ru-RU"/>
              </w:rPr>
              <w:t>39</w:t>
            </w:r>
          </w:p>
        </w:tc>
        <w:tc>
          <w:tcPr>
            <w:tcW w:w="1559" w:type="dxa"/>
          </w:tcPr>
          <w:p w14:paraId="48A97943"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lang w:val="ru-RU"/>
              </w:rPr>
              <w:t>458,06</w:t>
            </w:r>
          </w:p>
        </w:tc>
        <w:tc>
          <w:tcPr>
            <w:tcW w:w="1701" w:type="dxa"/>
          </w:tcPr>
          <w:p w14:paraId="289DE099" w14:textId="77777777" w:rsidR="00F32785" w:rsidRPr="00F32785" w:rsidRDefault="00F32785" w:rsidP="00F32785">
            <w:pPr>
              <w:widowControl w:val="0"/>
              <w:autoSpaceDE w:val="0"/>
              <w:autoSpaceDN w:val="0"/>
              <w:adjustRightInd w:val="0"/>
              <w:jc w:val="center"/>
              <w:rPr>
                <w:rFonts w:ascii="Arial Narrow" w:hAnsi="Arial Narrow"/>
                <w:szCs w:val="22"/>
                <w:lang w:val="ru-RU"/>
              </w:rPr>
            </w:pPr>
            <w:r w:rsidRPr="00F32785">
              <w:rPr>
                <w:rFonts w:ascii="Arial Narrow" w:hAnsi="Arial Narrow"/>
                <w:szCs w:val="22"/>
              </w:rPr>
              <w:t>-</w:t>
            </w:r>
            <w:r w:rsidRPr="00F32785">
              <w:rPr>
                <w:rFonts w:ascii="Arial Narrow" w:hAnsi="Arial Narrow"/>
                <w:szCs w:val="22"/>
                <w:lang w:val="ru-RU"/>
              </w:rPr>
              <w:t>608,33</w:t>
            </w:r>
          </w:p>
        </w:tc>
      </w:tr>
      <w:tr w:rsidR="00F32785" w:rsidRPr="00F32785" w14:paraId="799EED07" w14:textId="77777777" w:rsidTr="00F32785">
        <w:tc>
          <w:tcPr>
            <w:tcW w:w="4531" w:type="dxa"/>
          </w:tcPr>
          <w:p w14:paraId="57A7FB2A" w14:textId="77777777" w:rsidR="00F32785" w:rsidRPr="00F32785" w:rsidRDefault="00F32785" w:rsidP="00F32785">
            <w:pPr>
              <w:widowControl w:val="0"/>
              <w:autoSpaceDE w:val="0"/>
              <w:autoSpaceDN w:val="0"/>
              <w:adjustRightInd w:val="0"/>
              <w:contextualSpacing/>
              <w:rPr>
                <w:rFonts w:ascii="Arial Narrow" w:eastAsia="Calibri" w:hAnsi="Arial Narrow"/>
                <w:snapToGrid w:val="0"/>
                <w:szCs w:val="22"/>
                <w:lang w:val="ru-RU"/>
              </w:rPr>
            </w:pPr>
            <w:r w:rsidRPr="00F32785">
              <w:rPr>
                <w:rFonts w:ascii="Arial Narrow" w:hAnsi="Arial Narrow"/>
                <w:iCs/>
                <w:snapToGrid w:val="0"/>
                <w:szCs w:val="22"/>
                <w:lang w:val="ru-RU"/>
              </w:rPr>
              <w:t>Финансовые вложения</w:t>
            </w:r>
          </w:p>
        </w:tc>
        <w:tc>
          <w:tcPr>
            <w:tcW w:w="1559" w:type="dxa"/>
          </w:tcPr>
          <w:p w14:paraId="625B6D92"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0</w:t>
            </w:r>
          </w:p>
        </w:tc>
        <w:tc>
          <w:tcPr>
            <w:tcW w:w="1559" w:type="dxa"/>
          </w:tcPr>
          <w:p w14:paraId="688768C8"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6</w:t>
            </w:r>
            <w:r w:rsidRPr="00F32785">
              <w:rPr>
                <w:rFonts w:ascii="Arial Narrow" w:hAnsi="Arial Narrow"/>
                <w:szCs w:val="22"/>
                <w:lang w:val="ru-RU"/>
              </w:rPr>
              <w:t xml:space="preserve"> </w:t>
            </w:r>
            <w:r w:rsidRPr="00F32785">
              <w:rPr>
                <w:rFonts w:ascii="Arial Narrow" w:hAnsi="Arial Narrow"/>
                <w:szCs w:val="22"/>
              </w:rPr>
              <w:t>877,8</w:t>
            </w:r>
            <w:r w:rsidRPr="00F32785">
              <w:rPr>
                <w:rFonts w:ascii="Arial Narrow" w:hAnsi="Arial Narrow"/>
                <w:szCs w:val="22"/>
                <w:lang w:val="ru-RU"/>
              </w:rPr>
              <w:t>4</w:t>
            </w:r>
          </w:p>
        </w:tc>
        <w:tc>
          <w:tcPr>
            <w:tcW w:w="1701" w:type="dxa"/>
          </w:tcPr>
          <w:p w14:paraId="2DCBAC54" w14:textId="77777777" w:rsidR="00F32785" w:rsidRPr="00F32785" w:rsidRDefault="00F32785" w:rsidP="00F32785">
            <w:pPr>
              <w:widowControl w:val="0"/>
              <w:autoSpaceDE w:val="0"/>
              <w:autoSpaceDN w:val="0"/>
              <w:adjustRightInd w:val="0"/>
              <w:jc w:val="center"/>
              <w:rPr>
                <w:rFonts w:ascii="Arial Narrow" w:eastAsia="Calibri" w:hAnsi="Arial Narrow"/>
                <w:szCs w:val="22"/>
                <w:lang w:val="ru-RU"/>
              </w:rPr>
            </w:pPr>
            <w:r w:rsidRPr="00F32785">
              <w:rPr>
                <w:rFonts w:ascii="Arial Narrow" w:hAnsi="Arial Narrow"/>
                <w:szCs w:val="22"/>
              </w:rPr>
              <w:t>6</w:t>
            </w:r>
            <w:r w:rsidRPr="00F32785">
              <w:rPr>
                <w:rFonts w:ascii="Arial Narrow" w:hAnsi="Arial Narrow"/>
                <w:szCs w:val="22"/>
                <w:lang w:val="ru-RU"/>
              </w:rPr>
              <w:t xml:space="preserve"> </w:t>
            </w:r>
            <w:r w:rsidRPr="00F32785">
              <w:rPr>
                <w:rFonts w:ascii="Arial Narrow" w:hAnsi="Arial Narrow"/>
                <w:szCs w:val="22"/>
              </w:rPr>
              <w:t>877,8</w:t>
            </w:r>
            <w:r w:rsidRPr="00F32785">
              <w:rPr>
                <w:rFonts w:ascii="Arial Narrow" w:hAnsi="Arial Narrow"/>
                <w:szCs w:val="22"/>
                <w:lang w:val="ru-RU"/>
              </w:rPr>
              <w:t>4</w:t>
            </w:r>
          </w:p>
        </w:tc>
      </w:tr>
    </w:tbl>
    <w:p w14:paraId="60F80F91"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p>
    <w:p w14:paraId="277A086A"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r w:rsidRPr="00F32785">
        <w:rPr>
          <w:rFonts w:ascii="Arial Narrow" w:eastAsia="Calibri" w:hAnsi="Arial Narrow"/>
          <w:sz w:val="24"/>
          <w:lang w:val="ru-RU"/>
        </w:rPr>
        <w:t xml:space="preserve">Финансирование инвестиционной программы отчетного года осуществлялось за счет собственных и привлеченных источников. </w:t>
      </w:r>
    </w:p>
    <w:p w14:paraId="0FA1A314"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r w:rsidRPr="00F32785">
        <w:rPr>
          <w:rFonts w:ascii="Arial Narrow" w:eastAsia="Calibri" w:hAnsi="Arial Narrow"/>
          <w:sz w:val="24"/>
          <w:lang w:val="ru-RU"/>
        </w:rPr>
        <w:t xml:space="preserve">В составе инвестиций в основной капитал и нематериальные активы (5 173,1 млн. рублей) доля собственных источников финансирования составила 4586,2 млн. рублей или 89%. </w:t>
      </w:r>
    </w:p>
    <w:p w14:paraId="46F9DE34"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r w:rsidRPr="00F32785">
        <w:rPr>
          <w:rFonts w:ascii="Arial Narrow" w:eastAsia="Calibri" w:hAnsi="Arial Narrow"/>
          <w:sz w:val="24"/>
          <w:lang w:val="ru-RU"/>
        </w:rPr>
        <w:t xml:space="preserve">За счет привлеченных средств финансировались проекты: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разработка проектной документации по крупным инвестиционным проектам, учтенных в программе замещения выбывающих мощностей (новое строительство Хабаровской ТЭЦ-4 и Артемовской ТЭЦ-2, реконструкция Владивостокской ТЭЦ-2); строительство жилого дома для работников ТЭЦ в г. Советская Гавань. </w:t>
      </w:r>
    </w:p>
    <w:p w14:paraId="7ACE439C"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r w:rsidRPr="00F32785">
        <w:rPr>
          <w:rFonts w:ascii="Arial Narrow" w:eastAsia="Calibri" w:hAnsi="Arial Narrow"/>
          <w:sz w:val="24"/>
          <w:lang w:val="ru-RU"/>
        </w:rPr>
        <w:t xml:space="preserve">В разрезе направлений фактическое финансирование инвестиционных расходов распределилось </w:t>
      </w:r>
      <w:r w:rsidRPr="00F32785">
        <w:rPr>
          <w:rFonts w:ascii="Arial Narrow" w:eastAsia="Calibri" w:hAnsi="Arial Narrow"/>
          <w:sz w:val="24"/>
          <w:lang w:val="ru-RU"/>
        </w:rPr>
        <w:lastRenderedPageBreak/>
        <w:t xml:space="preserve">следующим образом: программа технического перевооружения – 3 258,8 млн. рублей или 63% от общей суммы финансирования (без учета финансовых вложений), объекты нового строительства 742,07 млн. рублей или 14%, технологическое присоединение и прочие расходы – 1172,25 млн. рублей или 23%. </w:t>
      </w:r>
    </w:p>
    <w:p w14:paraId="5604A5E4"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eastAsia="Calibri" w:hAnsi="Arial Narrow"/>
          <w:sz w:val="24"/>
          <w:lang w:val="ru-RU"/>
        </w:rPr>
      </w:pPr>
      <w:r w:rsidRPr="00F32785">
        <w:rPr>
          <w:rFonts w:ascii="Arial Narrow" w:eastAsia="Calibri" w:hAnsi="Arial Narrow"/>
          <w:sz w:val="24"/>
          <w:lang w:val="ru-RU"/>
        </w:rPr>
        <w:t xml:space="preserve">Внеплановые финансовые вложения обусловлены приобретением доли в размере 100% в Уставном капитале ООО «Приморская ГРЭС». </w:t>
      </w:r>
    </w:p>
    <w:p w14:paraId="0B5CFD2A" w14:textId="77777777" w:rsidR="00F32785" w:rsidRPr="00F32785" w:rsidRDefault="00F32785" w:rsidP="00F32785">
      <w:pPr>
        <w:widowControl w:val="0"/>
        <w:shd w:val="clear" w:color="auto" w:fill="FFFFFF"/>
        <w:autoSpaceDE w:val="0"/>
        <w:autoSpaceDN w:val="0"/>
        <w:adjustRightInd w:val="0"/>
        <w:spacing w:line="276" w:lineRule="auto"/>
        <w:ind w:firstLine="708"/>
        <w:jc w:val="both"/>
        <w:rPr>
          <w:rFonts w:ascii="Arial Narrow" w:hAnsi="Arial Narrow"/>
          <w:sz w:val="24"/>
          <w:lang w:val="ru-RU"/>
        </w:rPr>
      </w:pPr>
      <w:r w:rsidRPr="00F32785">
        <w:rPr>
          <w:rFonts w:ascii="Arial Narrow" w:hAnsi="Arial Narrow"/>
          <w:sz w:val="24"/>
          <w:lang w:val="ru-RU"/>
        </w:rPr>
        <w:t xml:space="preserve">Фактическое отклонение от плана финансирования 2019 года в целом по Обществу составило 1639,7 млн. рублей или 24% от запланированного. Основными причинами недофинансирования является </w:t>
      </w:r>
    </w:p>
    <w:p w14:paraId="0968E5DD" w14:textId="1F467708" w:rsidR="00F32785" w:rsidRPr="00F32785" w:rsidRDefault="00F32785" w:rsidP="00F32785">
      <w:pPr>
        <w:pStyle w:val="afff4"/>
        <w:widowControl w:val="0"/>
        <w:numPr>
          <w:ilvl w:val="0"/>
          <w:numId w:val="75"/>
        </w:numPr>
        <w:shd w:val="clear" w:color="auto" w:fill="FFFFFF"/>
        <w:autoSpaceDE w:val="0"/>
        <w:autoSpaceDN w:val="0"/>
        <w:adjustRightInd w:val="0"/>
        <w:spacing w:line="276" w:lineRule="auto"/>
        <w:ind w:left="426" w:hanging="426"/>
        <w:rPr>
          <w:rFonts w:ascii="Arial Narrow" w:hAnsi="Arial Narrow"/>
        </w:rPr>
      </w:pPr>
      <w:r w:rsidRPr="00F32785">
        <w:rPr>
          <w:rFonts w:ascii="Arial Narrow" w:hAnsi="Arial Narrow"/>
        </w:rPr>
        <w:t>влияние закупочной деятельности (в т. ч. эффект от проведения закупочных процедур составил в размере 545,42 млн. рублей с НДС; длительность закупок с неоднократным проведения процедур по выбору контрагентов (два и более раз));</w:t>
      </w:r>
    </w:p>
    <w:p w14:paraId="18470C34" w14:textId="20027C8F" w:rsidR="00F32785" w:rsidRPr="00F32785" w:rsidRDefault="00F32785" w:rsidP="00F32785">
      <w:pPr>
        <w:pStyle w:val="afff4"/>
        <w:widowControl w:val="0"/>
        <w:numPr>
          <w:ilvl w:val="0"/>
          <w:numId w:val="75"/>
        </w:numPr>
        <w:shd w:val="clear" w:color="auto" w:fill="FFFFFF"/>
        <w:autoSpaceDE w:val="0"/>
        <w:autoSpaceDN w:val="0"/>
        <w:adjustRightInd w:val="0"/>
        <w:spacing w:line="276" w:lineRule="auto"/>
        <w:ind w:left="426" w:hanging="426"/>
        <w:rPr>
          <w:rFonts w:ascii="Arial Narrow" w:hAnsi="Arial Narrow"/>
        </w:rPr>
      </w:pPr>
      <w:r w:rsidRPr="00F32785">
        <w:rPr>
          <w:rFonts w:ascii="Arial Narrow" w:hAnsi="Arial Narrow"/>
        </w:rPr>
        <w:t>приостановление реа</w:t>
      </w:r>
      <w:r w:rsidR="004165E8">
        <w:rPr>
          <w:rFonts w:ascii="Arial Narrow" w:hAnsi="Arial Narrow"/>
        </w:rPr>
        <w:t>лизации 3-х проектов филиала «Лу</w:t>
      </w:r>
      <w:r w:rsidRPr="00F32785">
        <w:rPr>
          <w:rFonts w:ascii="Arial Narrow" w:hAnsi="Arial Narrow"/>
        </w:rPr>
        <w:t>ТЭК» по решению Совета директоров АО «ДГК» от 12.09.2019;</w:t>
      </w:r>
    </w:p>
    <w:p w14:paraId="78ABF437" w14:textId="595C2E5B" w:rsidR="00F32785" w:rsidRPr="00F32785" w:rsidRDefault="00F32785" w:rsidP="00F32785">
      <w:pPr>
        <w:pStyle w:val="afff4"/>
        <w:widowControl w:val="0"/>
        <w:numPr>
          <w:ilvl w:val="0"/>
          <w:numId w:val="75"/>
        </w:numPr>
        <w:shd w:val="clear" w:color="auto" w:fill="FFFFFF"/>
        <w:autoSpaceDE w:val="0"/>
        <w:autoSpaceDN w:val="0"/>
        <w:adjustRightInd w:val="0"/>
        <w:spacing w:line="276" w:lineRule="auto"/>
        <w:ind w:left="426" w:hanging="426"/>
        <w:rPr>
          <w:rFonts w:ascii="Arial Narrow" w:hAnsi="Arial Narrow"/>
        </w:rPr>
      </w:pPr>
      <w:r w:rsidRPr="00F32785">
        <w:rPr>
          <w:rFonts w:ascii="Arial Narrow" w:hAnsi="Arial Narrow"/>
        </w:rPr>
        <w:t>сдвиг сроков выполнения проектирования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 утвержденных распоряжением Правительства Российской Федерации от 15.07.2019 № 1544-р (проведение Правительственной комиссии по развитию электроэнергетики в мае т. г. при установленном сроке утверждения ОБИН крупномасштабных проектов программы марте т. г. не позволило приступить к следующему этапу - разработке проектной документации);</w:t>
      </w:r>
    </w:p>
    <w:p w14:paraId="77C4CD33" w14:textId="173DF44B" w:rsidR="00F32785" w:rsidRPr="00F32785" w:rsidRDefault="00F32785" w:rsidP="00F32785">
      <w:pPr>
        <w:pStyle w:val="afff4"/>
        <w:widowControl w:val="0"/>
        <w:numPr>
          <w:ilvl w:val="0"/>
          <w:numId w:val="75"/>
        </w:numPr>
        <w:shd w:val="clear" w:color="auto" w:fill="FFFFFF"/>
        <w:autoSpaceDE w:val="0"/>
        <w:autoSpaceDN w:val="0"/>
        <w:adjustRightInd w:val="0"/>
        <w:spacing w:line="276" w:lineRule="auto"/>
        <w:ind w:left="426" w:hanging="426"/>
        <w:rPr>
          <w:rFonts w:ascii="Arial Narrow" w:hAnsi="Arial Narrow"/>
        </w:rPr>
      </w:pPr>
      <w:r w:rsidRPr="00F32785">
        <w:rPr>
          <w:rFonts w:ascii="Arial Narrow" w:hAnsi="Arial Narrow"/>
        </w:rPr>
        <w:t>срыв выполнения договорных обязательств (в т. ч. от внешних факторов (влияние неблагоприятных погодных условий в июле-августе с затоплением территории производства работ; недопоставка МТР поставки Заказчика привели к результату невозможности осуществления СМР Подрядчиком).</w:t>
      </w:r>
    </w:p>
    <w:p w14:paraId="54011B08" w14:textId="77777777" w:rsidR="00F32785" w:rsidRPr="00F32785" w:rsidRDefault="00F32785" w:rsidP="00F32785">
      <w:pPr>
        <w:widowControl w:val="0"/>
        <w:shd w:val="clear" w:color="auto" w:fill="FFFFFF"/>
        <w:autoSpaceDE w:val="0"/>
        <w:autoSpaceDN w:val="0"/>
        <w:adjustRightInd w:val="0"/>
        <w:spacing w:line="276" w:lineRule="auto"/>
        <w:rPr>
          <w:rFonts w:ascii="Arial Narrow" w:hAnsi="Arial Narrow"/>
          <w:b/>
          <w:i/>
          <w:sz w:val="24"/>
          <w:lang w:val="ru-RU"/>
        </w:rPr>
      </w:pPr>
    </w:p>
    <w:p w14:paraId="4976E556" w14:textId="77777777" w:rsidR="00F32785" w:rsidRPr="00F32785" w:rsidRDefault="00F32785" w:rsidP="00F32785">
      <w:pPr>
        <w:widowControl w:val="0"/>
        <w:shd w:val="clear" w:color="auto" w:fill="FFFFFF"/>
        <w:autoSpaceDE w:val="0"/>
        <w:autoSpaceDN w:val="0"/>
        <w:adjustRightInd w:val="0"/>
        <w:spacing w:line="276" w:lineRule="auto"/>
        <w:rPr>
          <w:rFonts w:ascii="Arial Narrow" w:hAnsi="Arial Narrow"/>
          <w:b/>
          <w:i/>
          <w:sz w:val="24"/>
          <w:lang w:val="ru-RU"/>
        </w:rPr>
      </w:pPr>
      <w:r w:rsidRPr="00F32785">
        <w:rPr>
          <w:rFonts w:ascii="Arial Narrow" w:hAnsi="Arial Narrow"/>
          <w:b/>
          <w:i/>
          <w:sz w:val="24"/>
          <w:lang w:val="ru-RU"/>
        </w:rPr>
        <w:t>Цели и задачи по инвестиционной деятельности на период 2020-2025 гг.</w:t>
      </w:r>
    </w:p>
    <w:p w14:paraId="7148EF81" w14:textId="77777777" w:rsidR="00F32785" w:rsidRPr="00F32785" w:rsidRDefault="00F32785" w:rsidP="00F32785">
      <w:pPr>
        <w:widowControl w:val="0"/>
        <w:spacing w:line="283" w:lineRule="auto"/>
        <w:ind w:firstLine="709"/>
        <w:jc w:val="both"/>
        <w:rPr>
          <w:rFonts w:ascii="Arial Narrow" w:hAnsi="Arial Narrow"/>
          <w:sz w:val="24"/>
          <w:lang w:val="ru-RU"/>
        </w:rPr>
      </w:pPr>
      <w:r w:rsidRPr="00F32785">
        <w:rPr>
          <w:rFonts w:ascii="Arial Narrow" w:hAnsi="Arial Narrow"/>
          <w:sz w:val="24"/>
          <w:lang w:val="ru-RU"/>
        </w:rPr>
        <w:t>Целью реализации инвестиционной программы АО «ДГК» на период 2020-2025 гг. является расширение теплосетевого бизнеса, обновление основных фондов, повышение надежности работы энергообъектов, в том числе с применением инновационных технологий.</w:t>
      </w:r>
    </w:p>
    <w:p w14:paraId="16190AD9" w14:textId="77777777" w:rsidR="00F32785" w:rsidRPr="00F32785" w:rsidRDefault="00F32785" w:rsidP="00F32785">
      <w:pPr>
        <w:widowControl w:val="0"/>
        <w:spacing w:line="283" w:lineRule="auto"/>
        <w:ind w:firstLine="709"/>
        <w:jc w:val="both"/>
        <w:rPr>
          <w:rFonts w:ascii="Arial Narrow" w:hAnsi="Arial Narrow"/>
          <w:sz w:val="24"/>
          <w:lang w:val="ru-RU"/>
        </w:rPr>
      </w:pPr>
      <w:r w:rsidRPr="00F32785">
        <w:rPr>
          <w:rFonts w:ascii="Arial Narrow" w:hAnsi="Arial Narrow"/>
          <w:sz w:val="24"/>
          <w:lang w:val="ru-RU"/>
        </w:rPr>
        <w:t xml:space="preserve">Проект инвестиционной программы АО «ДГК» на 2020-2025 гг. сформирован и одобрен советом директоров ПАО «РусГидро» от 26.03.2020 (протокол от 27.03.2020 №305) и Советом директоров АО «ДГК» от 27.03.2020, протокол от 30.03.2020 №19. </w:t>
      </w:r>
    </w:p>
    <w:p w14:paraId="59C1D85C" w14:textId="77777777" w:rsidR="00F32785" w:rsidRPr="00F32785" w:rsidRDefault="00F32785" w:rsidP="00F32785">
      <w:pPr>
        <w:widowControl w:val="0"/>
        <w:spacing w:line="283" w:lineRule="auto"/>
        <w:ind w:firstLine="709"/>
        <w:jc w:val="both"/>
        <w:rPr>
          <w:rFonts w:ascii="Arial Narrow" w:hAnsi="Arial Narrow"/>
          <w:sz w:val="24"/>
          <w:lang w:val="ru-RU"/>
        </w:rPr>
      </w:pPr>
      <w:r w:rsidRPr="00F32785">
        <w:rPr>
          <w:rFonts w:ascii="Arial Narrow" w:hAnsi="Arial Narrow"/>
          <w:sz w:val="24"/>
          <w:lang w:val="ru-RU"/>
        </w:rPr>
        <w:t xml:space="preserve">Согласно инвестиционной программы на 2020-2025 гг. освоение капитальных вложений запланировано в объеме 23 532,9 млн. руб., финансирование – 29 144,46 млн. руб. с НДС. Источником финансирования являются собственные и привлеченные средства. </w:t>
      </w:r>
    </w:p>
    <w:p w14:paraId="7C961DBB" w14:textId="77777777" w:rsidR="00F32785" w:rsidRPr="00F32785" w:rsidRDefault="00F32785" w:rsidP="00F32785">
      <w:pPr>
        <w:widowControl w:val="0"/>
        <w:spacing w:line="283" w:lineRule="auto"/>
        <w:ind w:firstLine="709"/>
        <w:jc w:val="both"/>
        <w:rPr>
          <w:rFonts w:ascii="Arial Narrow" w:hAnsi="Arial Narrow"/>
          <w:sz w:val="24"/>
          <w:lang w:val="ru-RU"/>
        </w:rPr>
      </w:pPr>
      <w:r w:rsidRPr="00F32785">
        <w:rPr>
          <w:rFonts w:ascii="Arial Narrow" w:hAnsi="Arial Narrow"/>
          <w:sz w:val="24"/>
          <w:lang w:val="ru-RU"/>
        </w:rPr>
        <w:t>Запланированный ввод мощности на период 2020-2025 годов составляет 21,59 Гкал/час, в том числе по проектам:</w:t>
      </w:r>
    </w:p>
    <w:p w14:paraId="25FF86BF" w14:textId="35C812CB" w:rsidR="00F32785" w:rsidRPr="00F32785" w:rsidRDefault="00F32785" w:rsidP="00F32785">
      <w:pPr>
        <w:pStyle w:val="afff4"/>
        <w:widowControl w:val="0"/>
        <w:numPr>
          <w:ilvl w:val="0"/>
          <w:numId w:val="76"/>
        </w:numPr>
        <w:spacing w:line="283" w:lineRule="auto"/>
        <w:ind w:left="426" w:hanging="426"/>
        <w:rPr>
          <w:rFonts w:ascii="Arial Narrow" w:hAnsi="Arial Narrow"/>
        </w:rPr>
      </w:pPr>
      <w:r w:rsidRPr="00F32785">
        <w:rPr>
          <w:rFonts w:ascii="Arial Narrow" w:hAnsi="Arial Narrow"/>
        </w:rPr>
        <w:t>Расширение автоматической котельной в п. Некрасовка с приростом мощности на 5,59 Гкал/ч;</w:t>
      </w:r>
    </w:p>
    <w:p w14:paraId="56E111F2" w14:textId="54C9CC78" w:rsidR="00F32785" w:rsidRPr="00F32785" w:rsidRDefault="00F32785" w:rsidP="00F32785">
      <w:pPr>
        <w:pStyle w:val="afff4"/>
        <w:widowControl w:val="0"/>
        <w:numPr>
          <w:ilvl w:val="0"/>
          <w:numId w:val="76"/>
        </w:numPr>
        <w:spacing w:line="283" w:lineRule="auto"/>
        <w:ind w:left="426" w:hanging="426"/>
        <w:rPr>
          <w:rFonts w:ascii="Arial Narrow" w:hAnsi="Arial Narrow"/>
        </w:rPr>
      </w:pPr>
      <w:r w:rsidRPr="00F32785">
        <w:rPr>
          <w:rFonts w:ascii="Arial Narrow" w:hAnsi="Arial Narrow"/>
        </w:rPr>
        <w:t xml:space="preserve">Строительство котельной для отопления поселения </w:t>
      </w:r>
      <w:r>
        <w:rPr>
          <w:rFonts w:ascii="Arial Narrow" w:hAnsi="Arial Narrow"/>
        </w:rPr>
        <w:t>«</w:t>
      </w:r>
      <w:r w:rsidRPr="00F32785">
        <w:rPr>
          <w:rFonts w:ascii="Arial Narrow" w:hAnsi="Arial Narrow"/>
        </w:rPr>
        <w:t>Рабочий поселок Майский</w:t>
      </w:r>
      <w:r>
        <w:rPr>
          <w:rFonts w:ascii="Arial Narrow" w:hAnsi="Arial Narrow"/>
        </w:rPr>
        <w:t>»</w:t>
      </w:r>
      <w:r w:rsidRPr="00F32785">
        <w:rPr>
          <w:rFonts w:ascii="Arial Narrow" w:hAnsi="Arial Narrow"/>
        </w:rPr>
        <w:t xml:space="preserve"> СП Майской ГРЭС, 16 Гкал/ч (18.56 МВт).</w:t>
      </w:r>
    </w:p>
    <w:p w14:paraId="137A5279" w14:textId="77777777" w:rsidR="00F32785" w:rsidRPr="00F32785" w:rsidRDefault="00F32785" w:rsidP="00F32785">
      <w:pPr>
        <w:widowControl w:val="0"/>
        <w:spacing w:line="283" w:lineRule="auto"/>
        <w:ind w:firstLine="709"/>
        <w:jc w:val="both"/>
        <w:rPr>
          <w:rFonts w:ascii="Arial Narrow" w:hAnsi="Arial Narrow"/>
          <w:sz w:val="24"/>
          <w:lang w:val="ru-RU"/>
        </w:rPr>
      </w:pPr>
      <w:r w:rsidRPr="00F32785">
        <w:rPr>
          <w:rFonts w:ascii="Arial Narrow" w:hAnsi="Arial Narrow"/>
          <w:sz w:val="24"/>
          <w:lang w:val="ru-RU"/>
        </w:rPr>
        <w:t xml:space="preserve">  В настоящее время сформирован проект инвестиционной программы Общества на 2020-2025 гг. с последующим направлением на утверждение в Министерство энергетики РФ. </w:t>
      </w:r>
    </w:p>
    <w:p w14:paraId="56BAB277" w14:textId="77777777" w:rsidR="00F32785" w:rsidRPr="00F32785" w:rsidRDefault="00F32785" w:rsidP="00F32785">
      <w:pPr>
        <w:widowControl w:val="0"/>
        <w:spacing w:line="283" w:lineRule="auto"/>
        <w:ind w:firstLine="720"/>
        <w:jc w:val="both"/>
        <w:rPr>
          <w:rFonts w:ascii="Arial Narrow" w:hAnsi="Arial Narrow"/>
          <w:sz w:val="24"/>
          <w:lang w:val="ru-RU"/>
        </w:rPr>
      </w:pPr>
      <w:r w:rsidRPr="00F32785">
        <w:rPr>
          <w:rFonts w:ascii="Arial Narrow" w:hAnsi="Arial Narrow"/>
          <w:sz w:val="24"/>
          <w:lang w:val="ru-RU"/>
        </w:rPr>
        <w:t>Основными задачами инвестиционной программы на период 2020-2025 гг. являются:</w:t>
      </w:r>
    </w:p>
    <w:p w14:paraId="535D5625" w14:textId="00CCC0E7" w:rsidR="00F32785" w:rsidRPr="00F32785" w:rsidRDefault="00F32785" w:rsidP="0008262C">
      <w:pPr>
        <w:widowControl w:val="0"/>
        <w:numPr>
          <w:ilvl w:val="0"/>
          <w:numId w:val="14"/>
        </w:numPr>
        <w:spacing w:line="283" w:lineRule="auto"/>
        <w:ind w:left="340" w:hanging="340"/>
        <w:jc w:val="both"/>
        <w:rPr>
          <w:rFonts w:ascii="Arial Narrow" w:hAnsi="Arial Narrow"/>
          <w:sz w:val="24"/>
          <w:lang w:val="ru-RU"/>
        </w:rPr>
      </w:pPr>
      <w:r w:rsidRPr="00F32785">
        <w:rPr>
          <w:rFonts w:ascii="Arial Narrow" w:hAnsi="Arial Narrow"/>
          <w:sz w:val="24"/>
          <w:lang w:val="ru-RU"/>
        </w:rPr>
        <w:t>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«Расширение котельной в пгт. Некрасовка Хабаровского района» 5,59 Гкал/ч (ввод в 2021 году), «Строительство ЦТП в г. Советская Гавань для выдачи тепловой мощности новой ТЭЦ</w:t>
      </w:r>
      <w:r w:rsidR="004165E8">
        <w:rPr>
          <w:rFonts w:ascii="Arial Narrow" w:hAnsi="Arial Narrow"/>
          <w:sz w:val="24"/>
          <w:lang w:val="ru-RU"/>
        </w:rPr>
        <w:t>»</w:t>
      </w:r>
      <w:r w:rsidRPr="00F32785">
        <w:rPr>
          <w:rFonts w:ascii="Arial Narrow" w:hAnsi="Arial Narrow"/>
          <w:sz w:val="24"/>
          <w:lang w:val="ru-RU"/>
        </w:rPr>
        <w:t xml:space="preserve"> (ввод в 2020 году); «Строительство котельной для отопления поселения «Рабочий поселок Майский» – 16,00 Гкал/ч </w:t>
      </w:r>
      <w:r w:rsidRPr="00F32785">
        <w:rPr>
          <w:rFonts w:ascii="Arial Narrow" w:hAnsi="Arial Narrow"/>
          <w:sz w:val="24"/>
          <w:lang w:val="ru-RU"/>
        </w:rPr>
        <w:lastRenderedPageBreak/>
        <w:t xml:space="preserve">(ввод в 2021 году); </w:t>
      </w:r>
    </w:p>
    <w:p w14:paraId="3EBEBE41" w14:textId="77777777" w:rsidR="00F32785" w:rsidRPr="00F32785" w:rsidRDefault="00F32785" w:rsidP="0008262C">
      <w:pPr>
        <w:widowControl w:val="0"/>
        <w:numPr>
          <w:ilvl w:val="0"/>
          <w:numId w:val="14"/>
        </w:numPr>
        <w:spacing w:line="283" w:lineRule="auto"/>
        <w:ind w:left="340" w:hanging="340"/>
        <w:jc w:val="both"/>
        <w:rPr>
          <w:rFonts w:ascii="Arial Narrow" w:hAnsi="Arial Narrow"/>
          <w:sz w:val="24"/>
        </w:rPr>
      </w:pPr>
      <w:r w:rsidRPr="00F32785">
        <w:rPr>
          <w:rFonts w:ascii="Arial Narrow" w:hAnsi="Arial Narrow"/>
          <w:sz w:val="24"/>
          <w:lang w:val="ru-RU"/>
        </w:rPr>
        <w:t xml:space="preserve">разработка проектной документации с обоснованием инвестиций в Министерстве энергетики Российской Федерации по проектам, учтенных в программе замещения выбывающих мощностей (строительство новых объектов генерации - Хабаровской ТЭЦ-4 и Артемовской ТЭЦ-2; турбоагрегатов ст. </w:t>
      </w:r>
      <w:r w:rsidRPr="00F32785">
        <w:rPr>
          <w:rFonts w:ascii="Arial Narrow" w:hAnsi="Arial Narrow"/>
          <w:sz w:val="24"/>
        </w:rPr>
        <w:t>№ 2, 3</w:t>
      </w:r>
      <w:r w:rsidRPr="00F32785">
        <w:rPr>
          <w:rFonts w:ascii="Arial Narrow" w:hAnsi="Arial Narrow"/>
          <w:sz w:val="24"/>
          <w:lang w:val="ru-RU"/>
        </w:rPr>
        <w:t xml:space="preserve"> Владивостокской</w:t>
      </w:r>
      <w:r w:rsidRPr="00F32785">
        <w:rPr>
          <w:rFonts w:ascii="Arial Narrow" w:hAnsi="Arial Narrow"/>
          <w:sz w:val="24"/>
        </w:rPr>
        <w:t xml:space="preserve"> ТЭЦ-2),  </w:t>
      </w:r>
    </w:p>
    <w:p w14:paraId="3695A446" w14:textId="77777777" w:rsidR="00F32785" w:rsidRPr="00F32785" w:rsidRDefault="00F32785" w:rsidP="0008262C">
      <w:pPr>
        <w:widowControl w:val="0"/>
        <w:numPr>
          <w:ilvl w:val="0"/>
          <w:numId w:val="14"/>
        </w:numPr>
        <w:spacing w:line="283" w:lineRule="auto"/>
        <w:ind w:left="340" w:hanging="340"/>
        <w:jc w:val="both"/>
        <w:rPr>
          <w:rFonts w:ascii="Arial Narrow" w:hAnsi="Arial Narrow"/>
          <w:sz w:val="24"/>
          <w:lang w:val="ru-RU"/>
        </w:rPr>
      </w:pPr>
      <w:r w:rsidRPr="00F32785">
        <w:rPr>
          <w:rFonts w:ascii="Arial Narrow" w:hAnsi="Arial Narrow"/>
          <w:sz w:val="24"/>
          <w:lang w:val="ru-RU"/>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14:paraId="25CBD10C" w14:textId="77777777" w:rsidR="00F32785" w:rsidRPr="00F32785" w:rsidRDefault="00F32785" w:rsidP="0008262C">
      <w:pPr>
        <w:widowControl w:val="0"/>
        <w:numPr>
          <w:ilvl w:val="0"/>
          <w:numId w:val="14"/>
        </w:numPr>
        <w:spacing w:line="283" w:lineRule="auto"/>
        <w:ind w:left="340" w:hanging="340"/>
        <w:jc w:val="both"/>
        <w:rPr>
          <w:rFonts w:ascii="Arial Narrow" w:hAnsi="Arial Narrow"/>
          <w:sz w:val="24"/>
          <w:lang w:val="ru-RU"/>
        </w:rPr>
      </w:pPr>
      <w:r w:rsidRPr="00F32785">
        <w:rPr>
          <w:rFonts w:ascii="Arial Narrow" w:hAnsi="Arial Narrow"/>
          <w:sz w:val="24"/>
          <w:lang w:val="ru-RU"/>
        </w:rPr>
        <w:t>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 строительство очистных сооружений; строительство новых емкостей золоотвалов для Партизанской ГРЭС и Биробиджанской ТЭЦ;</w:t>
      </w:r>
    </w:p>
    <w:p w14:paraId="171F7501" w14:textId="77777777" w:rsidR="00F32785" w:rsidRPr="00F32785" w:rsidRDefault="00F32785" w:rsidP="0008262C">
      <w:pPr>
        <w:widowControl w:val="0"/>
        <w:numPr>
          <w:ilvl w:val="0"/>
          <w:numId w:val="14"/>
        </w:numPr>
        <w:spacing w:line="283" w:lineRule="auto"/>
        <w:ind w:left="340" w:hanging="340"/>
        <w:jc w:val="both"/>
        <w:rPr>
          <w:rFonts w:ascii="Arial Narrow" w:hAnsi="Arial Narrow"/>
          <w:sz w:val="24"/>
          <w:lang w:val="ru-RU"/>
        </w:rPr>
      </w:pPr>
      <w:r w:rsidRPr="00F32785">
        <w:rPr>
          <w:rFonts w:ascii="Arial Narrow" w:hAnsi="Arial Narrow"/>
          <w:sz w:val="24"/>
          <w:lang w:val="ru-RU"/>
        </w:rPr>
        <w:t>повышение энергетической эффективности на базе разработки и внедрения современных технологий;</w:t>
      </w:r>
    </w:p>
    <w:p w14:paraId="2CD87152" w14:textId="77777777" w:rsidR="00F32785" w:rsidRPr="00F32785" w:rsidRDefault="00F32785" w:rsidP="00F32785">
      <w:pPr>
        <w:widowControl w:val="0"/>
        <w:numPr>
          <w:ilvl w:val="0"/>
          <w:numId w:val="14"/>
        </w:numPr>
        <w:spacing w:after="160" w:line="283" w:lineRule="auto"/>
        <w:ind w:left="340" w:hanging="340"/>
        <w:jc w:val="both"/>
        <w:rPr>
          <w:rFonts w:ascii="Arial Narrow" w:hAnsi="Arial Narrow"/>
          <w:sz w:val="24"/>
        </w:rPr>
      </w:pPr>
      <w:r w:rsidRPr="00F32785">
        <w:rPr>
          <w:rFonts w:ascii="Arial Narrow" w:hAnsi="Arial Narrow"/>
          <w:sz w:val="24"/>
          <w:lang w:val="ru-RU"/>
        </w:rPr>
        <w:t>выполнение требований федерального законодательства.</w:t>
      </w:r>
    </w:p>
    <w:p w14:paraId="068014FC" w14:textId="77777777" w:rsidR="00F32785" w:rsidRPr="00F32785" w:rsidRDefault="00F32785" w:rsidP="00F32785">
      <w:pPr>
        <w:widowControl w:val="0"/>
        <w:shd w:val="clear" w:color="auto" w:fill="FFFFFF"/>
        <w:tabs>
          <w:tab w:val="left" w:pos="619"/>
        </w:tabs>
        <w:spacing w:line="283" w:lineRule="auto"/>
        <w:ind w:firstLine="709"/>
        <w:jc w:val="both"/>
        <w:rPr>
          <w:rFonts w:ascii="Arial Narrow" w:hAnsi="Arial Narrow"/>
          <w:sz w:val="24"/>
        </w:rPr>
      </w:pPr>
    </w:p>
    <w:p w14:paraId="7AB1B1E1" w14:textId="77777777" w:rsidR="00F32785" w:rsidRPr="00F32785" w:rsidRDefault="00F32785" w:rsidP="00F32785">
      <w:pPr>
        <w:widowControl w:val="0"/>
        <w:shd w:val="clear" w:color="auto" w:fill="FFFFFF"/>
        <w:autoSpaceDE w:val="0"/>
        <w:autoSpaceDN w:val="0"/>
        <w:adjustRightInd w:val="0"/>
        <w:spacing w:line="276" w:lineRule="auto"/>
        <w:rPr>
          <w:rFonts w:ascii="Arial Narrow" w:hAnsi="Arial Narrow"/>
          <w:b/>
          <w:i/>
          <w:sz w:val="24"/>
          <w:lang w:val="ru-RU"/>
        </w:rPr>
      </w:pPr>
      <w:r w:rsidRPr="00F32785">
        <w:rPr>
          <w:rFonts w:ascii="Arial Narrow" w:hAnsi="Arial Narrow"/>
          <w:b/>
          <w:i/>
          <w:sz w:val="24"/>
          <w:lang w:val="ru-RU"/>
        </w:rPr>
        <w:t>Достигнутый эффект от реализованных за последние 3 года инвестиционных проектов.</w:t>
      </w:r>
    </w:p>
    <w:p w14:paraId="0E01F6A2" w14:textId="77777777" w:rsidR="00F32785" w:rsidRPr="00F32785" w:rsidRDefault="00F32785" w:rsidP="00F32785">
      <w:pPr>
        <w:widowControl w:val="0"/>
        <w:spacing w:line="283" w:lineRule="auto"/>
        <w:ind w:firstLine="720"/>
        <w:jc w:val="both"/>
        <w:rPr>
          <w:rFonts w:ascii="Arial Narrow" w:hAnsi="Arial Narrow"/>
          <w:sz w:val="24"/>
          <w:lang w:val="ru-RU"/>
        </w:rPr>
      </w:pPr>
      <w:r w:rsidRPr="00F32785">
        <w:rPr>
          <w:rFonts w:ascii="Arial Narrow" w:hAnsi="Arial Narrow"/>
          <w:sz w:val="24"/>
          <w:lang w:val="ru-RU"/>
        </w:rPr>
        <w:t>За период 2017-2019 гг. объем инвестиций по финансированию составил 19 439,51 млн. руб. с НДС, из них освоено капитальных вложений – 16 639,41 млн. руб. без НДС.</w:t>
      </w:r>
    </w:p>
    <w:p w14:paraId="7C5F5BEC" w14:textId="77777777" w:rsidR="00F32785" w:rsidRPr="00F32785" w:rsidRDefault="00F32785" w:rsidP="00F32785">
      <w:pPr>
        <w:widowControl w:val="0"/>
        <w:spacing w:line="283" w:lineRule="auto"/>
        <w:ind w:firstLine="720"/>
        <w:jc w:val="both"/>
        <w:rPr>
          <w:rFonts w:ascii="Arial Narrow" w:hAnsi="Arial Narrow"/>
          <w:sz w:val="24"/>
          <w:lang w:val="ru-RU"/>
        </w:rPr>
      </w:pPr>
      <w:r w:rsidRPr="00F32785">
        <w:rPr>
          <w:rFonts w:ascii="Arial Narrow" w:hAnsi="Arial Narrow"/>
          <w:sz w:val="24"/>
          <w:lang w:val="ru-RU"/>
        </w:rPr>
        <w:t>В результате реализации инвестиционной программы в период 2017-2019 гг. были достигнуты следующие наиболее значимые результаты:</w:t>
      </w:r>
    </w:p>
    <w:p w14:paraId="715659FA" w14:textId="77777777" w:rsidR="00F32785" w:rsidRPr="00F32785" w:rsidRDefault="00F32785" w:rsidP="00F32785">
      <w:pPr>
        <w:widowControl w:val="0"/>
        <w:spacing w:line="283" w:lineRule="auto"/>
        <w:ind w:firstLine="284"/>
        <w:jc w:val="both"/>
        <w:rPr>
          <w:rFonts w:ascii="Arial Narrow" w:hAnsi="Arial Narrow"/>
          <w:snapToGrid w:val="0"/>
          <w:sz w:val="24"/>
          <w:lang w:val="ru-RU"/>
        </w:rPr>
      </w:pPr>
      <w:r w:rsidRPr="00F32785">
        <w:rPr>
          <w:rFonts w:ascii="Arial Narrow" w:hAnsi="Arial Narrow"/>
          <w:snapToGrid w:val="0"/>
          <w:sz w:val="24"/>
          <w:lang w:val="ru-RU"/>
        </w:rPr>
        <w:t>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14:paraId="18C6C5BB" w14:textId="77777777" w:rsidR="00F32785" w:rsidRPr="00F32785" w:rsidRDefault="00F32785" w:rsidP="00F32785">
      <w:pPr>
        <w:widowControl w:val="0"/>
        <w:spacing w:line="283" w:lineRule="auto"/>
        <w:ind w:firstLine="284"/>
        <w:jc w:val="both"/>
        <w:rPr>
          <w:rFonts w:ascii="Arial Narrow" w:hAnsi="Arial Narrow"/>
          <w:sz w:val="24"/>
          <w:lang w:val="ru-RU"/>
        </w:rPr>
      </w:pPr>
      <w:r w:rsidRPr="00F32785">
        <w:rPr>
          <w:rFonts w:ascii="Arial Narrow" w:hAnsi="Arial Narrow"/>
          <w:sz w:val="24"/>
          <w:lang w:val="ru-RU"/>
        </w:rPr>
        <w:t>2.  Мероприятия по созданию условий для подключения новых потребителей к действующим тепломагистралям осуществлялись в строящихся микрорайонах г.</w:t>
      </w:r>
      <w:r w:rsidRPr="00F32785">
        <w:rPr>
          <w:rFonts w:ascii="Arial Narrow" w:hAnsi="Arial Narrow"/>
          <w:sz w:val="24"/>
        </w:rPr>
        <w:t> </w:t>
      </w:r>
      <w:r w:rsidRPr="00F32785">
        <w:rPr>
          <w:rFonts w:ascii="Arial Narrow" w:hAnsi="Arial Narrow"/>
          <w:sz w:val="24"/>
          <w:lang w:val="ru-RU"/>
        </w:rPr>
        <w:t>Хабаровска, г.</w:t>
      </w:r>
      <w:r w:rsidRPr="00F32785">
        <w:rPr>
          <w:rFonts w:ascii="Arial Narrow" w:hAnsi="Arial Narrow"/>
          <w:sz w:val="24"/>
        </w:rPr>
        <w:t> </w:t>
      </w:r>
      <w:r w:rsidRPr="00F32785">
        <w:rPr>
          <w:rFonts w:ascii="Arial Narrow" w:hAnsi="Arial Narrow"/>
          <w:sz w:val="24"/>
          <w:lang w:val="ru-RU"/>
        </w:rPr>
        <w:t>Владивостока.</w:t>
      </w:r>
    </w:p>
    <w:p w14:paraId="1C9C5ECB" w14:textId="1173DA51" w:rsidR="00F32785" w:rsidRPr="00F32785" w:rsidRDefault="00F32785" w:rsidP="00F32785">
      <w:pPr>
        <w:widowControl w:val="0"/>
        <w:spacing w:line="283" w:lineRule="auto"/>
        <w:ind w:firstLine="284"/>
        <w:jc w:val="both"/>
        <w:rPr>
          <w:rFonts w:ascii="Arial Narrow" w:hAnsi="Arial Narrow"/>
          <w:sz w:val="24"/>
          <w:lang w:val="ru-RU"/>
        </w:rPr>
      </w:pPr>
      <w:r w:rsidRPr="00F32785">
        <w:rPr>
          <w:rFonts w:ascii="Arial Narrow" w:hAnsi="Arial Narrow"/>
          <w:sz w:val="24"/>
          <w:lang w:val="ru-RU"/>
        </w:rPr>
        <w:t>3. Завершена реализация проектов с вводом в эксплуатацию следующих объектов: 1 этап строительства золоотвала «Зеленая балка» для Партизанской ПГРЭС; станция очистки сточных вод СП Хабаровская ТЭЦ-2, золоотвал Амурской ТЭЦ; понизительная насосная станция на тепломагистрали №2 Северного района (ул.</w:t>
      </w:r>
      <w:r>
        <w:rPr>
          <w:rFonts w:ascii="Arial Narrow" w:hAnsi="Arial Narrow"/>
          <w:sz w:val="24"/>
          <w:lang w:val="ru-RU"/>
        </w:rPr>
        <w:t xml:space="preserve"> </w:t>
      </w:r>
      <w:r w:rsidRPr="00F32785">
        <w:rPr>
          <w:rFonts w:ascii="Arial Narrow" w:hAnsi="Arial Narrow"/>
          <w:sz w:val="24"/>
          <w:lang w:val="ru-RU"/>
        </w:rPr>
        <w:t>Студенческая</w:t>
      </w:r>
      <w:r>
        <w:rPr>
          <w:rFonts w:ascii="Arial Narrow" w:hAnsi="Arial Narrow"/>
          <w:sz w:val="24"/>
          <w:lang w:val="ru-RU"/>
        </w:rPr>
        <w:t xml:space="preserve"> </w:t>
      </w:r>
      <w:r w:rsidRPr="00F32785">
        <w:rPr>
          <w:rFonts w:ascii="Arial Narrow" w:hAnsi="Arial Narrow"/>
          <w:sz w:val="24"/>
          <w:lang w:val="ru-RU"/>
        </w:rPr>
        <w:t>-</w:t>
      </w:r>
      <w:r>
        <w:rPr>
          <w:rFonts w:ascii="Arial Narrow" w:hAnsi="Arial Narrow"/>
          <w:sz w:val="24"/>
          <w:lang w:val="ru-RU"/>
        </w:rPr>
        <w:t xml:space="preserve"> </w:t>
      </w:r>
      <w:r w:rsidRPr="00F32785">
        <w:rPr>
          <w:rFonts w:ascii="Arial Narrow" w:hAnsi="Arial Narrow"/>
          <w:sz w:val="24"/>
          <w:lang w:val="ru-RU"/>
        </w:rPr>
        <w:t>ул.</w:t>
      </w:r>
      <w:r>
        <w:rPr>
          <w:rFonts w:ascii="Arial Narrow" w:hAnsi="Arial Narrow"/>
          <w:sz w:val="24"/>
          <w:lang w:val="ru-RU"/>
        </w:rPr>
        <w:t xml:space="preserve"> </w:t>
      </w:r>
      <w:r w:rsidRPr="00F32785">
        <w:rPr>
          <w:rFonts w:ascii="Arial Narrow" w:hAnsi="Arial Narrow"/>
          <w:sz w:val="24"/>
          <w:lang w:val="ru-RU"/>
        </w:rPr>
        <w:t>Промышленная), производительностью 4900т/час; котельная в Волочаевском городке г. Хабаровска, 2 очередь (16,77 Гкал/ч); тепловая сеть от котельной в Волочае</w:t>
      </w:r>
      <w:r w:rsidR="004165E8">
        <w:rPr>
          <w:rFonts w:ascii="Arial Narrow" w:hAnsi="Arial Narrow"/>
          <w:sz w:val="24"/>
          <w:lang w:val="ru-RU"/>
        </w:rPr>
        <w:t xml:space="preserve">вском городке г. Хабаровска до </w:t>
      </w:r>
      <w:r w:rsidRPr="00F32785">
        <w:rPr>
          <w:rFonts w:ascii="Arial Narrow" w:hAnsi="Arial Narrow"/>
          <w:sz w:val="24"/>
          <w:lang w:val="ru-RU"/>
        </w:rPr>
        <w:t xml:space="preserve">ФГБОУ ВО </w:t>
      </w:r>
      <w:r w:rsidR="00A106F9">
        <w:rPr>
          <w:rFonts w:ascii="Arial Narrow" w:hAnsi="Arial Narrow"/>
          <w:sz w:val="24"/>
          <w:lang w:val="ru-RU"/>
        </w:rPr>
        <w:t>«</w:t>
      </w:r>
      <w:r w:rsidRPr="00F32785">
        <w:rPr>
          <w:rFonts w:ascii="Arial Narrow" w:hAnsi="Arial Narrow"/>
          <w:sz w:val="24"/>
          <w:lang w:val="ru-RU"/>
        </w:rPr>
        <w:t>Д</w:t>
      </w:r>
      <w:r w:rsidR="00A106F9">
        <w:rPr>
          <w:rFonts w:ascii="Arial Narrow" w:hAnsi="Arial Narrow"/>
          <w:sz w:val="24"/>
          <w:lang w:val="ru-RU"/>
        </w:rPr>
        <w:t>В</w:t>
      </w:r>
      <w:r w:rsidRPr="00F32785">
        <w:rPr>
          <w:rFonts w:ascii="Arial Narrow" w:hAnsi="Arial Narrow"/>
          <w:sz w:val="24"/>
          <w:lang w:val="ru-RU"/>
        </w:rPr>
        <w:t>ГАФК</w:t>
      </w:r>
      <w:r w:rsidR="00A106F9">
        <w:rPr>
          <w:rFonts w:ascii="Arial Narrow" w:hAnsi="Arial Narrow"/>
          <w:sz w:val="24"/>
          <w:lang w:val="ru-RU"/>
        </w:rPr>
        <w:t>»</w:t>
      </w:r>
      <w:r w:rsidRPr="00F32785">
        <w:rPr>
          <w:rFonts w:ascii="Arial Narrow" w:hAnsi="Arial Narrow"/>
          <w:sz w:val="24"/>
          <w:lang w:val="ru-RU"/>
        </w:rPr>
        <w:t>, г. Хабаровск Дальневосточный учебно-спортивный центр подготовки, 872,4 п.м. (СП ХТС);</w:t>
      </w:r>
    </w:p>
    <w:p w14:paraId="35ED4CA4" w14:textId="77777777" w:rsidR="00F32785" w:rsidRPr="00F32785" w:rsidRDefault="00F32785" w:rsidP="00F32785">
      <w:pPr>
        <w:widowControl w:val="0"/>
        <w:spacing w:after="160" w:line="259" w:lineRule="auto"/>
        <w:rPr>
          <w:rFonts w:ascii="Calibri" w:eastAsia="Calibri" w:hAnsi="Calibri"/>
          <w:szCs w:val="22"/>
          <w:lang w:val="ru-RU" w:eastAsia="en-US"/>
        </w:rPr>
      </w:pPr>
    </w:p>
    <w:p w14:paraId="329EF536" w14:textId="7BAAE812" w:rsidR="00176191" w:rsidRPr="004F6E92" w:rsidRDefault="0071176D" w:rsidP="006D2377">
      <w:pPr>
        <w:pStyle w:val="84"/>
      </w:pPr>
      <w:r>
        <w:lastRenderedPageBreak/>
        <w:t>7</w:t>
      </w:r>
      <w:r w:rsidR="0080491E">
        <w:t>. Инновации</w:t>
      </w:r>
    </w:p>
    <w:p w14:paraId="1731D623" w14:textId="77777777" w:rsidR="00F34FB6" w:rsidRPr="00F34FB6" w:rsidRDefault="00F34FB6" w:rsidP="00FA7869">
      <w:pPr>
        <w:keepNext/>
        <w:keepLines/>
        <w:numPr>
          <w:ilvl w:val="0"/>
          <w:numId w:val="6"/>
        </w:numPr>
        <w:shd w:val="clear" w:color="auto" w:fill="FFFFFF"/>
        <w:tabs>
          <w:tab w:val="clear" w:pos="720"/>
          <w:tab w:val="left" w:pos="993"/>
        </w:tabs>
        <w:autoSpaceDE w:val="0"/>
        <w:autoSpaceDN w:val="0"/>
        <w:adjustRightInd w:val="0"/>
        <w:spacing w:line="283" w:lineRule="auto"/>
        <w:ind w:left="0" w:firstLine="709"/>
        <w:jc w:val="both"/>
        <w:rPr>
          <w:rFonts w:ascii="Arial Narrow" w:hAnsi="Arial Narrow"/>
          <w:sz w:val="24"/>
          <w:lang w:val="ru-RU"/>
        </w:rPr>
      </w:pPr>
      <w:r w:rsidRPr="00F34FB6">
        <w:rPr>
          <w:rFonts w:ascii="Arial Narrow" w:hAnsi="Arial Narrow"/>
          <w:sz w:val="24"/>
          <w:lang w:val="ru-RU"/>
        </w:rPr>
        <w:t>Основные направления инновационного развития Общества:</w:t>
      </w:r>
    </w:p>
    <w:p w14:paraId="3B1F42D2" w14:textId="77777777" w:rsidR="00FA7869" w:rsidRPr="00FA7869" w:rsidRDefault="00FA7869" w:rsidP="00FA7869">
      <w:pPr>
        <w:keepNext/>
        <w:keepLines/>
        <w:shd w:val="clear" w:color="auto" w:fill="FFFFFF"/>
        <w:tabs>
          <w:tab w:val="left" w:pos="709"/>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Основной особенностью отчетного этапа реализации Программы инновационного развития являлось формирование инновационной инфраструктуры, планирование и реализация проектов инновационного развития.</w:t>
      </w:r>
    </w:p>
    <w:p w14:paraId="395344C9" w14:textId="77777777"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Ключевыми задачами отчетного этапа реализации программы были:</w:t>
      </w:r>
    </w:p>
    <w:p w14:paraId="4A82AC55" w14:textId="77777777" w:rsidR="00FA7869" w:rsidRPr="00FA7869" w:rsidRDefault="00FA7869" w:rsidP="0040742D">
      <w:pPr>
        <w:pStyle w:val="afff4"/>
        <w:keepNext/>
        <w:keepLines/>
        <w:numPr>
          <w:ilvl w:val="0"/>
          <w:numId w:val="45"/>
        </w:numPr>
        <w:shd w:val="clear" w:color="auto" w:fill="FFFFFF"/>
        <w:spacing w:line="283" w:lineRule="auto"/>
        <w:ind w:left="425" w:hanging="425"/>
        <w:rPr>
          <w:rFonts w:ascii="Arial Narrow" w:hAnsi="Arial Narrow"/>
          <w:szCs w:val="24"/>
        </w:rPr>
      </w:pPr>
      <w:r w:rsidRPr="00FA7869">
        <w:rPr>
          <w:rFonts w:ascii="Arial Narrow" w:hAnsi="Arial Narrow"/>
          <w:szCs w:val="24"/>
        </w:rPr>
        <w:t>повышение энергоэффективности;</w:t>
      </w:r>
    </w:p>
    <w:p w14:paraId="121A2681" w14:textId="77777777" w:rsidR="00FA7869" w:rsidRPr="00FA7869" w:rsidRDefault="00FA7869" w:rsidP="0040742D">
      <w:pPr>
        <w:pStyle w:val="afff4"/>
        <w:keepNext/>
        <w:keepLines/>
        <w:numPr>
          <w:ilvl w:val="0"/>
          <w:numId w:val="45"/>
        </w:numPr>
        <w:shd w:val="clear" w:color="auto" w:fill="FFFFFF"/>
        <w:spacing w:line="283" w:lineRule="auto"/>
        <w:ind w:left="425" w:hanging="425"/>
        <w:rPr>
          <w:rFonts w:ascii="Arial Narrow" w:hAnsi="Arial Narrow"/>
          <w:szCs w:val="24"/>
        </w:rPr>
      </w:pPr>
      <w:r w:rsidRPr="00FA7869">
        <w:rPr>
          <w:rFonts w:ascii="Arial Narrow" w:hAnsi="Arial Narrow"/>
          <w:szCs w:val="24"/>
        </w:rPr>
        <w:t>повышение экологичности производства;</w:t>
      </w:r>
    </w:p>
    <w:p w14:paraId="1043CC60" w14:textId="77777777" w:rsidR="00FA7869" w:rsidRPr="00FA7869" w:rsidRDefault="00FA7869" w:rsidP="0040742D">
      <w:pPr>
        <w:pStyle w:val="afff4"/>
        <w:keepNext/>
        <w:keepLines/>
        <w:numPr>
          <w:ilvl w:val="0"/>
          <w:numId w:val="45"/>
        </w:numPr>
        <w:shd w:val="clear" w:color="auto" w:fill="FFFFFF"/>
        <w:spacing w:line="283" w:lineRule="auto"/>
        <w:ind w:left="425" w:hanging="425"/>
        <w:rPr>
          <w:rFonts w:ascii="Arial Narrow" w:hAnsi="Arial Narrow"/>
          <w:szCs w:val="24"/>
        </w:rPr>
      </w:pPr>
      <w:r w:rsidRPr="00FA7869">
        <w:rPr>
          <w:rFonts w:ascii="Arial Narrow" w:hAnsi="Arial Narrow"/>
          <w:szCs w:val="24"/>
        </w:rPr>
        <w:t>освоение новых технологий на производстве.</w:t>
      </w:r>
    </w:p>
    <w:p w14:paraId="7E245B7C" w14:textId="77777777" w:rsidR="00F34FB6" w:rsidRPr="00F34FB6" w:rsidRDefault="00F34FB6" w:rsidP="00FA7869">
      <w:pPr>
        <w:keepNext/>
        <w:keepLines/>
        <w:numPr>
          <w:ilvl w:val="0"/>
          <w:numId w:val="6"/>
        </w:numPr>
        <w:shd w:val="clear" w:color="auto" w:fill="FFFFFF"/>
        <w:tabs>
          <w:tab w:val="clear" w:pos="720"/>
          <w:tab w:val="left" w:pos="851"/>
          <w:tab w:val="left" w:pos="993"/>
        </w:tabs>
        <w:autoSpaceDE w:val="0"/>
        <w:autoSpaceDN w:val="0"/>
        <w:adjustRightInd w:val="0"/>
        <w:spacing w:line="283" w:lineRule="auto"/>
        <w:ind w:left="0" w:firstLine="709"/>
        <w:jc w:val="both"/>
        <w:rPr>
          <w:rFonts w:ascii="Arial Narrow" w:hAnsi="Arial Narrow"/>
          <w:sz w:val="24"/>
          <w:lang w:val="ru-RU"/>
        </w:rPr>
      </w:pPr>
      <w:r w:rsidRPr="00F34FB6">
        <w:rPr>
          <w:rFonts w:ascii="Arial Narrow" w:hAnsi="Arial Narrow"/>
          <w:sz w:val="24"/>
          <w:lang w:val="ru-RU"/>
        </w:rPr>
        <w:t>Объем и источники финансирования инновационной деятельности:</w:t>
      </w:r>
    </w:p>
    <w:p w14:paraId="05218458" w14:textId="2E3C138B"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Инновационные мероприятия Общества в 2019 году в</w:t>
      </w:r>
      <w:r w:rsidR="00661874">
        <w:rPr>
          <w:rFonts w:ascii="Arial Narrow" w:hAnsi="Arial Narrow"/>
          <w:sz w:val="24"/>
          <w:lang w:val="ru-RU"/>
        </w:rPr>
        <w:t>ыполнялись в основном в рамках и</w:t>
      </w:r>
      <w:r w:rsidRPr="00FA7869">
        <w:rPr>
          <w:rFonts w:ascii="Arial Narrow" w:hAnsi="Arial Narrow"/>
          <w:sz w:val="24"/>
          <w:lang w:val="ru-RU"/>
        </w:rPr>
        <w:t>нвестиционной программы. Затраты на реализацию инновационных мероприятий в 2019 году составили в соответствии с отчетом о выполнении среднесрочного плана реализации Программы инновационного развития АО «ДГК» 161,1 млн. руб. (без НДС), финансирование Программы составило 167,3 млн. руб. (с НДС).  Источником финансирования в основном были собственные средства (амортизация).</w:t>
      </w:r>
    </w:p>
    <w:p w14:paraId="6DEEEB68" w14:textId="46B37ED0" w:rsidR="00F34FB6" w:rsidRPr="00F34FB6" w:rsidRDefault="00F34FB6" w:rsidP="00FA7869">
      <w:pPr>
        <w:pStyle w:val="afff4"/>
        <w:keepNext/>
        <w:keepLines/>
        <w:numPr>
          <w:ilvl w:val="0"/>
          <w:numId w:val="6"/>
        </w:numPr>
        <w:shd w:val="clear" w:color="auto" w:fill="FFFFFF"/>
        <w:tabs>
          <w:tab w:val="left" w:pos="851"/>
          <w:tab w:val="left" w:pos="993"/>
        </w:tabs>
        <w:autoSpaceDE w:val="0"/>
        <w:autoSpaceDN w:val="0"/>
        <w:adjustRightInd w:val="0"/>
        <w:spacing w:line="283" w:lineRule="auto"/>
        <w:ind w:left="0" w:firstLine="709"/>
        <w:contextualSpacing w:val="0"/>
        <w:rPr>
          <w:rFonts w:ascii="Arial Narrow" w:hAnsi="Arial Narrow"/>
          <w:szCs w:val="24"/>
        </w:rPr>
      </w:pPr>
      <w:r w:rsidRPr="00F34FB6">
        <w:rPr>
          <w:rFonts w:ascii="Arial Narrow" w:hAnsi="Arial Narrow"/>
          <w:szCs w:val="24"/>
        </w:rPr>
        <w:t>Основные инновационные проекты, реализуемые в 201</w:t>
      </w:r>
      <w:r w:rsidR="00FA7869">
        <w:rPr>
          <w:rFonts w:ascii="Arial Narrow" w:hAnsi="Arial Narrow"/>
          <w:szCs w:val="24"/>
        </w:rPr>
        <w:t>9</w:t>
      </w:r>
      <w:r w:rsidRPr="00F34FB6">
        <w:rPr>
          <w:rFonts w:ascii="Arial Narrow" w:hAnsi="Arial Narrow"/>
          <w:szCs w:val="24"/>
        </w:rPr>
        <w:t xml:space="preserve"> г.</w:t>
      </w:r>
    </w:p>
    <w:p w14:paraId="2D2A5B45" w14:textId="4C116A03" w:rsidR="00FA7869" w:rsidRPr="00FA7869" w:rsidRDefault="00FA7869" w:rsidP="0040742D">
      <w:pPr>
        <w:pStyle w:val="afff4"/>
        <w:keepNext/>
        <w:keepLines/>
        <w:numPr>
          <w:ilvl w:val="0"/>
          <w:numId w:val="47"/>
        </w:numPr>
        <w:shd w:val="clear" w:color="auto" w:fill="FFFFFF"/>
        <w:spacing w:line="283" w:lineRule="auto"/>
        <w:ind w:left="425" w:hanging="425"/>
        <w:rPr>
          <w:rFonts w:ascii="Arial Narrow" w:hAnsi="Arial Narrow"/>
          <w:szCs w:val="24"/>
        </w:rPr>
      </w:pPr>
      <w:r w:rsidRPr="00FA7869">
        <w:rPr>
          <w:rFonts w:ascii="Arial Narrow" w:hAnsi="Arial Narrow"/>
          <w:szCs w:val="24"/>
        </w:rPr>
        <w:t>Реконструкция теплотрассы по ул. Промышленная</w:t>
      </w:r>
      <w:r w:rsidR="00661874">
        <w:rPr>
          <w:rFonts w:ascii="Arial Narrow" w:hAnsi="Arial Narrow"/>
          <w:szCs w:val="24"/>
        </w:rPr>
        <w:t xml:space="preserve"> </w:t>
      </w:r>
      <w:r w:rsidRPr="00FA7869">
        <w:rPr>
          <w:rFonts w:ascii="Arial Narrow" w:hAnsi="Arial Narrow"/>
          <w:szCs w:val="24"/>
        </w:rPr>
        <w:t>-</w:t>
      </w:r>
      <w:r w:rsidR="00661874">
        <w:rPr>
          <w:rFonts w:ascii="Arial Narrow" w:hAnsi="Arial Narrow"/>
          <w:szCs w:val="24"/>
        </w:rPr>
        <w:t xml:space="preserve"> </w:t>
      </w:r>
      <w:r w:rsidRPr="00FA7869">
        <w:rPr>
          <w:rFonts w:ascii="Arial Narrow" w:hAnsi="Arial Narrow"/>
          <w:szCs w:val="24"/>
        </w:rPr>
        <w:t>Саратовская с применением инновационных технологий ППУ и ОДК (с увеличением Ду 300 до Ду 600 L=604 п.м.);</w:t>
      </w:r>
    </w:p>
    <w:p w14:paraId="4CFC2468" w14:textId="77777777" w:rsidR="00FA7869" w:rsidRPr="00FA7869" w:rsidRDefault="00FA7869" w:rsidP="0040742D">
      <w:pPr>
        <w:pStyle w:val="afff4"/>
        <w:keepNext/>
        <w:keepLines/>
        <w:numPr>
          <w:ilvl w:val="0"/>
          <w:numId w:val="47"/>
        </w:numPr>
        <w:shd w:val="clear" w:color="auto" w:fill="FFFFFF"/>
        <w:spacing w:line="283" w:lineRule="auto"/>
        <w:ind w:left="426" w:hanging="426"/>
        <w:rPr>
          <w:rFonts w:ascii="Arial Narrow" w:hAnsi="Arial Narrow"/>
          <w:szCs w:val="24"/>
        </w:rPr>
      </w:pPr>
      <w:r w:rsidRPr="00FA7869">
        <w:rPr>
          <w:rFonts w:ascii="Arial Narrow" w:hAnsi="Arial Narrow"/>
          <w:szCs w:val="24"/>
        </w:rPr>
        <w:t>Реконструкция ТМ-33 от ХТЭЦ-3 с применением инновационных технологий ППУ и ОДК;</w:t>
      </w:r>
    </w:p>
    <w:p w14:paraId="000D886B" w14:textId="77777777" w:rsidR="00FA7869" w:rsidRPr="00FA7869" w:rsidRDefault="00FA7869" w:rsidP="0040742D">
      <w:pPr>
        <w:pStyle w:val="afff4"/>
        <w:keepNext/>
        <w:keepLines/>
        <w:numPr>
          <w:ilvl w:val="0"/>
          <w:numId w:val="47"/>
        </w:numPr>
        <w:shd w:val="clear" w:color="auto" w:fill="FFFFFF"/>
        <w:spacing w:line="283" w:lineRule="auto"/>
        <w:ind w:left="426" w:hanging="426"/>
        <w:rPr>
          <w:rFonts w:ascii="Arial Narrow" w:hAnsi="Arial Narrow"/>
          <w:szCs w:val="24"/>
        </w:rPr>
      </w:pPr>
      <w:r w:rsidRPr="00FA7869">
        <w:rPr>
          <w:rFonts w:ascii="Arial Narrow" w:hAnsi="Arial Narrow"/>
          <w:szCs w:val="24"/>
        </w:rPr>
        <w:t>Покупка мобильных установок регенерации турбинных и трансформаторных масел (КСОР-1), 2 шт., в рамках тиражирования НИОКР по разработке высокоэффективной технологии и мобильной опытно-промышленной установки регенерации турбинных и трансформаторных масел с использованием вакуумной осушки, электрофизической и сорбционной очистки, стабилизации масел современными композициями присадок, мониторингом качества регенерированных масел и автоматическим управлением технологическим процессом.</w:t>
      </w:r>
    </w:p>
    <w:p w14:paraId="4BF4831C" w14:textId="77777777" w:rsidR="00F34FB6" w:rsidRPr="00F34FB6" w:rsidRDefault="00F34FB6" w:rsidP="00FA7869">
      <w:pPr>
        <w:pStyle w:val="afff4"/>
        <w:keepNext/>
        <w:keepLines/>
        <w:numPr>
          <w:ilvl w:val="0"/>
          <w:numId w:val="6"/>
        </w:numPr>
        <w:shd w:val="clear" w:color="auto" w:fill="FFFFFF"/>
        <w:tabs>
          <w:tab w:val="clear" w:pos="720"/>
          <w:tab w:val="num" w:pos="993"/>
        </w:tabs>
        <w:autoSpaceDE w:val="0"/>
        <w:autoSpaceDN w:val="0"/>
        <w:adjustRightInd w:val="0"/>
        <w:spacing w:line="283" w:lineRule="auto"/>
        <w:ind w:left="0" w:firstLine="709"/>
        <w:contextualSpacing w:val="0"/>
        <w:rPr>
          <w:rFonts w:ascii="Arial Narrow" w:hAnsi="Arial Narrow"/>
          <w:szCs w:val="24"/>
        </w:rPr>
      </w:pPr>
      <w:r w:rsidRPr="00F34FB6">
        <w:rPr>
          <w:rFonts w:ascii="Arial Narrow" w:hAnsi="Arial Narrow"/>
          <w:szCs w:val="24"/>
        </w:rPr>
        <w:t>Основные научно-исследовательские, опытно-констукторские и технологические работы (НИОКР), выполненные в отчетном году:</w:t>
      </w:r>
    </w:p>
    <w:p w14:paraId="6BEE4DB3" w14:textId="77777777" w:rsidR="00FA7869" w:rsidRPr="00FA7869" w:rsidRDefault="00FA7869" w:rsidP="0040742D">
      <w:pPr>
        <w:pStyle w:val="afff4"/>
        <w:keepNext/>
        <w:keepLines/>
        <w:numPr>
          <w:ilvl w:val="0"/>
          <w:numId w:val="46"/>
        </w:numPr>
        <w:shd w:val="clear" w:color="auto" w:fill="FFFFFF"/>
        <w:spacing w:line="283" w:lineRule="auto"/>
        <w:ind w:left="426" w:hanging="426"/>
        <w:rPr>
          <w:rFonts w:ascii="Arial Narrow" w:hAnsi="Arial Narrow"/>
          <w:szCs w:val="24"/>
        </w:rPr>
      </w:pPr>
      <w:r w:rsidRPr="00FA7869">
        <w:rPr>
          <w:rFonts w:ascii="Arial Narrow" w:hAnsi="Arial Narrow"/>
          <w:szCs w:val="24"/>
        </w:rPr>
        <w:t>Разработка и внедрение технологии частичного восстановления элементов поверхности нагрева теплообменного теплофикационного оборудования (трубок) без полной замены трубного пучка;</w:t>
      </w:r>
    </w:p>
    <w:p w14:paraId="3027C629" w14:textId="77777777" w:rsidR="00FA7869" w:rsidRPr="00FA7869" w:rsidRDefault="00FA7869" w:rsidP="0040742D">
      <w:pPr>
        <w:pStyle w:val="afff4"/>
        <w:keepNext/>
        <w:keepLines/>
        <w:numPr>
          <w:ilvl w:val="0"/>
          <w:numId w:val="46"/>
        </w:numPr>
        <w:shd w:val="clear" w:color="auto" w:fill="FFFFFF"/>
        <w:spacing w:line="283" w:lineRule="auto"/>
        <w:ind w:left="426" w:hanging="426"/>
        <w:rPr>
          <w:rFonts w:ascii="Arial Narrow" w:hAnsi="Arial Narrow"/>
          <w:szCs w:val="24"/>
        </w:rPr>
      </w:pPr>
      <w:r w:rsidRPr="00FA7869">
        <w:rPr>
          <w:rFonts w:ascii="Arial Narrow" w:hAnsi="Arial Narrow"/>
          <w:szCs w:val="24"/>
        </w:rPr>
        <w:t>Разработка технологии защиты поверхностей пульпопроводов при работе на углях с повышенной зольностью. Изготовление опытно-промышленного образца;</w:t>
      </w:r>
    </w:p>
    <w:p w14:paraId="00E9EFBC" w14:textId="77777777" w:rsidR="00FA7869" w:rsidRPr="00FA7869" w:rsidRDefault="00FA7869" w:rsidP="0040742D">
      <w:pPr>
        <w:pStyle w:val="afff4"/>
        <w:keepNext/>
        <w:keepLines/>
        <w:numPr>
          <w:ilvl w:val="0"/>
          <w:numId w:val="46"/>
        </w:numPr>
        <w:shd w:val="clear" w:color="auto" w:fill="FFFFFF"/>
        <w:spacing w:line="283" w:lineRule="auto"/>
        <w:ind w:left="426" w:hanging="426"/>
        <w:rPr>
          <w:rFonts w:ascii="Arial Narrow" w:hAnsi="Arial Narrow"/>
          <w:szCs w:val="24"/>
        </w:rPr>
      </w:pPr>
      <w:r w:rsidRPr="00FA7869">
        <w:rPr>
          <w:rFonts w:ascii="Arial Narrow" w:hAnsi="Arial Narrow"/>
          <w:szCs w:val="24"/>
        </w:rPr>
        <w:t>Разработка расчетно-теоретического метода модернизации геометрии проточной части лопастных насосов для систем водоснабжения;</w:t>
      </w:r>
    </w:p>
    <w:p w14:paraId="299EB4CC" w14:textId="77777777" w:rsidR="00FA7869" w:rsidRPr="00FA7869" w:rsidRDefault="00FA7869" w:rsidP="0040742D">
      <w:pPr>
        <w:pStyle w:val="afff4"/>
        <w:keepNext/>
        <w:keepLines/>
        <w:numPr>
          <w:ilvl w:val="0"/>
          <w:numId w:val="46"/>
        </w:numPr>
        <w:shd w:val="clear" w:color="auto" w:fill="FFFFFF"/>
        <w:spacing w:line="283" w:lineRule="auto"/>
        <w:ind w:left="426" w:hanging="426"/>
        <w:rPr>
          <w:rFonts w:ascii="Arial Narrow" w:hAnsi="Arial Narrow"/>
          <w:szCs w:val="24"/>
        </w:rPr>
      </w:pPr>
      <w:r w:rsidRPr="00FA7869">
        <w:rPr>
          <w:rFonts w:ascii="Arial Narrow" w:hAnsi="Arial Narrow"/>
          <w:szCs w:val="24"/>
        </w:rPr>
        <w:t>Разработка безреагентной технологии обработки воды для нужд ГВС Приморской ГРЭС.</w:t>
      </w:r>
    </w:p>
    <w:p w14:paraId="0BB881AA" w14:textId="61ABA75C" w:rsidR="00F34FB6" w:rsidRPr="00F34FB6" w:rsidRDefault="00F34FB6" w:rsidP="00FA7869">
      <w:pPr>
        <w:pStyle w:val="afff4"/>
        <w:keepNext/>
        <w:keepLines/>
        <w:numPr>
          <w:ilvl w:val="0"/>
          <w:numId w:val="6"/>
        </w:numPr>
        <w:shd w:val="clear" w:color="auto" w:fill="FFFFFF"/>
        <w:tabs>
          <w:tab w:val="clear" w:pos="720"/>
          <w:tab w:val="left" w:pos="993"/>
        </w:tabs>
        <w:autoSpaceDE w:val="0"/>
        <w:autoSpaceDN w:val="0"/>
        <w:adjustRightInd w:val="0"/>
        <w:spacing w:line="283" w:lineRule="auto"/>
        <w:ind w:left="0" w:firstLine="709"/>
        <w:rPr>
          <w:rFonts w:ascii="Arial Narrow" w:hAnsi="Arial Narrow"/>
          <w:szCs w:val="24"/>
        </w:rPr>
      </w:pPr>
      <w:r w:rsidRPr="00F34FB6">
        <w:rPr>
          <w:rFonts w:ascii="Arial Narrow" w:hAnsi="Arial Narrow"/>
          <w:szCs w:val="24"/>
        </w:rPr>
        <w:t xml:space="preserve"> Выполнение мероприятий по развитию системы управления инновационной деятельностью в 201</w:t>
      </w:r>
      <w:r w:rsidR="00FA7869">
        <w:rPr>
          <w:rFonts w:ascii="Arial Narrow" w:hAnsi="Arial Narrow"/>
          <w:szCs w:val="24"/>
        </w:rPr>
        <w:t>9</w:t>
      </w:r>
      <w:r w:rsidRPr="00F34FB6">
        <w:rPr>
          <w:rFonts w:ascii="Arial Narrow" w:hAnsi="Arial Narrow"/>
          <w:szCs w:val="24"/>
        </w:rPr>
        <w:t xml:space="preserve"> г.:</w:t>
      </w:r>
    </w:p>
    <w:p w14:paraId="14A20ED3" w14:textId="77777777"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В соответствии с Приказом АО «ДГК» от 10.06.2019 № 234 актуализирован состав Аналитического центра, созданного на основании Приказа ОАО «ДГК» от 31.01.2014 № 33, который является постоянно действующей рабочей группой. Основная задача Аналитического центра состоит в организации и сопровождении инновационного процесса в АО «ДГК».</w:t>
      </w:r>
    </w:p>
    <w:p w14:paraId="4C7494B4" w14:textId="2B7250A7" w:rsidR="00F34FB6" w:rsidRDefault="00F34FB6" w:rsidP="00FA7869">
      <w:pPr>
        <w:pStyle w:val="afff4"/>
        <w:keepNext/>
        <w:keepLines/>
        <w:numPr>
          <w:ilvl w:val="0"/>
          <w:numId w:val="6"/>
        </w:numPr>
        <w:shd w:val="clear" w:color="auto" w:fill="FFFFFF"/>
        <w:tabs>
          <w:tab w:val="clear" w:pos="720"/>
          <w:tab w:val="num" w:pos="0"/>
          <w:tab w:val="left" w:pos="851"/>
          <w:tab w:val="left" w:pos="993"/>
        </w:tabs>
        <w:spacing w:line="283" w:lineRule="auto"/>
        <w:ind w:left="0" w:firstLine="709"/>
        <w:rPr>
          <w:rFonts w:ascii="Arial Narrow" w:hAnsi="Arial Narrow"/>
          <w:szCs w:val="24"/>
        </w:rPr>
      </w:pPr>
      <w:r w:rsidRPr="00F34FB6">
        <w:rPr>
          <w:rFonts w:ascii="Arial Narrow" w:hAnsi="Arial Narrow"/>
          <w:szCs w:val="24"/>
        </w:rPr>
        <w:t>Мероприятия в области освоения новых технологий:</w:t>
      </w:r>
    </w:p>
    <w:p w14:paraId="5B8CDFF2" w14:textId="2D8E872A" w:rsidR="00434322" w:rsidRPr="00F34FB6" w:rsidRDefault="00434322" w:rsidP="00434322">
      <w:pPr>
        <w:pStyle w:val="afff4"/>
        <w:keepNext/>
        <w:keepLines/>
        <w:shd w:val="clear" w:color="auto" w:fill="FFFFFF"/>
        <w:tabs>
          <w:tab w:val="left" w:pos="851"/>
          <w:tab w:val="left" w:pos="993"/>
        </w:tabs>
        <w:spacing w:line="283" w:lineRule="auto"/>
        <w:ind w:left="0" w:firstLine="709"/>
        <w:rPr>
          <w:rFonts w:ascii="Arial Narrow" w:hAnsi="Arial Narrow"/>
          <w:szCs w:val="24"/>
        </w:rPr>
      </w:pPr>
      <w:r w:rsidRPr="00FA7869">
        <w:rPr>
          <w:rFonts w:ascii="Arial Narrow" w:hAnsi="Arial Narrow"/>
          <w:szCs w:val="24"/>
        </w:rPr>
        <w:t>Покупка мобильных установок регенерации турбинных и трансформаторных масел (КСОР-1), 2 шт., в рамках тиражирования НИОКР по разработке высокоэффективной технологии и мобильной опытно-промышленной установки регенерации турбинных и трансформаторных масел</w:t>
      </w:r>
      <w:r w:rsidRPr="00434322">
        <w:rPr>
          <w:rFonts w:ascii="Arial Narrow" w:hAnsi="Arial Narrow"/>
          <w:szCs w:val="24"/>
        </w:rPr>
        <w:t xml:space="preserve"> </w:t>
      </w:r>
      <w:r w:rsidRPr="00FA7869">
        <w:rPr>
          <w:rFonts w:ascii="Arial Narrow" w:hAnsi="Arial Narrow"/>
          <w:szCs w:val="24"/>
        </w:rPr>
        <w:t>с использованием вакуумной осушки, электрофизической</w:t>
      </w:r>
      <w:r w:rsidRPr="00434322">
        <w:rPr>
          <w:rFonts w:ascii="Arial Narrow" w:hAnsi="Arial Narrow"/>
          <w:szCs w:val="24"/>
        </w:rPr>
        <w:t xml:space="preserve"> </w:t>
      </w:r>
      <w:r w:rsidRPr="00FA7869">
        <w:rPr>
          <w:rFonts w:ascii="Arial Narrow" w:hAnsi="Arial Narrow"/>
          <w:szCs w:val="24"/>
        </w:rPr>
        <w:t>и сорбционной очистки, стабилизации масел</w:t>
      </w:r>
    </w:p>
    <w:p w14:paraId="2EB15358" w14:textId="46FD8E84" w:rsidR="00FA7869" w:rsidRPr="00FA7869" w:rsidRDefault="00FA7869" w:rsidP="00434322">
      <w:pPr>
        <w:pStyle w:val="afff4"/>
        <w:keepNext/>
        <w:keepLines/>
        <w:shd w:val="clear" w:color="auto" w:fill="FFFFFF"/>
        <w:tabs>
          <w:tab w:val="left" w:pos="851"/>
          <w:tab w:val="left" w:pos="993"/>
        </w:tabs>
        <w:spacing w:line="283" w:lineRule="auto"/>
        <w:ind w:left="0" w:firstLine="0"/>
        <w:rPr>
          <w:rFonts w:ascii="Arial Narrow" w:hAnsi="Arial Narrow"/>
          <w:szCs w:val="24"/>
        </w:rPr>
      </w:pPr>
      <w:r w:rsidRPr="00FA7869">
        <w:rPr>
          <w:rFonts w:ascii="Arial Narrow" w:hAnsi="Arial Narrow"/>
          <w:szCs w:val="24"/>
        </w:rPr>
        <w:lastRenderedPageBreak/>
        <w:t>современными композициями присадок, мониторингом качества регенерированных масел и автоматическим управлением технологическим процессом.</w:t>
      </w:r>
    </w:p>
    <w:p w14:paraId="64CB79B3" w14:textId="77777777" w:rsidR="00F34FB6" w:rsidRPr="00F34FB6" w:rsidRDefault="00F34FB6" w:rsidP="00FA7869">
      <w:pPr>
        <w:pStyle w:val="afff4"/>
        <w:keepNext/>
        <w:keepLines/>
        <w:numPr>
          <w:ilvl w:val="0"/>
          <w:numId w:val="6"/>
        </w:numPr>
        <w:shd w:val="clear" w:color="auto" w:fill="FFFFFF"/>
        <w:tabs>
          <w:tab w:val="clear" w:pos="720"/>
          <w:tab w:val="left" w:pos="851"/>
          <w:tab w:val="left" w:pos="993"/>
        </w:tabs>
        <w:spacing w:line="283" w:lineRule="auto"/>
        <w:ind w:left="0" w:firstLine="709"/>
        <w:rPr>
          <w:rFonts w:ascii="Arial Narrow" w:hAnsi="Arial Narrow"/>
          <w:szCs w:val="24"/>
        </w:rPr>
      </w:pPr>
      <w:r w:rsidRPr="00F34FB6">
        <w:rPr>
          <w:rFonts w:ascii="Arial Narrow" w:hAnsi="Arial Narrow"/>
          <w:szCs w:val="24"/>
        </w:rPr>
        <w:t>Мероприятия в области развития взаимодействия с субъектами инновационной среды:</w:t>
      </w:r>
    </w:p>
    <w:p w14:paraId="16FCA547" w14:textId="77777777"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rPr>
      </w:pPr>
      <w:r w:rsidRPr="00FA7869">
        <w:rPr>
          <w:rFonts w:ascii="Arial Narrow" w:hAnsi="Arial Narrow"/>
          <w:sz w:val="24"/>
          <w:lang w:val="ru-RU"/>
        </w:rPr>
        <w:t>Специалисты Общества взаимодействуют с российскими и зарубежными производителями современного энергетического оборудования, а также проектными институтами на всей территории Российской Федерации. Закупается</w:t>
      </w:r>
      <w:r w:rsidRPr="00434322">
        <w:rPr>
          <w:rFonts w:ascii="Arial Narrow" w:hAnsi="Arial Narrow"/>
          <w:sz w:val="24"/>
          <w:lang w:val="ru-RU"/>
        </w:rPr>
        <w:t xml:space="preserve"> современное коммутационное оборудование</w:t>
      </w:r>
      <w:r w:rsidRPr="00FA7869">
        <w:rPr>
          <w:rFonts w:ascii="Arial Narrow" w:hAnsi="Arial Narrow"/>
          <w:sz w:val="24"/>
        </w:rPr>
        <w:t>,</w:t>
      </w:r>
      <w:r w:rsidRPr="00434322">
        <w:rPr>
          <w:rFonts w:ascii="Arial Narrow" w:hAnsi="Arial Narrow"/>
          <w:sz w:val="24"/>
          <w:lang w:val="ru-RU"/>
        </w:rPr>
        <w:t xml:space="preserve"> системы цифровой передачи данных</w:t>
      </w:r>
      <w:r w:rsidRPr="00FA7869">
        <w:rPr>
          <w:rFonts w:ascii="Arial Narrow" w:hAnsi="Arial Narrow"/>
          <w:sz w:val="24"/>
        </w:rPr>
        <w:t>.</w:t>
      </w:r>
    </w:p>
    <w:p w14:paraId="048BF5E5" w14:textId="77777777" w:rsidR="00F34FB6" w:rsidRPr="00F34FB6" w:rsidRDefault="00F34FB6" w:rsidP="00FA7869">
      <w:pPr>
        <w:pStyle w:val="afff4"/>
        <w:keepNext/>
        <w:keepLines/>
        <w:numPr>
          <w:ilvl w:val="0"/>
          <w:numId w:val="6"/>
        </w:numPr>
        <w:shd w:val="clear" w:color="auto" w:fill="FFFFFF"/>
        <w:tabs>
          <w:tab w:val="clear" w:pos="720"/>
          <w:tab w:val="left" w:pos="851"/>
          <w:tab w:val="left" w:pos="993"/>
        </w:tabs>
        <w:spacing w:line="283" w:lineRule="auto"/>
        <w:ind w:left="0" w:firstLine="709"/>
        <w:rPr>
          <w:rFonts w:ascii="Arial Narrow" w:hAnsi="Arial Narrow"/>
          <w:szCs w:val="24"/>
        </w:rPr>
      </w:pPr>
      <w:r w:rsidRPr="00F34FB6">
        <w:rPr>
          <w:rFonts w:ascii="Arial Narrow" w:hAnsi="Arial Narrow"/>
          <w:szCs w:val="24"/>
        </w:rPr>
        <w:t>Мероприятия в области совершенствования организации инновационной деятельности и бизнес-процессов:</w:t>
      </w:r>
    </w:p>
    <w:p w14:paraId="3DCAE2E0" w14:textId="77777777"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Приказами АО «ДГК» № 204 от 24.05.2019 и № 437 от 23.09.2019 введены в действие Положение о процессе управления НИОКР АО «ДГК» и Положение о процессе управления результатами инновационной деятельности АО «ДГК».</w:t>
      </w:r>
    </w:p>
    <w:p w14:paraId="2663851F" w14:textId="77777777" w:rsidR="00F34FB6" w:rsidRPr="00F34FB6" w:rsidRDefault="00F34FB6" w:rsidP="00FA7869">
      <w:pPr>
        <w:pStyle w:val="afff4"/>
        <w:keepNext/>
        <w:keepLines/>
        <w:numPr>
          <w:ilvl w:val="0"/>
          <w:numId w:val="6"/>
        </w:numPr>
        <w:tabs>
          <w:tab w:val="clear" w:pos="720"/>
          <w:tab w:val="num" w:pos="0"/>
          <w:tab w:val="left" w:pos="993"/>
        </w:tabs>
        <w:autoSpaceDE w:val="0"/>
        <w:autoSpaceDN w:val="0"/>
        <w:adjustRightInd w:val="0"/>
        <w:spacing w:line="283" w:lineRule="auto"/>
        <w:ind w:left="0" w:firstLine="709"/>
        <w:rPr>
          <w:rFonts w:ascii="Arial Narrow" w:hAnsi="Arial Narrow"/>
          <w:snapToGrid/>
          <w:szCs w:val="24"/>
        </w:rPr>
      </w:pPr>
      <w:r w:rsidRPr="00F34FB6">
        <w:rPr>
          <w:rFonts w:ascii="Arial Narrow" w:hAnsi="Arial Narrow"/>
          <w:snapToGrid/>
          <w:szCs w:val="24"/>
        </w:rPr>
        <w:t>Мероприятия в области международного сотрудничества и внешнеэкономической деятельности;</w:t>
      </w:r>
    </w:p>
    <w:p w14:paraId="1148E35B" w14:textId="77777777" w:rsidR="00FA7869" w:rsidRPr="00FA7869" w:rsidRDefault="00FA7869" w:rsidP="00FA7869">
      <w:pPr>
        <w:keepNext/>
        <w:keepLines/>
        <w:shd w:val="clear" w:color="auto" w:fill="FFFFFF"/>
        <w:tabs>
          <w:tab w:val="left" w:pos="851"/>
        </w:tabs>
        <w:spacing w:line="283" w:lineRule="auto"/>
        <w:ind w:firstLine="709"/>
        <w:jc w:val="both"/>
        <w:rPr>
          <w:rFonts w:ascii="Arial Narrow" w:hAnsi="Arial Narrow"/>
          <w:sz w:val="24"/>
          <w:lang w:val="ru-RU"/>
        </w:rPr>
      </w:pPr>
      <w:r w:rsidRPr="00FA7869">
        <w:rPr>
          <w:rFonts w:ascii="Arial Narrow" w:hAnsi="Arial Narrow"/>
          <w:sz w:val="24"/>
          <w:lang w:val="ru-RU"/>
        </w:rPr>
        <w:t>Общество ведет активную работу по внедрению новых инновационных технологий и материалов, взаимодействуя с зарубежными производителями современного энергетического оборудования, в том числе «Дженерал электрик», «Шнайдер электрик», «</w:t>
      </w:r>
      <w:r w:rsidRPr="00FA7869">
        <w:rPr>
          <w:rFonts w:ascii="Arial Narrow" w:hAnsi="Arial Narrow"/>
          <w:sz w:val="24"/>
        </w:rPr>
        <w:t>ABB</w:t>
      </w:r>
      <w:r w:rsidRPr="00FA7869">
        <w:rPr>
          <w:rFonts w:ascii="Arial Narrow" w:hAnsi="Arial Narrow"/>
          <w:sz w:val="24"/>
          <w:lang w:val="ru-RU"/>
        </w:rPr>
        <w:t>», «Сименс». В программах технического перевооружения, реконструкции и ремонта используется в приоритетном порядке современное коммутационное оборудование, системы цифровой передачи данных, автоматизированные системы управления технологическими процессами.</w:t>
      </w:r>
    </w:p>
    <w:p w14:paraId="61274C4A" w14:textId="21D27F1E" w:rsidR="00F34FB6" w:rsidRPr="00F34FB6" w:rsidRDefault="00F34FB6" w:rsidP="00FA7869">
      <w:pPr>
        <w:pStyle w:val="afff4"/>
        <w:keepNext/>
        <w:keepLines/>
        <w:numPr>
          <w:ilvl w:val="0"/>
          <w:numId w:val="6"/>
        </w:numPr>
        <w:shd w:val="clear" w:color="auto" w:fill="FFFFFF"/>
        <w:tabs>
          <w:tab w:val="clear" w:pos="720"/>
          <w:tab w:val="num" w:pos="0"/>
          <w:tab w:val="left" w:pos="1134"/>
        </w:tabs>
        <w:autoSpaceDE w:val="0"/>
        <w:autoSpaceDN w:val="0"/>
        <w:adjustRightInd w:val="0"/>
        <w:spacing w:line="283" w:lineRule="auto"/>
        <w:ind w:left="0" w:firstLine="709"/>
        <w:rPr>
          <w:rFonts w:ascii="Arial Narrow" w:hAnsi="Arial Narrow"/>
          <w:szCs w:val="24"/>
        </w:rPr>
      </w:pPr>
      <w:r w:rsidRPr="00F34FB6">
        <w:rPr>
          <w:rFonts w:ascii="Arial Narrow" w:hAnsi="Arial Narrow"/>
          <w:szCs w:val="24"/>
        </w:rPr>
        <w:t>Планы и задачи Общества в области инновационного развития на 20</w:t>
      </w:r>
      <w:r w:rsidR="00FA7869">
        <w:rPr>
          <w:rFonts w:ascii="Arial Narrow" w:hAnsi="Arial Narrow"/>
          <w:szCs w:val="24"/>
        </w:rPr>
        <w:t>20</w:t>
      </w:r>
      <w:r w:rsidRPr="00F34FB6">
        <w:rPr>
          <w:rFonts w:ascii="Arial Narrow" w:hAnsi="Arial Narrow"/>
          <w:szCs w:val="24"/>
        </w:rPr>
        <w:t xml:space="preserve"> г.:</w:t>
      </w:r>
    </w:p>
    <w:p w14:paraId="7C27C1FB" w14:textId="77777777" w:rsidR="00FA7869" w:rsidRPr="00FA7869" w:rsidRDefault="00FA7869" w:rsidP="00FA7869">
      <w:pPr>
        <w:pStyle w:val="afff4"/>
        <w:keepNext/>
        <w:keepLines/>
        <w:shd w:val="clear" w:color="auto" w:fill="FFFFFF"/>
        <w:tabs>
          <w:tab w:val="num" w:pos="0"/>
          <w:tab w:val="left" w:pos="1134"/>
        </w:tabs>
        <w:spacing w:line="283" w:lineRule="auto"/>
        <w:ind w:left="0" w:firstLine="709"/>
        <w:rPr>
          <w:rFonts w:ascii="Arial Narrow" w:hAnsi="Arial Narrow"/>
          <w:szCs w:val="24"/>
        </w:rPr>
      </w:pPr>
      <w:r w:rsidRPr="00FA7869">
        <w:rPr>
          <w:rFonts w:ascii="Arial Narrow" w:hAnsi="Arial Narrow"/>
          <w:szCs w:val="24"/>
        </w:rPr>
        <w:t>В соответствии с проектом среднесрочного плана реализации мероприятий Программы инновационного развития на 2020 год запланированы мероприятия в области освоения новых технологий и проведения НИОКР. Плановый объем финансирования составляет 383,8 млн. руб.</w:t>
      </w:r>
    </w:p>
    <w:p w14:paraId="6946801B"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50AD7CC3"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2A982B0B"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2AB8158C"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731F5973"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14B77675"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5D482CB6"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34E82386"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48A7AA9D"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63492831"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0897D3DE"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43A7ACFC" w14:textId="77777777" w:rsidR="00BD1A13" w:rsidRDefault="00BD1A13" w:rsidP="00E82F15">
      <w:pPr>
        <w:pStyle w:val="af0"/>
        <w:spacing w:before="360" w:after="120" w:line="240" w:lineRule="auto"/>
        <w:ind w:firstLine="0"/>
        <w:jc w:val="center"/>
        <w:rPr>
          <w:rFonts w:ascii="Arial Narrow" w:hAnsi="Arial Narrow"/>
          <w:b/>
          <w:sz w:val="28"/>
          <w:lang w:val="ru-RU"/>
        </w:rPr>
      </w:pPr>
    </w:p>
    <w:p w14:paraId="12A42860" w14:textId="77777777" w:rsidR="00BD1A13" w:rsidRDefault="00BD1A13" w:rsidP="00E82F15">
      <w:pPr>
        <w:pStyle w:val="af0"/>
        <w:spacing w:before="360" w:after="120" w:line="240" w:lineRule="auto"/>
        <w:ind w:firstLine="0"/>
        <w:jc w:val="center"/>
        <w:rPr>
          <w:rFonts w:ascii="Arial Narrow" w:hAnsi="Arial Narrow"/>
          <w:b/>
          <w:sz w:val="28"/>
          <w:lang w:val="ru-RU"/>
        </w:rPr>
      </w:pPr>
    </w:p>
    <w:p w14:paraId="3EADA2C6" w14:textId="77777777" w:rsidR="00351A30" w:rsidRPr="003E3F37" w:rsidRDefault="005859C4" w:rsidP="00DA1B63">
      <w:pPr>
        <w:pStyle w:val="84"/>
      </w:pPr>
      <w:r>
        <w:lastRenderedPageBreak/>
        <w:t>8</w:t>
      </w:r>
      <w:r w:rsidR="00351A30" w:rsidRPr="003E3F37">
        <w:t>.  Кадровая и социальная политика. Социальное партнерство.</w:t>
      </w:r>
    </w:p>
    <w:p w14:paraId="264A4CBD" w14:textId="77777777" w:rsidR="00351A30" w:rsidRPr="0096775E" w:rsidRDefault="00351A30" w:rsidP="002E5697">
      <w:pPr>
        <w:keepNext/>
        <w:keepLines/>
        <w:spacing w:line="276" w:lineRule="auto"/>
        <w:jc w:val="right"/>
        <w:rPr>
          <w:rFonts w:ascii="Arial Narrow" w:hAnsi="Arial Narrow"/>
          <w:bCs/>
          <w:szCs w:val="22"/>
          <w:lang w:val="ru-RU"/>
        </w:rPr>
      </w:pPr>
    </w:p>
    <w:p w14:paraId="0B6EBB17" w14:textId="1A4BF495" w:rsidR="00351A30" w:rsidRPr="00D119A3" w:rsidRDefault="005859C4" w:rsidP="00E11E9B">
      <w:pPr>
        <w:pStyle w:val="74"/>
      </w:pPr>
      <w:r>
        <w:t>8</w:t>
      </w:r>
      <w:r w:rsidR="00AE338E" w:rsidRPr="00D119A3">
        <w:t xml:space="preserve">.1. </w:t>
      </w:r>
      <w:r w:rsidR="00351A30" w:rsidRPr="00D119A3">
        <w:t>Основные цели и принципы кадровой политики Общества</w:t>
      </w:r>
    </w:p>
    <w:p w14:paraId="749C21FE" w14:textId="602ED63F" w:rsidR="005F18E6" w:rsidRPr="005F18E6" w:rsidRDefault="005F18E6" w:rsidP="005F18E6">
      <w:pPr>
        <w:keepNext/>
        <w:keepLines/>
        <w:shd w:val="clear" w:color="auto" w:fill="FFFFFF"/>
        <w:autoSpaceDE w:val="0"/>
        <w:autoSpaceDN w:val="0"/>
        <w:adjustRightInd w:val="0"/>
        <w:spacing w:line="283" w:lineRule="auto"/>
        <w:ind w:firstLine="708"/>
        <w:jc w:val="both"/>
        <w:rPr>
          <w:rFonts w:ascii="Arial Narrow" w:hAnsi="Arial Narrow"/>
          <w:sz w:val="24"/>
          <w:szCs w:val="20"/>
          <w:lang w:val="ru-RU"/>
        </w:rPr>
      </w:pPr>
      <w:r w:rsidRPr="005F18E6">
        <w:rPr>
          <w:rFonts w:ascii="Arial Narrow" w:hAnsi="Arial Narrow"/>
          <w:sz w:val="24"/>
          <w:szCs w:val="20"/>
          <w:lang w:val="ru-RU"/>
        </w:rPr>
        <w:t xml:space="preserve">Основной принцип кадровой политики Общества –  </w:t>
      </w:r>
      <w:r w:rsidR="00117779" w:rsidRPr="00117779">
        <w:rPr>
          <w:rFonts w:ascii="Arial Narrow" w:hAnsi="Arial Narrow"/>
          <w:sz w:val="24"/>
          <w:szCs w:val="20"/>
          <w:lang w:val="ru-RU"/>
        </w:rPr>
        <w:t>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r w:rsidRPr="005F18E6">
        <w:rPr>
          <w:rFonts w:ascii="Arial Narrow" w:hAnsi="Arial Narrow"/>
          <w:sz w:val="24"/>
          <w:szCs w:val="20"/>
          <w:lang w:val="ru-RU"/>
        </w:rPr>
        <w:t>.</w:t>
      </w:r>
    </w:p>
    <w:p w14:paraId="6A9DF22C" w14:textId="4173D4B8" w:rsidR="00591B4A" w:rsidRDefault="005F18E6" w:rsidP="006519DD">
      <w:pPr>
        <w:keepNext/>
        <w:keepLines/>
        <w:shd w:val="clear" w:color="auto" w:fill="FFFFFF"/>
        <w:autoSpaceDE w:val="0"/>
        <w:autoSpaceDN w:val="0"/>
        <w:adjustRightInd w:val="0"/>
        <w:spacing w:line="283" w:lineRule="auto"/>
        <w:ind w:firstLine="708"/>
        <w:jc w:val="both"/>
        <w:rPr>
          <w:rFonts w:ascii="Arial Narrow" w:hAnsi="Arial Narrow"/>
          <w:sz w:val="24"/>
          <w:szCs w:val="20"/>
          <w:lang w:val="ru-RU"/>
        </w:rPr>
      </w:pPr>
      <w:r w:rsidRPr="005F18E6">
        <w:rPr>
          <w:rFonts w:ascii="Arial Narrow" w:hAnsi="Arial Narrow"/>
          <w:sz w:val="24"/>
          <w:szCs w:val="20"/>
          <w:lang w:val="ru-RU"/>
        </w:rPr>
        <w:t xml:space="preserve">Главная цель кадровой политики – </w:t>
      </w:r>
      <w:r w:rsidR="00117779" w:rsidRPr="00117779">
        <w:rPr>
          <w:rFonts w:ascii="Arial Narrow" w:hAnsi="Arial Narrow"/>
          <w:sz w:val="24"/>
          <w:szCs w:val="20"/>
          <w:lang w:val="ru-RU"/>
        </w:rPr>
        <w:t>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r w:rsidRPr="005F18E6">
        <w:rPr>
          <w:rFonts w:ascii="Arial Narrow" w:hAnsi="Arial Narrow"/>
          <w:sz w:val="24"/>
          <w:szCs w:val="20"/>
          <w:lang w:val="ru-RU"/>
        </w:rPr>
        <w:t>.</w:t>
      </w:r>
    </w:p>
    <w:p w14:paraId="1E8A3F54" w14:textId="77777777" w:rsidR="005F18E6" w:rsidRDefault="005F18E6" w:rsidP="0042741A">
      <w:pPr>
        <w:keepNext/>
        <w:keepLines/>
        <w:shd w:val="clear" w:color="auto" w:fill="FFFFFF"/>
        <w:spacing w:line="283" w:lineRule="auto"/>
        <w:ind w:firstLine="709"/>
        <w:jc w:val="both"/>
        <w:rPr>
          <w:rFonts w:ascii="Arial Narrow" w:hAnsi="Arial Narrow"/>
          <w:sz w:val="24"/>
          <w:szCs w:val="20"/>
          <w:lang w:val="ru-RU"/>
        </w:rPr>
      </w:pPr>
    </w:p>
    <w:p w14:paraId="203F3FF8" w14:textId="77777777" w:rsidR="005F18E6" w:rsidRPr="00E7632C" w:rsidRDefault="005F18E6" w:rsidP="00E11E9B">
      <w:pPr>
        <w:pStyle w:val="67"/>
      </w:pPr>
      <w:bookmarkStart w:id="36" w:name="_Toc351737872"/>
      <w:bookmarkStart w:id="37" w:name="_Toc447562166"/>
      <w:r w:rsidRPr="00E7632C">
        <w:t xml:space="preserve">8.1.1. Списочная численность и структура работников по категориям </w:t>
      </w:r>
      <w:bookmarkEnd w:id="36"/>
      <w:bookmarkEnd w:id="37"/>
    </w:p>
    <w:p w14:paraId="58F8CFBB" w14:textId="77777777" w:rsidR="00117779" w:rsidRPr="00117779" w:rsidRDefault="00117779" w:rsidP="00117779">
      <w:pPr>
        <w:pStyle w:val="2011"/>
        <w:spacing w:line="283" w:lineRule="auto"/>
        <w:rPr>
          <w:rFonts w:ascii="Arial Narrow" w:hAnsi="Arial Narrow"/>
        </w:rPr>
      </w:pPr>
      <w:r w:rsidRPr="00117779">
        <w:rPr>
          <w:rFonts w:ascii="Arial Narrow" w:hAnsi="Arial Narrow"/>
        </w:rPr>
        <w:t xml:space="preserve">Списочная численность персонала </w:t>
      </w:r>
      <w:r w:rsidRPr="00117779">
        <w:rPr>
          <w:rFonts w:ascii="Arial Narrow" w:hAnsi="Arial Narrow"/>
          <w:i/>
        </w:rPr>
        <w:t>АО «ДГК»</w:t>
      </w:r>
      <w:r w:rsidRPr="00117779">
        <w:rPr>
          <w:rFonts w:ascii="Arial Narrow" w:hAnsi="Arial Narrow"/>
        </w:rPr>
        <w:t xml:space="preserve"> по состоянию на 31.12.2019 г. составила 11732 человека и по сравнению с началом года </w:t>
      </w:r>
      <w:r w:rsidRPr="00117779">
        <w:rPr>
          <w:rFonts w:ascii="Arial Narrow" w:hAnsi="Arial Narrow"/>
          <w:i/>
        </w:rPr>
        <w:t xml:space="preserve">снизилась </w:t>
      </w:r>
      <w:r w:rsidRPr="00117779">
        <w:rPr>
          <w:rFonts w:ascii="Arial Narrow" w:hAnsi="Arial Narrow"/>
        </w:rPr>
        <w:t xml:space="preserve">на 482 человека. Из списочной численности персонала 70,36 % мужчин и 29,64 % женщин.  </w:t>
      </w:r>
    </w:p>
    <w:p w14:paraId="0DE69FBC" w14:textId="37513BF6" w:rsidR="0042741A" w:rsidRPr="0042741A" w:rsidRDefault="0042741A" w:rsidP="0042741A">
      <w:pPr>
        <w:pStyle w:val="2011"/>
        <w:spacing w:line="360" w:lineRule="auto"/>
        <w:jc w:val="center"/>
        <w:rPr>
          <w:rFonts w:ascii="Arial Narrow" w:hAnsi="Arial Narrow"/>
          <w:b/>
          <w:szCs w:val="24"/>
        </w:rPr>
      </w:pPr>
      <w:r w:rsidRPr="0042741A">
        <w:rPr>
          <w:rFonts w:ascii="Arial Narrow" w:hAnsi="Arial Narrow"/>
          <w:b/>
          <w:szCs w:val="24"/>
        </w:rPr>
        <w:t>Структура персонала по категориям</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42741A" w:rsidRPr="0042741A" w14:paraId="527C9F86" w14:textId="77777777" w:rsidTr="005F18E6">
        <w:trPr>
          <w:trHeight w:val="510"/>
          <w:jc w:val="center"/>
        </w:trPr>
        <w:tc>
          <w:tcPr>
            <w:tcW w:w="2498" w:type="dxa"/>
            <w:vMerge w:val="restart"/>
            <w:shd w:val="clear" w:color="auto" w:fill="E3E3FD"/>
            <w:vAlign w:val="center"/>
            <w:hideMark/>
          </w:tcPr>
          <w:p w14:paraId="638AA53E"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Категории</w:t>
            </w:r>
          </w:p>
        </w:tc>
        <w:tc>
          <w:tcPr>
            <w:tcW w:w="2340" w:type="dxa"/>
            <w:gridSpan w:val="2"/>
            <w:shd w:val="clear" w:color="auto" w:fill="E3E3FD"/>
            <w:vAlign w:val="center"/>
            <w:hideMark/>
          </w:tcPr>
          <w:p w14:paraId="58F23355" w14:textId="7B8A9820" w:rsidR="0042741A" w:rsidRPr="008F412D" w:rsidRDefault="0042741A" w:rsidP="00117779">
            <w:pPr>
              <w:pStyle w:val="2011"/>
              <w:ind w:firstLine="0"/>
              <w:jc w:val="center"/>
              <w:rPr>
                <w:rFonts w:ascii="Arial Narrow" w:hAnsi="Arial Narrow"/>
                <w:b/>
                <w:szCs w:val="24"/>
              </w:rPr>
            </w:pPr>
            <w:r w:rsidRPr="008F412D">
              <w:rPr>
                <w:rFonts w:ascii="Arial Narrow" w:hAnsi="Arial Narrow"/>
                <w:b/>
                <w:szCs w:val="24"/>
              </w:rPr>
              <w:t>31.12.201</w:t>
            </w:r>
            <w:r w:rsidR="00117779">
              <w:rPr>
                <w:rFonts w:ascii="Arial Narrow" w:hAnsi="Arial Narrow"/>
                <w:b/>
                <w:szCs w:val="24"/>
              </w:rPr>
              <w:t>7</w:t>
            </w:r>
          </w:p>
        </w:tc>
        <w:tc>
          <w:tcPr>
            <w:tcW w:w="2340" w:type="dxa"/>
            <w:gridSpan w:val="2"/>
            <w:shd w:val="clear" w:color="auto" w:fill="E3E3FD"/>
            <w:vAlign w:val="center"/>
            <w:hideMark/>
          </w:tcPr>
          <w:p w14:paraId="5EA82EBA" w14:textId="56D06291"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3</w:t>
            </w:r>
            <w:r w:rsidR="00117779">
              <w:rPr>
                <w:rFonts w:ascii="Arial Narrow" w:hAnsi="Arial Narrow"/>
                <w:b/>
                <w:szCs w:val="24"/>
              </w:rPr>
              <w:t>1.12.2018</w:t>
            </w:r>
          </w:p>
        </w:tc>
        <w:tc>
          <w:tcPr>
            <w:tcW w:w="2259" w:type="dxa"/>
            <w:gridSpan w:val="2"/>
            <w:shd w:val="clear" w:color="auto" w:fill="E3E3FD"/>
            <w:vAlign w:val="center"/>
            <w:hideMark/>
          </w:tcPr>
          <w:p w14:paraId="75157028" w14:textId="5C981202" w:rsidR="0042741A" w:rsidRPr="008F412D" w:rsidRDefault="00117779" w:rsidP="00FF030A">
            <w:pPr>
              <w:pStyle w:val="2011"/>
              <w:ind w:firstLine="0"/>
              <w:jc w:val="center"/>
              <w:rPr>
                <w:rFonts w:ascii="Arial Narrow" w:hAnsi="Arial Narrow"/>
                <w:b/>
                <w:szCs w:val="24"/>
              </w:rPr>
            </w:pPr>
            <w:r>
              <w:rPr>
                <w:rFonts w:ascii="Arial Narrow" w:hAnsi="Arial Narrow"/>
                <w:b/>
                <w:szCs w:val="24"/>
              </w:rPr>
              <w:t>31.12.2019</w:t>
            </w:r>
          </w:p>
        </w:tc>
      </w:tr>
      <w:tr w:rsidR="0042741A" w:rsidRPr="0042741A" w14:paraId="33950FB3" w14:textId="77777777" w:rsidTr="005F18E6">
        <w:trPr>
          <w:trHeight w:val="55"/>
          <w:jc w:val="center"/>
        </w:trPr>
        <w:tc>
          <w:tcPr>
            <w:tcW w:w="2498" w:type="dxa"/>
            <w:vMerge/>
            <w:shd w:val="clear" w:color="auto" w:fill="E3E3FD"/>
            <w:vAlign w:val="center"/>
            <w:hideMark/>
          </w:tcPr>
          <w:p w14:paraId="1200AE3A" w14:textId="77777777" w:rsidR="0042741A" w:rsidRPr="008F412D" w:rsidRDefault="0042741A" w:rsidP="00FF030A">
            <w:pPr>
              <w:rPr>
                <w:rFonts w:ascii="Arial Narrow" w:hAnsi="Arial Narrow"/>
                <w:b/>
                <w:sz w:val="24"/>
              </w:rPr>
            </w:pPr>
          </w:p>
        </w:tc>
        <w:tc>
          <w:tcPr>
            <w:tcW w:w="1260" w:type="dxa"/>
            <w:shd w:val="clear" w:color="auto" w:fill="E3E3FD"/>
            <w:hideMark/>
          </w:tcPr>
          <w:p w14:paraId="3F2892AE"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080" w:type="dxa"/>
            <w:shd w:val="clear" w:color="auto" w:fill="E3E3FD"/>
            <w:hideMark/>
          </w:tcPr>
          <w:p w14:paraId="128FEC1D"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c>
          <w:tcPr>
            <w:tcW w:w="1080" w:type="dxa"/>
            <w:shd w:val="clear" w:color="auto" w:fill="E3E3FD"/>
            <w:hideMark/>
          </w:tcPr>
          <w:p w14:paraId="3661D247"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260" w:type="dxa"/>
            <w:shd w:val="clear" w:color="auto" w:fill="E3E3FD"/>
            <w:hideMark/>
          </w:tcPr>
          <w:p w14:paraId="61CCBB0B"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c>
          <w:tcPr>
            <w:tcW w:w="1093" w:type="dxa"/>
            <w:shd w:val="clear" w:color="auto" w:fill="E3E3FD"/>
            <w:hideMark/>
          </w:tcPr>
          <w:p w14:paraId="06307941"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166" w:type="dxa"/>
            <w:shd w:val="clear" w:color="auto" w:fill="E3E3FD"/>
            <w:hideMark/>
          </w:tcPr>
          <w:p w14:paraId="0CA86771"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r>
      <w:tr w:rsidR="00117779" w:rsidRPr="0042741A" w14:paraId="0273BC48" w14:textId="77777777" w:rsidTr="00117779">
        <w:trPr>
          <w:trHeight w:val="454"/>
          <w:jc w:val="center"/>
        </w:trPr>
        <w:tc>
          <w:tcPr>
            <w:tcW w:w="2498" w:type="dxa"/>
            <w:vAlign w:val="center"/>
            <w:hideMark/>
          </w:tcPr>
          <w:p w14:paraId="788821F6" w14:textId="77777777" w:rsidR="00117779" w:rsidRPr="0042741A" w:rsidRDefault="00117779" w:rsidP="00117779">
            <w:pPr>
              <w:pStyle w:val="2011"/>
              <w:ind w:firstLine="0"/>
              <w:rPr>
                <w:rFonts w:ascii="Arial Narrow" w:hAnsi="Arial Narrow"/>
                <w:szCs w:val="24"/>
              </w:rPr>
            </w:pPr>
            <w:r w:rsidRPr="0042741A">
              <w:rPr>
                <w:rFonts w:ascii="Arial Narrow" w:hAnsi="Arial Narrow"/>
                <w:szCs w:val="24"/>
              </w:rPr>
              <w:t>Руководители</w:t>
            </w:r>
          </w:p>
        </w:tc>
        <w:tc>
          <w:tcPr>
            <w:tcW w:w="1260" w:type="dxa"/>
            <w:vAlign w:val="center"/>
          </w:tcPr>
          <w:p w14:paraId="198BD5B4" w14:textId="5D51B0A3" w:rsidR="00117779" w:rsidRPr="007A0B72" w:rsidRDefault="00117779" w:rsidP="00117779">
            <w:pPr>
              <w:jc w:val="center"/>
              <w:rPr>
                <w:rFonts w:ascii="Arial Narrow" w:hAnsi="Arial Narrow"/>
                <w:sz w:val="24"/>
              </w:rPr>
            </w:pPr>
            <w:r w:rsidRPr="007A0B72">
              <w:rPr>
                <w:rFonts w:ascii="Arial Narrow" w:hAnsi="Arial Narrow"/>
                <w:sz w:val="24"/>
              </w:rPr>
              <w:t>1908</w:t>
            </w:r>
          </w:p>
        </w:tc>
        <w:tc>
          <w:tcPr>
            <w:tcW w:w="1080" w:type="dxa"/>
            <w:vAlign w:val="center"/>
          </w:tcPr>
          <w:p w14:paraId="24920D45" w14:textId="6611306B" w:rsidR="00117779" w:rsidRPr="007A0B72" w:rsidRDefault="00117779" w:rsidP="00117779">
            <w:pPr>
              <w:jc w:val="center"/>
              <w:rPr>
                <w:rFonts w:ascii="Arial Narrow" w:hAnsi="Arial Narrow"/>
                <w:sz w:val="24"/>
              </w:rPr>
            </w:pPr>
            <w:r w:rsidRPr="007A0B72">
              <w:rPr>
                <w:rFonts w:ascii="Arial Narrow" w:hAnsi="Arial Narrow"/>
                <w:sz w:val="24"/>
              </w:rPr>
              <w:t>15,34</w:t>
            </w:r>
          </w:p>
        </w:tc>
        <w:tc>
          <w:tcPr>
            <w:tcW w:w="1080" w:type="dxa"/>
            <w:vAlign w:val="center"/>
          </w:tcPr>
          <w:p w14:paraId="1213D05C" w14:textId="63A4F054" w:rsidR="00117779" w:rsidRPr="007A0B72" w:rsidRDefault="00117779" w:rsidP="00117779">
            <w:pPr>
              <w:jc w:val="center"/>
              <w:rPr>
                <w:rFonts w:ascii="Arial Narrow" w:hAnsi="Arial Narrow"/>
                <w:sz w:val="24"/>
              </w:rPr>
            </w:pPr>
            <w:r w:rsidRPr="007A0B72">
              <w:rPr>
                <w:rFonts w:ascii="Arial Narrow" w:hAnsi="Arial Narrow"/>
                <w:sz w:val="24"/>
              </w:rPr>
              <w:t>1854</w:t>
            </w:r>
          </w:p>
        </w:tc>
        <w:tc>
          <w:tcPr>
            <w:tcW w:w="1260" w:type="dxa"/>
            <w:vAlign w:val="center"/>
          </w:tcPr>
          <w:p w14:paraId="1D2D070E" w14:textId="4E745487" w:rsidR="00117779" w:rsidRPr="007A0B72" w:rsidRDefault="00117779" w:rsidP="00117779">
            <w:pPr>
              <w:jc w:val="center"/>
              <w:rPr>
                <w:rFonts w:ascii="Arial Narrow" w:hAnsi="Arial Narrow"/>
                <w:sz w:val="24"/>
              </w:rPr>
            </w:pPr>
            <w:r w:rsidRPr="007A0B72">
              <w:rPr>
                <w:rFonts w:ascii="Arial Narrow" w:hAnsi="Arial Narrow"/>
                <w:sz w:val="24"/>
              </w:rPr>
              <w:t>15,18</w:t>
            </w:r>
          </w:p>
        </w:tc>
        <w:tc>
          <w:tcPr>
            <w:tcW w:w="1093" w:type="dxa"/>
            <w:vAlign w:val="center"/>
          </w:tcPr>
          <w:p w14:paraId="63746F50" w14:textId="07E677DF" w:rsidR="00117779" w:rsidRPr="007A0B72" w:rsidRDefault="00117779" w:rsidP="00117779">
            <w:pPr>
              <w:jc w:val="center"/>
              <w:rPr>
                <w:rFonts w:ascii="Arial Narrow" w:hAnsi="Arial Narrow"/>
                <w:sz w:val="24"/>
              </w:rPr>
            </w:pPr>
            <w:r w:rsidRPr="007A0B72">
              <w:rPr>
                <w:rFonts w:ascii="Arial Narrow" w:hAnsi="Arial Narrow"/>
                <w:sz w:val="24"/>
              </w:rPr>
              <w:t>1815</w:t>
            </w:r>
          </w:p>
        </w:tc>
        <w:tc>
          <w:tcPr>
            <w:tcW w:w="1166" w:type="dxa"/>
            <w:vAlign w:val="center"/>
          </w:tcPr>
          <w:p w14:paraId="04DF37FE" w14:textId="74D850F4" w:rsidR="00117779" w:rsidRPr="007A0B72" w:rsidRDefault="00117779" w:rsidP="00117779">
            <w:pPr>
              <w:jc w:val="center"/>
              <w:rPr>
                <w:rFonts w:ascii="Arial Narrow" w:hAnsi="Arial Narrow"/>
                <w:sz w:val="24"/>
              </w:rPr>
            </w:pPr>
            <w:r w:rsidRPr="007A0B72">
              <w:rPr>
                <w:rFonts w:ascii="Arial Narrow" w:hAnsi="Arial Narrow"/>
                <w:sz w:val="24"/>
              </w:rPr>
              <w:t>15,46</w:t>
            </w:r>
          </w:p>
        </w:tc>
      </w:tr>
      <w:tr w:rsidR="00117779" w:rsidRPr="0042741A" w14:paraId="613337FE" w14:textId="77777777" w:rsidTr="00117779">
        <w:trPr>
          <w:trHeight w:val="454"/>
          <w:jc w:val="center"/>
        </w:trPr>
        <w:tc>
          <w:tcPr>
            <w:tcW w:w="2498" w:type="dxa"/>
            <w:vAlign w:val="center"/>
            <w:hideMark/>
          </w:tcPr>
          <w:p w14:paraId="2D0AC1B1" w14:textId="77777777" w:rsidR="00117779" w:rsidRPr="0042741A" w:rsidRDefault="00117779" w:rsidP="00117779">
            <w:pPr>
              <w:pStyle w:val="2011"/>
              <w:ind w:firstLine="0"/>
              <w:rPr>
                <w:rFonts w:ascii="Arial Narrow" w:hAnsi="Arial Narrow"/>
                <w:szCs w:val="24"/>
              </w:rPr>
            </w:pPr>
            <w:r w:rsidRPr="0042741A">
              <w:rPr>
                <w:rFonts w:ascii="Arial Narrow" w:hAnsi="Arial Narrow"/>
                <w:szCs w:val="24"/>
              </w:rPr>
              <w:t>Специалисты</w:t>
            </w:r>
          </w:p>
        </w:tc>
        <w:tc>
          <w:tcPr>
            <w:tcW w:w="1260" w:type="dxa"/>
            <w:vAlign w:val="center"/>
          </w:tcPr>
          <w:p w14:paraId="10B56B3D" w14:textId="74AC9BDF" w:rsidR="00117779" w:rsidRPr="007A0B72" w:rsidRDefault="00117779" w:rsidP="00117779">
            <w:pPr>
              <w:jc w:val="center"/>
              <w:rPr>
                <w:rFonts w:ascii="Arial Narrow" w:hAnsi="Arial Narrow"/>
                <w:sz w:val="24"/>
              </w:rPr>
            </w:pPr>
            <w:r w:rsidRPr="007A0B72">
              <w:rPr>
                <w:rFonts w:ascii="Arial Narrow" w:hAnsi="Arial Narrow"/>
                <w:sz w:val="24"/>
              </w:rPr>
              <w:t>2564</w:t>
            </w:r>
          </w:p>
        </w:tc>
        <w:tc>
          <w:tcPr>
            <w:tcW w:w="1080" w:type="dxa"/>
            <w:vAlign w:val="center"/>
          </w:tcPr>
          <w:p w14:paraId="1ADFB5AA" w14:textId="0B365F6C" w:rsidR="00117779" w:rsidRPr="007A0B72" w:rsidRDefault="00117779" w:rsidP="00117779">
            <w:pPr>
              <w:jc w:val="center"/>
              <w:rPr>
                <w:rFonts w:ascii="Arial Narrow" w:hAnsi="Arial Narrow"/>
                <w:sz w:val="24"/>
              </w:rPr>
            </w:pPr>
            <w:r w:rsidRPr="007A0B72">
              <w:rPr>
                <w:rFonts w:ascii="Arial Narrow" w:hAnsi="Arial Narrow"/>
                <w:sz w:val="24"/>
              </w:rPr>
              <w:t>20,61</w:t>
            </w:r>
          </w:p>
        </w:tc>
        <w:tc>
          <w:tcPr>
            <w:tcW w:w="1080" w:type="dxa"/>
            <w:vAlign w:val="center"/>
          </w:tcPr>
          <w:p w14:paraId="1348FE92" w14:textId="10BDEC06" w:rsidR="00117779" w:rsidRPr="007A0B72" w:rsidRDefault="00117779" w:rsidP="00117779">
            <w:pPr>
              <w:jc w:val="center"/>
              <w:rPr>
                <w:rFonts w:ascii="Arial Narrow" w:hAnsi="Arial Narrow"/>
                <w:sz w:val="24"/>
              </w:rPr>
            </w:pPr>
            <w:r w:rsidRPr="007A0B72">
              <w:rPr>
                <w:rFonts w:ascii="Arial Narrow" w:hAnsi="Arial Narrow"/>
                <w:sz w:val="24"/>
              </w:rPr>
              <w:t>2479</w:t>
            </w:r>
          </w:p>
        </w:tc>
        <w:tc>
          <w:tcPr>
            <w:tcW w:w="1260" w:type="dxa"/>
            <w:vAlign w:val="center"/>
          </w:tcPr>
          <w:p w14:paraId="725AE946" w14:textId="68069315" w:rsidR="00117779" w:rsidRPr="007A0B72" w:rsidRDefault="00117779" w:rsidP="00117779">
            <w:pPr>
              <w:jc w:val="center"/>
              <w:rPr>
                <w:rFonts w:ascii="Arial Narrow" w:hAnsi="Arial Narrow"/>
                <w:sz w:val="24"/>
              </w:rPr>
            </w:pPr>
            <w:r w:rsidRPr="007A0B72">
              <w:rPr>
                <w:rFonts w:ascii="Arial Narrow" w:hAnsi="Arial Narrow"/>
                <w:sz w:val="24"/>
              </w:rPr>
              <w:t>20,3</w:t>
            </w:r>
          </w:p>
        </w:tc>
        <w:tc>
          <w:tcPr>
            <w:tcW w:w="1093" w:type="dxa"/>
            <w:vAlign w:val="center"/>
          </w:tcPr>
          <w:p w14:paraId="24B41226" w14:textId="09CE3DD7" w:rsidR="00117779" w:rsidRPr="007A0B72" w:rsidRDefault="00117779" w:rsidP="00117779">
            <w:pPr>
              <w:jc w:val="center"/>
              <w:rPr>
                <w:rFonts w:ascii="Arial Narrow" w:hAnsi="Arial Narrow"/>
                <w:sz w:val="24"/>
              </w:rPr>
            </w:pPr>
            <w:r w:rsidRPr="007A0B72">
              <w:rPr>
                <w:rFonts w:ascii="Arial Narrow" w:hAnsi="Arial Narrow"/>
                <w:sz w:val="24"/>
              </w:rPr>
              <w:t>2367</w:t>
            </w:r>
          </w:p>
        </w:tc>
        <w:tc>
          <w:tcPr>
            <w:tcW w:w="1166" w:type="dxa"/>
            <w:vAlign w:val="center"/>
          </w:tcPr>
          <w:p w14:paraId="2B290F0D" w14:textId="1E16CC43" w:rsidR="00117779" w:rsidRPr="007A0B72" w:rsidRDefault="00117779" w:rsidP="00117779">
            <w:pPr>
              <w:jc w:val="center"/>
              <w:rPr>
                <w:rFonts w:ascii="Arial Narrow" w:hAnsi="Arial Narrow"/>
                <w:sz w:val="24"/>
              </w:rPr>
            </w:pPr>
            <w:r w:rsidRPr="007A0B72">
              <w:rPr>
                <w:rFonts w:ascii="Arial Narrow" w:hAnsi="Arial Narrow"/>
                <w:sz w:val="24"/>
              </w:rPr>
              <w:t>20,18</w:t>
            </w:r>
          </w:p>
        </w:tc>
      </w:tr>
      <w:tr w:rsidR="00117779" w:rsidRPr="0042741A" w14:paraId="39509468" w14:textId="77777777" w:rsidTr="00117779">
        <w:trPr>
          <w:trHeight w:val="454"/>
          <w:jc w:val="center"/>
        </w:trPr>
        <w:tc>
          <w:tcPr>
            <w:tcW w:w="2498" w:type="dxa"/>
            <w:vAlign w:val="center"/>
            <w:hideMark/>
          </w:tcPr>
          <w:p w14:paraId="04F7F60D" w14:textId="77777777" w:rsidR="00117779" w:rsidRPr="0042741A" w:rsidRDefault="00117779" w:rsidP="00117779">
            <w:pPr>
              <w:pStyle w:val="2011"/>
              <w:ind w:firstLine="0"/>
              <w:rPr>
                <w:rFonts w:ascii="Arial Narrow" w:hAnsi="Arial Narrow"/>
                <w:szCs w:val="24"/>
              </w:rPr>
            </w:pPr>
            <w:r w:rsidRPr="0042741A">
              <w:rPr>
                <w:rFonts w:ascii="Arial Narrow" w:hAnsi="Arial Narrow"/>
                <w:szCs w:val="24"/>
              </w:rPr>
              <w:t>Служащие</w:t>
            </w:r>
          </w:p>
        </w:tc>
        <w:tc>
          <w:tcPr>
            <w:tcW w:w="1260" w:type="dxa"/>
            <w:vAlign w:val="center"/>
          </w:tcPr>
          <w:p w14:paraId="37A6FDFB" w14:textId="7B2A16A8" w:rsidR="00117779" w:rsidRPr="007A0B72" w:rsidRDefault="00117779" w:rsidP="00117779">
            <w:pPr>
              <w:jc w:val="center"/>
              <w:rPr>
                <w:rFonts w:ascii="Arial Narrow" w:hAnsi="Arial Narrow"/>
                <w:sz w:val="24"/>
              </w:rPr>
            </w:pPr>
            <w:r w:rsidRPr="007A0B72">
              <w:rPr>
                <w:rFonts w:ascii="Arial Narrow" w:hAnsi="Arial Narrow"/>
                <w:sz w:val="24"/>
              </w:rPr>
              <w:t>101</w:t>
            </w:r>
          </w:p>
        </w:tc>
        <w:tc>
          <w:tcPr>
            <w:tcW w:w="1080" w:type="dxa"/>
            <w:vAlign w:val="center"/>
          </w:tcPr>
          <w:p w14:paraId="1C6A54F0" w14:textId="4F5957AB" w:rsidR="00117779" w:rsidRPr="007A0B72" w:rsidRDefault="00117779" w:rsidP="00117779">
            <w:pPr>
              <w:jc w:val="center"/>
              <w:rPr>
                <w:rFonts w:ascii="Arial Narrow" w:hAnsi="Arial Narrow"/>
                <w:sz w:val="24"/>
              </w:rPr>
            </w:pPr>
            <w:r w:rsidRPr="007A0B72">
              <w:rPr>
                <w:rFonts w:ascii="Arial Narrow" w:hAnsi="Arial Narrow"/>
                <w:sz w:val="24"/>
              </w:rPr>
              <w:t>0,81</w:t>
            </w:r>
          </w:p>
        </w:tc>
        <w:tc>
          <w:tcPr>
            <w:tcW w:w="1080" w:type="dxa"/>
            <w:vAlign w:val="center"/>
          </w:tcPr>
          <w:p w14:paraId="36492AFE" w14:textId="5B67BD2E" w:rsidR="00117779" w:rsidRPr="007A0B72" w:rsidRDefault="00117779" w:rsidP="00117779">
            <w:pPr>
              <w:jc w:val="center"/>
              <w:rPr>
                <w:rFonts w:ascii="Arial Narrow" w:hAnsi="Arial Narrow"/>
                <w:sz w:val="24"/>
              </w:rPr>
            </w:pPr>
            <w:r w:rsidRPr="007A0B72">
              <w:rPr>
                <w:rFonts w:ascii="Arial Narrow" w:hAnsi="Arial Narrow"/>
                <w:sz w:val="24"/>
              </w:rPr>
              <w:t>81</w:t>
            </w:r>
          </w:p>
        </w:tc>
        <w:tc>
          <w:tcPr>
            <w:tcW w:w="1260" w:type="dxa"/>
            <w:vAlign w:val="center"/>
          </w:tcPr>
          <w:p w14:paraId="300327C5" w14:textId="4249C6AC" w:rsidR="00117779" w:rsidRPr="007A0B72" w:rsidRDefault="00117779" w:rsidP="00117779">
            <w:pPr>
              <w:jc w:val="center"/>
              <w:rPr>
                <w:rFonts w:ascii="Arial Narrow" w:hAnsi="Arial Narrow"/>
                <w:sz w:val="24"/>
              </w:rPr>
            </w:pPr>
            <w:r w:rsidRPr="007A0B72">
              <w:rPr>
                <w:rFonts w:ascii="Arial Narrow" w:hAnsi="Arial Narrow"/>
                <w:sz w:val="24"/>
              </w:rPr>
              <w:t>0,66</w:t>
            </w:r>
          </w:p>
        </w:tc>
        <w:tc>
          <w:tcPr>
            <w:tcW w:w="1093" w:type="dxa"/>
            <w:vAlign w:val="center"/>
          </w:tcPr>
          <w:p w14:paraId="04196DB6" w14:textId="71AB2FEF" w:rsidR="00117779" w:rsidRPr="007A0B72" w:rsidRDefault="00117779" w:rsidP="00117779">
            <w:pPr>
              <w:jc w:val="center"/>
              <w:rPr>
                <w:rFonts w:ascii="Arial Narrow" w:hAnsi="Arial Narrow"/>
                <w:sz w:val="24"/>
              </w:rPr>
            </w:pPr>
            <w:r w:rsidRPr="007A0B72">
              <w:rPr>
                <w:rFonts w:ascii="Arial Narrow" w:hAnsi="Arial Narrow"/>
                <w:sz w:val="24"/>
              </w:rPr>
              <w:t>64</w:t>
            </w:r>
          </w:p>
        </w:tc>
        <w:tc>
          <w:tcPr>
            <w:tcW w:w="1166" w:type="dxa"/>
            <w:vAlign w:val="center"/>
          </w:tcPr>
          <w:p w14:paraId="5E929AFC" w14:textId="69ABF7BD" w:rsidR="00117779" w:rsidRPr="007A0B72" w:rsidRDefault="00117779" w:rsidP="00117779">
            <w:pPr>
              <w:jc w:val="center"/>
              <w:rPr>
                <w:rFonts w:ascii="Arial Narrow" w:hAnsi="Arial Narrow"/>
                <w:sz w:val="24"/>
              </w:rPr>
            </w:pPr>
            <w:r w:rsidRPr="007A0B72">
              <w:rPr>
                <w:rFonts w:ascii="Arial Narrow" w:hAnsi="Arial Narrow"/>
                <w:sz w:val="24"/>
              </w:rPr>
              <w:t>0,55</w:t>
            </w:r>
          </w:p>
        </w:tc>
      </w:tr>
      <w:tr w:rsidR="00117779" w:rsidRPr="0042741A" w14:paraId="17B20809" w14:textId="77777777" w:rsidTr="00117779">
        <w:trPr>
          <w:trHeight w:val="454"/>
          <w:jc w:val="center"/>
        </w:trPr>
        <w:tc>
          <w:tcPr>
            <w:tcW w:w="2498" w:type="dxa"/>
            <w:vAlign w:val="center"/>
            <w:hideMark/>
          </w:tcPr>
          <w:p w14:paraId="635A31F8" w14:textId="77777777" w:rsidR="00117779" w:rsidRPr="0042741A" w:rsidRDefault="00117779" w:rsidP="00117779">
            <w:pPr>
              <w:pStyle w:val="2011"/>
              <w:ind w:firstLine="0"/>
              <w:rPr>
                <w:rFonts w:ascii="Arial Narrow" w:hAnsi="Arial Narrow"/>
                <w:szCs w:val="24"/>
              </w:rPr>
            </w:pPr>
            <w:r w:rsidRPr="0042741A">
              <w:rPr>
                <w:rFonts w:ascii="Arial Narrow" w:hAnsi="Arial Narrow"/>
                <w:szCs w:val="24"/>
              </w:rPr>
              <w:t>Рабочие</w:t>
            </w:r>
          </w:p>
        </w:tc>
        <w:tc>
          <w:tcPr>
            <w:tcW w:w="1260" w:type="dxa"/>
            <w:vAlign w:val="center"/>
          </w:tcPr>
          <w:p w14:paraId="163BEF48" w14:textId="4E4470EB" w:rsidR="00117779" w:rsidRPr="007A0B72" w:rsidRDefault="00117779" w:rsidP="00117779">
            <w:pPr>
              <w:jc w:val="center"/>
              <w:rPr>
                <w:rFonts w:ascii="Arial Narrow" w:hAnsi="Arial Narrow"/>
                <w:sz w:val="24"/>
              </w:rPr>
            </w:pPr>
            <w:r w:rsidRPr="007A0B72">
              <w:rPr>
                <w:rFonts w:ascii="Arial Narrow" w:hAnsi="Arial Narrow"/>
                <w:sz w:val="24"/>
              </w:rPr>
              <w:t>7866</w:t>
            </w:r>
          </w:p>
        </w:tc>
        <w:tc>
          <w:tcPr>
            <w:tcW w:w="1080" w:type="dxa"/>
            <w:vAlign w:val="center"/>
          </w:tcPr>
          <w:p w14:paraId="14575E1F" w14:textId="29885A43" w:rsidR="00117779" w:rsidRPr="007A0B72" w:rsidRDefault="00117779" w:rsidP="00117779">
            <w:pPr>
              <w:jc w:val="center"/>
              <w:rPr>
                <w:rFonts w:ascii="Arial Narrow" w:hAnsi="Arial Narrow"/>
                <w:sz w:val="24"/>
              </w:rPr>
            </w:pPr>
            <w:r w:rsidRPr="007A0B72">
              <w:rPr>
                <w:rFonts w:ascii="Arial Narrow" w:hAnsi="Arial Narrow"/>
                <w:sz w:val="24"/>
              </w:rPr>
              <w:t>63,24</w:t>
            </w:r>
          </w:p>
        </w:tc>
        <w:tc>
          <w:tcPr>
            <w:tcW w:w="1080" w:type="dxa"/>
            <w:vAlign w:val="center"/>
          </w:tcPr>
          <w:p w14:paraId="76C2913E" w14:textId="44BA5483" w:rsidR="00117779" w:rsidRPr="007A0B72" w:rsidRDefault="00117779" w:rsidP="00117779">
            <w:pPr>
              <w:jc w:val="center"/>
              <w:rPr>
                <w:rFonts w:ascii="Arial Narrow" w:hAnsi="Arial Narrow"/>
                <w:sz w:val="24"/>
              </w:rPr>
            </w:pPr>
            <w:r w:rsidRPr="007A0B72">
              <w:rPr>
                <w:rFonts w:ascii="Arial Narrow" w:hAnsi="Arial Narrow"/>
                <w:sz w:val="24"/>
              </w:rPr>
              <w:t>7800</w:t>
            </w:r>
          </w:p>
        </w:tc>
        <w:tc>
          <w:tcPr>
            <w:tcW w:w="1260" w:type="dxa"/>
            <w:vAlign w:val="center"/>
          </w:tcPr>
          <w:p w14:paraId="214AEA64" w14:textId="7B0BAA2A" w:rsidR="00117779" w:rsidRPr="007A0B72" w:rsidRDefault="00117779" w:rsidP="00117779">
            <w:pPr>
              <w:jc w:val="center"/>
              <w:rPr>
                <w:rFonts w:ascii="Arial Narrow" w:hAnsi="Arial Narrow"/>
                <w:sz w:val="24"/>
              </w:rPr>
            </w:pPr>
            <w:r w:rsidRPr="007A0B72">
              <w:rPr>
                <w:rFonts w:ascii="Arial Narrow" w:hAnsi="Arial Narrow"/>
                <w:sz w:val="24"/>
              </w:rPr>
              <w:t>63,86</w:t>
            </w:r>
          </w:p>
        </w:tc>
        <w:tc>
          <w:tcPr>
            <w:tcW w:w="1093" w:type="dxa"/>
            <w:vAlign w:val="center"/>
          </w:tcPr>
          <w:p w14:paraId="520EC356" w14:textId="5AB9D2F6" w:rsidR="00117779" w:rsidRPr="007A0B72" w:rsidRDefault="00117779" w:rsidP="00117779">
            <w:pPr>
              <w:jc w:val="center"/>
              <w:rPr>
                <w:rFonts w:ascii="Arial Narrow" w:hAnsi="Arial Narrow"/>
                <w:sz w:val="24"/>
              </w:rPr>
            </w:pPr>
            <w:r w:rsidRPr="007A0B72">
              <w:rPr>
                <w:rFonts w:ascii="Arial Narrow" w:hAnsi="Arial Narrow"/>
                <w:sz w:val="24"/>
              </w:rPr>
              <w:t>7486</w:t>
            </w:r>
          </w:p>
        </w:tc>
        <w:tc>
          <w:tcPr>
            <w:tcW w:w="1166" w:type="dxa"/>
            <w:vAlign w:val="center"/>
          </w:tcPr>
          <w:p w14:paraId="1B689F40" w14:textId="7888B10D" w:rsidR="00117779" w:rsidRPr="007A0B72" w:rsidRDefault="00117779" w:rsidP="00117779">
            <w:pPr>
              <w:jc w:val="center"/>
              <w:rPr>
                <w:rFonts w:ascii="Arial Narrow" w:hAnsi="Arial Narrow"/>
                <w:sz w:val="24"/>
              </w:rPr>
            </w:pPr>
            <w:r w:rsidRPr="007A0B72">
              <w:rPr>
                <w:rFonts w:ascii="Arial Narrow" w:hAnsi="Arial Narrow"/>
                <w:sz w:val="24"/>
              </w:rPr>
              <w:t>63,81</w:t>
            </w:r>
          </w:p>
        </w:tc>
      </w:tr>
      <w:tr w:rsidR="00117779" w:rsidRPr="0042741A" w14:paraId="23FC6E0C" w14:textId="77777777" w:rsidTr="00117779">
        <w:trPr>
          <w:trHeight w:val="454"/>
          <w:jc w:val="center"/>
        </w:trPr>
        <w:tc>
          <w:tcPr>
            <w:tcW w:w="2498" w:type="dxa"/>
            <w:vAlign w:val="center"/>
            <w:hideMark/>
          </w:tcPr>
          <w:p w14:paraId="23EAF413" w14:textId="77777777" w:rsidR="00117779" w:rsidRPr="0042741A" w:rsidRDefault="00117779" w:rsidP="00117779">
            <w:pPr>
              <w:pStyle w:val="2011"/>
              <w:ind w:firstLine="0"/>
              <w:rPr>
                <w:rFonts w:ascii="Arial Narrow" w:hAnsi="Arial Narrow"/>
                <w:b/>
                <w:szCs w:val="24"/>
              </w:rPr>
            </w:pPr>
            <w:r w:rsidRPr="0042741A">
              <w:rPr>
                <w:rFonts w:ascii="Arial Narrow" w:hAnsi="Arial Narrow"/>
                <w:b/>
                <w:szCs w:val="24"/>
              </w:rPr>
              <w:t>Всего</w:t>
            </w:r>
          </w:p>
        </w:tc>
        <w:tc>
          <w:tcPr>
            <w:tcW w:w="1260" w:type="dxa"/>
            <w:vAlign w:val="center"/>
          </w:tcPr>
          <w:p w14:paraId="07A2363A" w14:textId="4270B0F4" w:rsidR="00117779" w:rsidRPr="007A0B72" w:rsidRDefault="00117779" w:rsidP="00117779">
            <w:pPr>
              <w:jc w:val="center"/>
              <w:rPr>
                <w:rFonts w:ascii="Arial Narrow" w:hAnsi="Arial Narrow"/>
                <w:b/>
                <w:sz w:val="24"/>
              </w:rPr>
            </w:pPr>
            <w:r w:rsidRPr="007A0B72">
              <w:rPr>
                <w:rFonts w:ascii="Arial Narrow" w:hAnsi="Arial Narrow"/>
                <w:sz w:val="24"/>
              </w:rPr>
              <w:t>12439</w:t>
            </w:r>
          </w:p>
        </w:tc>
        <w:tc>
          <w:tcPr>
            <w:tcW w:w="1080" w:type="dxa"/>
            <w:vAlign w:val="center"/>
          </w:tcPr>
          <w:p w14:paraId="750700D2" w14:textId="7EA90D4F" w:rsidR="00117779" w:rsidRPr="007A0B72" w:rsidRDefault="00117779" w:rsidP="00117779">
            <w:pPr>
              <w:jc w:val="center"/>
              <w:rPr>
                <w:rFonts w:ascii="Arial Narrow" w:hAnsi="Arial Narrow"/>
                <w:b/>
                <w:sz w:val="24"/>
              </w:rPr>
            </w:pPr>
            <w:r w:rsidRPr="007A0B72">
              <w:rPr>
                <w:rFonts w:ascii="Arial Narrow" w:hAnsi="Arial Narrow"/>
                <w:sz w:val="24"/>
              </w:rPr>
              <w:t>100</w:t>
            </w:r>
          </w:p>
        </w:tc>
        <w:tc>
          <w:tcPr>
            <w:tcW w:w="1080" w:type="dxa"/>
            <w:vAlign w:val="center"/>
          </w:tcPr>
          <w:p w14:paraId="28B76982" w14:textId="16282FDC" w:rsidR="00117779" w:rsidRPr="007A0B72" w:rsidRDefault="00117779" w:rsidP="00117779">
            <w:pPr>
              <w:jc w:val="center"/>
              <w:rPr>
                <w:rFonts w:ascii="Arial Narrow" w:hAnsi="Arial Narrow"/>
                <w:b/>
                <w:sz w:val="24"/>
              </w:rPr>
            </w:pPr>
            <w:r w:rsidRPr="007A0B72">
              <w:rPr>
                <w:rFonts w:ascii="Arial Narrow" w:hAnsi="Arial Narrow"/>
                <w:sz w:val="24"/>
              </w:rPr>
              <w:t>12214</w:t>
            </w:r>
          </w:p>
        </w:tc>
        <w:tc>
          <w:tcPr>
            <w:tcW w:w="1260" w:type="dxa"/>
            <w:vAlign w:val="center"/>
          </w:tcPr>
          <w:p w14:paraId="1F576563" w14:textId="640FF852" w:rsidR="00117779" w:rsidRPr="007A0B72" w:rsidRDefault="00117779" w:rsidP="00117779">
            <w:pPr>
              <w:jc w:val="center"/>
              <w:rPr>
                <w:rFonts w:ascii="Arial Narrow" w:hAnsi="Arial Narrow"/>
                <w:b/>
                <w:sz w:val="24"/>
              </w:rPr>
            </w:pPr>
            <w:r w:rsidRPr="007A0B72">
              <w:rPr>
                <w:rFonts w:ascii="Arial Narrow" w:hAnsi="Arial Narrow"/>
                <w:sz w:val="24"/>
              </w:rPr>
              <w:t>100</w:t>
            </w:r>
          </w:p>
        </w:tc>
        <w:tc>
          <w:tcPr>
            <w:tcW w:w="1093" w:type="dxa"/>
            <w:vAlign w:val="center"/>
          </w:tcPr>
          <w:p w14:paraId="76D9538A" w14:textId="112300C6" w:rsidR="00117779" w:rsidRPr="007A0B72" w:rsidRDefault="00117779" w:rsidP="00117779">
            <w:pPr>
              <w:jc w:val="center"/>
              <w:rPr>
                <w:rFonts w:ascii="Arial Narrow" w:hAnsi="Arial Narrow"/>
                <w:b/>
                <w:sz w:val="24"/>
              </w:rPr>
            </w:pPr>
            <w:r w:rsidRPr="007A0B72">
              <w:rPr>
                <w:rFonts w:ascii="Arial Narrow" w:hAnsi="Arial Narrow"/>
                <w:sz w:val="24"/>
              </w:rPr>
              <w:t>11732</w:t>
            </w:r>
          </w:p>
        </w:tc>
        <w:tc>
          <w:tcPr>
            <w:tcW w:w="1166" w:type="dxa"/>
            <w:vAlign w:val="center"/>
          </w:tcPr>
          <w:p w14:paraId="0A66C767" w14:textId="12EA1E5B" w:rsidR="00117779" w:rsidRPr="007A0B72" w:rsidRDefault="00117779" w:rsidP="00117779">
            <w:pPr>
              <w:jc w:val="center"/>
              <w:rPr>
                <w:rFonts w:ascii="Arial Narrow" w:hAnsi="Arial Narrow"/>
                <w:b/>
                <w:sz w:val="24"/>
              </w:rPr>
            </w:pPr>
            <w:r w:rsidRPr="007A0B72">
              <w:rPr>
                <w:rFonts w:ascii="Arial Narrow" w:hAnsi="Arial Narrow"/>
                <w:sz w:val="24"/>
              </w:rPr>
              <w:t>100</w:t>
            </w:r>
          </w:p>
        </w:tc>
      </w:tr>
    </w:tbl>
    <w:p w14:paraId="637FBEB3" w14:textId="0D30CEAB" w:rsidR="0042741A" w:rsidRDefault="002A3C8A" w:rsidP="00FF030A">
      <w:pPr>
        <w:tabs>
          <w:tab w:val="left" w:pos="2611"/>
          <w:tab w:val="left" w:pos="3871"/>
          <w:tab w:val="left" w:pos="4951"/>
          <w:tab w:val="left" w:pos="6031"/>
          <w:tab w:val="left" w:pos="7291"/>
          <w:tab w:val="left" w:pos="8384"/>
        </w:tabs>
        <w:ind w:left="113"/>
        <w:rPr>
          <w:rFonts w:ascii="Arial Narrow" w:hAnsi="Arial Narrow"/>
          <w:b/>
          <w:sz w:val="24"/>
          <w:lang w:val="ru-RU"/>
        </w:rPr>
      </w:pPr>
      <w:r>
        <w:rPr>
          <w:noProof/>
          <w:sz w:val="28"/>
          <w:szCs w:val="28"/>
          <w:lang w:val="ru-RU"/>
        </w:rPr>
        <w:drawing>
          <wp:anchor distT="0" distB="0" distL="114300" distR="114300" simplePos="0" relativeHeight="252227584" behindDoc="0" locked="1" layoutInCell="1" allowOverlap="1" wp14:anchorId="2475281A" wp14:editId="5EB22D65">
            <wp:simplePos x="0" y="0"/>
            <wp:positionH relativeFrom="margin">
              <wp:align>left</wp:align>
            </wp:positionH>
            <wp:positionV relativeFrom="paragraph">
              <wp:posOffset>175895</wp:posOffset>
            </wp:positionV>
            <wp:extent cx="5899785" cy="3049905"/>
            <wp:effectExtent l="0" t="0" r="5715" b="17145"/>
            <wp:wrapTopAndBottom/>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p>
    <w:p w14:paraId="0CEA3DEC" w14:textId="5EF6B086" w:rsidR="005F18E6" w:rsidRDefault="00117779" w:rsidP="002A3C8A">
      <w:pPr>
        <w:keepNext/>
        <w:keepLines/>
        <w:spacing w:line="276" w:lineRule="auto"/>
        <w:ind w:firstLine="708"/>
        <w:jc w:val="both"/>
        <w:rPr>
          <w:rFonts w:ascii="Arial Narrow" w:hAnsi="Arial Narrow"/>
          <w:sz w:val="24"/>
          <w:szCs w:val="20"/>
          <w:lang w:val="ru-RU"/>
        </w:rPr>
      </w:pPr>
      <w:r w:rsidRPr="00117779">
        <w:rPr>
          <w:rFonts w:ascii="Arial Narrow" w:hAnsi="Arial Narrow"/>
          <w:sz w:val="24"/>
          <w:szCs w:val="20"/>
          <w:lang w:val="ru-RU"/>
        </w:rPr>
        <w:lastRenderedPageBreak/>
        <w:t>Изменение штатного расписания Общества привело к изменениям в структуре персонала за отчетный год по всем категориям менее одного процента.</w:t>
      </w:r>
    </w:p>
    <w:p w14:paraId="38DEE809" w14:textId="77777777" w:rsidR="00117779" w:rsidRDefault="00117779" w:rsidP="002A3C8A">
      <w:pPr>
        <w:keepNext/>
        <w:keepLines/>
        <w:spacing w:line="276" w:lineRule="auto"/>
        <w:ind w:firstLine="708"/>
        <w:jc w:val="both"/>
        <w:rPr>
          <w:rFonts w:ascii="Arial Narrow" w:hAnsi="Arial Narrow"/>
          <w:sz w:val="24"/>
          <w:szCs w:val="20"/>
          <w:lang w:val="ru-RU"/>
        </w:rPr>
      </w:pPr>
    </w:p>
    <w:p w14:paraId="70B30D6A" w14:textId="6D293D4F" w:rsidR="005F18E6" w:rsidRDefault="005F18E6" w:rsidP="00E11E9B">
      <w:pPr>
        <w:pStyle w:val="67"/>
      </w:pPr>
      <w:r w:rsidRPr="005F18E6">
        <w:t xml:space="preserve">8.1.2. </w:t>
      </w:r>
      <w:r>
        <w:t>Возрастной состав работников</w:t>
      </w:r>
    </w:p>
    <w:p w14:paraId="29123F2A" w14:textId="77777777" w:rsidR="00E7632C" w:rsidRDefault="00E7632C" w:rsidP="00E7632C">
      <w:pPr>
        <w:keepNext/>
        <w:keepLines/>
        <w:spacing w:line="283" w:lineRule="auto"/>
        <w:ind w:firstLine="708"/>
        <w:jc w:val="both"/>
        <w:rPr>
          <w:rFonts w:ascii="Arial Narrow" w:hAnsi="Arial Narrow"/>
          <w:sz w:val="24"/>
          <w:szCs w:val="20"/>
          <w:lang w:val="ru-RU"/>
        </w:rPr>
      </w:pPr>
    </w:p>
    <w:p w14:paraId="0B1446DD" w14:textId="0273A1C9" w:rsidR="00117779" w:rsidRPr="00117779" w:rsidRDefault="00117779" w:rsidP="00E7632C">
      <w:pPr>
        <w:keepNext/>
        <w:keepLines/>
        <w:spacing w:line="283" w:lineRule="auto"/>
        <w:ind w:firstLine="708"/>
        <w:jc w:val="both"/>
        <w:rPr>
          <w:rFonts w:ascii="Arial Narrow" w:hAnsi="Arial Narrow"/>
          <w:sz w:val="24"/>
          <w:szCs w:val="20"/>
          <w:lang w:val="ru-RU"/>
        </w:rPr>
      </w:pPr>
      <w:r w:rsidRPr="00117779">
        <w:rPr>
          <w:rFonts w:ascii="Arial Narrow" w:hAnsi="Arial Narrow"/>
          <w:sz w:val="24"/>
          <w:szCs w:val="20"/>
          <w:lang w:val="ru-RU"/>
        </w:rPr>
        <w:t xml:space="preserve">Анализ возрастного состава персонала показывает, что за период с 2017 года по 2019 год произошло снижение числа работников АО «ДГК» в возрастной категории </w:t>
      </w:r>
      <w:r w:rsidRPr="00117779">
        <w:rPr>
          <w:rFonts w:ascii="Arial Narrow" w:hAnsi="Arial Narrow"/>
          <w:bCs/>
          <w:sz w:val="24"/>
          <w:szCs w:val="20"/>
          <w:lang w:val="ru-RU"/>
        </w:rPr>
        <w:t>до 30 лет</w:t>
      </w:r>
      <w:r w:rsidRPr="00117779">
        <w:rPr>
          <w:rFonts w:ascii="Arial Narrow" w:hAnsi="Arial Narrow"/>
          <w:sz w:val="24"/>
          <w:szCs w:val="20"/>
          <w:lang w:val="ru-RU"/>
        </w:rPr>
        <w:t xml:space="preserve"> и в возрастной категории старше 50 лет, а в возрастной категории от 30 до 50 лет произошло увеличение числа работников</w:t>
      </w:r>
      <w:r w:rsidRPr="00117779">
        <w:rPr>
          <w:rFonts w:ascii="Arial Narrow" w:hAnsi="Arial Narrow"/>
          <w:i/>
          <w:sz w:val="24"/>
          <w:szCs w:val="20"/>
          <w:lang w:val="ru-RU"/>
        </w:rPr>
        <w:t xml:space="preserve">. </w:t>
      </w:r>
      <w:r w:rsidRPr="00117779">
        <w:rPr>
          <w:rFonts w:ascii="Arial Narrow" w:hAnsi="Arial Narrow"/>
          <w:sz w:val="24"/>
          <w:szCs w:val="20"/>
          <w:lang w:val="ru-RU"/>
        </w:rPr>
        <w:t xml:space="preserve"> Число работников пенсионного возрасту также снизилось. Средний возраст работников Общества по состоянию на 31.12.2019 года составляет 45 лет.</w:t>
      </w:r>
    </w:p>
    <w:p w14:paraId="06CF713C" w14:textId="7FAAE7CF" w:rsidR="00CD645F" w:rsidRPr="005C2132" w:rsidRDefault="00CD645F" w:rsidP="002A3C8A">
      <w:pPr>
        <w:keepNext/>
        <w:keepLines/>
        <w:rPr>
          <w:lang w:val="ru-RU"/>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5"/>
        <w:gridCol w:w="975"/>
        <w:gridCol w:w="1126"/>
        <w:gridCol w:w="1522"/>
        <w:gridCol w:w="1015"/>
        <w:gridCol w:w="1242"/>
        <w:gridCol w:w="912"/>
      </w:tblGrid>
      <w:tr w:rsidR="00FF030A" w:rsidRPr="00FF030A" w14:paraId="35F3813A" w14:textId="77777777" w:rsidTr="005F18E6">
        <w:trPr>
          <w:trHeight w:val="510"/>
          <w:jc w:val="center"/>
        </w:trPr>
        <w:tc>
          <w:tcPr>
            <w:tcW w:w="2735" w:type="dxa"/>
            <w:vMerge w:val="restart"/>
            <w:shd w:val="clear" w:color="auto" w:fill="E3E3FD"/>
            <w:vAlign w:val="center"/>
            <w:hideMark/>
          </w:tcPr>
          <w:p w14:paraId="6A313F3B" w14:textId="77777777" w:rsidR="00FF030A" w:rsidRPr="008F412D" w:rsidRDefault="00FF030A" w:rsidP="002A3C8A">
            <w:pPr>
              <w:pStyle w:val="2011"/>
              <w:keepNext/>
              <w:keepLines/>
              <w:rPr>
                <w:rFonts w:ascii="Arial Narrow" w:hAnsi="Arial Narrow"/>
                <w:b/>
                <w:bCs/>
                <w:szCs w:val="24"/>
              </w:rPr>
            </w:pPr>
            <w:r w:rsidRPr="008F412D">
              <w:rPr>
                <w:rFonts w:ascii="Arial Narrow" w:hAnsi="Arial Narrow"/>
                <w:b/>
                <w:bCs/>
                <w:szCs w:val="24"/>
              </w:rPr>
              <w:t>Возраст</w:t>
            </w:r>
          </w:p>
        </w:tc>
        <w:tc>
          <w:tcPr>
            <w:tcW w:w="2101" w:type="dxa"/>
            <w:gridSpan w:val="2"/>
            <w:shd w:val="clear" w:color="auto" w:fill="E3E3FD"/>
            <w:vAlign w:val="center"/>
            <w:hideMark/>
          </w:tcPr>
          <w:p w14:paraId="7E53B7DC" w14:textId="6BEFCA29" w:rsidR="00FF030A" w:rsidRPr="008F412D" w:rsidRDefault="00117779" w:rsidP="002A3C8A">
            <w:pPr>
              <w:pStyle w:val="2011"/>
              <w:keepNext/>
              <w:keepLines/>
              <w:ind w:firstLine="0"/>
              <w:jc w:val="center"/>
              <w:rPr>
                <w:rFonts w:ascii="Arial Narrow" w:hAnsi="Arial Narrow"/>
                <w:b/>
                <w:szCs w:val="24"/>
              </w:rPr>
            </w:pPr>
            <w:r>
              <w:rPr>
                <w:rFonts w:ascii="Arial Narrow" w:hAnsi="Arial Narrow"/>
                <w:b/>
                <w:szCs w:val="24"/>
              </w:rPr>
              <w:t>31.12.2017</w:t>
            </w:r>
          </w:p>
        </w:tc>
        <w:tc>
          <w:tcPr>
            <w:tcW w:w="2537" w:type="dxa"/>
            <w:gridSpan w:val="2"/>
            <w:shd w:val="clear" w:color="auto" w:fill="E3E3FD"/>
            <w:vAlign w:val="center"/>
            <w:hideMark/>
          </w:tcPr>
          <w:p w14:paraId="6CC175AB" w14:textId="2A9EC146" w:rsidR="00FF030A" w:rsidRPr="008F412D" w:rsidRDefault="00117779" w:rsidP="002A3C8A">
            <w:pPr>
              <w:pStyle w:val="2011"/>
              <w:keepNext/>
              <w:keepLines/>
              <w:ind w:firstLine="0"/>
              <w:jc w:val="center"/>
              <w:rPr>
                <w:rFonts w:ascii="Arial Narrow" w:hAnsi="Arial Narrow"/>
                <w:b/>
                <w:szCs w:val="24"/>
              </w:rPr>
            </w:pPr>
            <w:r>
              <w:rPr>
                <w:rFonts w:ascii="Arial Narrow" w:hAnsi="Arial Narrow"/>
                <w:b/>
                <w:szCs w:val="24"/>
              </w:rPr>
              <w:t>31.12.2018</w:t>
            </w:r>
          </w:p>
        </w:tc>
        <w:tc>
          <w:tcPr>
            <w:tcW w:w="2154" w:type="dxa"/>
            <w:gridSpan w:val="2"/>
            <w:shd w:val="clear" w:color="auto" w:fill="E3E3FD"/>
            <w:vAlign w:val="center"/>
            <w:hideMark/>
          </w:tcPr>
          <w:p w14:paraId="54CC1FF9" w14:textId="68F9AA9F" w:rsidR="00FF030A" w:rsidRPr="008F412D" w:rsidRDefault="00117779" w:rsidP="002A3C8A">
            <w:pPr>
              <w:pStyle w:val="2011"/>
              <w:keepNext/>
              <w:keepLines/>
              <w:ind w:firstLine="0"/>
              <w:jc w:val="center"/>
              <w:rPr>
                <w:rFonts w:ascii="Arial Narrow" w:hAnsi="Arial Narrow"/>
                <w:b/>
                <w:szCs w:val="24"/>
              </w:rPr>
            </w:pPr>
            <w:r>
              <w:rPr>
                <w:rFonts w:ascii="Arial Narrow" w:hAnsi="Arial Narrow"/>
                <w:b/>
                <w:szCs w:val="24"/>
              </w:rPr>
              <w:t>31.12.2019</w:t>
            </w:r>
          </w:p>
        </w:tc>
      </w:tr>
      <w:tr w:rsidR="00FF030A" w:rsidRPr="00FF030A" w14:paraId="444D6798" w14:textId="77777777" w:rsidTr="005F18E6">
        <w:trPr>
          <w:trHeight w:val="273"/>
          <w:jc w:val="center"/>
        </w:trPr>
        <w:tc>
          <w:tcPr>
            <w:tcW w:w="2735" w:type="dxa"/>
            <w:vMerge/>
            <w:shd w:val="clear" w:color="auto" w:fill="E3E3FD"/>
            <w:vAlign w:val="center"/>
            <w:hideMark/>
          </w:tcPr>
          <w:p w14:paraId="59B16BE1" w14:textId="77777777" w:rsidR="00FF030A" w:rsidRPr="008F412D" w:rsidRDefault="00FF030A" w:rsidP="002A3C8A">
            <w:pPr>
              <w:keepNext/>
              <w:keepLines/>
              <w:rPr>
                <w:rFonts w:ascii="Arial Narrow" w:hAnsi="Arial Narrow"/>
                <w:b/>
                <w:bCs/>
                <w:sz w:val="24"/>
              </w:rPr>
            </w:pPr>
          </w:p>
        </w:tc>
        <w:tc>
          <w:tcPr>
            <w:tcW w:w="975" w:type="dxa"/>
            <w:shd w:val="clear" w:color="auto" w:fill="E3E3FD"/>
            <w:vAlign w:val="center"/>
            <w:hideMark/>
          </w:tcPr>
          <w:p w14:paraId="06848077"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чел</w:t>
            </w:r>
          </w:p>
        </w:tc>
        <w:tc>
          <w:tcPr>
            <w:tcW w:w="1126" w:type="dxa"/>
            <w:shd w:val="clear" w:color="auto" w:fill="E3E3FD"/>
            <w:vAlign w:val="center"/>
            <w:hideMark/>
          </w:tcPr>
          <w:p w14:paraId="24411406"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w:t>
            </w:r>
          </w:p>
        </w:tc>
        <w:tc>
          <w:tcPr>
            <w:tcW w:w="1522" w:type="dxa"/>
            <w:shd w:val="clear" w:color="auto" w:fill="E3E3FD"/>
            <w:vAlign w:val="center"/>
            <w:hideMark/>
          </w:tcPr>
          <w:p w14:paraId="6FA9E5E5"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чел</w:t>
            </w:r>
          </w:p>
        </w:tc>
        <w:tc>
          <w:tcPr>
            <w:tcW w:w="1015" w:type="dxa"/>
            <w:shd w:val="clear" w:color="auto" w:fill="E3E3FD"/>
            <w:vAlign w:val="center"/>
            <w:hideMark/>
          </w:tcPr>
          <w:p w14:paraId="63E5797A"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w:t>
            </w:r>
          </w:p>
        </w:tc>
        <w:tc>
          <w:tcPr>
            <w:tcW w:w="1242" w:type="dxa"/>
            <w:shd w:val="clear" w:color="auto" w:fill="E3E3FD"/>
            <w:vAlign w:val="center"/>
            <w:hideMark/>
          </w:tcPr>
          <w:p w14:paraId="75721DC0"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чел</w:t>
            </w:r>
          </w:p>
        </w:tc>
        <w:tc>
          <w:tcPr>
            <w:tcW w:w="912" w:type="dxa"/>
            <w:shd w:val="clear" w:color="auto" w:fill="E3E3FD"/>
            <w:vAlign w:val="center"/>
            <w:hideMark/>
          </w:tcPr>
          <w:p w14:paraId="35EC4630" w14:textId="77777777" w:rsidR="00FF030A" w:rsidRPr="008F412D" w:rsidRDefault="00FF030A" w:rsidP="002A3C8A">
            <w:pPr>
              <w:pStyle w:val="2011"/>
              <w:keepNext/>
              <w:keepLines/>
              <w:ind w:firstLine="0"/>
              <w:jc w:val="center"/>
              <w:rPr>
                <w:rFonts w:ascii="Arial Narrow" w:hAnsi="Arial Narrow"/>
                <w:b/>
                <w:bCs/>
                <w:szCs w:val="24"/>
              </w:rPr>
            </w:pPr>
            <w:r w:rsidRPr="008F412D">
              <w:rPr>
                <w:rFonts w:ascii="Arial Narrow" w:hAnsi="Arial Narrow"/>
                <w:b/>
                <w:bCs/>
                <w:szCs w:val="24"/>
              </w:rPr>
              <w:t>%</w:t>
            </w:r>
          </w:p>
        </w:tc>
      </w:tr>
      <w:tr w:rsidR="00117779" w:rsidRPr="00FF030A" w14:paraId="116F69FF" w14:textId="77777777" w:rsidTr="00117779">
        <w:trPr>
          <w:trHeight w:val="70"/>
          <w:jc w:val="center"/>
        </w:trPr>
        <w:tc>
          <w:tcPr>
            <w:tcW w:w="2735" w:type="dxa"/>
            <w:vAlign w:val="center"/>
            <w:hideMark/>
          </w:tcPr>
          <w:p w14:paraId="688C08FC" w14:textId="77777777" w:rsidR="00117779" w:rsidRPr="00FF030A" w:rsidRDefault="00117779" w:rsidP="002A3C8A">
            <w:pPr>
              <w:pStyle w:val="2011"/>
              <w:keepNext/>
              <w:keepLines/>
              <w:ind w:firstLine="0"/>
              <w:rPr>
                <w:rFonts w:ascii="Arial Narrow" w:hAnsi="Arial Narrow"/>
                <w:bCs/>
                <w:szCs w:val="24"/>
              </w:rPr>
            </w:pPr>
            <w:r w:rsidRPr="00FF030A">
              <w:rPr>
                <w:rFonts w:ascii="Arial Narrow" w:hAnsi="Arial Narrow"/>
                <w:bCs/>
                <w:szCs w:val="24"/>
              </w:rPr>
              <w:t>До 30 лет</w:t>
            </w:r>
          </w:p>
        </w:tc>
        <w:tc>
          <w:tcPr>
            <w:tcW w:w="975" w:type="dxa"/>
            <w:vAlign w:val="center"/>
          </w:tcPr>
          <w:p w14:paraId="5F41926C" w14:textId="22C951B5" w:rsidR="00117779" w:rsidRPr="007A0B72" w:rsidRDefault="00117779" w:rsidP="002A3C8A">
            <w:pPr>
              <w:keepNext/>
              <w:keepLines/>
              <w:jc w:val="center"/>
              <w:rPr>
                <w:rFonts w:ascii="Arial Narrow" w:hAnsi="Arial Narrow"/>
                <w:sz w:val="24"/>
              </w:rPr>
            </w:pPr>
            <w:r w:rsidRPr="007A0B72">
              <w:rPr>
                <w:rFonts w:ascii="Arial Narrow" w:hAnsi="Arial Narrow"/>
                <w:sz w:val="24"/>
              </w:rPr>
              <w:t>1369</w:t>
            </w:r>
          </w:p>
        </w:tc>
        <w:tc>
          <w:tcPr>
            <w:tcW w:w="1126" w:type="dxa"/>
            <w:vAlign w:val="center"/>
          </w:tcPr>
          <w:p w14:paraId="719B2222" w14:textId="43C81191" w:rsidR="00117779" w:rsidRPr="007A0B72" w:rsidRDefault="00117779" w:rsidP="002A3C8A">
            <w:pPr>
              <w:keepNext/>
              <w:keepLines/>
              <w:jc w:val="center"/>
              <w:rPr>
                <w:rFonts w:ascii="Arial Narrow" w:hAnsi="Arial Narrow"/>
                <w:sz w:val="24"/>
              </w:rPr>
            </w:pPr>
            <w:r w:rsidRPr="007A0B72">
              <w:rPr>
                <w:rFonts w:ascii="Arial Narrow" w:hAnsi="Arial Narrow"/>
                <w:sz w:val="24"/>
              </w:rPr>
              <w:t>11,0</w:t>
            </w:r>
          </w:p>
        </w:tc>
        <w:tc>
          <w:tcPr>
            <w:tcW w:w="1522" w:type="dxa"/>
            <w:vAlign w:val="center"/>
          </w:tcPr>
          <w:p w14:paraId="67795794" w14:textId="36CE99A8" w:rsidR="00117779" w:rsidRPr="007A0B72" w:rsidRDefault="00117779" w:rsidP="002A3C8A">
            <w:pPr>
              <w:keepNext/>
              <w:keepLines/>
              <w:jc w:val="center"/>
              <w:rPr>
                <w:rFonts w:ascii="Arial Narrow" w:hAnsi="Arial Narrow"/>
                <w:sz w:val="24"/>
              </w:rPr>
            </w:pPr>
            <w:r w:rsidRPr="007A0B72">
              <w:rPr>
                <w:rFonts w:ascii="Arial Narrow" w:hAnsi="Arial Narrow"/>
                <w:sz w:val="24"/>
              </w:rPr>
              <w:t>1251</w:t>
            </w:r>
          </w:p>
        </w:tc>
        <w:tc>
          <w:tcPr>
            <w:tcW w:w="1015" w:type="dxa"/>
            <w:vAlign w:val="center"/>
          </w:tcPr>
          <w:p w14:paraId="3521B1E4" w14:textId="52A61057" w:rsidR="00117779" w:rsidRPr="007A0B72" w:rsidRDefault="00117779" w:rsidP="002A3C8A">
            <w:pPr>
              <w:keepNext/>
              <w:keepLines/>
              <w:jc w:val="center"/>
              <w:rPr>
                <w:rFonts w:ascii="Arial Narrow" w:hAnsi="Arial Narrow"/>
                <w:sz w:val="24"/>
              </w:rPr>
            </w:pPr>
            <w:r w:rsidRPr="007A0B72">
              <w:rPr>
                <w:rFonts w:ascii="Arial Narrow" w:hAnsi="Arial Narrow"/>
                <w:sz w:val="24"/>
              </w:rPr>
              <w:t>10,2</w:t>
            </w:r>
          </w:p>
        </w:tc>
        <w:tc>
          <w:tcPr>
            <w:tcW w:w="1242" w:type="dxa"/>
            <w:vAlign w:val="center"/>
          </w:tcPr>
          <w:p w14:paraId="68B24B99" w14:textId="389537A8" w:rsidR="00117779" w:rsidRPr="007A0B72" w:rsidRDefault="00117779" w:rsidP="002A3C8A">
            <w:pPr>
              <w:keepNext/>
              <w:keepLines/>
              <w:jc w:val="center"/>
              <w:rPr>
                <w:rFonts w:ascii="Arial Narrow" w:hAnsi="Arial Narrow"/>
                <w:sz w:val="24"/>
              </w:rPr>
            </w:pPr>
            <w:r w:rsidRPr="007A0B72">
              <w:rPr>
                <w:rFonts w:ascii="Arial Narrow" w:hAnsi="Arial Narrow"/>
                <w:sz w:val="24"/>
              </w:rPr>
              <w:t>1111</w:t>
            </w:r>
          </w:p>
        </w:tc>
        <w:tc>
          <w:tcPr>
            <w:tcW w:w="912" w:type="dxa"/>
            <w:vAlign w:val="center"/>
          </w:tcPr>
          <w:p w14:paraId="1B0B0945" w14:textId="3C499DD3" w:rsidR="00117779" w:rsidRPr="007A0B72" w:rsidRDefault="00117779" w:rsidP="002A3C8A">
            <w:pPr>
              <w:keepNext/>
              <w:keepLines/>
              <w:jc w:val="center"/>
              <w:rPr>
                <w:rFonts w:ascii="Arial Narrow" w:hAnsi="Arial Narrow"/>
                <w:sz w:val="24"/>
              </w:rPr>
            </w:pPr>
            <w:r w:rsidRPr="007A0B72">
              <w:rPr>
                <w:rFonts w:ascii="Arial Narrow" w:hAnsi="Arial Narrow"/>
                <w:sz w:val="24"/>
              </w:rPr>
              <w:t>9,47</w:t>
            </w:r>
          </w:p>
        </w:tc>
      </w:tr>
      <w:tr w:rsidR="00117779" w:rsidRPr="00FF030A" w14:paraId="75617749" w14:textId="77777777" w:rsidTr="00117779">
        <w:trPr>
          <w:trHeight w:val="377"/>
          <w:jc w:val="center"/>
        </w:trPr>
        <w:tc>
          <w:tcPr>
            <w:tcW w:w="2735" w:type="dxa"/>
            <w:vAlign w:val="center"/>
            <w:hideMark/>
          </w:tcPr>
          <w:p w14:paraId="7A420B83" w14:textId="77777777" w:rsidR="00117779" w:rsidRPr="00FF030A" w:rsidRDefault="00117779" w:rsidP="002A3C8A">
            <w:pPr>
              <w:pStyle w:val="2011"/>
              <w:keepNext/>
              <w:keepLines/>
              <w:ind w:firstLine="0"/>
              <w:rPr>
                <w:rFonts w:ascii="Arial Narrow" w:hAnsi="Arial Narrow"/>
                <w:bCs/>
                <w:szCs w:val="24"/>
              </w:rPr>
            </w:pPr>
            <w:r w:rsidRPr="00FF030A">
              <w:rPr>
                <w:rFonts w:ascii="Arial Narrow" w:hAnsi="Arial Narrow"/>
                <w:bCs/>
                <w:szCs w:val="24"/>
              </w:rPr>
              <w:t>От 30 до 50 лет</w:t>
            </w:r>
          </w:p>
        </w:tc>
        <w:tc>
          <w:tcPr>
            <w:tcW w:w="975" w:type="dxa"/>
            <w:vAlign w:val="center"/>
          </w:tcPr>
          <w:p w14:paraId="52C0A36A" w14:textId="627F7677" w:rsidR="00117779" w:rsidRPr="007A0B72" w:rsidRDefault="00117779" w:rsidP="002A3C8A">
            <w:pPr>
              <w:keepNext/>
              <w:keepLines/>
              <w:jc w:val="center"/>
              <w:rPr>
                <w:rFonts w:ascii="Arial Narrow" w:hAnsi="Arial Narrow"/>
                <w:sz w:val="24"/>
              </w:rPr>
            </w:pPr>
            <w:r w:rsidRPr="007A0B72">
              <w:rPr>
                <w:rFonts w:ascii="Arial Narrow" w:hAnsi="Arial Narrow"/>
                <w:sz w:val="24"/>
              </w:rPr>
              <w:t>6535</w:t>
            </w:r>
          </w:p>
        </w:tc>
        <w:tc>
          <w:tcPr>
            <w:tcW w:w="1126" w:type="dxa"/>
            <w:vAlign w:val="center"/>
          </w:tcPr>
          <w:p w14:paraId="4349F90B" w14:textId="00A81774" w:rsidR="00117779" w:rsidRPr="007A0B72" w:rsidRDefault="00117779" w:rsidP="002A3C8A">
            <w:pPr>
              <w:keepNext/>
              <w:keepLines/>
              <w:jc w:val="center"/>
              <w:rPr>
                <w:rFonts w:ascii="Arial Narrow" w:hAnsi="Arial Narrow"/>
                <w:sz w:val="24"/>
              </w:rPr>
            </w:pPr>
            <w:r w:rsidRPr="007A0B72">
              <w:rPr>
                <w:rFonts w:ascii="Arial Narrow" w:hAnsi="Arial Narrow"/>
                <w:sz w:val="24"/>
              </w:rPr>
              <w:t>52,5</w:t>
            </w:r>
          </w:p>
        </w:tc>
        <w:tc>
          <w:tcPr>
            <w:tcW w:w="1522" w:type="dxa"/>
            <w:vAlign w:val="center"/>
          </w:tcPr>
          <w:p w14:paraId="07E3E52E" w14:textId="2FF78829" w:rsidR="00117779" w:rsidRPr="007A0B72" w:rsidRDefault="00117779" w:rsidP="002A3C8A">
            <w:pPr>
              <w:keepNext/>
              <w:keepLines/>
              <w:jc w:val="center"/>
              <w:rPr>
                <w:rFonts w:ascii="Arial Narrow" w:hAnsi="Arial Narrow"/>
                <w:sz w:val="24"/>
              </w:rPr>
            </w:pPr>
            <w:r w:rsidRPr="007A0B72">
              <w:rPr>
                <w:rFonts w:ascii="Arial Narrow" w:hAnsi="Arial Narrow"/>
                <w:sz w:val="24"/>
              </w:rPr>
              <w:t>6574</w:t>
            </w:r>
          </w:p>
        </w:tc>
        <w:tc>
          <w:tcPr>
            <w:tcW w:w="1015" w:type="dxa"/>
            <w:vAlign w:val="center"/>
          </w:tcPr>
          <w:p w14:paraId="4CDBC271" w14:textId="243FE391" w:rsidR="00117779" w:rsidRPr="007A0B72" w:rsidRDefault="00117779" w:rsidP="002A3C8A">
            <w:pPr>
              <w:keepNext/>
              <w:keepLines/>
              <w:jc w:val="center"/>
              <w:rPr>
                <w:rFonts w:ascii="Arial Narrow" w:hAnsi="Arial Narrow"/>
                <w:sz w:val="24"/>
              </w:rPr>
            </w:pPr>
            <w:r w:rsidRPr="007A0B72">
              <w:rPr>
                <w:rFonts w:ascii="Arial Narrow" w:hAnsi="Arial Narrow"/>
                <w:sz w:val="24"/>
              </w:rPr>
              <w:t>53,8</w:t>
            </w:r>
          </w:p>
        </w:tc>
        <w:tc>
          <w:tcPr>
            <w:tcW w:w="1242" w:type="dxa"/>
            <w:vAlign w:val="center"/>
          </w:tcPr>
          <w:p w14:paraId="25BF53C0" w14:textId="10B17A74" w:rsidR="00117779" w:rsidRPr="007A0B72" w:rsidRDefault="00117779" w:rsidP="002A3C8A">
            <w:pPr>
              <w:keepNext/>
              <w:keepLines/>
              <w:jc w:val="center"/>
              <w:rPr>
                <w:rFonts w:ascii="Arial Narrow" w:hAnsi="Arial Narrow"/>
                <w:sz w:val="24"/>
              </w:rPr>
            </w:pPr>
            <w:r w:rsidRPr="007A0B72">
              <w:rPr>
                <w:rFonts w:ascii="Arial Narrow" w:hAnsi="Arial Narrow"/>
                <w:sz w:val="24"/>
              </w:rPr>
              <w:t>6392</w:t>
            </w:r>
          </w:p>
        </w:tc>
        <w:tc>
          <w:tcPr>
            <w:tcW w:w="912" w:type="dxa"/>
            <w:vAlign w:val="center"/>
          </w:tcPr>
          <w:p w14:paraId="37FCB967" w14:textId="186F1DF9" w:rsidR="00117779" w:rsidRPr="007A0B72" w:rsidRDefault="00117779" w:rsidP="002A3C8A">
            <w:pPr>
              <w:keepNext/>
              <w:keepLines/>
              <w:jc w:val="center"/>
              <w:rPr>
                <w:rFonts w:ascii="Arial Narrow" w:hAnsi="Arial Narrow"/>
                <w:sz w:val="24"/>
              </w:rPr>
            </w:pPr>
            <w:r w:rsidRPr="007A0B72">
              <w:rPr>
                <w:rFonts w:ascii="Arial Narrow" w:hAnsi="Arial Narrow"/>
                <w:sz w:val="24"/>
              </w:rPr>
              <w:t>54,48</w:t>
            </w:r>
          </w:p>
        </w:tc>
      </w:tr>
      <w:tr w:rsidR="00117779" w:rsidRPr="00FF030A" w14:paraId="072A20E4" w14:textId="77777777" w:rsidTr="00117779">
        <w:trPr>
          <w:trHeight w:val="373"/>
          <w:jc w:val="center"/>
        </w:trPr>
        <w:tc>
          <w:tcPr>
            <w:tcW w:w="2735" w:type="dxa"/>
            <w:vAlign w:val="center"/>
            <w:hideMark/>
          </w:tcPr>
          <w:p w14:paraId="372A27AD" w14:textId="77777777" w:rsidR="00117779" w:rsidRPr="00FF030A" w:rsidRDefault="00117779" w:rsidP="002A3C8A">
            <w:pPr>
              <w:pStyle w:val="2011"/>
              <w:keepNext/>
              <w:keepLines/>
              <w:ind w:firstLine="0"/>
              <w:rPr>
                <w:rFonts w:ascii="Arial Narrow" w:hAnsi="Arial Narrow"/>
                <w:bCs/>
                <w:szCs w:val="24"/>
              </w:rPr>
            </w:pPr>
            <w:r w:rsidRPr="00FF030A">
              <w:rPr>
                <w:rFonts w:ascii="Arial Narrow" w:hAnsi="Arial Narrow"/>
                <w:bCs/>
                <w:szCs w:val="24"/>
              </w:rPr>
              <w:t>Старше 50 лет</w:t>
            </w:r>
          </w:p>
        </w:tc>
        <w:tc>
          <w:tcPr>
            <w:tcW w:w="975" w:type="dxa"/>
            <w:vAlign w:val="center"/>
          </w:tcPr>
          <w:p w14:paraId="6740F0EF" w14:textId="458286D4" w:rsidR="00117779" w:rsidRPr="007A0B72" w:rsidRDefault="00117779" w:rsidP="002A3C8A">
            <w:pPr>
              <w:keepNext/>
              <w:keepLines/>
              <w:jc w:val="center"/>
              <w:rPr>
                <w:rFonts w:ascii="Arial Narrow" w:hAnsi="Arial Narrow"/>
                <w:sz w:val="24"/>
              </w:rPr>
            </w:pPr>
            <w:r w:rsidRPr="007A0B72">
              <w:rPr>
                <w:rFonts w:ascii="Arial Narrow" w:hAnsi="Arial Narrow"/>
                <w:sz w:val="24"/>
              </w:rPr>
              <w:t>4535</w:t>
            </w:r>
          </w:p>
        </w:tc>
        <w:tc>
          <w:tcPr>
            <w:tcW w:w="1126" w:type="dxa"/>
            <w:vAlign w:val="center"/>
          </w:tcPr>
          <w:p w14:paraId="4167FFE7" w14:textId="0628E940" w:rsidR="00117779" w:rsidRPr="007A0B72" w:rsidRDefault="00117779" w:rsidP="002A3C8A">
            <w:pPr>
              <w:keepNext/>
              <w:keepLines/>
              <w:jc w:val="center"/>
              <w:rPr>
                <w:rFonts w:ascii="Arial Narrow" w:hAnsi="Arial Narrow"/>
                <w:sz w:val="24"/>
              </w:rPr>
            </w:pPr>
            <w:r w:rsidRPr="007A0B72">
              <w:rPr>
                <w:rFonts w:ascii="Arial Narrow" w:hAnsi="Arial Narrow"/>
                <w:sz w:val="24"/>
              </w:rPr>
              <w:t>36,5</w:t>
            </w:r>
          </w:p>
        </w:tc>
        <w:tc>
          <w:tcPr>
            <w:tcW w:w="1522" w:type="dxa"/>
            <w:vAlign w:val="center"/>
          </w:tcPr>
          <w:p w14:paraId="4DD11D27" w14:textId="20CF165A" w:rsidR="00117779" w:rsidRPr="007A0B72" w:rsidRDefault="00117779" w:rsidP="002A3C8A">
            <w:pPr>
              <w:keepNext/>
              <w:keepLines/>
              <w:jc w:val="center"/>
              <w:rPr>
                <w:rFonts w:ascii="Arial Narrow" w:hAnsi="Arial Narrow"/>
                <w:sz w:val="24"/>
              </w:rPr>
            </w:pPr>
            <w:r w:rsidRPr="007A0B72">
              <w:rPr>
                <w:rFonts w:ascii="Arial Narrow" w:hAnsi="Arial Narrow"/>
                <w:sz w:val="24"/>
              </w:rPr>
              <w:t>4389</w:t>
            </w:r>
          </w:p>
        </w:tc>
        <w:tc>
          <w:tcPr>
            <w:tcW w:w="1015" w:type="dxa"/>
            <w:vAlign w:val="center"/>
          </w:tcPr>
          <w:p w14:paraId="6A585202" w14:textId="66B55DD8" w:rsidR="00117779" w:rsidRPr="007A0B72" w:rsidRDefault="00117779" w:rsidP="002A3C8A">
            <w:pPr>
              <w:keepNext/>
              <w:keepLines/>
              <w:jc w:val="center"/>
              <w:rPr>
                <w:rFonts w:ascii="Arial Narrow" w:hAnsi="Arial Narrow"/>
                <w:sz w:val="24"/>
              </w:rPr>
            </w:pPr>
            <w:r w:rsidRPr="007A0B72">
              <w:rPr>
                <w:rFonts w:ascii="Arial Narrow" w:hAnsi="Arial Narrow"/>
                <w:sz w:val="24"/>
              </w:rPr>
              <w:t>36,0</w:t>
            </w:r>
          </w:p>
        </w:tc>
        <w:tc>
          <w:tcPr>
            <w:tcW w:w="1242" w:type="dxa"/>
            <w:vAlign w:val="center"/>
          </w:tcPr>
          <w:p w14:paraId="594F05B2" w14:textId="20ADE54D" w:rsidR="00117779" w:rsidRPr="007A0B72" w:rsidRDefault="00117779" w:rsidP="002A3C8A">
            <w:pPr>
              <w:keepNext/>
              <w:keepLines/>
              <w:jc w:val="center"/>
              <w:rPr>
                <w:rFonts w:ascii="Arial Narrow" w:hAnsi="Arial Narrow"/>
                <w:sz w:val="24"/>
              </w:rPr>
            </w:pPr>
            <w:r w:rsidRPr="007A0B72">
              <w:rPr>
                <w:rFonts w:ascii="Arial Narrow" w:hAnsi="Arial Narrow"/>
                <w:sz w:val="24"/>
              </w:rPr>
              <w:t>4229</w:t>
            </w:r>
          </w:p>
        </w:tc>
        <w:tc>
          <w:tcPr>
            <w:tcW w:w="912" w:type="dxa"/>
            <w:vAlign w:val="center"/>
          </w:tcPr>
          <w:p w14:paraId="479A57E1" w14:textId="7393AC6D" w:rsidR="00117779" w:rsidRPr="007A0B72" w:rsidRDefault="00117779" w:rsidP="002A3C8A">
            <w:pPr>
              <w:keepNext/>
              <w:keepLines/>
              <w:jc w:val="center"/>
              <w:rPr>
                <w:rFonts w:ascii="Arial Narrow" w:hAnsi="Arial Narrow"/>
                <w:sz w:val="24"/>
              </w:rPr>
            </w:pPr>
            <w:r w:rsidRPr="007A0B72">
              <w:rPr>
                <w:rFonts w:ascii="Arial Narrow" w:hAnsi="Arial Narrow"/>
                <w:sz w:val="24"/>
              </w:rPr>
              <w:t>36,05</w:t>
            </w:r>
          </w:p>
        </w:tc>
      </w:tr>
      <w:tr w:rsidR="00117779" w:rsidRPr="00FF030A" w14:paraId="606BE7F2" w14:textId="77777777" w:rsidTr="00117779">
        <w:trPr>
          <w:trHeight w:val="548"/>
          <w:jc w:val="center"/>
        </w:trPr>
        <w:tc>
          <w:tcPr>
            <w:tcW w:w="2735" w:type="dxa"/>
            <w:vAlign w:val="center"/>
            <w:hideMark/>
          </w:tcPr>
          <w:p w14:paraId="763C8F9C" w14:textId="77777777" w:rsidR="00117779" w:rsidRPr="00FF030A" w:rsidRDefault="00117779" w:rsidP="002A3C8A">
            <w:pPr>
              <w:pStyle w:val="2011"/>
              <w:keepNext/>
              <w:keepLines/>
              <w:ind w:firstLine="0"/>
              <w:jc w:val="left"/>
              <w:rPr>
                <w:rFonts w:ascii="Arial Narrow" w:hAnsi="Arial Narrow"/>
                <w:bCs/>
                <w:szCs w:val="24"/>
              </w:rPr>
            </w:pPr>
            <w:r w:rsidRPr="00FF030A">
              <w:rPr>
                <w:rFonts w:ascii="Arial Narrow" w:hAnsi="Arial Narrow"/>
                <w:bCs/>
                <w:szCs w:val="24"/>
              </w:rPr>
              <w:t>в том числе пенсионеры по возрасту (работающие)</w:t>
            </w:r>
          </w:p>
        </w:tc>
        <w:tc>
          <w:tcPr>
            <w:tcW w:w="975" w:type="dxa"/>
            <w:vAlign w:val="center"/>
          </w:tcPr>
          <w:p w14:paraId="0C5E4A23" w14:textId="679C0003" w:rsidR="00117779" w:rsidRPr="007A0B72" w:rsidRDefault="00117779" w:rsidP="002A3C8A">
            <w:pPr>
              <w:keepNext/>
              <w:keepLines/>
              <w:jc w:val="center"/>
              <w:rPr>
                <w:rFonts w:ascii="Arial Narrow" w:hAnsi="Arial Narrow"/>
                <w:sz w:val="24"/>
              </w:rPr>
            </w:pPr>
            <w:r w:rsidRPr="007A0B72">
              <w:rPr>
                <w:rFonts w:ascii="Arial Narrow" w:hAnsi="Arial Narrow"/>
                <w:sz w:val="24"/>
              </w:rPr>
              <w:t>1978</w:t>
            </w:r>
          </w:p>
        </w:tc>
        <w:tc>
          <w:tcPr>
            <w:tcW w:w="1126" w:type="dxa"/>
            <w:vAlign w:val="center"/>
          </w:tcPr>
          <w:p w14:paraId="184EDAF0" w14:textId="7083AFB5" w:rsidR="00117779" w:rsidRPr="007A0B72" w:rsidRDefault="00117779" w:rsidP="002A3C8A">
            <w:pPr>
              <w:keepNext/>
              <w:keepLines/>
              <w:jc w:val="center"/>
              <w:rPr>
                <w:rFonts w:ascii="Arial Narrow" w:hAnsi="Arial Narrow"/>
                <w:sz w:val="24"/>
              </w:rPr>
            </w:pPr>
            <w:r w:rsidRPr="007A0B72">
              <w:rPr>
                <w:rFonts w:ascii="Arial Narrow" w:hAnsi="Arial Narrow"/>
                <w:sz w:val="24"/>
              </w:rPr>
              <w:t>15,9</w:t>
            </w:r>
          </w:p>
        </w:tc>
        <w:tc>
          <w:tcPr>
            <w:tcW w:w="1522" w:type="dxa"/>
            <w:vAlign w:val="center"/>
          </w:tcPr>
          <w:p w14:paraId="2431E1D6" w14:textId="0BF0CA08" w:rsidR="00117779" w:rsidRPr="007A0B72" w:rsidRDefault="00117779" w:rsidP="002A3C8A">
            <w:pPr>
              <w:keepNext/>
              <w:keepLines/>
              <w:jc w:val="center"/>
              <w:rPr>
                <w:rFonts w:ascii="Arial Narrow" w:hAnsi="Arial Narrow"/>
                <w:sz w:val="24"/>
              </w:rPr>
            </w:pPr>
            <w:r w:rsidRPr="007A0B72">
              <w:rPr>
                <w:rFonts w:ascii="Arial Narrow" w:hAnsi="Arial Narrow"/>
                <w:sz w:val="24"/>
              </w:rPr>
              <w:t>2088</w:t>
            </w:r>
          </w:p>
        </w:tc>
        <w:tc>
          <w:tcPr>
            <w:tcW w:w="1015" w:type="dxa"/>
            <w:vAlign w:val="center"/>
          </w:tcPr>
          <w:p w14:paraId="28B18E82" w14:textId="5D6527C7" w:rsidR="00117779" w:rsidRPr="007A0B72" w:rsidRDefault="00117779" w:rsidP="002A3C8A">
            <w:pPr>
              <w:keepNext/>
              <w:keepLines/>
              <w:jc w:val="center"/>
              <w:rPr>
                <w:rFonts w:ascii="Arial Narrow" w:hAnsi="Arial Narrow"/>
                <w:sz w:val="24"/>
              </w:rPr>
            </w:pPr>
            <w:r w:rsidRPr="007A0B72">
              <w:rPr>
                <w:rFonts w:ascii="Arial Narrow" w:hAnsi="Arial Narrow"/>
                <w:sz w:val="24"/>
              </w:rPr>
              <w:t>17,1</w:t>
            </w:r>
          </w:p>
        </w:tc>
        <w:tc>
          <w:tcPr>
            <w:tcW w:w="1242" w:type="dxa"/>
            <w:vAlign w:val="center"/>
          </w:tcPr>
          <w:p w14:paraId="3EB4DACE" w14:textId="6B455A07" w:rsidR="00117779" w:rsidRPr="007A0B72" w:rsidRDefault="00117779" w:rsidP="002A3C8A">
            <w:pPr>
              <w:keepNext/>
              <w:keepLines/>
              <w:jc w:val="center"/>
              <w:rPr>
                <w:rFonts w:ascii="Arial Narrow" w:hAnsi="Arial Narrow"/>
                <w:sz w:val="24"/>
              </w:rPr>
            </w:pPr>
            <w:r w:rsidRPr="007A0B72">
              <w:rPr>
                <w:rFonts w:ascii="Arial Narrow" w:hAnsi="Arial Narrow"/>
                <w:sz w:val="24"/>
              </w:rPr>
              <w:t>1713</w:t>
            </w:r>
          </w:p>
        </w:tc>
        <w:tc>
          <w:tcPr>
            <w:tcW w:w="912" w:type="dxa"/>
            <w:vAlign w:val="center"/>
          </w:tcPr>
          <w:p w14:paraId="3B3AF8E9" w14:textId="171FA0A7" w:rsidR="00117779" w:rsidRPr="007A0B72" w:rsidRDefault="00117779" w:rsidP="002A3C8A">
            <w:pPr>
              <w:keepNext/>
              <w:keepLines/>
              <w:jc w:val="center"/>
              <w:rPr>
                <w:rFonts w:ascii="Arial Narrow" w:hAnsi="Arial Narrow"/>
                <w:sz w:val="24"/>
              </w:rPr>
            </w:pPr>
            <w:r w:rsidRPr="007A0B72">
              <w:rPr>
                <w:rFonts w:ascii="Arial Narrow" w:hAnsi="Arial Narrow"/>
                <w:sz w:val="24"/>
              </w:rPr>
              <w:t>14,6</w:t>
            </w:r>
          </w:p>
        </w:tc>
      </w:tr>
      <w:tr w:rsidR="00117779" w:rsidRPr="00FF030A" w14:paraId="4A72A4B4" w14:textId="77777777" w:rsidTr="00117779">
        <w:trPr>
          <w:trHeight w:val="331"/>
          <w:jc w:val="center"/>
        </w:trPr>
        <w:tc>
          <w:tcPr>
            <w:tcW w:w="2735" w:type="dxa"/>
            <w:vAlign w:val="center"/>
            <w:hideMark/>
          </w:tcPr>
          <w:p w14:paraId="26AE1EEF" w14:textId="77777777" w:rsidR="00117779" w:rsidRPr="00FF030A" w:rsidRDefault="00117779" w:rsidP="002A3C8A">
            <w:pPr>
              <w:pStyle w:val="2011"/>
              <w:keepNext/>
              <w:keepLines/>
              <w:ind w:firstLine="0"/>
              <w:rPr>
                <w:rFonts w:ascii="Arial Narrow" w:hAnsi="Arial Narrow"/>
                <w:b/>
                <w:bCs/>
                <w:szCs w:val="24"/>
              </w:rPr>
            </w:pPr>
            <w:r w:rsidRPr="00FF030A">
              <w:rPr>
                <w:rFonts w:ascii="Arial Narrow" w:hAnsi="Arial Narrow"/>
                <w:b/>
                <w:bCs/>
                <w:szCs w:val="24"/>
              </w:rPr>
              <w:t>Всего</w:t>
            </w:r>
          </w:p>
        </w:tc>
        <w:tc>
          <w:tcPr>
            <w:tcW w:w="975" w:type="dxa"/>
            <w:vAlign w:val="center"/>
          </w:tcPr>
          <w:p w14:paraId="00E57F82" w14:textId="7374224F" w:rsidR="00117779" w:rsidRPr="007A0B72" w:rsidRDefault="00117779" w:rsidP="002A3C8A">
            <w:pPr>
              <w:keepNext/>
              <w:keepLines/>
              <w:jc w:val="center"/>
              <w:rPr>
                <w:rFonts w:ascii="Arial Narrow" w:hAnsi="Arial Narrow"/>
                <w:b/>
                <w:sz w:val="24"/>
              </w:rPr>
            </w:pPr>
            <w:r w:rsidRPr="007A0B72">
              <w:rPr>
                <w:rFonts w:ascii="Arial Narrow" w:hAnsi="Arial Narrow"/>
                <w:sz w:val="24"/>
              </w:rPr>
              <w:t>12439</w:t>
            </w:r>
          </w:p>
        </w:tc>
        <w:tc>
          <w:tcPr>
            <w:tcW w:w="1126" w:type="dxa"/>
            <w:vAlign w:val="center"/>
          </w:tcPr>
          <w:p w14:paraId="7F59590B" w14:textId="608A6A65" w:rsidR="00117779" w:rsidRPr="007A0B72" w:rsidRDefault="00117779" w:rsidP="002A3C8A">
            <w:pPr>
              <w:keepNext/>
              <w:keepLines/>
              <w:jc w:val="center"/>
              <w:rPr>
                <w:rFonts w:ascii="Arial Narrow" w:hAnsi="Arial Narrow"/>
                <w:b/>
                <w:sz w:val="24"/>
              </w:rPr>
            </w:pPr>
            <w:r w:rsidRPr="007A0B72">
              <w:rPr>
                <w:rFonts w:ascii="Arial Narrow" w:hAnsi="Arial Narrow"/>
                <w:sz w:val="24"/>
              </w:rPr>
              <w:t>100</w:t>
            </w:r>
          </w:p>
        </w:tc>
        <w:tc>
          <w:tcPr>
            <w:tcW w:w="1522" w:type="dxa"/>
            <w:vAlign w:val="center"/>
          </w:tcPr>
          <w:p w14:paraId="21B9EB64" w14:textId="31C4F4FF" w:rsidR="00117779" w:rsidRPr="007A0B72" w:rsidRDefault="00117779" w:rsidP="002A3C8A">
            <w:pPr>
              <w:keepNext/>
              <w:keepLines/>
              <w:jc w:val="center"/>
              <w:rPr>
                <w:rFonts w:ascii="Arial Narrow" w:hAnsi="Arial Narrow"/>
                <w:b/>
                <w:sz w:val="24"/>
              </w:rPr>
            </w:pPr>
            <w:r w:rsidRPr="007A0B72">
              <w:rPr>
                <w:rFonts w:ascii="Arial Narrow" w:hAnsi="Arial Narrow"/>
                <w:sz w:val="24"/>
              </w:rPr>
              <w:t>12214</w:t>
            </w:r>
          </w:p>
        </w:tc>
        <w:tc>
          <w:tcPr>
            <w:tcW w:w="1015" w:type="dxa"/>
            <w:vAlign w:val="center"/>
          </w:tcPr>
          <w:p w14:paraId="74882C06" w14:textId="18ED5CD5" w:rsidR="00117779" w:rsidRPr="007A0B72" w:rsidRDefault="00117779" w:rsidP="002A3C8A">
            <w:pPr>
              <w:keepNext/>
              <w:keepLines/>
              <w:jc w:val="center"/>
              <w:rPr>
                <w:rFonts w:ascii="Arial Narrow" w:hAnsi="Arial Narrow"/>
                <w:b/>
                <w:sz w:val="24"/>
              </w:rPr>
            </w:pPr>
            <w:r w:rsidRPr="007A0B72">
              <w:rPr>
                <w:rFonts w:ascii="Arial Narrow" w:hAnsi="Arial Narrow"/>
                <w:sz w:val="24"/>
              </w:rPr>
              <w:t>100</w:t>
            </w:r>
          </w:p>
        </w:tc>
        <w:tc>
          <w:tcPr>
            <w:tcW w:w="1242" w:type="dxa"/>
            <w:vAlign w:val="center"/>
          </w:tcPr>
          <w:p w14:paraId="270DD413" w14:textId="0D42C3AF" w:rsidR="00117779" w:rsidRPr="007A0B72" w:rsidRDefault="00117779" w:rsidP="002A3C8A">
            <w:pPr>
              <w:keepNext/>
              <w:keepLines/>
              <w:jc w:val="center"/>
              <w:rPr>
                <w:rFonts w:ascii="Arial Narrow" w:hAnsi="Arial Narrow"/>
                <w:b/>
                <w:sz w:val="24"/>
              </w:rPr>
            </w:pPr>
            <w:r w:rsidRPr="007A0B72">
              <w:rPr>
                <w:rFonts w:ascii="Arial Narrow" w:hAnsi="Arial Narrow"/>
                <w:sz w:val="24"/>
              </w:rPr>
              <w:t>11732</w:t>
            </w:r>
          </w:p>
        </w:tc>
        <w:tc>
          <w:tcPr>
            <w:tcW w:w="912" w:type="dxa"/>
            <w:vAlign w:val="center"/>
          </w:tcPr>
          <w:p w14:paraId="588D93F9" w14:textId="6E084C4F" w:rsidR="00117779" w:rsidRPr="007A0B72" w:rsidRDefault="00117779" w:rsidP="002A3C8A">
            <w:pPr>
              <w:keepNext/>
              <w:keepLines/>
              <w:jc w:val="center"/>
              <w:rPr>
                <w:rFonts w:ascii="Arial Narrow" w:hAnsi="Arial Narrow"/>
                <w:sz w:val="24"/>
              </w:rPr>
            </w:pPr>
            <w:r w:rsidRPr="007A0B72">
              <w:rPr>
                <w:rFonts w:ascii="Arial Narrow" w:hAnsi="Arial Narrow"/>
                <w:sz w:val="24"/>
              </w:rPr>
              <w:t>100</w:t>
            </w:r>
          </w:p>
        </w:tc>
      </w:tr>
      <w:tr w:rsidR="00117779" w:rsidRPr="00FF030A" w14:paraId="4EB16344" w14:textId="77777777" w:rsidTr="00117779">
        <w:trPr>
          <w:trHeight w:val="356"/>
          <w:jc w:val="center"/>
        </w:trPr>
        <w:tc>
          <w:tcPr>
            <w:tcW w:w="2735" w:type="dxa"/>
            <w:vAlign w:val="center"/>
            <w:hideMark/>
          </w:tcPr>
          <w:p w14:paraId="2B2560CA" w14:textId="77777777" w:rsidR="00117779" w:rsidRPr="00FF030A" w:rsidRDefault="00117779" w:rsidP="002A3C8A">
            <w:pPr>
              <w:pStyle w:val="2011"/>
              <w:keepNext/>
              <w:keepLines/>
              <w:ind w:firstLine="0"/>
              <w:rPr>
                <w:rFonts w:ascii="Arial Narrow" w:hAnsi="Arial Narrow"/>
                <w:bCs/>
                <w:szCs w:val="24"/>
              </w:rPr>
            </w:pPr>
            <w:r w:rsidRPr="00FF030A">
              <w:rPr>
                <w:rFonts w:ascii="Arial Narrow" w:hAnsi="Arial Narrow"/>
                <w:bCs/>
                <w:szCs w:val="24"/>
              </w:rPr>
              <w:t>Средний возраст</w:t>
            </w:r>
          </w:p>
        </w:tc>
        <w:tc>
          <w:tcPr>
            <w:tcW w:w="975" w:type="dxa"/>
            <w:vAlign w:val="center"/>
          </w:tcPr>
          <w:p w14:paraId="53FEDF3A" w14:textId="58E6F8B4" w:rsidR="00117779" w:rsidRPr="007A0B72" w:rsidRDefault="00117779" w:rsidP="002A3C8A">
            <w:pPr>
              <w:keepNext/>
              <w:keepLines/>
              <w:jc w:val="center"/>
              <w:rPr>
                <w:rFonts w:ascii="Arial Narrow" w:hAnsi="Arial Narrow"/>
                <w:b/>
                <w:bCs/>
                <w:sz w:val="24"/>
              </w:rPr>
            </w:pPr>
            <w:r w:rsidRPr="007A0B72">
              <w:rPr>
                <w:rFonts w:ascii="Arial Narrow" w:hAnsi="Arial Narrow"/>
                <w:sz w:val="24"/>
              </w:rPr>
              <w:t>45</w:t>
            </w:r>
          </w:p>
        </w:tc>
        <w:tc>
          <w:tcPr>
            <w:tcW w:w="1126" w:type="dxa"/>
            <w:vAlign w:val="center"/>
          </w:tcPr>
          <w:p w14:paraId="73C69699" w14:textId="77777777" w:rsidR="00117779" w:rsidRPr="007A0B72" w:rsidRDefault="00117779" w:rsidP="002A3C8A">
            <w:pPr>
              <w:keepNext/>
              <w:keepLines/>
              <w:jc w:val="center"/>
              <w:rPr>
                <w:rFonts w:ascii="Arial Narrow" w:hAnsi="Arial Narrow"/>
                <w:bCs/>
                <w:sz w:val="24"/>
              </w:rPr>
            </w:pPr>
          </w:p>
        </w:tc>
        <w:tc>
          <w:tcPr>
            <w:tcW w:w="1522" w:type="dxa"/>
            <w:vAlign w:val="center"/>
          </w:tcPr>
          <w:p w14:paraId="248C6651" w14:textId="3C082B57" w:rsidR="00117779" w:rsidRPr="007A0B72" w:rsidRDefault="00117779" w:rsidP="002A3C8A">
            <w:pPr>
              <w:keepNext/>
              <w:keepLines/>
              <w:jc w:val="center"/>
              <w:rPr>
                <w:rFonts w:ascii="Arial Narrow" w:hAnsi="Arial Narrow"/>
                <w:b/>
                <w:bCs/>
                <w:sz w:val="24"/>
              </w:rPr>
            </w:pPr>
            <w:r w:rsidRPr="007A0B72">
              <w:rPr>
                <w:rFonts w:ascii="Arial Narrow" w:hAnsi="Arial Narrow"/>
                <w:sz w:val="24"/>
              </w:rPr>
              <w:t>45</w:t>
            </w:r>
          </w:p>
        </w:tc>
        <w:tc>
          <w:tcPr>
            <w:tcW w:w="1015" w:type="dxa"/>
            <w:vAlign w:val="center"/>
          </w:tcPr>
          <w:p w14:paraId="393DF948" w14:textId="77777777" w:rsidR="00117779" w:rsidRPr="007A0B72" w:rsidRDefault="00117779" w:rsidP="002A3C8A">
            <w:pPr>
              <w:keepNext/>
              <w:keepLines/>
              <w:jc w:val="center"/>
              <w:rPr>
                <w:rFonts w:ascii="Arial Narrow" w:hAnsi="Arial Narrow"/>
                <w:bCs/>
                <w:sz w:val="24"/>
              </w:rPr>
            </w:pPr>
          </w:p>
        </w:tc>
        <w:tc>
          <w:tcPr>
            <w:tcW w:w="1242" w:type="dxa"/>
            <w:vAlign w:val="center"/>
          </w:tcPr>
          <w:p w14:paraId="1991206A" w14:textId="088016B0" w:rsidR="00117779" w:rsidRPr="007A0B72" w:rsidRDefault="00117779" w:rsidP="002A3C8A">
            <w:pPr>
              <w:keepNext/>
              <w:keepLines/>
              <w:jc w:val="center"/>
              <w:rPr>
                <w:rFonts w:ascii="Arial Narrow" w:hAnsi="Arial Narrow"/>
                <w:b/>
                <w:bCs/>
                <w:sz w:val="24"/>
              </w:rPr>
            </w:pPr>
            <w:r w:rsidRPr="007A0B72">
              <w:rPr>
                <w:rFonts w:ascii="Arial Narrow" w:hAnsi="Arial Narrow"/>
                <w:sz w:val="24"/>
              </w:rPr>
              <w:t>45</w:t>
            </w:r>
          </w:p>
        </w:tc>
        <w:tc>
          <w:tcPr>
            <w:tcW w:w="912" w:type="dxa"/>
            <w:vAlign w:val="center"/>
          </w:tcPr>
          <w:p w14:paraId="6F955381" w14:textId="77777777" w:rsidR="00117779" w:rsidRPr="007A0B72" w:rsidRDefault="00117779" w:rsidP="002A3C8A">
            <w:pPr>
              <w:keepNext/>
              <w:keepLines/>
              <w:jc w:val="center"/>
              <w:rPr>
                <w:rFonts w:ascii="Arial Narrow" w:hAnsi="Arial Narrow"/>
                <w:bCs/>
                <w:sz w:val="24"/>
              </w:rPr>
            </w:pPr>
          </w:p>
        </w:tc>
      </w:tr>
    </w:tbl>
    <w:p w14:paraId="5A8BEF5A" w14:textId="4553885F" w:rsidR="00FF030A" w:rsidRDefault="00FF030A" w:rsidP="002A3C8A">
      <w:pPr>
        <w:keepNext/>
        <w:keepLines/>
      </w:pPr>
    </w:p>
    <w:p w14:paraId="0FDC94C6" w14:textId="26CEC1C3" w:rsidR="00117779" w:rsidRPr="00117779" w:rsidRDefault="00117779" w:rsidP="002A3C8A">
      <w:pPr>
        <w:keepNext/>
        <w:keepLines/>
        <w:spacing w:line="283" w:lineRule="auto"/>
        <w:ind w:firstLine="709"/>
        <w:jc w:val="both"/>
        <w:rPr>
          <w:rFonts w:ascii="Arial Narrow" w:hAnsi="Arial Narrow"/>
          <w:sz w:val="24"/>
          <w:szCs w:val="20"/>
          <w:lang w:val="ru-RU"/>
        </w:rPr>
      </w:pPr>
      <w:r w:rsidRPr="00117779">
        <w:rPr>
          <w:rFonts w:ascii="Arial Narrow" w:hAnsi="Arial Narrow"/>
          <w:sz w:val="24"/>
          <w:szCs w:val="20"/>
          <w:lang w:val="ru-RU"/>
        </w:rPr>
        <w:t>В Обществе работает 1713 пенсионеров, что составляет 14,6% от общей численности работников. По сравнению с 2018 годом количество работающих пенсионеров снизилось на 17,96%.</w:t>
      </w:r>
    </w:p>
    <w:p w14:paraId="1FA3428B" w14:textId="7CCDAA8D" w:rsidR="002A3C8A" w:rsidRDefault="002A3C8A" w:rsidP="00F60585">
      <w:pPr>
        <w:keepNext/>
        <w:keepLines/>
        <w:spacing w:line="276" w:lineRule="auto"/>
        <w:ind w:firstLine="708"/>
        <w:jc w:val="both"/>
        <w:rPr>
          <w:rFonts w:ascii="Arial Narrow" w:hAnsi="Arial Narrow"/>
          <w:sz w:val="24"/>
          <w:szCs w:val="20"/>
          <w:lang w:val="ru-RU"/>
        </w:rPr>
      </w:pPr>
    </w:p>
    <w:p w14:paraId="5AE05C53" w14:textId="77777777" w:rsidR="002A3C8A" w:rsidRDefault="002A3C8A" w:rsidP="00BA6009">
      <w:pPr>
        <w:pStyle w:val="67"/>
      </w:pPr>
      <w:r w:rsidRPr="005F18E6">
        <w:t xml:space="preserve">8.1.3. </w:t>
      </w:r>
      <w:r>
        <w:t>Качественный состав работников (уровень образования)</w:t>
      </w:r>
    </w:p>
    <w:p w14:paraId="6C42D276" w14:textId="77777777" w:rsidR="002A3C8A" w:rsidRDefault="002A3C8A" w:rsidP="002A3C8A">
      <w:pPr>
        <w:keepNext/>
        <w:keepLines/>
        <w:ind w:firstLine="708"/>
        <w:rPr>
          <w:rFonts w:ascii="Arial Narrow" w:hAnsi="Arial Narrow"/>
          <w:sz w:val="24"/>
          <w:szCs w:val="20"/>
          <w:lang w:val="ru-RU"/>
        </w:rPr>
      </w:pPr>
    </w:p>
    <w:p w14:paraId="5A90F1CD" w14:textId="77777777" w:rsidR="002A3C8A" w:rsidRPr="0005140F" w:rsidRDefault="002A3C8A" w:rsidP="002A3C8A">
      <w:pPr>
        <w:keepNext/>
        <w:keepLines/>
        <w:ind w:firstLine="708"/>
        <w:rPr>
          <w:lang w:val="ru-RU"/>
        </w:rPr>
      </w:pPr>
      <w:r w:rsidRPr="00FE4125">
        <w:rPr>
          <w:rFonts w:ascii="Arial Narrow" w:hAnsi="Arial Narrow"/>
          <w:sz w:val="24"/>
          <w:szCs w:val="20"/>
          <w:lang w:val="ru-RU"/>
        </w:rPr>
        <w:t xml:space="preserve">9917 </w:t>
      </w:r>
      <w:r w:rsidRPr="00FF030A">
        <w:rPr>
          <w:rFonts w:ascii="Arial Narrow" w:hAnsi="Arial Narrow"/>
          <w:sz w:val="24"/>
          <w:szCs w:val="20"/>
          <w:lang w:val="ru-RU"/>
        </w:rPr>
        <w:t xml:space="preserve">работника </w:t>
      </w:r>
      <w:r>
        <w:rPr>
          <w:rFonts w:ascii="Arial Narrow" w:hAnsi="Arial Narrow"/>
          <w:sz w:val="24"/>
          <w:szCs w:val="20"/>
          <w:lang w:val="ru-RU"/>
        </w:rPr>
        <w:t>О</w:t>
      </w:r>
      <w:r w:rsidRPr="00FF030A">
        <w:rPr>
          <w:rFonts w:ascii="Arial Narrow" w:hAnsi="Arial Narrow"/>
          <w:sz w:val="24"/>
          <w:szCs w:val="20"/>
          <w:lang w:val="ru-RU"/>
        </w:rPr>
        <w:t>бщества имеют профессиональное образование.</w:t>
      </w:r>
    </w:p>
    <w:p w14:paraId="7914E3F2" w14:textId="77777777" w:rsidR="002A3C8A" w:rsidRDefault="002A3C8A" w:rsidP="00F60585">
      <w:pPr>
        <w:keepNext/>
        <w:keepLines/>
        <w:spacing w:line="276" w:lineRule="auto"/>
        <w:ind w:firstLine="708"/>
        <w:jc w:val="both"/>
        <w:rPr>
          <w:rFonts w:ascii="Arial Narrow" w:hAnsi="Arial Narrow"/>
          <w:sz w:val="24"/>
          <w:szCs w:val="20"/>
          <w:lang w:val="ru-RU"/>
        </w:rPr>
      </w:pP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957"/>
        <w:gridCol w:w="957"/>
        <w:gridCol w:w="765"/>
        <w:gridCol w:w="957"/>
        <w:gridCol w:w="957"/>
        <w:gridCol w:w="812"/>
      </w:tblGrid>
      <w:tr w:rsidR="00FF030A" w:rsidRPr="00FF030A" w14:paraId="4C1D2BF7" w14:textId="77777777" w:rsidTr="00F60585">
        <w:trPr>
          <w:trHeight w:val="387"/>
          <w:jc w:val="center"/>
        </w:trPr>
        <w:tc>
          <w:tcPr>
            <w:tcW w:w="3809" w:type="dxa"/>
            <w:shd w:val="clear" w:color="auto" w:fill="E3E3FD"/>
            <w:vAlign w:val="center"/>
            <w:hideMark/>
          </w:tcPr>
          <w:p w14:paraId="59C02362" w14:textId="77777777" w:rsidR="00FF030A" w:rsidRPr="00FF030A" w:rsidRDefault="00FF030A" w:rsidP="00F60585">
            <w:pPr>
              <w:pStyle w:val="2011"/>
              <w:keepNext/>
              <w:keepLines/>
              <w:ind w:firstLine="0"/>
              <w:jc w:val="center"/>
              <w:rPr>
                <w:rFonts w:ascii="Arial Narrow" w:hAnsi="Arial Narrow"/>
                <w:b/>
                <w:szCs w:val="24"/>
              </w:rPr>
            </w:pPr>
            <w:r w:rsidRPr="00FF030A">
              <w:rPr>
                <w:rFonts w:ascii="Arial Narrow" w:hAnsi="Arial Narrow"/>
                <w:bCs/>
                <w:szCs w:val="24"/>
              </w:rPr>
              <w:t xml:space="preserve">                                                           </w:t>
            </w:r>
          </w:p>
        </w:tc>
        <w:tc>
          <w:tcPr>
            <w:tcW w:w="1914" w:type="dxa"/>
            <w:gridSpan w:val="2"/>
            <w:shd w:val="clear" w:color="auto" w:fill="E3E3FD"/>
            <w:vAlign w:val="center"/>
            <w:hideMark/>
          </w:tcPr>
          <w:p w14:paraId="3B1A42B0" w14:textId="77777777" w:rsidR="00FF030A" w:rsidRPr="00FF030A" w:rsidRDefault="00FF030A" w:rsidP="00F60585">
            <w:pPr>
              <w:pStyle w:val="2011"/>
              <w:keepNext/>
              <w:keepLines/>
              <w:ind w:firstLine="0"/>
              <w:jc w:val="center"/>
              <w:rPr>
                <w:rFonts w:ascii="Arial Narrow" w:hAnsi="Arial Narrow"/>
                <w:b/>
                <w:szCs w:val="24"/>
              </w:rPr>
            </w:pPr>
            <w:r w:rsidRPr="00FF030A">
              <w:rPr>
                <w:rFonts w:ascii="Arial Narrow" w:hAnsi="Arial Narrow"/>
                <w:b/>
                <w:szCs w:val="24"/>
              </w:rPr>
              <w:t>31.12.2016</w:t>
            </w:r>
          </w:p>
        </w:tc>
        <w:tc>
          <w:tcPr>
            <w:tcW w:w="1722" w:type="dxa"/>
            <w:gridSpan w:val="2"/>
            <w:shd w:val="clear" w:color="auto" w:fill="E3E3FD"/>
            <w:vAlign w:val="center"/>
            <w:hideMark/>
          </w:tcPr>
          <w:p w14:paraId="797D3CD7" w14:textId="77777777" w:rsidR="00FF030A" w:rsidRPr="00FF030A" w:rsidRDefault="00FF030A" w:rsidP="00F60585">
            <w:pPr>
              <w:pStyle w:val="2011"/>
              <w:keepNext/>
              <w:keepLines/>
              <w:ind w:firstLine="0"/>
              <w:jc w:val="center"/>
              <w:rPr>
                <w:rFonts w:ascii="Arial Narrow" w:hAnsi="Arial Narrow"/>
                <w:b/>
                <w:szCs w:val="24"/>
              </w:rPr>
            </w:pPr>
            <w:r w:rsidRPr="00FF030A">
              <w:rPr>
                <w:rFonts w:ascii="Arial Narrow" w:hAnsi="Arial Narrow"/>
                <w:b/>
                <w:szCs w:val="24"/>
              </w:rPr>
              <w:t>31.12.2017</w:t>
            </w:r>
          </w:p>
        </w:tc>
        <w:tc>
          <w:tcPr>
            <w:tcW w:w="1769" w:type="dxa"/>
            <w:gridSpan w:val="2"/>
            <w:shd w:val="clear" w:color="auto" w:fill="E3E3FD"/>
            <w:vAlign w:val="center"/>
            <w:hideMark/>
          </w:tcPr>
          <w:p w14:paraId="5493FB51" w14:textId="77777777" w:rsidR="00FF030A" w:rsidRPr="00FF030A" w:rsidRDefault="00FF030A" w:rsidP="00F60585">
            <w:pPr>
              <w:pStyle w:val="2011"/>
              <w:keepNext/>
              <w:keepLines/>
              <w:ind w:firstLine="0"/>
              <w:jc w:val="center"/>
              <w:rPr>
                <w:rFonts w:ascii="Arial Narrow" w:hAnsi="Arial Narrow"/>
                <w:b/>
                <w:szCs w:val="24"/>
              </w:rPr>
            </w:pPr>
            <w:r w:rsidRPr="00FF030A">
              <w:rPr>
                <w:rFonts w:ascii="Arial Narrow" w:hAnsi="Arial Narrow"/>
                <w:b/>
                <w:szCs w:val="24"/>
              </w:rPr>
              <w:t>31.12.2018</w:t>
            </w:r>
          </w:p>
        </w:tc>
      </w:tr>
      <w:tr w:rsidR="00FF030A" w:rsidRPr="00FF030A" w14:paraId="047D17A8" w14:textId="77777777" w:rsidTr="005F18E6">
        <w:trPr>
          <w:trHeight w:val="477"/>
          <w:jc w:val="center"/>
        </w:trPr>
        <w:tc>
          <w:tcPr>
            <w:tcW w:w="3809" w:type="dxa"/>
            <w:vAlign w:val="center"/>
          </w:tcPr>
          <w:p w14:paraId="162C7EE5" w14:textId="77777777" w:rsidR="00FF030A" w:rsidRPr="00C35C19" w:rsidRDefault="00FF030A" w:rsidP="00F60585">
            <w:pPr>
              <w:pStyle w:val="2011"/>
              <w:keepNext/>
              <w:keepLines/>
              <w:ind w:firstLine="0"/>
              <w:rPr>
                <w:rFonts w:ascii="Arial Narrow" w:hAnsi="Arial Narrow"/>
                <w:bCs/>
                <w:szCs w:val="24"/>
              </w:rPr>
            </w:pPr>
          </w:p>
        </w:tc>
        <w:tc>
          <w:tcPr>
            <w:tcW w:w="957" w:type="dxa"/>
            <w:vAlign w:val="center"/>
          </w:tcPr>
          <w:p w14:paraId="440CDAB4" w14:textId="67405A71" w:rsidR="00FF030A" w:rsidRPr="00FF030A" w:rsidRDefault="00FF030A" w:rsidP="00F60585">
            <w:pPr>
              <w:keepNext/>
              <w:keepLines/>
              <w:jc w:val="center"/>
              <w:rPr>
                <w:rFonts w:ascii="Arial Narrow" w:hAnsi="Arial Narrow"/>
                <w:sz w:val="24"/>
                <w:lang w:val="ru-RU"/>
              </w:rPr>
            </w:pPr>
            <w:r w:rsidRPr="00C35C19">
              <w:rPr>
                <w:rFonts w:ascii="Arial Narrow" w:hAnsi="Arial Narrow"/>
                <w:sz w:val="24"/>
                <w:lang w:val="ru-RU"/>
              </w:rPr>
              <w:t>Чел</w:t>
            </w:r>
            <w:r>
              <w:rPr>
                <w:rFonts w:ascii="Arial Narrow" w:hAnsi="Arial Narrow"/>
                <w:sz w:val="24"/>
                <w:lang w:val="ru-RU"/>
              </w:rPr>
              <w:t>.</w:t>
            </w:r>
          </w:p>
        </w:tc>
        <w:tc>
          <w:tcPr>
            <w:tcW w:w="957" w:type="dxa"/>
            <w:vAlign w:val="center"/>
          </w:tcPr>
          <w:p w14:paraId="3C2EF81E" w14:textId="77777777" w:rsidR="00FF030A" w:rsidRPr="00C35C19" w:rsidRDefault="00FF030A" w:rsidP="00F60585">
            <w:pPr>
              <w:keepNext/>
              <w:keepLines/>
              <w:jc w:val="center"/>
              <w:rPr>
                <w:rFonts w:ascii="Arial Narrow" w:hAnsi="Arial Narrow"/>
                <w:sz w:val="24"/>
                <w:lang w:val="ru-RU"/>
              </w:rPr>
            </w:pPr>
            <w:r w:rsidRPr="00FF030A">
              <w:rPr>
                <w:rFonts w:ascii="Arial Narrow" w:hAnsi="Arial Narrow"/>
                <w:sz w:val="24"/>
              </w:rPr>
              <w:t>%</w:t>
            </w:r>
          </w:p>
        </w:tc>
        <w:tc>
          <w:tcPr>
            <w:tcW w:w="765" w:type="dxa"/>
            <w:vAlign w:val="center"/>
          </w:tcPr>
          <w:p w14:paraId="70F170BC" w14:textId="6FB8430B" w:rsidR="00FF030A" w:rsidRPr="00FF030A" w:rsidRDefault="00FF030A" w:rsidP="00F60585">
            <w:pPr>
              <w:keepNext/>
              <w:keepLines/>
              <w:jc w:val="center"/>
              <w:rPr>
                <w:rFonts w:ascii="Arial Narrow" w:hAnsi="Arial Narrow"/>
                <w:sz w:val="24"/>
                <w:lang w:val="ru-RU"/>
              </w:rPr>
            </w:pPr>
            <w:r w:rsidRPr="00C35C19">
              <w:rPr>
                <w:rFonts w:ascii="Arial Narrow" w:hAnsi="Arial Narrow"/>
                <w:sz w:val="24"/>
                <w:lang w:val="ru-RU"/>
              </w:rPr>
              <w:t>Чел</w:t>
            </w:r>
            <w:r>
              <w:rPr>
                <w:rFonts w:ascii="Arial Narrow" w:hAnsi="Arial Narrow"/>
                <w:sz w:val="24"/>
                <w:lang w:val="ru-RU"/>
              </w:rPr>
              <w:t>.</w:t>
            </w:r>
          </w:p>
        </w:tc>
        <w:tc>
          <w:tcPr>
            <w:tcW w:w="957" w:type="dxa"/>
            <w:vAlign w:val="center"/>
          </w:tcPr>
          <w:p w14:paraId="797ED454" w14:textId="77777777" w:rsidR="00FF030A" w:rsidRPr="00C35C19" w:rsidRDefault="00FF030A" w:rsidP="00F60585">
            <w:pPr>
              <w:keepNext/>
              <w:keepLines/>
              <w:jc w:val="center"/>
              <w:rPr>
                <w:rFonts w:ascii="Arial Narrow" w:hAnsi="Arial Narrow"/>
                <w:sz w:val="24"/>
                <w:lang w:val="ru-RU"/>
              </w:rPr>
            </w:pPr>
            <w:r w:rsidRPr="00FF030A">
              <w:rPr>
                <w:rFonts w:ascii="Arial Narrow" w:hAnsi="Arial Narrow"/>
                <w:sz w:val="24"/>
              </w:rPr>
              <w:t>%</w:t>
            </w:r>
          </w:p>
        </w:tc>
        <w:tc>
          <w:tcPr>
            <w:tcW w:w="957" w:type="dxa"/>
            <w:vAlign w:val="center"/>
          </w:tcPr>
          <w:p w14:paraId="11A49A6C" w14:textId="51630D55" w:rsidR="00FF030A" w:rsidRPr="00FF030A" w:rsidRDefault="00FF030A" w:rsidP="00F60585">
            <w:pPr>
              <w:keepNext/>
              <w:keepLines/>
              <w:jc w:val="center"/>
              <w:rPr>
                <w:rFonts w:ascii="Arial Narrow" w:hAnsi="Arial Narrow"/>
                <w:sz w:val="24"/>
                <w:lang w:val="ru-RU"/>
              </w:rPr>
            </w:pPr>
            <w:r w:rsidRPr="00C35C19">
              <w:rPr>
                <w:rFonts w:ascii="Arial Narrow" w:hAnsi="Arial Narrow"/>
                <w:sz w:val="24"/>
                <w:lang w:val="ru-RU"/>
              </w:rPr>
              <w:t>Чел</w:t>
            </w:r>
            <w:r>
              <w:rPr>
                <w:rFonts w:ascii="Arial Narrow" w:hAnsi="Arial Narrow"/>
                <w:sz w:val="24"/>
                <w:lang w:val="ru-RU"/>
              </w:rPr>
              <w:t>.</w:t>
            </w:r>
          </w:p>
        </w:tc>
        <w:tc>
          <w:tcPr>
            <w:tcW w:w="812" w:type="dxa"/>
            <w:vAlign w:val="center"/>
          </w:tcPr>
          <w:p w14:paraId="72C4D71B" w14:textId="77777777" w:rsidR="00FF030A" w:rsidRPr="00FF030A" w:rsidRDefault="00FF030A" w:rsidP="00F60585">
            <w:pPr>
              <w:keepNext/>
              <w:keepLines/>
              <w:jc w:val="center"/>
              <w:rPr>
                <w:rFonts w:ascii="Arial Narrow" w:hAnsi="Arial Narrow"/>
                <w:sz w:val="24"/>
              </w:rPr>
            </w:pPr>
            <w:r w:rsidRPr="00FF030A">
              <w:rPr>
                <w:rFonts w:ascii="Arial Narrow" w:hAnsi="Arial Narrow"/>
                <w:sz w:val="24"/>
              </w:rPr>
              <w:t>%</w:t>
            </w:r>
          </w:p>
        </w:tc>
      </w:tr>
      <w:tr w:rsidR="002815E9" w:rsidRPr="00FF030A" w14:paraId="5A712AAD" w14:textId="77777777" w:rsidTr="007A0B72">
        <w:trPr>
          <w:trHeight w:val="477"/>
          <w:jc w:val="center"/>
        </w:trPr>
        <w:tc>
          <w:tcPr>
            <w:tcW w:w="3809" w:type="dxa"/>
            <w:vAlign w:val="center"/>
            <w:hideMark/>
          </w:tcPr>
          <w:p w14:paraId="4E012A6C" w14:textId="77777777" w:rsidR="002815E9" w:rsidRPr="00FF030A" w:rsidRDefault="002815E9" w:rsidP="00F60585">
            <w:pPr>
              <w:pStyle w:val="2011"/>
              <w:keepNext/>
              <w:keepLines/>
              <w:ind w:firstLine="0"/>
              <w:rPr>
                <w:rFonts w:ascii="Arial Narrow" w:hAnsi="Arial Narrow"/>
                <w:szCs w:val="24"/>
              </w:rPr>
            </w:pPr>
            <w:r w:rsidRPr="00FF030A">
              <w:rPr>
                <w:rFonts w:ascii="Arial Narrow" w:hAnsi="Arial Narrow"/>
                <w:bCs/>
                <w:szCs w:val="24"/>
              </w:rPr>
              <w:t>Высшее образование</w:t>
            </w:r>
          </w:p>
        </w:tc>
        <w:tc>
          <w:tcPr>
            <w:tcW w:w="957" w:type="dxa"/>
            <w:vAlign w:val="center"/>
          </w:tcPr>
          <w:p w14:paraId="1DC55963" w14:textId="10707CE6" w:rsidR="002815E9" w:rsidRPr="007A0B72" w:rsidRDefault="002815E9" w:rsidP="00F60585">
            <w:pPr>
              <w:keepNext/>
              <w:keepLines/>
              <w:jc w:val="center"/>
              <w:rPr>
                <w:rFonts w:ascii="Arial Narrow" w:hAnsi="Arial Narrow"/>
                <w:sz w:val="24"/>
              </w:rPr>
            </w:pPr>
            <w:r w:rsidRPr="007A0B72">
              <w:rPr>
                <w:rFonts w:ascii="Arial Narrow" w:hAnsi="Arial Narrow"/>
                <w:sz w:val="24"/>
              </w:rPr>
              <w:t>5345</w:t>
            </w:r>
          </w:p>
        </w:tc>
        <w:tc>
          <w:tcPr>
            <w:tcW w:w="957" w:type="dxa"/>
            <w:vAlign w:val="center"/>
          </w:tcPr>
          <w:p w14:paraId="3702F0E0" w14:textId="738F9E27" w:rsidR="002815E9" w:rsidRPr="007A0B72" w:rsidRDefault="002815E9" w:rsidP="00F60585">
            <w:pPr>
              <w:keepNext/>
              <w:keepLines/>
              <w:jc w:val="center"/>
              <w:rPr>
                <w:rFonts w:ascii="Arial Narrow" w:hAnsi="Arial Narrow"/>
                <w:sz w:val="24"/>
              </w:rPr>
            </w:pPr>
            <w:r w:rsidRPr="007A0B72">
              <w:rPr>
                <w:rFonts w:ascii="Arial Narrow" w:hAnsi="Arial Narrow"/>
                <w:sz w:val="24"/>
              </w:rPr>
              <w:t>43,0</w:t>
            </w:r>
          </w:p>
        </w:tc>
        <w:tc>
          <w:tcPr>
            <w:tcW w:w="765" w:type="dxa"/>
            <w:vAlign w:val="center"/>
          </w:tcPr>
          <w:p w14:paraId="06DF86EA" w14:textId="615000FC" w:rsidR="002815E9" w:rsidRPr="007A0B72" w:rsidRDefault="002815E9" w:rsidP="00F60585">
            <w:pPr>
              <w:keepNext/>
              <w:keepLines/>
              <w:jc w:val="center"/>
              <w:rPr>
                <w:rFonts w:ascii="Arial Narrow" w:hAnsi="Arial Narrow"/>
                <w:sz w:val="24"/>
              </w:rPr>
            </w:pPr>
            <w:r w:rsidRPr="007A0B72">
              <w:rPr>
                <w:rFonts w:ascii="Arial Narrow" w:hAnsi="Arial Narrow"/>
                <w:sz w:val="24"/>
              </w:rPr>
              <w:t>5267</w:t>
            </w:r>
          </w:p>
        </w:tc>
        <w:tc>
          <w:tcPr>
            <w:tcW w:w="957" w:type="dxa"/>
            <w:vAlign w:val="center"/>
          </w:tcPr>
          <w:p w14:paraId="484761B3" w14:textId="7B31A761" w:rsidR="002815E9" w:rsidRPr="007A0B72" w:rsidRDefault="002815E9" w:rsidP="00F60585">
            <w:pPr>
              <w:keepNext/>
              <w:keepLines/>
              <w:jc w:val="center"/>
              <w:rPr>
                <w:rFonts w:ascii="Arial Narrow" w:hAnsi="Arial Narrow"/>
                <w:sz w:val="24"/>
              </w:rPr>
            </w:pPr>
            <w:r w:rsidRPr="007A0B72">
              <w:rPr>
                <w:rFonts w:ascii="Arial Narrow" w:hAnsi="Arial Narrow"/>
                <w:sz w:val="24"/>
              </w:rPr>
              <w:t>43,1</w:t>
            </w:r>
          </w:p>
        </w:tc>
        <w:tc>
          <w:tcPr>
            <w:tcW w:w="957" w:type="dxa"/>
            <w:vAlign w:val="center"/>
          </w:tcPr>
          <w:p w14:paraId="757BEDAF" w14:textId="04209738" w:rsidR="002815E9" w:rsidRPr="007A0B72" w:rsidRDefault="002815E9" w:rsidP="00F60585">
            <w:pPr>
              <w:keepNext/>
              <w:keepLines/>
              <w:jc w:val="center"/>
              <w:rPr>
                <w:rFonts w:ascii="Arial Narrow" w:hAnsi="Arial Narrow"/>
                <w:sz w:val="24"/>
              </w:rPr>
            </w:pPr>
            <w:r w:rsidRPr="007A0B72">
              <w:rPr>
                <w:rFonts w:ascii="Arial Narrow" w:hAnsi="Arial Narrow"/>
                <w:sz w:val="24"/>
              </w:rPr>
              <w:t>5112</w:t>
            </w:r>
          </w:p>
        </w:tc>
        <w:tc>
          <w:tcPr>
            <w:tcW w:w="812" w:type="dxa"/>
            <w:vAlign w:val="center"/>
          </w:tcPr>
          <w:p w14:paraId="2E5A54BA" w14:textId="0B53BCD1" w:rsidR="002815E9" w:rsidRPr="007A0B72" w:rsidRDefault="002815E9" w:rsidP="00F60585">
            <w:pPr>
              <w:keepNext/>
              <w:keepLines/>
              <w:jc w:val="center"/>
              <w:rPr>
                <w:rFonts w:ascii="Arial Narrow" w:hAnsi="Arial Narrow"/>
                <w:sz w:val="24"/>
              </w:rPr>
            </w:pPr>
            <w:r w:rsidRPr="007A0B72">
              <w:rPr>
                <w:rFonts w:ascii="Arial Narrow" w:hAnsi="Arial Narrow"/>
                <w:sz w:val="24"/>
              </w:rPr>
              <w:t>43,57</w:t>
            </w:r>
          </w:p>
        </w:tc>
      </w:tr>
      <w:tr w:rsidR="002815E9" w:rsidRPr="00FF030A" w14:paraId="20DE71E0" w14:textId="77777777" w:rsidTr="007A0B72">
        <w:trPr>
          <w:trHeight w:val="477"/>
          <w:jc w:val="center"/>
        </w:trPr>
        <w:tc>
          <w:tcPr>
            <w:tcW w:w="3809" w:type="dxa"/>
            <w:vAlign w:val="center"/>
            <w:hideMark/>
          </w:tcPr>
          <w:p w14:paraId="427F1726" w14:textId="77777777" w:rsidR="002815E9" w:rsidRPr="00FF030A" w:rsidRDefault="002815E9" w:rsidP="00F60585">
            <w:pPr>
              <w:pStyle w:val="2011"/>
              <w:keepNext/>
              <w:keepLines/>
              <w:ind w:firstLine="0"/>
              <w:rPr>
                <w:rFonts w:ascii="Arial Narrow" w:hAnsi="Arial Narrow"/>
                <w:bCs/>
                <w:szCs w:val="24"/>
              </w:rPr>
            </w:pPr>
            <w:r w:rsidRPr="00FF030A">
              <w:rPr>
                <w:rFonts w:ascii="Arial Narrow" w:hAnsi="Arial Narrow"/>
                <w:bCs/>
                <w:szCs w:val="24"/>
              </w:rPr>
              <w:t>Среднее профессиональное</w:t>
            </w:r>
          </w:p>
        </w:tc>
        <w:tc>
          <w:tcPr>
            <w:tcW w:w="957" w:type="dxa"/>
            <w:vAlign w:val="center"/>
          </w:tcPr>
          <w:p w14:paraId="20A7E0A7" w14:textId="7C03FDDD" w:rsidR="002815E9" w:rsidRPr="007A0B72" w:rsidRDefault="002815E9" w:rsidP="00F60585">
            <w:pPr>
              <w:keepNext/>
              <w:keepLines/>
              <w:jc w:val="center"/>
              <w:rPr>
                <w:rFonts w:ascii="Arial Narrow" w:hAnsi="Arial Narrow"/>
                <w:sz w:val="24"/>
              </w:rPr>
            </w:pPr>
            <w:r w:rsidRPr="007A0B72">
              <w:rPr>
                <w:rFonts w:ascii="Arial Narrow" w:hAnsi="Arial Narrow"/>
                <w:sz w:val="24"/>
              </w:rPr>
              <w:t>5112</w:t>
            </w:r>
          </w:p>
        </w:tc>
        <w:tc>
          <w:tcPr>
            <w:tcW w:w="957" w:type="dxa"/>
            <w:vAlign w:val="center"/>
          </w:tcPr>
          <w:p w14:paraId="636223F5" w14:textId="67C911F2" w:rsidR="002815E9" w:rsidRPr="007A0B72" w:rsidRDefault="002815E9" w:rsidP="00F60585">
            <w:pPr>
              <w:keepNext/>
              <w:keepLines/>
              <w:jc w:val="center"/>
              <w:rPr>
                <w:rFonts w:ascii="Arial Narrow" w:hAnsi="Arial Narrow"/>
                <w:sz w:val="24"/>
              </w:rPr>
            </w:pPr>
            <w:r w:rsidRPr="007A0B72">
              <w:rPr>
                <w:rFonts w:ascii="Arial Narrow" w:hAnsi="Arial Narrow"/>
                <w:sz w:val="24"/>
              </w:rPr>
              <w:t>41,1</w:t>
            </w:r>
          </w:p>
        </w:tc>
        <w:tc>
          <w:tcPr>
            <w:tcW w:w="765" w:type="dxa"/>
            <w:vAlign w:val="center"/>
          </w:tcPr>
          <w:p w14:paraId="470A5E2C" w14:textId="698E7CAA" w:rsidR="002815E9" w:rsidRPr="007A0B72" w:rsidRDefault="002815E9" w:rsidP="00F60585">
            <w:pPr>
              <w:keepNext/>
              <w:keepLines/>
              <w:jc w:val="center"/>
              <w:rPr>
                <w:rFonts w:ascii="Arial Narrow" w:hAnsi="Arial Narrow"/>
                <w:sz w:val="24"/>
              </w:rPr>
            </w:pPr>
            <w:r w:rsidRPr="007A0B72">
              <w:rPr>
                <w:rFonts w:ascii="Arial Narrow" w:hAnsi="Arial Narrow"/>
                <w:sz w:val="24"/>
              </w:rPr>
              <w:t>5006</w:t>
            </w:r>
          </w:p>
        </w:tc>
        <w:tc>
          <w:tcPr>
            <w:tcW w:w="957" w:type="dxa"/>
            <w:vAlign w:val="center"/>
          </w:tcPr>
          <w:p w14:paraId="73CB9499" w14:textId="4029129B" w:rsidR="002815E9" w:rsidRPr="007A0B72" w:rsidRDefault="002815E9" w:rsidP="00F60585">
            <w:pPr>
              <w:keepNext/>
              <w:keepLines/>
              <w:jc w:val="center"/>
              <w:rPr>
                <w:rFonts w:ascii="Arial Narrow" w:hAnsi="Arial Narrow"/>
                <w:sz w:val="24"/>
              </w:rPr>
            </w:pPr>
            <w:r w:rsidRPr="007A0B72">
              <w:rPr>
                <w:rFonts w:ascii="Arial Narrow" w:hAnsi="Arial Narrow"/>
                <w:sz w:val="24"/>
              </w:rPr>
              <w:t>41,0</w:t>
            </w:r>
          </w:p>
        </w:tc>
        <w:tc>
          <w:tcPr>
            <w:tcW w:w="957" w:type="dxa"/>
            <w:vAlign w:val="center"/>
          </w:tcPr>
          <w:p w14:paraId="6410B0E2" w14:textId="72A08A1F" w:rsidR="002815E9" w:rsidRPr="007A0B72" w:rsidRDefault="002815E9" w:rsidP="00F60585">
            <w:pPr>
              <w:keepNext/>
              <w:keepLines/>
              <w:jc w:val="center"/>
              <w:rPr>
                <w:rFonts w:ascii="Arial Narrow" w:hAnsi="Arial Narrow"/>
                <w:sz w:val="24"/>
              </w:rPr>
            </w:pPr>
            <w:r w:rsidRPr="007A0B72">
              <w:rPr>
                <w:rFonts w:ascii="Arial Narrow" w:hAnsi="Arial Narrow"/>
                <w:sz w:val="24"/>
              </w:rPr>
              <w:t>4805</w:t>
            </w:r>
          </w:p>
        </w:tc>
        <w:tc>
          <w:tcPr>
            <w:tcW w:w="812" w:type="dxa"/>
            <w:vAlign w:val="center"/>
          </w:tcPr>
          <w:p w14:paraId="6F5EBF51" w14:textId="08398869" w:rsidR="002815E9" w:rsidRPr="007A0B72" w:rsidRDefault="002815E9" w:rsidP="00F60585">
            <w:pPr>
              <w:keepNext/>
              <w:keepLines/>
              <w:jc w:val="center"/>
              <w:rPr>
                <w:rFonts w:ascii="Arial Narrow" w:hAnsi="Arial Narrow"/>
                <w:sz w:val="24"/>
              </w:rPr>
            </w:pPr>
            <w:r w:rsidRPr="007A0B72">
              <w:rPr>
                <w:rFonts w:ascii="Arial Narrow" w:hAnsi="Arial Narrow"/>
                <w:sz w:val="24"/>
              </w:rPr>
              <w:t>40,96</w:t>
            </w:r>
          </w:p>
        </w:tc>
      </w:tr>
      <w:tr w:rsidR="002815E9" w:rsidRPr="00FF030A" w14:paraId="6228FB86" w14:textId="77777777" w:rsidTr="007A0B72">
        <w:trPr>
          <w:trHeight w:val="477"/>
          <w:jc w:val="center"/>
        </w:trPr>
        <w:tc>
          <w:tcPr>
            <w:tcW w:w="3809" w:type="dxa"/>
            <w:vAlign w:val="center"/>
          </w:tcPr>
          <w:p w14:paraId="10C36423" w14:textId="77777777" w:rsidR="002815E9" w:rsidRPr="00FF030A" w:rsidRDefault="002815E9" w:rsidP="00F60585">
            <w:pPr>
              <w:pStyle w:val="2011"/>
              <w:keepNext/>
              <w:keepLines/>
              <w:ind w:firstLine="0"/>
              <w:rPr>
                <w:rFonts w:ascii="Arial Narrow" w:hAnsi="Arial Narrow"/>
                <w:bCs/>
                <w:szCs w:val="24"/>
              </w:rPr>
            </w:pPr>
            <w:r w:rsidRPr="00FF030A">
              <w:rPr>
                <w:rFonts w:ascii="Arial Narrow" w:hAnsi="Arial Narrow"/>
                <w:bCs/>
                <w:szCs w:val="24"/>
              </w:rPr>
              <w:t>Среднее общее</w:t>
            </w:r>
          </w:p>
        </w:tc>
        <w:tc>
          <w:tcPr>
            <w:tcW w:w="957" w:type="dxa"/>
            <w:vAlign w:val="center"/>
          </w:tcPr>
          <w:p w14:paraId="32E54A50" w14:textId="13BD5DFB" w:rsidR="002815E9" w:rsidRPr="007A0B72" w:rsidRDefault="002815E9" w:rsidP="00F60585">
            <w:pPr>
              <w:keepNext/>
              <w:keepLines/>
              <w:jc w:val="center"/>
              <w:rPr>
                <w:rFonts w:ascii="Arial Narrow" w:hAnsi="Arial Narrow"/>
                <w:sz w:val="24"/>
              </w:rPr>
            </w:pPr>
            <w:r w:rsidRPr="007A0B72">
              <w:rPr>
                <w:rFonts w:ascii="Arial Narrow" w:hAnsi="Arial Narrow"/>
                <w:sz w:val="24"/>
              </w:rPr>
              <w:t>1826</w:t>
            </w:r>
          </w:p>
        </w:tc>
        <w:tc>
          <w:tcPr>
            <w:tcW w:w="957" w:type="dxa"/>
            <w:vAlign w:val="center"/>
          </w:tcPr>
          <w:p w14:paraId="2160B05D" w14:textId="24569D8F" w:rsidR="002815E9" w:rsidRPr="007A0B72" w:rsidRDefault="002815E9" w:rsidP="00F60585">
            <w:pPr>
              <w:keepNext/>
              <w:keepLines/>
              <w:jc w:val="center"/>
              <w:rPr>
                <w:rFonts w:ascii="Arial Narrow" w:hAnsi="Arial Narrow"/>
                <w:sz w:val="24"/>
              </w:rPr>
            </w:pPr>
            <w:r w:rsidRPr="007A0B72">
              <w:rPr>
                <w:rFonts w:ascii="Arial Narrow" w:hAnsi="Arial Narrow"/>
                <w:sz w:val="24"/>
              </w:rPr>
              <w:t>14,6</w:t>
            </w:r>
          </w:p>
        </w:tc>
        <w:tc>
          <w:tcPr>
            <w:tcW w:w="765" w:type="dxa"/>
            <w:vAlign w:val="center"/>
          </w:tcPr>
          <w:p w14:paraId="155A9656" w14:textId="296F4E6E" w:rsidR="002815E9" w:rsidRPr="007A0B72" w:rsidRDefault="002815E9" w:rsidP="00F60585">
            <w:pPr>
              <w:keepNext/>
              <w:keepLines/>
              <w:jc w:val="center"/>
              <w:rPr>
                <w:rFonts w:ascii="Arial Narrow" w:hAnsi="Arial Narrow"/>
                <w:sz w:val="24"/>
              </w:rPr>
            </w:pPr>
            <w:r w:rsidRPr="007A0B72">
              <w:rPr>
                <w:rFonts w:ascii="Arial Narrow" w:hAnsi="Arial Narrow"/>
                <w:sz w:val="24"/>
              </w:rPr>
              <w:t>1825</w:t>
            </w:r>
          </w:p>
        </w:tc>
        <w:tc>
          <w:tcPr>
            <w:tcW w:w="957" w:type="dxa"/>
            <w:vAlign w:val="center"/>
          </w:tcPr>
          <w:p w14:paraId="4F461DB5" w14:textId="314FC3FD" w:rsidR="002815E9" w:rsidRPr="007A0B72" w:rsidRDefault="002815E9" w:rsidP="00F60585">
            <w:pPr>
              <w:keepNext/>
              <w:keepLines/>
              <w:jc w:val="center"/>
              <w:rPr>
                <w:rFonts w:ascii="Arial Narrow" w:hAnsi="Arial Narrow"/>
                <w:sz w:val="24"/>
              </w:rPr>
            </w:pPr>
            <w:r w:rsidRPr="007A0B72">
              <w:rPr>
                <w:rFonts w:ascii="Arial Narrow" w:hAnsi="Arial Narrow"/>
                <w:sz w:val="24"/>
              </w:rPr>
              <w:t>14,9</w:t>
            </w:r>
          </w:p>
        </w:tc>
        <w:tc>
          <w:tcPr>
            <w:tcW w:w="957" w:type="dxa"/>
            <w:vAlign w:val="center"/>
          </w:tcPr>
          <w:p w14:paraId="4FEE98FF" w14:textId="1C5D3259" w:rsidR="002815E9" w:rsidRPr="007A0B72" w:rsidRDefault="002815E9" w:rsidP="00F60585">
            <w:pPr>
              <w:keepNext/>
              <w:keepLines/>
              <w:jc w:val="center"/>
              <w:rPr>
                <w:rFonts w:ascii="Arial Narrow" w:hAnsi="Arial Narrow"/>
                <w:sz w:val="24"/>
              </w:rPr>
            </w:pPr>
            <w:r w:rsidRPr="007A0B72">
              <w:rPr>
                <w:rFonts w:ascii="Arial Narrow" w:hAnsi="Arial Narrow"/>
                <w:sz w:val="24"/>
              </w:rPr>
              <w:t>1643</w:t>
            </w:r>
          </w:p>
        </w:tc>
        <w:tc>
          <w:tcPr>
            <w:tcW w:w="812" w:type="dxa"/>
            <w:vAlign w:val="center"/>
          </w:tcPr>
          <w:p w14:paraId="0F704C3A" w14:textId="345AA35C" w:rsidR="002815E9" w:rsidRPr="007A0B72" w:rsidRDefault="002815E9" w:rsidP="00F60585">
            <w:pPr>
              <w:keepNext/>
              <w:keepLines/>
              <w:jc w:val="center"/>
              <w:rPr>
                <w:rFonts w:ascii="Arial Narrow" w:hAnsi="Arial Narrow"/>
                <w:sz w:val="24"/>
              </w:rPr>
            </w:pPr>
            <w:r w:rsidRPr="007A0B72">
              <w:rPr>
                <w:rFonts w:ascii="Arial Narrow" w:hAnsi="Arial Narrow"/>
                <w:sz w:val="24"/>
              </w:rPr>
              <w:t>14,0</w:t>
            </w:r>
          </w:p>
        </w:tc>
      </w:tr>
      <w:tr w:rsidR="002815E9" w:rsidRPr="00FF030A" w14:paraId="7ED9A97A" w14:textId="77777777" w:rsidTr="007A0B72">
        <w:trPr>
          <w:trHeight w:val="477"/>
          <w:jc w:val="center"/>
        </w:trPr>
        <w:tc>
          <w:tcPr>
            <w:tcW w:w="3809" w:type="dxa"/>
            <w:vAlign w:val="center"/>
          </w:tcPr>
          <w:p w14:paraId="59463532" w14:textId="77777777" w:rsidR="002815E9" w:rsidRPr="00FF030A" w:rsidRDefault="002815E9" w:rsidP="00F60585">
            <w:pPr>
              <w:pStyle w:val="2011"/>
              <w:keepNext/>
              <w:keepLines/>
              <w:ind w:firstLine="0"/>
              <w:rPr>
                <w:rFonts w:ascii="Arial Narrow" w:hAnsi="Arial Narrow"/>
                <w:bCs/>
                <w:szCs w:val="24"/>
              </w:rPr>
            </w:pPr>
            <w:r w:rsidRPr="00FF030A">
              <w:rPr>
                <w:rFonts w:ascii="Arial Narrow" w:hAnsi="Arial Narrow"/>
                <w:bCs/>
                <w:szCs w:val="24"/>
              </w:rPr>
              <w:t>Начальное общее</w:t>
            </w:r>
          </w:p>
        </w:tc>
        <w:tc>
          <w:tcPr>
            <w:tcW w:w="957" w:type="dxa"/>
            <w:vAlign w:val="center"/>
          </w:tcPr>
          <w:p w14:paraId="7573A01E" w14:textId="0A463037" w:rsidR="002815E9" w:rsidRPr="007A0B72" w:rsidRDefault="002815E9" w:rsidP="00F60585">
            <w:pPr>
              <w:keepNext/>
              <w:keepLines/>
              <w:jc w:val="center"/>
              <w:rPr>
                <w:rFonts w:ascii="Arial Narrow" w:hAnsi="Arial Narrow"/>
                <w:sz w:val="24"/>
              </w:rPr>
            </w:pPr>
            <w:r w:rsidRPr="007A0B72">
              <w:rPr>
                <w:rFonts w:ascii="Arial Narrow" w:hAnsi="Arial Narrow"/>
                <w:sz w:val="24"/>
              </w:rPr>
              <w:t>156</w:t>
            </w:r>
          </w:p>
        </w:tc>
        <w:tc>
          <w:tcPr>
            <w:tcW w:w="957" w:type="dxa"/>
            <w:vAlign w:val="center"/>
          </w:tcPr>
          <w:p w14:paraId="6FD2A0BF" w14:textId="3EFA8376" w:rsidR="002815E9" w:rsidRPr="007A0B72" w:rsidRDefault="002815E9" w:rsidP="00F60585">
            <w:pPr>
              <w:keepNext/>
              <w:keepLines/>
              <w:jc w:val="center"/>
              <w:rPr>
                <w:rFonts w:ascii="Arial Narrow" w:hAnsi="Arial Narrow"/>
                <w:sz w:val="24"/>
              </w:rPr>
            </w:pPr>
            <w:r w:rsidRPr="007A0B72">
              <w:rPr>
                <w:rFonts w:ascii="Arial Narrow" w:hAnsi="Arial Narrow"/>
                <w:sz w:val="24"/>
              </w:rPr>
              <w:t>1,3</w:t>
            </w:r>
          </w:p>
        </w:tc>
        <w:tc>
          <w:tcPr>
            <w:tcW w:w="765" w:type="dxa"/>
            <w:vAlign w:val="center"/>
          </w:tcPr>
          <w:p w14:paraId="7E6DB758" w14:textId="20F3C7A0" w:rsidR="002815E9" w:rsidRPr="007A0B72" w:rsidRDefault="002815E9" w:rsidP="00F60585">
            <w:pPr>
              <w:keepNext/>
              <w:keepLines/>
              <w:jc w:val="center"/>
              <w:rPr>
                <w:rFonts w:ascii="Arial Narrow" w:hAnsi="Arial Narrow"/>
                <w:sz w:val="24"/>
              </w:rPr>
            </w:pPr>
            <w:r w:rsidRPr="007A0B72">
              <w:rPr>
                <w:rFonts w:ascii="Arial Narrow" w:hAnsi="Arial Narrow"/>
                <w:sz w:val="24"/>
              </w:rPr>
              <w:t>116</w:t>
            </w:r>
          </w:p>
        </w:tc>
        <w:tc>
          <w:tcPr>
            <w:tcW w:w="957" w:type="dxa"/>
            <w:vAlign w:val="center"/>
          </w:tcPr>
          <w:p w14:paraId="521FA3D4" w14:textId="3D7F4636" w:rsidR="002815E9" w:rsidRPr="007A0B72" w:rsidRDefault="002815E9" w:rsidP="00F60585">
            <w:pPr>
              <w:keepNext/>
              <w:keepLines/>
              <w:jc w:val="center"/>
              <w:rPr>
                <w:rFonts w:ascii="Arial Narrow" w:hAnsi="Arial Narrow"/>
                <w:sz w:val="24"/>
              </w:rPr>
            </w:pPr>
            <w:r w:rsidRPr="007A0B72">
              <w:rPr>
                <w:rFonts w:ascii="Arial Narrow" w:hAnsi="Arial Narrow"/>
                <w:sz w:val="24"/>
              </w:rPr>
              <w:t>1,0</w:t>
            </w:r>
          </w:p>
        </w:tc>
        <w:tc>
          <w:tcPr>
            <w:tcW w:w="957" w:type="dxa"/>
            <w:vAlign w:val="center"/>
          </w:tcPr>
          <w:p w14:paraId="22DCD568" w14:textId="047E1B50" w:rsidR="002815E9" w:rsidRPr="007A0B72" w:rsidRDefault="002815E9" w:rsidP="00F60585">
            <w:pPr>
              <w:keepNext/>
              <w:keepLines/>
              <w:jc w:val="center"/>
              <w:rPr>
                <w:rFonts w:ascii="Arial Narrow" w:hAnsi="Arial Narrow"/>
                <w:sz w:val="24"/>
              </w:rPr>
            </w:pPr>
            <w:r w:rsidRPr="007A0B72">
              <w:rPr>
                <w:rFonts w:ascii="Arial Narrow" w:hAnsi="Arial Narrow"/>
                <w:sz w:val="24"/>
              </w:rPr>
              <w:t>172</w:t>
            </w:r>
          </w:p>
        </w:tc>
        <w:tc>
          <w:tcPr>
            <w:tcW w:w="812" w:type="dxa"/>
            <w:vAlign w:val="center"/>
          </w:tcPr>
          <w:p w14:paraId="0CF3C503" w14:textId="634581A4" w:rsidR="002815E9" w:rsidRPr="007A0B72" w:rsidRDefault="002815E9" w:rsidP="00F60585">
            <w:pPr>
              <w:keepNext/>
              <w:keepLines/>
              <w:jc w:val="center"/>
              <w:rPr>
                <w:rFonts w:ascii="Arial Narrow" w:hAnsi="Arial Narrow"/>
                <w:sz w:val="24"/>
              </w:rPr>
            </w:pPr>
            <w:r w:rsidRPr="007A0B72">
              <w:rPr>
                <w:rFonts w:ascii="Arial Narrow" w:hAnsi="Arial Narrow"/>
                <w:sz w:val="24"/>
              </w:rPr>
              <w:t>1,47</w:t>
            </w:r>
          </w:p>
        </w:tc>
      </w:tr>
      <w:tr w:rsidR="002815E9" w:rsidRPr="00FF030A" w14:paraId="293A6736" w14:textId="77777777" w:rsidTr="007A0B72">
        <w:trPr>
          <w:trHeight w:val="477"/>
          <w:jc w:val="center"/>
        </w:trPr>
        <w:tc>
          <w:tcPr>
            <w:tcW w:w="3809" w:type="dxa"/>
            <w:vAlign w:val="center"/>
          </w:tcPr>
          <w:p w14:paraId="7F479FA8" w14:textId="77777777" w:rsidR="002815E9" w:rsidRPr="0005140F" w:rsidRDefault="002815E9" w:rsidP="00F60585">
            <w:pPr>
              <w:pStyle w:val="2011"/>
              <w:keepNext/>
              <w:keepLines/>
              <w:ind w:firstLine="0"/>
              <w:rPr>
                <w:rFonts w:ascii="Arial Narrow" w:hAnsi="Arial Narrow"/>
                <w:b/>
                <w:bCs/>
                <w:szCs w:val="24"/>
              </w:rPr>
            </w:pPr>
            <w:r w:rsidRPr="0005140F">
              <w:rPr>
                <w:rFonts w:ascii="Arial Narrow" w:hAnsi="Arial Narrow"/>
                <w:b/>
                <w:bCs/>
                <w:szCs w:val="24"/>
              </w:rPr>
              <w:t>Всего</w:t>
            </w:r>
          </w:p>
        </w:tc>
        <w:tc>
          <w:tcPr>
            <w:tcW w:w="957" w:type="dxa"/>
            <w:vAlign w:val="center"/>
          </w:tcPr>
          <w:p w14:paraId="79C4F76C" w14:textId="06D53AFF" w:rsidR="002815E9" w:rsidRPr="007A0B72" w:rsidRDefault="002815E9" w:rsidP="00F60585">
            <w:pPr>
              <w:keepNext/>
              <w:keepLines/>
              <w:jc w:val="center"/>
              <w:rPr>
                <w:rFonts w:ascii="Arial Narrow" w:hAnsi="Arial Narrow"/>
                <w:b/>
                <w:sz w:val="24"/>
              </w:rPr>
            </w:pPr>
            <w:r w:rsidRPr="007A0B72">
              <w:rPr>
                <w:rFonts w:ascii="Arial Narrow" w:hAnsi="Arial Narrow"/>
                <w:sz w:val="24"/>
              </w:rPr>
              <w:t>12439</w:t>
            </w:r>
          </w:p>
        </w:tc>
        <w:tc>
          <w:tcPr>
            <w:tcW w:w="957" w:type="dxa"/>
            <w:vAlign w:val="center"/>
          </w:tcPr>
          <w:p w14:paraId="1454F322" w14:textId="77777777" w:rsidR="002815E9" w:rsidRPr="007A0B72" w:rsidRDefault="002815E9" w:rsidP="00F60585">
            <w:pPr>
              <w:keepNext/>
              <w:keepLines/>
              <w:jc w:val="center"/>
              <w:rPr>
                <w:rFonts w:ascii="Arial Narrow" w:hAnsi="Arial Narrow"/>
                <w:b/>
                <w:sz w:val="24"/>
              </w:rPr>
            </w:pPr>
          </w:p>
        </w:tc>
        <w:tc>
          <w:tcPr>
            <w:tcW w:w="765" w:type="dxa"/>
            <w:vAlign w:val="center"/>
          </w:tcPr>
          <w:p w14:paraId="1A000D6F" w14:textId="18D3C9DE" w:rsidR="002815E9" w:rsidRPr="007A0B72" w:rsidRDefault="002815E9" w:rsidP="00F60585">
            <w:pPr>
              <w:keepNext/>
              <w:keepLines/>
              <w:jc w:val="center"/>
              <w:rPr>
                <w:rFonts w:ascii="Arial Narrow" w:hAnsi="Arial Narrow"/>
                <w:b/>
                <w:sz w:val="24"/>
              </w:rPr>
            </w:pPr>
            <w:r w:rsidRPr="007A0B72">
              <w:rPr>
                <w:rFonts w:ascii="Arial Narrow" w:hAnsi="Arial Narrow"/>
                <w:sz w:val="24"/>
              </w:rPr>
              <w:t>12214</w:t>
            </w:r>
          </w:p>
        </w:tc>
        <w:tc>
          <w:tcPr>
            <w:tcW w:w="957" w:type="dxa"/>
            <w:vAlign w:val="center"/>
          </w:tcPr>
          <w:p w14:paraId="0F102A01" w14:textId="77777777" w:rsidR="002815E9" w:rsidRPr="007A0B72" w:rsidRDefault="002815E9" w:rsidP="00F60585">
            <w:pPr>
              <w:keepNext/>
              <w:keepLines/>
              <w:jc w:val="center"/>
              <w:rPr>
                <w:rFonts w:ascii="Arial Narrow" w:hAnsi="Arial Narrow"/>
                <w:b/>
                <w:sz w:val="24"/>
              </w:rPr>
            </w:pPr>
          </w:p>
        </w:tc>
        <w:tc>
          <w:tcPr>
            <w:tcW w:w="957" w:type="dxa"/>
            <w:vAlign w:val="center"/>
          </w:tcPr>
          <w:p w14:paraId="7A281132" w14:textId="20143159" w:rsidR="002815E9" w:rsidRPr="007A0B72" w:rsidRDefault="002815E9" w:rsidP="00F60585">
            <w:pPr>
              <w:keepNext/>
              <w:keepLines/>
              <w:jc w:val="center"/>
              <w:rPr>
                <w:rFonts w:ascii="Arial Narrow" w:hAnsi="Arial Narrow"/>
                <w:b/>
                <w:sz w:val="24"/>
              </w:rPr>
            </w:pPr>
            <w:r w:rsidRPr="007A0B72">
              <w:rPr>
                <w:rFonts w:ascii="Arial Narrow" w:hAnsi="Arial Narrow"/>
                <w:sz w:val="24"/>
              </w:rPr>
              <w:t>11732</w:t>
            </w:r>
          </w:p>
        </w:tc>
        <w:tc>
          <w:tcPr>
            <w:tcW w:w="812" w:type="dxa"/>
            <w:vAlign w:val="center"/>
          </w:tcPr>
          <w:p w14:paraId="6E28AB24" w14:textId="77777777" w:rsidR="002815E9" w:rsidRPr="007A0B72" w:rsidRDefault="002815E9" w:rsidP="00F60585">
            <w:pPr>
              <w:keepNext/>
              <w:keepLines/>
              <w:jc w:val="center"/>
              <w:rPr>
                <w:rFonts w:ascii="Arial Narrow" w:hAnsi="Arial Narrow"/>
                <w:b/>
                <w:sz w:val="24"/>
              </w:rPr>
            </w:pPr>
          </w:p>
        </w:tc>
      </w:tr>
    </w:tbl>
    <w:p w14:paraId="480E3D9F" w14:textId="4C8D37CD" w:rsidR="00FF030A" w:rsidRDefault="00FF030A" w:rsidP="00FF030A">
      <w:pPr>
        <w:keepNext/>
        <w:keepLines/>
        <w:spacing w:line="276" w:lineRule="auto"/>
        <w:ind w:firstLine="708"/>
        <w:jc w:val="both"/>
        <w:rPr>
          <w:rFonts w:ascii="Arial Narrow" w:hAnsi="Arial Narrow"/>
          <w:sz w:val="24"/>
          <w:szCs w:val="20"/>
          <w:lang w:val="ru-RU"/>
        </w:rPr>
      </w:pPr>
    </w:p>
    <w:p w14:paraId="3F9BF3DD" w14:textId="30061092" w:rsidR="006519DD" w:rsidRDefault="006519DD" w:rsidP="00E11E9B">
      <w:pPr>
        <w:pStyle w:val="67"/>
      </w:pPr>
      <w:r w:rsidRPr="006519DD">
        <w:t xml:space="preserve">8.1.4. </w:t>
      </w:r>
      <w:r>
        <w:t>Данные по движению персонала</w:t>
      </w:r>
    </w:p>
    <w:p w14:paraId="4764ECA5" w14:textId="32443DDA" w:rsidR="00FF030A" w:rsidRPr="00FE4125" w:rsidRDefault="00FE4125" w:rsidP="00FE4125">
      <w:pPr>
        <w:keepNext/>
        <w:keepLines/>
        <w:shd w:val="clear" w:color="auto" w:fill="FFFFFF"/>
        <w:autoSpaceDE w:val="0"/>
        <w:autoSpaceDN w:val="0"/>
        <w:adjustRightInd w:val="0"/>
        <w:spacing w:line="283" w:lineRule="auto"/>
        <w:ind w:firstLine="708"/>
        <w:jc w:val="both"/>
        <w:rPr>
          <w:rFonts w:ascii="Arial Narrow" w:hAnsi="Arial Narrow"/>
          <w:sz w:val="24"/>
          <w:szCs w:val="20"/>
          <w:lang w:val="ru-RU"/>
        </w:rPr>
      </w:pPr>
      <w:r w:rsidRPr="00FE4125">
        <w:rPr>
          <w:rFonts w:ascii="Arial Narrow" w:hAnsi="Arial Narrow"/>
          <w:sz w:val="24"/>
          <w:szCs w:val="20"/>
          <w:lang w:val="ru-RU"/>
        </w:rPr>
        <w:t>Коэффициент оборота работников составляет: по принятым 7,27%, по выбывшим 11,32%, коэффициент текучести персонала за период 2019 года повысился в сравнении с аналогичным периодом 2018 г. на 2,46% и составляет 7,62%.</w:t>
      </w:r>
    </w:p>
    <w:p w14:paraId="5847E9E7" w14:textId="19848E13" w:rsidR="006519DD" w:rsidRDefault="00FE4125" w:rsidP="00FF030A">
      <w:pPr>
        <w:keepNext/>
        <w:keepLines/>
        <w:shd w:val="clear" w:color="auto" w:fill="FFFFFF"/>
        <w:autoSpaceDE w:val="0"/>
        <w:autoSpaceDN w:val="0"/>
        <w:adjustRightInd w:val="0"/>
        <w:spacing w:line="283" w:lineRule="auto"/>
        <w:rPr>
          <w:rFonts w:ascii="Arial Narrow" w:hAnsi="Arial Narrow"/>
          <w:sz w:val="24"/>
          <w:szCs w:val="20"/>
          <w:lang w:val="ru-RU"/>
        </w:rPr>
      </w:pPr>
      <w:r>
        <w:rPr>
          <w:noProof/>
          <w:lang w:val="ru-RU"/>
        </w:rPr>
        <w:lastRenderedPageBreak/>
        <w:drawing>
          <wp:inline distT="0" distB="0" distL="0" distR="0" wp14:anchorId="0D4B3783" wp14:editId="199D5071">
            <wp:extent cx="6115050" cy="360045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3B5F4AD" w14:textId="77777777" w:rsidR="00A03E95" w:rsidRPr="00CD645F" w:rsidRDefault="00A03E95" w:rsidP="002B02A8">
      <w:pPr>
        <w:keepNext/>
        <w:keepLines/>
        <w:shd w:val="clear" w:color="auto" w:fill="FFFFFF"/>
        <w:autoSpaceDE w:val="0"/>
        <w:autoSpaceDN w:val="0"/>
        <w:adjustRightInd w:val="0"/>
        <w:spacing w:line="283" w:lineRule="auto"/>
        <w:ind w:left="7082" w:firstLine="709"/>
        <w:jc w:val="right"/>
        <w:rPr>
          <w:rFonts w:ascii="Arial Narrow" w:hAnsi="Arial Narrow"/>
          <w:sz w:val="24"/>
          <w:szCs w:val="20"/>
          <w:lang w:val="ru-RU"/>
        </w:rPr>
      </w:pPr>
    </w:p>
    <w:p w14:paraId="219BD5A6" w14:textId="77777777" w:rsidR="00FE4125" w:rsidRPr="00FE4125" w:rsidRDefault="00FE4125" w:rsidP="00FE4125">
      <w:pPr>
        <w:keepNext/>
        <w:keepLines/>
        <w:spacing w:line="283" w:lineRule="auto"/>
        <w:ind w:firstLine="708"/>
        <w:jc w:val="both"/>
        <w:rPr>
          <w:rFonts w:ascii="Arial Narrow" w:hAnsi="Arial Narrow"/>
          <w:sz w:val="24"/>
          <w:lang w:val="ru-RU"/>
        </w:rPr>
      </w:pPr>
      <w:r w:rsidRPr="00FE4125">
        <w:rPr>
          <w:rFonts w:ascii="Arial Narrow" w:hAnsi="Arial Narrow"/>
          <w:sz w:val="24"/>
          <w:lang w:val="ru-RU"/>
        </w:rPr>
        <w:t>Основными причинами увольнения работников, которые способствовали повышению коэффициента текучести в 2019 году можно считать поиск работы рядом с местом жительства, отказ работника от перевода на другую работу, необходимого ему в соответствии с медицинским заключением, выданным в порядке, установленном ФЗ и иными нормативными правовыми актами РФ, либо отсутствие у работодателя соответствующей работы, перевод в другой филиал.</w:t>
      </w:r>
    </w:p>
    <w:p w14:paraId="1835B192" w14:textId="725FF77A" w:rsidR="006519DD" w:rsidRDefault="00FE4125" w:rsidP="00FE4125">
      <w:pPr>
        <w:keepNext/>
        <w:keepLines/>
        <w:spacing w:line="283" w:lineRule="auto"/>
        <w:jc w:val="both"/>
        <w:rPr>
          <w:rFonts w:ascii="Arial Narrow" w:hAnsi="Arial Narrow"/>
          <w:b/>
          <w:sz w:val="24"/>
          <w:u w:val="single"/>
          <w:lang w:val="ru-RU"/>
        </w:rPr>
      </w:pPr>
      <w:r w:rsidRPr="00FE4125">
        <w:rPr>
          <w:rFonts w:ascii="Arial Narrow" w:hAnsi="Arial Narrow"/>
          <w:sz w:val="24"/>
          <w:lang w:val="ru-RU"/>
        </w:rPr>
        <w:t>Для удержания работников проводится адаптация вновь принятого персонала в соответствии с Положением об испытании работников при приеме на работу и адаптации персонала. В соответствии с условиями Коллективного договора предоставляются дополнительные льготы, гарантии, компенсации. Персонал направляется на обучение, повышение квалификации.  Организуются культурно-массовые, спортивные мероприятия.</w:t>
      </w:r>
    </w:p>
    <w:p w14:paraId="445F9D11" w14:textId="77777777" w:rsidR="00716375" w:rsidRDefault="00716375" w:rsidP="002B02A8">
      <w:pPr>
        <w:keepNext/>
        <w:keepLines/>
        <w:jc w:val="both"/>
        <w:rPr>
          <w:rFonts w:ascii="Arial Narrow" w:hAnsi="Arial Narrow"/>
          <w:b/>
          <w:sz w:val="24"/>
          <w:u w:val="single"/>
          <w:lang w:val="ru-RU"/>
        </w:rPr>
      </w:pPr>
    </w:p>
    <w:p w14:paraId="18C6BE16" w14:textId="5B23CF9C" w:rsidR="00351A30" w:rsidRPr="003D468A" w:rsidRDefault="005859C4" w:rsidP="00E11E9B">
      <w:pPr>
        <w:pStyle w:val="74"/>
      </w:pPr>
      <w:r>
        <w:t>8</w:t>
      </w:r>
      <w:r w:rsidR="00AE338E" w:rsidRPr="003D468A">
        <w:t>.</w:t>
      </w:r>
      <w:r w:rsidR="00FE4125">
        <w:t>2</w:t>
      </w:r>
      <w:r w:rsidR="00AE338E" w:rsidRPr="003D468A">
        <w:t xml:space="preserve">. </w:t>
      </w:r>
      <w:r w:rsidR="00F407D1" w:rsidRPr="00F407D1">
        <w:t>Расходы на оплату труда работников</w:t>
      </w:r>
    </w:p>
    <w:p w14:paraId="1B7723BE" w14:textId="77777777" w:rsidR="001C47C5" w:rsidRDefault="001C47C5" w:rsidP="002B02A8">
      <w:pPr>
        <w:keepNext/>
        <w:keepLines/>
        <w:spacing w:line="283" w:lineRule="auto"/>
        <w:ind w:firstLine="709"/>
        <w:jc w:val="both"/>
        <w:rPr>
          <w:rFonts w:ascii="Arial Narrow" w:hAnsi="Arial Narrow"/>
          <w:sz w:val="24"/>
          <w:lang w:val="ru-RU"/>
        </w:rPr>
      </w:pP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7"/>
        <w:gridCol w:w="1701"/>
        <w:gridCol w:w="1701"/>
        <w:gridCol w:w="1682"/>
      </w:tblGrid>
      <w:tr w:rsidR="005403C8" w:rsidRPr="005403C8" w14:paraId="4EBC0CE3" w14:textId="77777777" w:rsidTr="00BF5FF6">
        <w:trPr>
          <w:trHeight w:val="563"/>
        </w:trPr>
        <w:tc>
          <w:tcPr>
            <w:tcW w:w="4227" w:type="dxa"/>
            <w:shd w:val="clear" w:color="auto" w:fill="E3E3FD"/>
            <w:vAlign w:val="center"/>
            <w:hideMark/>
          </w:tcPr>
          <w:p w14:paraId="6AE231FB" w14:textId="77777777" w:rsidR="005403C8" w:rsidRPr="005403C8" w:rsidRDefault="005403C8" w:rsidP="005403C8">
            <w:pPr>
              <w:keepNext/>
              <w:keepLines/>
              <w:spacing w:line="283" w:lineRule="auto"/>
              <w:jc w:val="center"/>
              <w:rPr>
                <w:rFonts w:ascii="Arial Narrow" w:hAnsi="Arial Narrow"/>
                <w:b/>
                <w:sz w:val="24"/>
                <w:lang w:val="ru-RU"/>
              </w:rPr>
            </w:pPr>
            <w:r w:rsidRPr="005403C8">
              <w:rPr>
                <w:rFonts w:ascii="Arial Narrow" w:hAnsi="Arial Narrow"/>
                <w:b/>
                <w:sz w:val="24"/>
                <w:lang w:val="ru-RU"/>
              </w:rPr>
              <w:t>Показатель</w:t>
            </w:r>
          </w:p>
        </w:tc>
        <w:tc>
          <w:tcPr>
            <w:tcW w:w="1701" w:type="dxa"/>
            <w:shd w:val="clear" w:color="auto" w:fill="E3E3FD"/>
            <w:vAlign w:val="center"/>
            <w:hideMark/>
          </w:tcPr>
          <w:p w14:paraId="02A4545C" w14:textId="5BA8328A" w:rsidR="005403C8" w:rsidRPr="005403C8" w:rsidRDefault="00F407D1" w:rsidP="005403C8">
            <w:pPr>
              <w:keepNext/>
              <w:keepLines/>
              <w:spacing w:line="283" w:lineRule="auto"/>
              <w:jc w:val="center"/>
              <w:rPr>
                <w:rFonts w:ascii="Arial Narrow" w:hAnsi="Arial Narrow"/>
                <w:b/>
                <w:sz w:val="24"/>
                <w:lang w:val="ru-RU"/>
              </w:rPr>
            </w:pPr>
            <w:r>
              <w:rPr>
                <w:rFonts w:ascii="Arial Narrow" w:hAnsi="Arial Narrow"/>
                <w:b/>
                <w:sz w:val="24"/>
                <w:lang w:val="ru-RU"/>
              </w:rPr>
              <w:t>2017</w:t>
            </w:r>
          </w:p>
        </w:tc>
        <w:tc>
          <w:tcPr>
            <w:tcW w:w="1701" w:type="dxa"/>
            <w:shd w:val="clear" w:color="auto" w:fill="E3E3FD"/>
            <w:vAlign w:val="center"/>
            <w:hideMark/>
          </w:tcPr>
          <w:p w14:paraId="75450FBB" w14:textId="296FDA30" w:rsidR="005403C8" w:rsidRPr="005403C8" w:rsidRDefault="005403C8" w:rsidP="00F407D1">
            <w:pPr>
              <w:keepNext/>
              <w:keepLines/>
              <w:spacing w:line="283" w:lineRule="auto"/>
              <w:jc w:val="center"/>
              <w:rPr>
                <w:rFonts w:ascii="Arial Narrow" w:hAnsi="Arial Narrow"/>
                <w:b/>
                <w:sz w:val="24"/>
                <w:lang w:val="ru-RU"/>
              </w:rPr>
            </w:pPr>
            <w:r w:rsidRPr="005403C8">
              <w:rPr>
                <w:rFonts w:ascii="Arial Narrow" w:hAnsi="Arial Narrow"/>
                <w:b/>
                <w:sz w:val="24"/>
                <w:lang w:val="ru-RU"/>
              </w:rPr>
              <w:t>201</w:t>
            </w:r>
            <w:r w:rsidR="00F407D1">
              <w:rPr>
                <w:rFonts w:ascii="Arial Narrow" w:hAnsi="Arial Narrow"/>
                <w:b/>
                <w:sz w:val="24"/>
                <w:lang w:val="ru-RU"/>
              </w:rPr>
              <w:t>8</w:t>
            </w:r>
          </w:p>
        </w:tc>
        <w:tc>
          <w:tcPr>
            <w:tcW w:w="1682" w:type="dxa"/>
            <w:shd w:val="clear" w:color="auto" w:fill="E3E3FD"/>
            <w:vAlign w:val="center"/>
            <w:hideMark/>
          </w:tcPr>
          <w:p w14:paraId="75796F9F" w14:textId="2C47DBDE" w:rsidR="005403C8" w:rsidRPr="005403C8" w:rsidRDefault="005403C8" w:rsidP="00F407D1">
            <w:pPr>
              <w:keepNext/>
              <w:keepLines/>
              <w:spacing w:line="283" w:lineRule="auto"/>
              <w:jc w:val="center"/>
              <w:rPr>
                <w:rFonts w:ascii="Arial Narrow" w:hAnsi="Arial Narrow"/>
                <w:b/>
                <w:sz w:val="24"/>
                <w:lang w:val="ru-RU"/>
              </w:rPr>
            </w:pPr>
            <w:r w:rsidRPr="005403C8">
              <w:rPr>
                <w:rFonts w:ascii="Arial Narrow" w:hAnsi="Arial Narrow"/>
                <w:b/>
                <w:sz w:val="24"/>
                <w:lang w:val="ru-RU"/>
              </w:rPr>
              <w:t>201</w:t>
            </w:r>
            <w:r w:rsidR="00F407D1">
              <w:rPr>
                <w:rFonts w:ascii="Arial Narrow" w:hAnsi="Arial Narrow"/>
                <w:b/>
                <w:sz w:val="24"/>
                <w:lang w:val="ru-RU"/>
              </w:rPr>
              <w:t>9</w:t>
            </w:r>
          </w:p>
        </w:tc>
      </w:tr>
      <w:tr w:rsidR="00F407D1" w:rsidRPr="005403C8" w14:paraId="3CA94F9A" w14:textId="77777777" w:rsidTr="00BF5FF6">
        <w:trPr>
          <w:trHeight w:val="375"/>
        </w:trPr>
        <w:tc>
          <w:tcPr>
            <w:tcW w:w="4227" w:type="dxa"/>
            <w:vAlign w:val="center"/>
            <w:hideMark/>
          </w:tcPr>
          <w:p w14:paraId="1F47507C" w14:textId="77777777" w:rsidR="00F407D1" w:rsidRPr="005403C8" w:rsidRDefault="00F407D1" w:rsidP="00F407D1">
            <w:pPr>
              <w:keepNext/>
              <w:keepLines/>
              <w:spacing w:line="283" w:lineRule="auto"/>
              <w:rPr>
                <w:rFonts w:ascii="Arial Narrow" w:hAnsi="Arial Narrow"/>
                <w:sz w:val="24"/>
                <w:lang w:val="ru-RU"/>
              </w:rPr>
            </w:pPr>
            <w:r w:rsidRPr="005403C8">
              <w:rPr>
                <w:rFonts w:ascii="Arial Narrow" w:hAnsi="Arial Narrow"/>
                <w:sz w:val="24"/>
                <w:lang w:val="ru-RU"/>
              </w:rPr>
              <w:t>Фонд заработной платы, тыс. руб.</w:t>
            </w:r>
          </w:p>
        </w:tc>
        <w:tc>
          <w:tcPr>
            <w:tcW w:w="1701" w:type="dxa"/>
            <w:vAlign w:val="center"/>
          </w:tcPr>
          <w:p w14:paraId="0DE76DBB" w14:textId="225B9F8E"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10 182 913,9</w:t>
            </w:r>
          </w:p>
        </w:tc>
        <w:tc>
          <w:tcPr>
            <w:tcW w:w="1701" w:type="dxa"/>
            <w:vAlign w:val="center"/>
          </w:tcPr>
          <w:p w14:paraId="026959C2" w14:textId="43B99DEE"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10 237 546,9</w:t>
            </w:r>
          </w:p>
        </w:tc>
        <w:tc>
          <w:tcPr>
            <w:tcW w:w="1682" w:type="dxa"/>
            <w:vAlign w:val="center"/>
          </w:tcPr>
          <w:p w14:paraId="1EA50B25" w14:textId="06ADE364"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10 416 805,9</w:t>
            </w:r>
          </w:p>
        </w:tc>
      </w:tr>
      <w:tr w:rsidR="00F407D1" w:rsidRPr="005403C8" w14:paraId="4164CFC4" w14:textId="77777777" w:rsidTr="00BF5FF6">
        <w:trPr>
          <w:trHeight w:val="375"/>
        </w:trPr>
        <w:tc>
          <w:tcPr>
            <w:tcW w:w="4227" w:type="dxa"/>
            <w:vAlign w:val="center"/>
            <w:hideMark/>
          </w:tcPr>
          <w:p w14:paraId="465FAA86" w14:textId="77777777" w:rsidR="00F407D1" w:rsidRPr="005403C8" w:rsidRDefault="00F407D1" w:rsidP="00F407D1">
            <w:pPr>
              <w:keepNext/>
              <w:keepLines/>
              <w:spacing w:line="283" w:lineRule="auto"/>
              <w:rPr>
                <w:rFonts w:ascii="Arial Narrow" w:hAnsi="Arial Narrow"/>
                <w:sz w:val="24"/>
                <w:lang w:val="ru-RU"/>
              </w:rPr>
            </w:pPr>
            <w:r w:rsidRPr="005403C8">
              <w:rPr>
                <w:rFonts w:ascii="Arial Narrow" w:hAnsi="Arial Narrow"/>
                <w:sz w:val="24"/>
                <w:lang w:val="ru-RU"/>
              </w:rPr>
              <w:t>Среднемесячная заработная плата на 1 работника, руб.</w:t>
            </w:r>
          </w:p>
        </w:tc>
        <w:tc>
          <w:tcPr>
            <w:tcW w:w="1701" w:type="dxa"/>
            <w:vAlign w:val="center"/>
          </w:tcPr>
          <w:p w14:paraId="5F1DBFE1" w14:textId="0DAB6EFE"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67 692</w:t>
            </w:r>
          </w:p>
        </w:tc>
        <w:tc>
          <w:tcPr>
            <w:tcW w:w="1701" w:type="dxa"/>
            <w:vAlign w:val="center"/>
          </w:tcPr>
          <w:p w14:paraId="1356F57B" w14:textId="63EB85F4"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69 522</w:t>
            </w:r>
          </w:p>
        </w:tc>
        <w:tc>
          <w:tcPr>
            <w:tcW w:w="1682" w:type="dxa"/>
            <w:vAlign w:val="center"/>
          </w:tcPr>
          <w:p w14:paraId="0A1421E4" w14:textId="6577867D" w:rsidR="00F407D1" w:rsidRPr="00F407D1" w:rsidRDefault="00F407D1" w:rsidP="00F407D1">
            <w:pPr>
              <w:keepNext/>
              <w:keepLines/>
              <w:spacing w:line="283" w:lineRule="auto"/>
              <w:jc w:val="center"/>
              <w:rPr>
                <w:rFonts w:ascii="Arial Narrow" w:hAnsi="Arial Narrow"/>
                <w:bCs/>
                <w:sz w:val="24"/>
                <w:lang w:val="ru-RU"/>
              </w:rPr>
            </w:pPr>
            <w:r w:rsidRPr="00F407D1">
              <w:rPr>
                <w:rFonts w:ascii="Arial Narrow" w:hAnsi="Arial Narrow"/>
                <w:bCs/>
                <w:sz w:val="24"/>
              </w:rPr>
              <w:t>72 804</w:t>
            </w:r>
          </w:p>
        </w:tc>
      </w:tr>
    </w:tbl>
    <w:p w14:paraId="5067745B" w14:textId="77777777" w:rsidR="005403C8" w:rsidRPr="008F3148" w:rsidRDefault="005403C8" w:rsidP="002B02A8">
      <w:pPr>
        <w:keepNext/>
        <w:keepLines/>
        <w:spacing w:line="283" w:lineRule="auto"/>
        <w:jc w:val="center"/>
        <w:rPr>
          <w:rFonts w:ascii="Arial Narrow" w:hAnsi="Arial Narrow"/>
          <w:sz w:val="24"/>
          <w:lang w:val="ru-RU"/>
        </w:rPr>
      </w:pPr>
    </w:p>
    <w:p w14:paraId="17AA9957" w14:textId="107641B0" w:rsidR="00F407D1" w:rsidRPr="00F407D1" w:rsidRDefault="00F407D1" w:rsidP="00F407D1">
      <w:pPr>
        <w:keepNext/>
        <w:keepLines/>
        <w:shd w:val="clear" w:color="auto" w:fill="FFFFFF"/>
        <w:autoSpaceDE w:val="0"/>
        <w:autoSpaceDN w:val="0"/>
        <w:adjustRightInd w:val="0"/>
        <w:spacing w:line="283" w:lineRule="auto"/>
        <w:ind w:firstLine="708"/>
        <w:jc w:val="both"/>
        <w:rPr>
          <w:rFonts w:ascii="Arial Narrow" w:eastAsia="Calibri" w:hAnsi="Arial Narrow"/>
          <w:sz w:val="24"/>
          <w:lang w:val="ru-RU"/>
        </w:rPr>
      </w:pPr>
      <w:r w:rsidRPr="00F407D1">
        <w:rPr>
          <w:rFonts w:ascii="Arial Narrow" w:eastAsia="Calibri" w:hAnsi="Arial Narrow"/>
          <w:sz w:val="24"/>
          <w:lang w:val="ru-RU"/>
        </w:rPr>
        <w:t>Рост фонда оплаты труда за 3 года составил 2,3%, в том числе:</w:t>
      </w:r>
    </w:p>
    <w:p w14:paraId="06C95A67" w14:textId="47D3CE6F" w:rsidR="00F407D1" w:rsidRPr="00F407D1" w:rsidRDefault="00F407D1" w:rsidP="0040742D">
      <w:pPr>
        <w:pStyle w:val="afff4"/>
        <w:keepNext/>
        <w:keepLines/>
        <w:numPr>
          <w:ilvl w:val="0"/>
          <w:numId w:val="48"/>
        </w:numPr>
        <w:shd w:val="clear" w:color="auto" w:fill="FFFFFF"/>
        <w:autoSpaceDE w:val="0"/>
        <w:autoSpaceDN w:val="0"/>
        <w:adjustRightInd w:val="0"/>
        <w:spacing w:line="283" w:lineRule="auto"/>
        <w:ind w:left="426" w:hanging="426"/>
        <w:rPr>
          <w:rFonts w:ascii="Arial Narrow" w:eastAsia="Calibri" w:hAnsi="Arial Narrow"/>
        </w:rPr>
      </w:pPr>
      <w:r w:rsidRPr="00F407D1">
        <w:rPr>
          <w:rFonts w:ascii="Arial Narrow" w:eastAsia="Calibri" w:hAnsi="Arial Narrow"/>
        </w:rPr>
        <w:t>2018 год к 2017 году 0,5%</w:t>
      </w:r>
    </w:p>
    <w:p w14:paraId="759DD2F1" w14:textId="2387C121" w:rsidR="00F407D1" w:rsidRPr="00F407D1" w:rsidRDefault="00F407D1" w:rsidP="0040742D">
      <w:pPr>
        <w:pStyle w:val="afff4"/>
        <w:keepNext/>
        <w:keepLines/>
        <w:numPr>
          <w:ilvl w:val="0"/>
          <w:numId w:val="48"/>
        </w:numPr>
        <w:shd w:val="clear" w:color="auto" w:fill="FFFFFF"/>
        <w:autoSpaceDE w:val="0"/>
        <w:autoSpaceDN w:val="0"/>
        <w:adjustRightInd w:val="0"/>
        <w:spacing w:line="283" w:lineRule="auto"/>
        <w:ind w:left="426" w:hanging="426"/>
        <w:rPr>
          <w:rFonts w:ascii="Arial Narrow" w:eastAsia="Calibri" w:hAnsi="Arial Narrow"/>
        </w:rPr>
      </w:pPr>
      <w:r w:rsidRPr="00F407D1">
        <w:rPr>
          <w:rFonts w:ascii="Arial Narrow" w:eastAsia="Calibri" w:hAnsi="Arial Narrow"/>
        </w:rPr>
        <w:t>2019 год к 2018 году 1,8%</w:t>
      </w:r>
    </w:p>
    <w:p w14:paraId="42B26A3A" w14:textId="77777777" w:rsidR="00F407D1" w:rsidRPr="00F407D1" w:rsidRDefault="00F407D1" w:rsidP="00F407D1">
      <w:pPr>
        <w:keepNext/>
        <w:keepLines/>
        <w:shd w:val="clear" w:color="auto" w:fill="FFFFFF"/>
        <w:autoSpaceDE w:val="0"/>
        <w:autoSpaceDN w:val="0"/>
        <w:adjustRightInd w:val="0"/>
        <w:spacing w:line="283" w:lineRule="auto"/>
        <w:ind w:firstLine="708"/>
        <w:jc w:val="both"/>
        <w:rPr>
          <w:rFonts w:ascii="Arial Narrow" w:eastAsia="Calibri" w:hAnsi="Arial Narrow"/>
          <w:sz w:val="24"/>
          <w:lang w:val="ru-RU"/>
        </w:rPr>
      </w:pPr>
      <w:r w:rsidRPr="00F407D1">
        <w:rPr>
          <w:rFonts w:ascii="Arial Narrow" w:eastAsia="Calibri" w:hAnsi="Arial Narrow"/>
          <w:sz w:val="24"/>
          <w:lang w:val="ru-RU"/>
        </w:rPr>
        <w:t xml:space="preserve">Это связано с полугодовой индексацией должностных окладов на ИПЦ в РФ (3,0%) и снижением среднесписочной численности персонала. </w:t>
      </w:r>
    </w:p>
    <w:p w14:paraId="452C16E5" w14:textId="6CA8F5CC" w:rsidR="00657437" w:rsidRDefault="00F407D1" w:rsidP="00F407D1">
      <w:pPr>
        <w:keepNext/>
        <w:keepLines/>
        <w:shd w:val="clear" w:color="auto" w:fill="FFFFFF"/>
        <w:autoSpaceDE w:val="0"/>
        <w:autoSpaceDN w:val="0"/>
        <w:adjustRightInd w:val="0"/>
        <w:spacing w:line="283" w:lineRule="auto"/>
        <w:ind w:firstLine="708"/>
        <w:jc w:val="both"/>
        <w:rPr>
          <w:rFonts w:ascii="Arial Narrow" w:eastAsia="Calibri" w:hAnsi="Arial Narrow"/>
          <w:sz w:val="24"/>
          <w:lang w:val="ru-RU"/>
        </w:rPr>
      </w:pPr>
      <w:r w:rsidRPr="00F407D1">
        <w:rPr>
          <w:rFonts w:ascii="Arial Narrow" w:eastAsia="Calibri" w:hAnsi="Arial Narrow"/>
          <w:sz w:val="24"/>
          <w:lang w:val="ru-RU"/>
        </w:rPr>
        <w:t>Среднемесячная заработная плата работников увеличилась в 2019 году по сравнению с 2018 годом на 4,7 % и в 2,5</w:t>
      </w:r>
      <w:r>
        <w:rPr>
          <w:rFonts w:ascii="Arial Narrow" w:eastAsia="Calibri" w:hAnsi="Arial Narrow"/>
          <w:sz w:val="24"/>
          <w:lang w:val="ru-RU"/>
        </w:rPr>
        <w:t xml:space="preserve"> </w:t>
      </w:r>
      <w:r w:rsidRPr="00F407D1">
        <w:rPr>
          <w:rFonts w:ascii="Arial Narrow" w:eastAsia="Calibri" w:hAnsi="Arial Narrow"/>
          <w:sz w:val="24"/>
          <w:lang w:val="ru-RU"/>
        </w:rPr>
        <w:t>-</w:t>
      </w:r>
      <w:r>
        <w:rPr>
          <w:rFonts w:ascii="Arial Narrow" w:eastAsia="Calibri" w:hAnsi="Arial Narrow"/>
          <w:sz w:val="24"/>
          <w:lang w:val="ru-RU"/>
        </w:rPr>
        <w:t xml:space="preserve"> </w:t>
      </w:r>
      <w:r w:rsidRPr="00F407D1">
        <w:rPr>
          <w:rFonts w:ascii="Arial Narrow" w:eastAsia="Calibri" w:hAnsi="Arial Narrow"/>
          <w:sz w:val="24"/>
          <w:lang w:val="ru-RU"/>
        </w:rPr>
        <w:t>4 раза превышает м</w:t>
      </w:r>
      <w:r>
        <w:rPr>
          <w:rFonts w:ascii="Arial Narrow" w:eastAsia="Calibri" w:hAnsi="Arial Narrow"/>
          <w:sz w:val="24"/>
          <w:lang w:val="ru-RU"/>
        </w:rPr>
        <w:t xml:space="preserve">инимальный размер оплаты труда, </w:t>
      </w:r>
      <w:r w:rsidRPr="00F407D1">
        <w:rPr>
          <w:rFonts w:ascii="Arial Narrow" w:eastAsia="Calibri" w:hAnsi="Arial Narrow"/>
          <w:sz w:val="24"/>
          <w:lang w:val="ru-RU"/>
        </w:rPr>
        <w:t>установленный в регион</w:t>
      </w:r>
      <w:r>
        <w:rPr>
          <w:rFonts w:ascii="Arial Narrow" w:eastAsia="Calibri" w:hAnsi="Arial Narrow"/>
          <w:sz w:val="24"/>
          <w:lang w:val="ru-RU"/>
        </w:rPr>
        <w:t>е</w:t>
      </w:r>
      <w:r w:rsidRPr="00F407D1">
        <w:rPr>
          <w:rFonts w:ascii="Arial Narrow" w:eastAsia="Calibri" w:hAnsi="Arial Narrow"/>
          <w:sz w:val="24"/>
          <w:lang w:val="ru-RU"/>
        </w:rPr>
        <w:t>.</w:t>
      </w:r>
    </w:p>
    <w:p w14:paraId="7B97E9C8" w14:textId="10D39C1E" w:rsidR="00F407D1" w:rsidRDefault="00F407D1" w:rsidP="00F407D1">
      <w:pPr>
        <w:keepNext/>
        <w:keepLines/>
        <w:shd w:val="clear" w:color="auto" w:fill="FFFFFF"/>
        <w:autoSpaceDE w:val="0"/>
        <w:autoSpaceDN w:val="0"/>
        <w:adjustRightInd w:val="0"/>
        <w:jc w:val="both"/>
        <w:rPr>
          <w:rFonts w:ascii="Arial Narrow" w:hAnsi="Arial Narrow"/>
          <w:b/>
          <w:sz w:val="24"/>
          <w:u w:val="single"/>
          <w:lang w:val="ru-RU"/>
        </w:rPr>
      </w:pPr>
    </w:p>
    <w:p w14:paraId="1C2F695B" w14:textId="77777777" w:rsidR="00FE4125" w:rsidRPr="00FE4125" w:rsidRDefault="00FE4125" w:rsidP="00E11E9B">
      <w:pPr>
        <w:pStyle w:val="74"/>
        <w:rPr>
          <w:bCs/>
        </w:rPr>
      </w:pPr>
      <w:r w:rsidRPr="00FE4125">
        <w:lastRenderedPageBreak/>
        <w:t>8.3. Развитие персонала</w:t>
      </w:r>
    </w:p>
    <w:p w14:paraId="61E9947C" w14:textId="77777777" w:rsidR="00FE4125" w:rsidRPr="00FE4125" w:rsidRDefault="00FE4125" w:rsidP="00FE4125">
      <w:pPr>
        <w:spacing w:line="283" w:lineRule="auto"/>
        <w:ind w:firstLine="708"/>
        <w:jc w:val="both"/>
        <w:rPr>
          <w:rFonts w:ascii="Arial Narrow" w:hAnsi="Arial Narrow"/>
          <w:sz w:val="24"/>
          <w:lang w:val="ru-RU"/>
        </w:rPr>
      </w:pPr>
      <w:r w:rsidRPr="00FE4125">
        <w:rPr>
          <w:rFonts w:ascii="Arial Narrow" w:hAnsi="Arial Narrow"/>
          <w:sz w:val="24"/>
          <w:lang w:val="ru-RU"/>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58F23D60" w14:textId="77777777" w:rsidR="00FE4125" w:rsidRPr="00FE4125" w:rsidRDefault="00FE4125" w:rsidP="00FE4125">
      <w:pPr>
        <w:ind w:firstLine="567"/>
        <w:jc w:val="both"/>
        <w:rPr>
          <w:rFonts w:ascii="Arial Narrow" w:hAnsi="Arial Narrow"/>
          <w:lang w:val="ru-RU"/>
        </w:rPr>
      </w:pPr>
    </w:p>
    <w:p w14:paraId="60296E08" w14:textId="77777777" w:rsidR="00FE4125" w:rsidRPr="003F6A9E" w:rsidRDefault="00FE4125" w:rsidP="00BA6009">
      <w:pPr>
        <w:pStyle w:val="67"/>
      </w:pPr>
      <w:r w:rsidRPr="003F6A9E">
        <w:t>8.3.1. Реализация программ обучения работников</w:t>
      </w:r>
    </w:p>
    <w:p w14:paraId="306F00CC" w14:textId="77777777" w:rsidR="00FE4125" w:rsidRPr="00F21845" w:rsidRDefault="00FE4125" w:rsidP="00FE4125">
      <w:pPr>
        <w:pStyle w:val="afff4"/>
        <w:widowControl w:val="0"/>
        <w:tabs>
          <w:tab w:val="left" w:pos="851"/>
          <w:tab w:val="left" w:pos="993"/>
        </w:tabs>
        <w:autoSpaceDE w:val="0"/>
        <w:autoSpaceDN w:val="0"/>
        <w:adjustRightInd w:val="0"/>
        <w:ind w:left="0" w:firstLine="567"/>
        <w:rPr>
          <w:rFonts w:ascii="Arial Narrow" w:hAnsi="Arial Narrow"/>
          <w:b/>
          <w:sz w:val="16"/>
          <w:szCs w:val="16"/>
        </w:rPr>
      </w:pPr>
    </w:p>
    <w:p w14:paraId="2D7E6E6C" w14:textId="1A5A1963" w:rsidR="00FE4125" w:rsidRPr="00FE4125" w:rsidRDefault="00FE4125" w:rsidP="00FE4125">
      <w:pPr>
        <w:spacing w:line="283" w:lineRule="auto"/>
        <w:ind w:firstLine="708"/>
        <w:jc w:val="both"/>
        <w:rPr>
          <w:rFonts w:ascii="Arial Narrow" w:hAnsi="Arial Narrow"/>
          <w:sz w:val="24"/>
          <w:lang w:val="ru-RU"/>
        </w:rPr>
      </w:pPr>
      <w:r w:rsidRPr="00FE4125">
        <w:rPr>
          <w:rFonts w:ascii="Arial Narrow" w:hAnsi="Arial Narrow"/>
          <w:sz w:val="24"/>
          <w:lang w:val="ru-RU"/>
        </w:rPr>
        <w:t>Общие затраты на развитие персонала, включая затраты на обучение, соревнования, обучающие и оценочные мероприятия (в разрезе 3 -х лет).</w:t>
      </w:r>
    </w:p>
    <w:p w14:paraId="665EF6AE" w14:textId="77777777" w:rsidR="00FE4125" w:rsidRPr="00F21845" w:rsidRDefault="00FE4125" w:rsidP="00FE4125">
      <w:pPr>
        <w:pStyle w:val="afff4"/>
        <w:widowControl w:val="0"/>
        <w:tabs>
          <w:tab w:val="left" w:pos="851"/>
          <w:tab w:val="left" w:pos="993"/>
        </w:tabs>
        <w:autoSpaceDE w:val="0"/>
        <w:autoSpaceDN w:val="0"/>
        <w:adjustRightInd w:val="0"/>
        <w:ind w:left="0" w:firstLine="567"/>
        <w:rPr>
          <w:rFonts w:ascii="Arial Narrow" w:hAnsi="Arial Narrow"/>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3"/>
        <w:gridCol w:w="1559"/>
        <w:gridCol w:w="1843"/>
        <w:gridCol w:w="1627"/>
      </w:tblGrid>
      <w:tr w:rsidR="00BF5FF6" w:rsidRPr="00BF5FF6" w14:paraId="6BCCC812" w14:textId="77777777" w:rsidTr="00BF5FF6">
        <w:trPr>
          <w:jc w:val="center"/>
        </w:trPr>
        <w:tc>
          <w:tcPr>
            <w:tcW w:w="4323" w:type="dxa"/>
            <w:shd w:val="clear" w:color="auto" w:fill="E3E3FD"/>
          </w:tcPr>
          <w:p w14:paraId="642A5C0F" w14:textId="77777777" w:rsidR="00FE4125" w:rsidRPr="00BF5FF6" w:rsidRDefault="00FE4125" w:rsidP="00FE4125">
            <w:pPr>
              <w:pStyle w:val="afff4"/>
              <w:widowControl w:val="0"/>
              <w:tabs>
                <w:tab w:val="left" w:pos="851"/>
                <w:tab w:val="left" w:pos="993"/>
              </w:tabs>
              <w:autoSpaceDE w:val="0"/>
              <w:autoSpaceDN w:val="0"/>
              <w:adjustRightInd w:val="0"/>
              <w:ind w:left="0"/>
              <w:rPr>
                <w:rFonts w:ascii="Arial Narrow" w:hAnsi="Arial Narrow"/>
                <w:szCs w:val="24"/>
              </w:rPr>
            </w:pPr>
          </w:p>
        </w:tc>
        <w:tc>
          <w:tcPr>
            <w:tcW w:w="1559" w:type="dxa"/>
            <w:shd w:val="clear" w:color="auto" w:fill="E3E3FD"/>
          </w:tcPr>
          <w:p w14:paraId="481A860A" w14:textId="77777777" w:rsidR="00FE4125" w:rsidRPr="00BF5FF6"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2017</w:t>
            </w:r>
          </w:p>
        </w:tc>
        <w:tc>
          <w:tcPr>
            <w:tcW w:w="1843" w:type="dxa"/>
            <w:shd w:val="clear" w:color="auto" w:fill="E3E3FD"/>
          </w:tcPr>
          <w:p w14:paraId="3C94F843" w14:textId="77777777" w:rsidR="00FE4125" w:rsidRPr="00BF5FF6"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2018</w:t>
            </w:r>
          </w:p>
        </w:tc>
        <w:tc>
          <w:tcPr>
            <w:tcW w:w="1627" w:type="dxa"/>
            <w:shd w:val="clear" w:color="auto" w:fill="E3E3FD"/>
          </w:tcPr>
          <w:p w14:paraId="3A04F8E2" w14:textId="77777777" w:rsidR="00FE4125" w:rsidRPr="00BF5FF6"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2019</w:t>
            </w:r>
          </w:p>
        </w:tc>
      </w:tr>
      <w:tr w:rsidR="00FE4125" w:rsidRPr="00FE4125" w14:paraId="6AD65224" w14:textId="77777777" w:rsidTr="00FE4125">
        <w:trPr>
          <w:jc w:val="center"/>
        </w:trPr>
        <w:tc>
          <w:tcPr>
            <w:tcW w:w="4323" w:type="dxa"/>
            <w:shd w:val="clear" w:color="auto" w:fill="auto"/>
          </w:tcPr>
          <w:p w14:paraId="2A244FCE" w14:textId="3D491C19" w:rsidR="00FE4125" w:rsidRPr="0058018E" w:rsidRDefault="00FE4125" w:rsidP="00FE4125">
            <w:pPr>
              <w:pStyle w:val="afff4"/>
              <w:widowControl w:val="0"/>
              <w:tabs>
                <w:tab w:val="left" w:pos="851"/>
                <w:tab w:val="left" w:pos="993"/>
              </w:tabs>
              <w:autoSpaceDE w:val="0"/>
              <w:autoSpaceDN w:val="0"/>
              <w:adjustRightInd w:val="0"/>
              <w:ind w:left="0" w:firstLine="0"/>
              <w:rPr>
                <w:rFonts w:ascii="Arial Narrow" w:hAnsi="Arial Narrow"/>
                <w:szCs w:val="24"/>
              </w:rPr>
            </w:pPr>
            <w:r w:rsidRPr="0058018E">
              <w:rPr>
                <w:rFonts w:ascii="Arial Narrow" w:hAnsi="Arial Narrow"/>
                <w:szCs w:val="24"/>
              </w:rPr>
              <w:t>Затраты на развитие персонала, тыс.</w:t>
            </w:r>
            <w:r>
              <w:rPr>
                <w:rFonts w:ascii="Arial Narrow" w:hAnsi="Arial Narrow"/>
                <w:szCs w:val="24"/>
              </w:rPr>
              <w:t xml:space="preserve"> </w:t>
            </w:r>
            <w:r w:rsidRPr="0058018E">
              <w:rPr>
                <w:rFonts w:ascii="Arial Narrow" w:hAnsi="Arial Narrow"/>
                <w:szCs w:val="24"/>
              </w:rPr>
              <w:t>руб.</w:t>
            </w:r>
          </w:p>
        </w:tc>
        <w:tc>
          <w:tcPr>
            <w:tcW w:w="1559" w:type="dxa"/>
            <w:shd w:val="clear" w:color="auto" w:fill="auto"/>
          </w:tcPr>
          <w:p w14:paraId="4E164FA7" w14:textId="77777777" w:rsidR="00FE4125" w:rsidRPr="0058018E"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30699</w:t>
            </w:r>
          </w:p>
        </w:tc>
        <w:tc>
          <w:tcPr>
            <w:tcW w:w="1843" w:type="dxa"/>
            <w:shd w:val="clear" w:color="auto" w:fill="auto"/>
          </w:tcPr>
          <w:p w14:paraId="48FA8DE3" w14:textId="77777777" w:rsidR="00FE4125" w:rsidRPr="0058018E"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30770</w:t>
            </w:r>
          </w:p>
        </w:tc>
        <w:tc>
          <w:tcPr>
            <w:tcW w:w="1627" w:type="dxa"/>
            <w:shd w:val="clear" w:color="auto" w:fill="auto"/>
          </w:tcPr>
          <w:p w14:paraId="4F221D99" w14:textId="77777777" w:rsidR="00FE4125" w:rsidRPr="0058018E" w:rsidRDefault="00FE4125" w:rsidP="00FE4125">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34809</w:t>
            </w:r>
          </w:p>
        </w:tc>
      </w:tr>
    </w:tbl>
    <w:p w14:paraId="3B1A2DEF" w14:textId="77777777" w:rsidR="00FE4125" w:rsidRPr="003F6A9E" w:rsidRDefault="00FE4125" w:rsidP="00FE4125">
      <w:pPr>
        <w:pStyle w:val="afff4"/>
        <w:widowControl w:val="0"/>
        <w:tabs>
          <w:tab w:val="left" w:pos="851"/>
          <w:tab w:val="left" w:pos="993"/>
        </w:tabs>
        <w:autoSpaceDE w:val="0"/>
        <w:autoSpaceDN w:val="0"/>
        <w:adjustRightInd w:val="0"/>
        <w:ind w:left="567"/>
        <w:rPr>
          <w:rFonts w:ascii="Arial Narrow" w:hAnsi="Arial Narrow"/>
          <w:szCs w:val="24"/>
        </w:rPr>
      </w:pPr>
    </w:p>
    <w:p w14:paraId="0013423F" w14:textId="77777777" w:rsidR="00FE4125" w:rsidRPr="00FE4125" w:rsidRDefault="00FE4125" w:rsidP="00FE4125">
      <w:pPr>
        <w:tabs>
          <w:tab w:val="left" w:pos="851"/>
          <w:tab w:val="left" w:pos="993"/>
        </w:tabs>
        <w:ind w:left="360"/>
        <w:rPr>
          <w:rFonts w:ascii="Arial Narrow" w:hAnsi="Arial Narrow"/>
          <w:b/>
          <w:lang w:val="ru-RU"/>
        </w:rPr>
      </w:pPr>
    </w:p>
    <w:p w14:paraId="7DE12E3E" w14:textId="77777777" w:rsidR="00FE4125" w:rsidRPr="00FE4125" w:rsidRDefault="00FE4125" w:rsidP="00FE4125">
      <w:pPr>
        <w:tabs>
          <w:tab w:val="left" w:pos="851"/>
          <w:tab w:val="left" w:pos="993"/>
        </w:tabs>
        <w:ind w:left="360"/>
        <w:rPr>
          <w:rFonts w:ascii="Arial Narrow" w:hAnsi="Arial Narrow"/>
          <w:b/>
          <w:lang w:val="ru-RU"/>
        </w:rPr>
      </w:pPr>
      <w:r>
        <w:rPr>
          <w:rFonts w:ascii="Arial Narrow" w:hAnsi="Arial Narrow"/>
          <w:b/>
          <w:noProof/>
          <w:lang w:val="ru-RU"/>
        </w:rPr>
        <w:drawing>
          <wp:inline distT="0" distB="0" distL="0" distR="0" wp14:anchorId="637DF0B2" wp14:editId="7187C171">
            <wp:extent cx="5486400" cy="2282025"/>
            <wp:effectExtent l="0" t="0" r="0" b="444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2B80C0B" w14:textId="77777777" w:rsidR="00FE4125" w:rsidRPr="00831AB9" w:rsidRDefault="00FE4125" w:rsidP="00831AB9">
      <w:pPr>
        <w:spacing w:line="283" w:lineRule="auto"/>
        <w:ind w:firstLine="708"/>
        <w:jc w:val="both"/>
        <w:rPr>
          <w:rFonts w:ascii="Arial Narrow" w:hAnsi="Arial Narrow"/>
          <w:color w:val="000000" w:themeColor="text1"/>
          <w:sz w:val="24"/>
          <w:lang w:val="ru-RU"/>
        </w:rPr>
      </w:pPr>
      <w:r w:rsidRPr="00831AB9">
        <w:rPr>
          <w:rFonts w:ascii="Arial Narrow" w:hAnsi="Arial Narrow"/>
          <w:color w:val="000000" w:themeColor="text1"/>
          <w:sz w:val="24"/>
          <w:lang w:val="ru-RU"/>
        </w:rPr>
        <w:t xml:space="preserve">На протяжении 3 лет затраты остаются примерно на одном уровне и включают в себя затраты на обучение, необходимое для бесперебойной работы оборудования и/или требуемое надзорными инстанциями, обязательную подготовку и аттестацию персонала в соответствии с Правилами работы с персоналом в организациях электроэнергетики Российской Федерации, Федеральными законами и другими нормативно-правовыми актами;  переподготовку в соответствии с требованиями профессиональных стандартов; повышение квалификации, связанное с изменениями в законодательстве, требующее дополнительного обучения, затраты на подготовку и участие в корпоративных соревнованиях оперативного персонала. </w:t>
      </w:r>
    </w:p>
    <w:p w14:paraId="29B2CB81" w14:textId="27B75648" w:rsidR="00FE4125" w:rsidRPr="00831AB9" w:rsidRDefault="00FE4125" w:rsidP="00831AB9">
      <w:pPr>
        <w:spacing w:line="283" w:lineRule="auto"/>
        <w:ind w:firstLine="708"/>
        <w:jc w:val="both"/>
        <w:rPr>
          <w:rFonts w:ascii="Arial Narrow" w:hAnsi="Arial Narrow"/>
          <w:color w:val="000000" w:themeColor="text1"/>
          <w:sz w:val="24"/>
          <w:lang w:val="ru-RU"/>
        </w:rPr>
      </w:pPr>
      <w:r w:rsidRPr="00831AB9">
        <w:rPr>
          <w:rFonts w:ascii="Arial Narrow" w:hAnsi="Arial Narrow"/>
          <w:color w:val="000000" w:themeColor="text1"/>
          <w:sz w:val="24"/>
          <w:lang w:val="ru-RU"/>
        </w:rPr>
        <w:t>Увеличение на 11% в 2019 году по сравнению с 2018 годом связано с организацией обучения работников АО «ДГК» и последующей аттестацией в отраслевой комиссии Минэнерго России по аттестации аварийно-спасательных служб (формирований) и спасателей топливно-энергетического комплекса.</w:t>
      </w:r>
    </w:p>
    <w:p w14:paraId="4B35CE9B" w14:textId="77777777" w:rsidR="00FE4125" w:rsidRPr="00FE4125" w:rsidRDefault="00FE4125" w:rsidP="00FE4125">
      <w:pPr>
        <w:ind w:left="360"/>
        <w:jc w:val="both"/>
        <w:outlineLvl w:val="2"/>
        <w:rPr>
          <w:rFonts w:ascii="Arial Narrow" w:hAnsi="Arial Narrow"/>
          <w:b/>
          <w:lang w:val="ru-RU"/>
        </w:rPr>
      </w:pPr>
    </w:p>
    <w:p w14:paraId="6A43F9BB" w14:textId="77777777" w:rsidR="00FE4125" w:rsidRPr="00FE4125" w:rsidRDefault="00FE4125" w:rsidP="00FE4125">
      <w:pPr>
        <w:ind w:left="360"/>
        <w:jc w:val="both"/>
        <w:outlineLvl w:val="2"/>
        <w:rPr>
          <w:rFonts w:ascii="Arial Narrow" w:hAnsi="Arial Narrow"/>
          <w:b/>
          <w:lang w:val="ru-RU"/>
        </w:rPr>
      </w:pPr>
      <w:r w:rsidRPr="00FE4125">
        <w:rPr>
          <w:rFonts w:ascii="Arial Narrow" w:hAnsi="Arial Narrow"/>
          <w:b/>
          <w:lang w:val="ru-RU"/>
        </w:rPr>
        <w:t xml:space="preserve">Сумма затрат на 1 работника в динамике 3 -х лет. </w:t>
      </w:r>
    </w:p>
    <w:p w14:paraId="4CD06A94" w14:textId="77777777" w:rsidR="00FE4125" w:rsidRPr="00FE4125" w:rsidRDefault="00FE4125" w:rsidP="00FE4125">
      <w:pPr>
        <w:jc w:val="both"/>
        <w:outlineLvl w:val="2"/>
        <w:rPr>
          <w:rFonts w:ascii="Arial Narrow" w:hAnsi="Arial Narrow"/>
          <w:b/>
          <w:sz w:val="16"/>
          <w:szCs w:val="16"/>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3"/>
        <w:gridCol w:w="1701"/>
        <w:gridCol w:w="1559"/>
        <w:gridCol w:w="1769"/>
      </w:tblGrid>
      <w:tr w:rsidR="00BF5FF6" w:rsidRPr="00BF5FF6" w14:paraId="2950C608" w14:textId="77777777" w:rsidTr="00BF5FF6">
        <w:trPr>
          <w:jc w:val="center"/>
        </w:trPr>
        <w:tc>
          <w:tcPr>
            <w:tcW w:w="4323" w:type="dxa"/>
            <w:shd w:val="clear" w:color="auto" w:fill="E3E3FD"/>
          </w:tcPr>
          <w:p w14:paraId="72957BF7" w14:textId="77777777" w:rsidR="00FE4125" w:rsidRPr="00BF5FF6" w:rsidRDefault="00FE4125" w:rsidP="00FE4125">
            <w:pPr>
              <w:pStyle w:val="afff4"/>
              <w:widowControl w:val="0"/>
              <w:tabs>
                <w:tab w:val="left" w:pos="851"/>
                <w:tab w:val="left" w:pos="993"/>
              </w:tabs>
              <w:autoSpaceDE w:val="0"/>
              <w:autoSpaceDN w:val="0"/>
              <w:adjustRightInd w:val="0"/>
              <w:ind w:left="0"/>
              <w:rPr>
                <w:rFonts w:ascii="Arial Narrow" w:hAnsi="Arial Narrow"/>
                <w:szCs w:val="24"/>
              </w:rPr>
            </w:pPr>
          </w:p>
        </w:tc>
        <w:tc>
          <w:tcPr>
            <w:tcW w:w="1701" w:type="dxa"/>
            <w:shd w:val="clear" w:color="auto" w:fill="E3E3FD"/>
          </w:tcPr>
          <w:p w14:paraId="6BC1A884" w14:textId="77777777" w:rsidR="00FE4125" w:rsidRPr="00BF5FF6"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2017</w:t>
            </w:r>
          </w:p>
        </w:tc>
        <w:tc>
          <w:tcPr>
            <w:tcW w:w="1559" w:type="dxa"/>
            <w:shd w:val="clear" w:color="auto" w:fill="E3E3FD"/>
          </w:tcPr>
          <w:p w14:paraId="7F6ABE78" w14:textId="77777777" w:rsidR="00FE4125" w:rsidRPr="00BF5FF6"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2018</w:t>
            </w:r>
          </w:p>
        </w:tc>
        <w:tc>
          <w:tcPr>
            <w:tcW w:w="1769" w:type="dxa"/>
            <w:shd w:val="clear" w:color="auto" w:fill="E3E3FD"/>
          </w:tcPr>
          <w:p w14:paraId="3D19FECD" w14:textId="77777777" w:rsidR="00FE4125" w:rsidRPr="00BF5FF6"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b/>
                <w:szCs w:val="24"/>
              </w:rPr>
            </w:pPr>
            <w:r w:rsidRPr="00BF5FF6">
              <w:rPr>
                <w:rFonts w:ascii="Arial Narrow" w:hAnsi="Arial Narrow"/>
                <w:b/>
                <w:szCs w:val="24"/>
              </w:rPr>
              <w:t>2019</w:t>
            </w:r>
          </w:p>
        </w:tc>
      </w:tr>
      <w:tr w:rsidR="00FE4125" w:rsidRPr="0058018E" w14:paraId="50F731E5" w14:textId="77777777" w:rsidTr="00FE4125">
        <w:trPr>
          <w:jc w:val="center"/>
        </w:trPr>
        <w:tc>
          <w:tcPr>
            <w:tcW w:w="4323" w:type="dxa"/>
            <w:shd w:val="clear" w:color="auto" w:fill="auto"/>
          </w:tcPr>
          <w:p w14:paraId="1AC9E64B" w14:textId="77777777" w:rsidR="00FE4125" w:rsidRPr="0058018E" w:rsidRDefault="00FE4125" w:rsidP="00CB46E9">
            <w:pPr>
              <w:pStyle w:val="afff4"/>
              <w:widowControl w:val="0"/>
              <w:tabs>
                <w:tab w:val="left" w:pos="851"/>
                <w:tab w:val="left" w:pos="993"/>
              </w:tabs>
              <w:autoSpaceDE w:val="0"/>
              <w:autoSpaceDN w:val="0"/>
              <w:adjustRightInd w:val="0"/>
              <w:ind w:left="0" w:firstLine="0"/>
              <w:rPr>
                <w:rFonts w:ascii="Arial Narrow" w:hAnsi="Arial Narrow"/>
                <w:szCs w:val="24"/>
              </w:rPr>
            </w:pPr>
            <w:r w:rsidRPr="0058018E">
              <w:rPr>
                <w:rFonts w:ascii="Arial Narrow" w:hAnsi="Arial Narrow"/>
                <w:szCs w:val="24"/>
              </w:rPr>
              <w:t>Затраты на обучение 1 работника, тыс.</w:t>
            </w:r>
            <w:r>
              <w:rPr>
                <w:rFonts w:ascii="Arial Narrow" w:hAnsi="Arial Narrow"/>
                <w:szCs w:val="24"/>
              </w:rPr>
              <w:t xml:space="preserve"> </w:t>
            </w:r>
            <w:r w:rsidRPr="0058018E">
              <w:rPr>
                <w:rFonts w:ascii="Arial Narrow" w:hAnsi="Arial Narrow"/>
                <w:szCs w:val="24"/>
              </w:rPr>
              <w:t>руб.</w:t>
            </w:r>
          </w:p>
        </w:tc>
        <w:tc>
          <w:tcPr>
            <w:tcW w:w="1701" w:type="dxa"/>
            <w:shd w:val="clear" w:color="auto" w:fill="auto"/>
          </w:tcPr>
          <w:p w14:paraId="4E94865D" w14:textId="77777777" w:rsidR="00FE4125" w:rsidRPr="0058018E"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4,137</w:t>
            </w:r>
          </w:p>
        </w:tc>
        <w:tc>
          <w:tcPr>
            <w:tcW w:w="1559" w:type="dxa"/>
            <w:shd w:val="clear" w:color="auto" w:fill="auto"/>
          </w:tcPr>
          <w:p w14:paraId="32F383B0" w14:textId="77777777" w:rsidR="00FE4125" w:rsidRPr="0058018E"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4,164</w:t>
            </w:r>
          </w:p>
        </w:tc>
        <w:tc>
          <w:tcPr>
            <w:tcW w:w="1769" w:type="dxa"/>
            <w:shd w:val="clear" w:color="auto" w:fill="auto"/>
          </w:tcPr>
          <w:p w14:paraId="430FD1FA" w14:textId="77777777" w:rsidR="00FE4125" w:rsidRPr="0058018E" w:rsidRDefault="00FE4125" w:rsidP="00CB46E9">
            <w:pPr>
              <w:pStyle w:val="afff4"/>
              <w:widowControl w:val="0"/>
              <w:tabs>
                <w:tab w:val="left" w:pos="851"/>
                <w:tab w:val="left" w:pos="993"/>
              </w:tabs>
              <w:autoSpaceDE w:val="0"/>
              <w:autoSpaceDN w:val="0"/>
              <w:adjustRightInd w:val="0"/>
              <w:ind w:left="0" w:firstLine="0"/>
              <w:jc w:val="center"/>
              <w:rPr>
                <w:rFonts w:ascii="Arial Narrow" w:hAnsi="Arial Narrow"/>
                <w:szCs w:val="24"/>
              </w:rPr>
            </w:pPr>
            <w:r>
              <w:rPr>
                <w:rFonts w:ascii="Arial Narrow" w:hAnsi="Arial Narrow"/>
                <w:szCs w:val="24"/>
              </w:rPr>
              <w:t>4,329</w:t>
            </w:r>
          </w:p>
        </w:tc>
      </w:tr>
    </w:tbl>
    <w:p w14:paraId="1D61CABC" w14:textId="77777777" w:rsidR="00FE4125" w:rsidRPr="00F21845" w:rsidRDefault="00FE4125" w:rsidP="00FE4125">
      <w:pPr>
        <w:tabs>
          <w:tab w:val="left" w:pos="851"/>
          <w:tab w:val="left" w:pos="993"/>
        </w:tabs>
        <w:jc w:val="both"/>
        <w:rPr>
          <w:rFonts w:ascii="Arial Narrow" w:hAnsi="Arial Narrow"/>
          <w:color w:val="000000" w:themeColor="text1"/>
          <w:sz w:val="16"/>
          <w:szCs w:val="16"/>
        </w:rPr>
      </w:pPr>
    </w:p>
    <w:p w14:paraId="4BAB4811" w14:textId="77777777" w:rsidR="00FE4125" w:rsidRPr="00CB46E9" w:rsidRDefault="00FE4125" w:rsidP="00FE4125">
      <w:pPr>
        <w:tabs>
          <w:tab w:val="left" w:pos="10260"/>
        </w:tabs>
        <w:spacing w:after="120"/>
        <w:ind w:right="204" w:firstLine="567"/>
        <w:jc w:val="both"/>
        <w:rPr>
          <w:rFonts w:ascii="Arial Narrow" w:hAnsi="Arial Narrow"/>
          <w:b/>
          <w:bCs/>
          <w:sz w:val="24"/>
          <w:lang w:val="ru-RU"/>
        </w:rPr>
      </w:pPr>
      <w:r w:rsidRPr="00CB46E9">
        <w:rPr>
          <w:rFonts w:ascii="Arial Narrow" w:hAnsi="Arial Narrow"/>
          <w:b/>
          <w:bCs/>
          <w:sz w:val="24"/>
          <w:lang w:val="ru-RU"/>
        </w:rPr>
        <w:t>Сведения об обучении персонала по категориям в 2019 году:</w:t>
      </w:r>
    </w:p>
    <w:p w14:paraId="04F88FBE" w14:textId="64651790" w:rsidR="00FE4125" w:rsidRPr="00CB46E9" w:rsidRDefault="00FE4125" w:rsidP="00CB46E9">
      <w:pPr>
        <w:spacing w:after="80" w:line="283" w:lineRule="auto"/>
        <w:ind w:firstLine="567"/>
        <w:jc w:val="both"/>
        <w:rPr>
          <w:rFonts w:ascii="Arial Narrow" w:hAnsi="Arial Narrow"/>
          <w:color w:val="000000" w:themeColor="text1"/>
          <w:sz w:val="24"/>
          <w:lang w:val="ru-RU"/>
        </w:rPr>
      </w:pPr>
      <w:r w:rsidRPr="00CB46E9">
        <w:rPr>
          <w:rFonts w:ascii="Arial Narrow" w:hAnsi="Arial Narrow"/>
          <w:color w:val="000000" w:themeColor="text1"/>
          <w:sz w:val="24"/>
          <w:lang w:val="ru-RU"/>
        </w:rPr>
        <w:t xml:space="preserve">Количество работников, прошедших подготовку, переподготовку и повышение квалификации, сумма и структура затрат на обучение работников в 2019 году представлена в таблице. </w:t>
      </w:r>
    </w:p>
    <w:p w14:paraId="4EAF1E26" w14:textId="77777777" w:rsidR="00FE4125" w:rsidRPr="00F21845" w:rsidRDefault="00FE4125" w:rsidP="00FE4125">
      <w:pPr>
        <w:pStyle w:val="afff4"/>
        <w:tabs>
          <w:tab w:val="left" w:pos="10260"/>
        </w:tabs>
        <w:spacing w:after="120"/>
        <w:ind w:right="204"/>
        <w:rPr>
          <w:rFonts w:ascii="Arial Narrow" w:hAnsi="Arial Narrow"/>
          <w:b/>
          <w:bCs/>
          <w:sz w:val="16"/>
          <w:szCs w:val="16"/>
        </w:rPr>
      </w:pPr>
    </w:p>
    <w:tbl>
      <w:tblPr>
        <w:tblW w:w="9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1984"/>
        <w:gridCol w:w="3553"/>
        <w:gridCol w:w="339"/>
        <w:gridCol w:w="1584"/>
        <w:gridCol w:w="48"/>
        <w:gridCol w:w="24"/>
        <w:gridCol w:w="1605"/>
        <w:gridCol w:w="10"/>
      </w:tblGrid>
      <w:tr w:rsidR="00323688" w:rsidRPr="00323688" w14:paraId="27225658" w14:textId="77777777" w:rsidTr="00323688">
        <w:trPr>
          <w:trHeight w:val="60"/>
          <w:jc w:val="center"/>
        </w:trPr>
        <w:tc>
          <w:tcPr>
            <w:tcW w:w="9650" w:type="dxa"/>
            <w:gridSpan w:val="9"/>
            <w:shd w:val="clear" w:color="auto" w:fill="E3E3FD"/>
            <w:noWrap/>
            <w:vAlign w:val="center"/>
          </w:tcPr>
          <w:p w14:paraId="2F248580" w14:textId="77777777" w:rsidR="00FE4125" w:rsidRPr="00323688" w:rsidRDefault="00FE4125" w:rsidP="00FE4125">
            <w:pPr>
              <w:rPr>
                <w:rFonts w:ascii="Arial Narrow" w:hAnsi="Arial Narrow"/>
                <w:b/>
              </w:rPr>
            </w:pPr>
            <w:r w:rsidRPr="00323688">
              <w:rPr>
                <w:rFonts w:ascii="Arial Narrow" w:eastAsia="Calibri" w:hAnsi="Arial Narrow"/>
                <w:b/>
              </w:rPr>
              <w:lastRenderedPageBreak/>
              <w:t>РУКОВОДИТЕЛИ</w:t>
            </w:r>
          </w:p>
        </w:tc>
      </w:tr>
      <w:tr w:rsidR="00323688" w:rsidRPr="00323688" w14:paraId="1827B736" w14:textId="77777777" w:rsidTr="00323688">
        <w:trPr>
          <w:gridAfter w:val="1"/>
          <w:wAfter w:w="10" w:type="dxa"/>
          <w:trHeight w:val="539"/>
          <w:jc w:val="center"/>
        </w:trPr>
        <w:tc>
          <w:tcPr>
            <w:tcW w:w="503" w:type="dxa"/>
            <w:shd w:val="clear" w:color="auto" w:fill="E3E3FD"/>
            <w:noWrap/>
            <w:vAlign w:val="center"/>
          </w:tcPr>
          <w:p w14:paraId="6B573573" w14:textId="77777777" w:rsidR="00FE4125" w:rsidRPr="009B26F3" w:rsidRDefault="00FE4125" w:rsidP="00FE4125">
            <w:pPr>
              <w:jc w:val="center"/>
              <w:rPr>
                <w:rFonts w:ascii="Arial Narrow" w:hAnsi="Arial Narrow"/>
                <w:b/>
                <w:lang w:val="ru-RU"/>
              </w:rPr>
            </w:pPr>
            <w:r w:rsidRPr="00323688">
              <w:rPr>
                <w:rFonts w:ascii="Arial Narrow" w:eastAsia="Calibri" w:hAnsi="Arial Narrow"/>
                <w:b/>
              </w:rPr>
              <w:t>№</w:t>
            </w:r>
            <w:r w:rsidRPr="00323688">
              <w:rPr>
                <w:rFonts w:ascii="Arial Narrow" w:eastAsia="Calibri" w:hAnsi="Arial Narrow"/>
                <w:b/>
                <w:lang w:val="ru-RU"/>
              </w:rPr>
              <w:t xml:space="preserve"> пп</w:t>
            </w:r>
            <w:r w:rsidRPr="00323688">
              <w:rPr>
                <w:rFonts w:ascii="Arial Narrow" w:eastAsia="Calibri" w:hAnsi="Arial Narrow"/>
                <w:b/>
              </w:rPr>
              <w:t>.</w:t>
            </w:r>
          </w:p>
        </w:tc>
        <w:tc>
          <w:tcPr>
            <w:tcW w:w="5876" w:type="dxa"/>
            <w:gridSpan w:val="3"/>
            <w:shd w:val="clear" w:color="auto" w:fill="E3E3FD"/>
            <w:vAlign w:val="center"/>
          </w:tcPr>
          <w:p w14:paraId="0BAA618F" w14:textId="77777777" w:rsidR="00FE4125" w:rsidRPr="00323688" w:rsidRDefault="00FE4125" w:rsidP="00FE4125">
            <w:pPr>
              <w:jc w:val="center"/>
              <w:rPr>
                <w:rFonts w:ascii="Arial Narrow" w:hAnsi="Arial Narrow"/>
                <w:b/>
              </w:rPr>
            </w:pPr>
            <w:r w:rsidRPr="009B26F3">
              <w:rPr>
                <w:rFonts w:ascii="Arial Narrow" w:eastAsia="Calibri" w:hAnsi="Arial Narrow"/>
                <w:b/>
                <w:lang w:val="ru-RU"/>
              </w:rPr>
              <w:t>Направления</w:t>
            </w:r>
            <w:r w:rsidRPr="00C35C19">
              <w:rPr>
                <w:rFonts w:ascii="Arial Narrow" w:eastAsia="Calibri" w:hAnsi="Arial Narrow"/>
                <w:b/>
                <w:lang w:val="ru-RU"/>
              </w:rPr>
              <w:t xml:space="preserve"> обучения</w:t>
            </w:r>
          </w:p>
        </w:tc>
        <w:tc>
          <w:tcPr>
            <w:tcW w:w="1584" w:type="dxa"/>
            <w:shd w:val="clear" w:color="auto" w:fill="E3E3FD"/>
            <w:noWrap/>
            <w:vAlign w:val="center"/>
          </w:tcPr>
          <w:p w14:paraId="226D6A44" w14:textId="77777777" w:rsidR="00FE4125" w:rsidRPr="00323688" w:rsidRDefault="00FE4125" w:rsidP="00FE4125">
            <w:pPr>
              <w:jc w:val="center"/>
              <w:rPr>
                <w:rFonts w:ascii="Arial Narrow" w:eastAsia="Calibri" w:hAnsi="Arial Narrow"/>
                <w:b/>
                <w:lang w:val="ru-RU"/>
              </w:rPr>
            </w:pPr>
            <w:r w:rsidRPr="00323688">
              <w:rPr>
                <w:rFonts w:ascii="Arial Narrow" w:eastAsia="Calibri" w:hAnsi="Arial Narrow"/>
                <w:b/>
                <w:lang w:val="ru-RU"/>
              </w:rPr>
              <w:t xml:space="preserve">Количество обученных, </w:t>
            </w:r>
          </w:p>
          <w:p w14:paraId="5A9278D6" w14:textId="77777777" w:rsidR="00FE4125" w:rsidRPr="00C35C19" w:rsidRDefault="00FE4125" w:rsidP="00FE4125">
            <w:pPr>
              <w:jc w:val="center"/>
              <w:rPr>
                <w:rFonts w:ascii="Arial Narrow" w:hAnsi="Arial Narrow"/>
                <w:b/>
                <w:lang w:val="ru-RU"/>
              </w:rPr>
            </w:pPr>
            <w:r w:rsidRPr="00323688">
              <w:rPr>
                <w:rFonts w:ascii="Arial Narrow" w:eastAsia="Calibri" w:hAnsi="Arial Narrow"/>
                <w:b/>
                <w:lang w:val="ru-RU"/>
              </w:rPr>
              <w:t>в том числе по корпоративным программам и на рабочем месте</w:t>
            </w:r>
          </w:p>
        </w:tc>
        <w:tc>
          <w:tcPr>
            <w:tcW w:w="1677" w:type="dxa"/>
            <w:gridSpan w:val="3"/>
            <w:shd w:val="clear" w:color="auto" w:fill="E3E3FD"/>
            <w:noWrap/>
            <w:vAlign w:val="center"/>
          </w:tcPr>
          <w:p w14:paraId="4032842E" w14:textId="77777777" w:rsidR="00FE4125" w:rsidRPr="00323688" w:rsidRDefault="00FE4125" w:rsidP="00FE4125">
            <w:pPr>
              <w:jc w:val="center"/>
              <w:rPr>
                <w:rFonts w:ascii="Arial Narrow" w:eastAsia="Calibri" w:hAnsi="Arial Narrow"/>
                <w:b/>
              </w:rPr>
            </w:pPr>
            <w:r w:rsidRPr="00C35C19">
              <w:rPr>
                <w:rFonts w:ascii="Arial Narrow" w:eastAsia="Calibri" w:hAnsi="Arial Narrow"/>
                <w:b/>
                <w:lang w:val="ru-RU"/>
              </w:rPr>
              <w:t>Затраты</w:t>
            </w:r>
            <w:r w:rsidRPr="00323688">
              <w:rPr>
                <w:rFonts w:ascii="Arial Narrow" w:eastAsia="Calibri" w:hAnsi="Arial Narrow"/>
                <w:b/>
              </w:rPr>
              <w:t xml:space="preserve">, </w:t>
            </w:r>
          </w:p>
          <w:p w14:paraId="6D05BBC4" w14:textId="77777777" w:rsidR="00FE4125" w:rsidRPr="00323688" w:rsidRDefault="00FE4125" w:rsidP="00FE4125">
            <w:pPr>
              <w:jc w:val="center"/>
              <w:rPr>
                <w:rFonts w:ascii="Arial Narrow" w:hAnsi="Arial Narrow"/>
                <w:b/>
              </w:rPr>
            </w:pPr>
            <w:r w:rsidRPr="007774CA">
              <w:rPr>
                <w:rFonts w:ascii="Arial Narrow" w:eastAsia="Calibri" w:hAnsi="Arial Narrow"/>
                <w:b/>
                <w:lang w:val="ru-RU"/>
              </w:rPr>
              <w:t>тыс.</w:t>
            </w:r>
            <w:r w:rsidRPr="00C35C19">
              <w:rPr>
                <w:rFonts w:ascii="Arial Narrow" w:eastAsia="Calibri" w:hAnsi="Arial Narrow"/>
                <w:b/>
                <w:lang w:val="ru-RU"/>
              </w:rPr>
              <w:t xml:space="preserve"> руб</w:t>
            </w:r>
            <w:r w:rsidRPr="00323688">
              <w:rPr>
                <w:rFonts w:ascii="Arial Narrow" w:eastAsia="Calibri" w:hAnsi="Arial Narrow"/>
                <w:b/>
              </w:rPr>
              <w:t>.</w:t>
            </w:r>
          </w:p>
          <w:p w14:paraId="10012CFE" w14:textId="77777777" w:rsidR="00FE4125" w:rsidRPr="00323688" w:rsidRDefault="00FE4125" w:rsidP="00FE4125">
            <w:pPr>
              <w:jc w:val="center"/>
              <w:rPr>
                <w:rFonts w:ascii="Arial Narrow" w:hAnsi="Arial Narrow"/>
                <w:b/>
              </w:rPr>
            </w:pPr>
          </w:p>
        </w:tc>
      </w:tr>
      <w:tr w:rsidR="00FE4125" w:rsidRPr="003F6A9E" w14:paraId="41EFAE7F" w14:textId="77777777" w:rsidTr="00FE4125">
        <w:trPr>
          <w:gridAfter w:val="1"/>
          <w:wAfter w:w="10" w:type="dxa"/>
          <w:trHeight w:val="60"/>
          <w:jc w:val="center"/>
        </w:trPr>
        <w:tc>
          <w:tcPr>
            <w:tcW w:w="503" w:type="dxa"/>
            <w:shd w:val="clear" w:color="auto" w:fill="auto"/>
            <w:noWrap/>
            <w:vAlign w:val="center"/>
          </w:tcPr>
          <w:p w14:paraId="46AC492A" w14:textId="77777777" w:rsidR="00FE4125" w:rsidRPr="003F6A9E" w:rsidRDefault="00FE4125" w:rsidP="00FE4125">
            <w:pPr>
              <w:jc w:val="center"/>
              <w:rPr>
                <w:rFonts w:ascii="Arial Narrow" w:hAnsi="Arial Narrow"/>
              </w:rPr>
            </w:pPr>
            <w:r w:rsidRPr="003F6A9E">
              <w:rPr>
                <w:rFonts w:ascii="Arial Narrow" w:eastAsia="Calibri" w:hAnsi="Arial Narrow"/>
              </w:rPr>
              <w:t>1</w:t>
            </w:r>
          </w:p>
        </w:tc>
        <w:tc>
          <w:tcPr>
            <w:tcW w:w="5876" w:type="dxa"/>
            <w:gridSpan w:val="3"/>
            <w:shd w:val="clear" w:color="auto" w:fill="auto"/>
            <w:vAlign w:val="center"/>
          </w:tcPr>
          <w:p w14:paraId="5A7FB316"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Нормативное обучение согласно требованиям Ростехнадзора, Роструда и других контролирующих органов</w:t>
            </w:r>
          </w:p>
        </w:tc>
        <w:tc>
          <w:tcPr>
            <w:tcW w:w="1584" w:type="dxa"/>
            <w:shd w:val="clear" w:color="auto" w:fill="auto"/>
            <w:noWrap/>
            <w:vAlign w:val="center"/>
          </w:tcPr>
          <w:p w14:paraId="7006433B" w14:textId="77777777" w:rsidR="00FE4125" w:rsidRPr="003F6A9E" w:rsidRDefault="00FE4125" w:rsidP="001C4DFB">
            <w:pPr>
              <w:jc w:val="center"/>
              <w:rPr>
                <w:rFonts w:ascii="Arial Narrow" w:hAnsi="Arial Narrow"/>
              </w:rPr>
            </w:pPr>
            <w:r>
              <w:rPr>
                <w:rFonts w:ascii="Arial Narrow" w:hAnsi="Arial Narrow"/>
              </w:rPr>
              <w:t>2349</w:t>
            </w:r>
          </w:p>
        </w:tc>
        <w:tc>
          <w:tcPr>
            <w:tcW w:w="1677" w:type="dxa"/>
            <w:gridSpan w:val="3"/>
            <w:shd w:val="clear" w:color="auto" w:fill="auto"/>
            <w:noWrap/>
            <w:vAlign w:val="center"/>
          </w:tcPr>
          <w:p w14:paraId="3B4E3262" w14:textId="77777777" w:rsidR="00FE4125" w:rsidRPr="003F6A9E" w:rsidRDefault="00FE4125" w:rsidP="001C4DFB">
            <w:pPr>
              <w:jc w:val="center"/>
              <w:rPr>
                <w:rFonts w:ascii="Arial Narrow" w:hAnsi="Arial Narrow"/>
              </w:rPr>
            </w:pPr>
            <w:r>
              <w:rPr>
                <w:rFonts w:ascii="Arial Narrow" w:hAnsi="Arial Narrow"/>
              </w:rPr>
              <w:t>8536,53</w:t>
            </w:r>
          </w:p>
        </w:tc>
      </w:tr>
      <w:tr w:rsidR="00FE4125" w:rsidRPr="003F6A9E" w14:paraId="6862D416" w14:textId="77777777" w:rsidTr="00FE4125">
        <w:trPr>
          <w:gridAfter w:val="1"/>
          <w:wAfter w:w="10" w:type="dxa"/>
          <w:trHeight w:val="242"/>
          <w:jc w:val="center"/>
        </w:trPr>
        <w:tc>
          <w:tcPr>
            <w:tcW w:w="503" w:type="dxa"/>
            <w:vMerge w:val="restart"/>
            <w:shd w:val="clear" w:color="auto" w:fill="auto"/>
            <w:noWrap/>
            <w:vAlign w:val="center"/>
          </w:tcPr>
          <w:p w14:paraId="23061043" w14:textId="77777777" w:rsidR="00FE4125" w:rsidRPr="003F6A9E" w:rsidRDefault="00FE4125" w:rsidP="00FE4125">
            <w:pPr>
              <w:jc w:val="center"/>
              <w:rPr>
                <w:rFonts w:ascii="Arial Narrow" w:hAnsi="Arial Narrow"/>
              </w:rPr>
            </w:pPr>
            <w:r w:rsidRPr="003F6A9E">
              <w:rPr>
                <w:rFonts w:ascii="Arial Narrow" w:eastAsia="Calibri" w:hAnsi="Arial Narrow"/>
              </w:rPr>
              <w:t>2</w:t>
            </w:r>
          </w:p>
        </w:tc>
        <w:tc>
          <w:tcPr>
            <w:tcW w:w="1984" w:type="dxa"/>
            <w:vMerge w:val="restart"/>
            <w:shd w:val="clear" w:color="auto" w:fill="auto"/>
            <w:vAlign w:val="center"/>
          </w:tcPr>
          <w:p w14:paraId="3AAA90D0"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Технологическое и нормативное обучение, необходимое для исполнения должностных обязанностей</w:t>
            </w:r>
          </w:p>
        </w:tc>
        <w:tc>
          <w:tcPr>
            <w:tcW w:w="3892" w:type="dxa"/>
            <w:gridSpan w:val="2"/>
            <w:shd w:val="clear" w:color="auto" w:fill="auto"/>
            <w:vAlign w:val="center"/>
          </w:tcPr>
          <w:p w14:paraId="3C82576D" w14:textId="77777777" w:rsidR="00FE4125" w:rsidRPr="003F6A9E" w:rsidRDefault="00FE4125" w:rsidP="00FE4125">
            <w:pPr>
              <w:jc w:val="both"/>
              <w:rPr>
                <w:rFonts w:ascii="Arial Narrow" w:hAnsi="Arial Narrow"/>
              </w:rPr>
            </w:pPr>
            <w:r w:rsidRPr="003F6A9E">
              <w:rPr>
                <w:rFonts w:ascii="Arial Narrow" w:hAnsi="Arial Narrow"/>
              </w:rPr>
              <w:t xml:space="preserve">2.1.  </w:t>
            </w:r>
            <w:r w:rsidRPr="00C35C19">
              <w:rPr>
                <w:rFonts w:ascii="Arial Narrow" w:hAnsi="Arial Narrow"/>
                <w:lang w:val="ru-RU"/>
              </w:rPr>
              <w:t>Инвестиционная деятельность</w:t>
            </w:r>
          </w:p>
        </w:tc>
        <w:tc>
          <w:tcPr>
            <w:tcW w:w="1584" w:type="dxa"/>
            <w:shd w:val="clear" w:color="auto" w:fill="auto"/>
            <w:noWrap/>
            <w:vAlign w:val="center"/>
          </w:tcPr>
          <w:p w14:paraId="6F60BE98"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6D7CD0CA"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42FF6D9A" w14:textId="77777777" w:rsidTr="00FE4125">
        <w:trPr>
          <w:gridAfter w:val="1"/>
          <w:wAfter w:w="10" w:type="dxa"/>
          <w:trHeight w:val="56"/>
          <w:jc w:val="center"/>
        </w:trPr>
        <w:tc>
          <w:tcPr>
            <w:tcW w:w="503" w:type="dxa"/>
            <w:vMerge/>
            <w:shd w:val="clear" w:color="auto" w:fill="auto"/>
            <w:vAlign w:val="center"/>
          </w:tcPr>
          <w:p w14:paraId="326F2FD4"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E8A97B4"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55EABD5D" w14:textId="77777777" w:rsidR="00FE4125" w:rsidRPr="003F6A9E" w:rsidRDefault="00FE4125" w:rsidP="00FE4125">
            <w:pPr>
              <w:jc w:val="both"/>
              <w:rPr>
                <w:rFonts w:ascii="Arial Narrow" w:hAnsi="Arial Narrow"/>
              </w:rPr>
            </w:pPr>
            <w:r w:rsidRPr="003F6A9E">
              <w:rPr>
                <w:rFonts w:ascii="Arial Narrow" w:hAnsi="Arial Narrow"/>
              </w:rPr>
              <w:t xml:space="preserve">2.2.  </w:t>
            </w:r>
            <w:r w:rsidRPr="00C35C19">
              <w:rPr>
                <w:rFonts w:ascii="Arial Narrow" w:hAnsi="Arial Narrow"/>
                <w:lang w:val="ru-RU"/>
              </w:rPr>
              <w:t>Строительство</w:t>
            </w:r>
            <w:r w:rsidRPr="003F6A9E">
              <w:rPr>
                <w:rFonts w:ascii="Arial Narrow" w:hAnsi="Arial Narrow"/>
              </w:rPr>
              <w:t xml:space="preserve"> ЭС</w:t>
            </w:r>
          </w:p>
        </w:tc>
        <w:tc>
          <w:tcPr>
            <w:tcW w:w="1584" w:type="dxa"/>
            <w:shd w:val="clear" w:color="auto" w:fill="auto"/>
            <w:noWrap/>
            <w:vAlign w:val="center"/>
          </w:tcPr>
          <w:p w14:paraId="296F850F"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365055F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28BDAD51" w14:textId="77777777" w:rsidTr="00FE4125">
        <w:trPr>
          <w:gridAfter w:val="1"/>
          <w:wAfter w:w="10" w:type="dxa"/>
          <w:trHeight w:val="56"/>
          <w:jc w:val="center"/>
        </w:trPr>
        <w:tc>
          <w:tcPr>
            <w:tcW w:w="503" w:type="dxa"/>
            <w:vMerge/>
            <w:shd w:val="clear" w:color="auto" w:fill="auto"/>
            <w:vAlign w:val="center"/>
          </w:tcPr>
          <w:p w14:paraId="5C1C8A9B"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4DFE3818"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2CBADE1E" w14:textId="77777777" w:rsidR="00FE4125" w:rsidRPr="003F6A9E" w:rsidRDefault="00FE4125" w:rsidP="00FE4125">
            <w:pPr>
              <w:jc w:val="both"/>
              <w:rPr>
                <w:rFonts w:ascii="Arial Narrow" w:hAnsi="Arial Narrow"/>
              </w:rPr>
            </w:pPr>
            <w:r w:rsidRPr="003F6A9E">
              <w:rPr>
                <w:rFonts w:ascii="Arial Narrow" w:hAnsi="Arial Narrow"/>
              </w:rPr>
              <w:t xml:space="preserve">2.3.  </w:t>
            </w:r>
            <w:r w:rsidRPr="00C35C19">
              <w:rPr>
                <w:rFonts w:ascii="Arial Narrow" w:hAnsi="Arial Narrow"/>
                <w:lang w:val="ru-RU"/>
              </w:rPr>
              <w:t>Эксплуатация</w:t>
            </w:r>
            <w:r w:rsidRPr="003F6A9E">
              <w:rPr>
                <w:rFonts w:ascii="Arial Narrow" w:hAnsi="Arial Narrow"/>
              </w:rPr>
              <w:t xml:space="preserve"> ЭС</w:t>
            </w:r>
          </w:p>
        </w:tc>
        <w:tc>
          <w:tcPr>
            <w:tcW w:w="1584" w:type="dxa"/>
            <w:shd w:val="clear" w:color="auto" w:fill="auto"/>
            <w:noWrap/>
            <w:vAlign w:val="center"/>
          </w:tcPr>
          <w:p w14:paraId="17E7DFDF" w14:textId="77777777" w:rsidR="00FE4125" w:rsidRPr="003F6A9E" w:rsidRDefault="00FE4125" w:rsidP="001C4DFB">
            <w:pPr>
              <w:jc w:val="center"/>
              <w:rPr>
                <w:rFonts w:ascii="Arial Narrow" w:hAnsi="Arial Narrow"/>
              </w:rPr>
            </w:pPr>
            <w:r>
              <w:rPr>
                <w:rFonts w:ascii="Arial Narrow" w:hAnsi="Arial Narrow"/>
              </w:rPr>
              <w:t>20</w:t>
            </w:r>
          </w:p>
        </w:tc>
        <w:tc>
          <w:tcPr>
            <w:tcW w:w="1677" w:type="dxa"/>
            <w:gridSpan w:val="3"/>
            <w:shd w:val="clear" w:color="auto" w:fill="auto"/>
            <w:noWrap/>
            <w:vAlign w:val="center"/>
          </w:tcPr>
          <w:p w14:paraId="35841F9D" w14:textId="77777777" w:rsidR="00FE4125" w:rsidRPr="003F6A9E" w:rsidRDefault="00FE4125" w:rsidP="001C4DFB">
            <w:pPr>
              <w:jc w:val="center"/>
              <w:rPr>
                <w:rFonts w:ascii="Arial Narrow" w:hAnsi="Arial Narrow"/>
              </w:rPr>
            </w:pPr>
            <w:r>
              <w:rPr>
                <w:rFonts w:ascii="Arial Narrow" w:hAnsi="Arial Narrow"/>
              </w:rPr>
              <w:t>945,85</w:t>
            </w:r>
          </w:p>
        </w:tc>
      </w:tr>
      <w:tr w:rsidR="00FE4125" w:rsidRPr="003F6A9E" w14:paraId="73177C73" w14:textId="77777777" w:rsidTr="00FE4125">
        <w:trPr>
          <w:gridAfter w:val="1"/>
          <w:wAfter w:w="10" w:type="dxa"/>
          <w:trHeight w:val="98"/>
          <w:jc w:val="center"/>
        </w:trPr>
        <w:tc>
          <w:tcPr>
            <w:tcW w:w="503" w:type="dxa"/>
            <w:vMerge/>
            <w:shd w:val="clear" w:color="auto" w:fill="auto"/>
            <w:vAlign w:val="center"/>
          </w:tcPr>
          <w:p w14:paraId="0FAEC9C1"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F7EB5F9"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B17E885" w14:textId="77777777" w:rsidR="00FE4125" w:rsidRPr="003F6A9E" w:rsidRDefault="00FE4125" w:rsidP="00FE4125">
            <w:pPr>
              <w:jc w:val="both"/>
              <w:rPr>
                <w:rFonts w:ascii="Arial Narrow" w:hAnsi="Arial Narrow"/>
              </w:rPr>
            </w:pPr>
            <w:r>
              <w:rPr>
                <w:rFonts w:ascii="Arial Narrow" w:hAnsi="Arial Narrow"/>
              </w:rPr>
              <w:t xml:space="preserve">2.4.  </w:t>
            </w:r>
            <w:r w:rsidRPr="00C35C19">
              <w:rPr>
                <w:rFonts w:ascii="Arial Narrow" w:hAnsi="Arial Narrow"/>
                <w:lang w:val="ru-RU"/>
              </w:rPr>
              <w:t>Реализации электроэнергии</w:t>
            </w:r>
          </w:p>
        </w:tc>
        <w:tc>
          <w:tcPr>
            <w:tcW w:w="1584" w:type="dxa"/>
            <w:shd w:val="clear" w:color="auto" w:fill="auto"/>
            <w:noWrap/>
            <w:vAlign w:val="center"/>
          </w:tcPr>
          <w:p w14:paraId="5F403911" w14:textId="77777777" w:rsidR="00FE4125" w:rsidRPr="003F6A9E" w:rsidRDefault="00FE4125" w:rsidP="001C4DFB">
            <w:pPr>
              <w:jc w:val="center"/>
              <w:rPr>
                <w:rFonts w:ascii="Arial Narrow" w:hAnsi="Arial Narrow"/>
              </w:rPr>
            </w:pPr>
            <w:r>
              <w:rPr>
                <w:rFonts w:ascii="Arial Narrow" w:hAnsi="Arial Narrow"/>
              </w:rPr>
              <w:t>2</w:t>
            </w:r>
          </w:p>
        </w:tc>
        <w:tc>
          <w:tcPr>
            <w:tcW w:w="1677" w:type="dxa"/>
            <w:gridSpan w:val="3"/>
            <w:shd w:val="clear" w:color="auto" w:fill="auto"/>
            <w:noWrap/>
            <w:vAlign w:val="center"/>
          </w:tcPr>
          <w:p w14:paraId="3DDA19AB" w14:textId="77777777" w:rsidR="00FE4125" w:rsidRPr="003F6A9E" w:rsidRDefault="00FE4125" w:rsidP="001C4DFB">
            <w:pPr>
              <w:jc w:val="center"/>
              <w:rPr>
                <w:rFonts w:ascii="Arial Narrow" w:hAnsi="Arial Narrow"/>
              </w:rPr>
            </w:pPr>
            <w:r>
              <w:rPr>
                <w:rFonts w:ascii="Arial Narrow" w:hAnsi="Arial Narrow"/>
              </w:rPr>
              <w:t>92,50</w:t>
            </w:r>
          </w:p>
        </w:tc>
      </w:tr>
      <w:tr w:rsidR="00FE4125" w:rsidRPr="003F6A9E" w14:paraId="20B14F7D" w14:textId="77777777" w:rsidTr="00FE4125">
        <w:trPr>
          <w:gridAfter w:val="1"/>
          <w:wAfter w:w="10" w:type="dxa"/>
          <w:trHeight w:val="268"/>
          <w:jc w:val="center"/>
        </w:trPr>
        <w:tc>
          <w:tcPr>
            <w:tcW w:w="503" w:type="dxa"/>
            <w:vMerge/>
            <w:shd w:val="clear" w:color="auto" w:fill="auto"/>
            <w:vAlign w:val="center"/>
          </w:tcPr>
          <w:p w14:paraId="670E44FB"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9793F1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2B76B432" w14:textId="77777777" w:rsidR="00FE4125" w:rsidRPr="003F6A9E" w:rsidRDefault="00FE4125" w:rsidP="00FE4125">
            <w:pPr>
              <w:jc w:val="both"/>
              <w:rPr>
                <w:rFonts w:ascii="Arial Narrow" w:hAnsi="Arial Narrow"/>
              </w:rPr>
            </w:pPr>
            <w:r w:rsidRPr="003F6A9E">
              <w:rPr>
                <w:rFonts w:ascii="Arial Narrow" w:hAnsi="Arial Narrow"/>
              </w:rPr>
              <w:t xml:space="preserve">2.5.  </w:t>
            </w:r>
            <w:r w:rsidRPr="00C35C19">
              <w:rPr>
                <w:rFonts w:ascii="Arial Narrow" w:hAnsi="Arial Narrow"/>
                <w:lang w:val="ru-RU"/>
              </w:rPr>
              <w:t>Экономика</w:t>
            </w:r>
            <w:r w:rsidRPr="003F6A9E">
              <w:rPr>
                <w:rFonts w:ascii="Arial Narrow" w:hAnsi="Arial Narrow"/>
              </w:rPr>
              <w:t xml:space="preserve"> и</w:t>
            </w:r>
            <w:r w:rsidRPr="00C35C19">
              <w:rPr>
                <w:rFonts w:ascii="Arial Narrow" w:hAnsi="Arial Narrow"/>
                <w:lang w:val="ru-RU"/>
              </w:rPr>
              <w:t xml:space="preserve"> финансы</w:t>
            </w:r>
          </w:p>
        </w:tc>
        <w:tc>
          <w:tcPr>
            <w:tcW w:w="1584" w:type="dxa"/>
            <w:shd w:val="clear" w:color="auto" w:fill="auto"/>
            <w:noWrap/>
            <w:vAlign w:val="center"/>
          </w:tcPr>
          <w:p w14:paraId="03EB9D49" w14:textId="77777777" w:rsidR="00FE4125" w:rsidRPr="003F6A9E" w:rsidRDefault="00FE4125" w:rsidP="001C4DFB">
            <w:pPr>
              <w:jc w:val="center"/>
              <w:rPr>
                <w:rFonts w:ascii="Arial Narrow" w:hAnsi="Arial Narrow"/>
              </w:rPr>
            </w:pPr>
            <w:r>
              <w:rPr>
                <w:rFonts w:ascii="Arial Narrow" w:hAnsi="Arial Narrow"/>
              </w:rPr>
              <w:t>22</w:t>
            </w:r>
          </w:p>
        </w:tc>
        <w:tc>
          <w:tcPr>
            <w:tcW w:w="1677" w:type="dxa"/>
            <w:gridSpan w:val="3"/>
            <w:shd w:val="clear" w:color="auto" w:fill="auto"/>
            <w:noWrap/>
            <w:vAlign w:val="center"/>
          </w:tcPr>
          <w:p w14:paraId="00FDB910" w14:textId="77777777" w:rsidR="00FE4125" w:rsidRPr="003F6A9E" w:rsidRDefault="00FE4125" w:rsidP="001C4DFB">
            <w:pPr>
              <w:jc w:val="center"/>
              <w:rPr>
                <w:rFonts w:ascii="Arial Narrow" w:hAnsi="Arial Narrow"/>
              </w:rPr>
            </w:pPr>
            <w:r>
              <w:rPr>
                <w:rFonts w:ascii="Arial Narrow" w:hAnsi="Arial Narrow"/>
              </w:rPr>
              <w:t>477,62</w:t>
            </w:r>
          </w:p>
        </w:tc>
      </w:tr>
      <w:tr w:rsidR="00FE4125" w:rsidRPr="003F6A9E" w14:paraId="7D951B2F" w14:textId="77777777" w:rsidTr="00FE4125">
        <w:trPr>
          <w:gridAfter w:val="1"/>
          <w:wAfter w:w="10" w:type="dxa"/>
          <w:trHeight w:val="270"/>
          <w:jc w:val="center"/>
        </w:trPr>
        <w:tc>
          <w:tcPr>
            <w:tcW w:w="503" w:type="dxa"/>
            <w:vMerge/>
            <w:shd w:val="clear" w:color="auto" w:fill="auto"/>
            <w:vAlign w:val="center"/>
          </w:tcPr>
          <w:p w14:paraId="4D433C7C"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77450BB" w14:textId="77777777" w:rsidR="00FE4125" w:rsidRPr="003F6A9E" w:rsidRDefault="00FE4125" w:rsidP="00FE4125">
            <w:pPr>
              <w:rPr>
                <w:rFonts w:ascii="Arial Narrow" w:hAnsi="Arial Narrow"/>
              </w:rPr>
            </w:pPr>
          </w:p>
        </w:tc>
        <w:tc>
          <w:tcPr>
            <w:tcW w:w="3892" w:type="dxa"/>
            <w:gridSpan w:val="2"/>
            <w:shd w:val="clear" w:color="auto" w:fill="auto"/>
            <w:noWrap/>
            <w:vAlign w:val="center"/>
          </w:tcPr>
          <w:p w14:paraId="3449D27A" w14:textId="77777777" w:rsidR="00FE4125" w:rsidRPr="003F6A9E" w:rsidRDefault="00FE4125" w:rsidP="00FE4125">
            <w:pPr>
              <w:jc w:val="both"/>
              <w:rPr>
                <w:rFonts w:ascii="Arial Narrow" w:hAnsi="Arial Narrow"/>
              </w:rPr>
            </w:pPr>
            <w:r w:rsidRPr="003F6A9E">
              <w:rPr>
                <w:rFonts w:ascii="Arial Narrow" w:hAnsi="Arial Narrow"/>
              </w:rPr>
              <w:t xml:space="preserve">2.6.  </w:t>
            </w:r>
            <w:r w:rsidRPr="00C35C19">
              <w:rPr>
                <w:rFonts w:ascii="Arial Narrow" w:hAnsi="Arial Narrow"/>
                <w:lang w:val="ru-RU"/>
              </w:rPr>
              <w:t>Право</w:t>
            </w:r>
          </w:p>
        </w:tc>
        <w:tc>
          <w:tcPr>
            <w:tcW w:w="1584" w:type="dxa"/>
            <w:shd w:val="clear" w:color="auto" w:fill="auto"/>
            <w:noWrap/>
            <w:vAlign w:val="center"/>
          </w:tcPr>
          <w:p w14:paraId="0F1C632C" w14:textId="77777777" w:rsidR="00FE4125" w:rsidRPr="003F6A9E" w:rsidRDefault="00FE4125" w:rsidP="001C4DFB">
            <w:pPr>
              <w:jc w:val="center"/>
              <w:rPr>
                <w:rFonts w:ascii="Arial Narrow" w:hAnsi="Arial Narrow"/>
              </w:rPr>
            </w:pPr>
            <w:r>
              <w:rPr>
                <w:rFonts w:ascii="Arial Narrow" w:hAnsi="Arial Narrow"/>
              </w:rPr>
              <w:t>9</w:t>
            </w:r>
          </w:p>
        </w:tc>
        <w:tc>
          <w:tcPr>
            <w:tcW w:w="1677" w:type="dxa"/>
            <w:gridSpan w:val="3"/>
            <w:shd w:val="clear" w:color="auto" w:fill="auto"/>
            <w:noWrap/>
            <w:vAlign w:val="center"/>
          </w:tcPr>
          <w:p w14:paraId="4F154216" w14:textId="77777777" w:rsidR="00FE4125" w:rsidRPr="003F6A9E" w:rsidRDefault="00FE4125" w:rsidP="001C4DFB">
            <w:pPr>
              <w:jc w:val="center"/>
              <w:rPr>
                <w:rFonts w:ascii="Arial Narrow" w:hAnsi="Arial Narrow"/>
              </w:rPr>
            </w:pPr>
            <w:r>
              <w:rPr>
                <w:rFonts w:ascii="Arial Narrow" w:hAnsi="Arial Narrow"/>
              </w:rPr>
              <w:t>115,93</w:t>
            </w:r>
          </w:p>
        </w:tc>
      </w:tr>
      <w:tr w:rsidR="00FE4125" w:rsidRPr="003F6A9E" w14:paraId="0FE2AA79" w14:textId="77777777" w:rsidTr="00FE4125">
        <w:trPr>
          <w:gridAfter w:val="1"/>
          <w:wAfter w:w="10" w:type="dxa"/>
          <w:trHeight w:val="120"/>
          <w:jc w:val="center"/>
        </w:trPr>
        <w:tc>
          <w:tcPr>
            <w:tcW w:w="503" w:type="dxa"/>
            <w:vMerge/>
            <w:shd w:val="clear" w:color="auto" w:fill="auto"/>
            <w:vAlign w:val="center"/>
          </w:tcPr>
          <w:p w14:paraId="5C40C811"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C4826E4"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3708D631" w14:textId="77777777" w:rsidR="00FE4125" w:rsidRPr="003F6A9E" w:rsidRDefault="00FE4125" w:rsidP="00FE4125">
            <w:pPr>
              <w:jc w:val="both"/>
              <w:rPr>
                <w:rFonts w:ascii="Arial Narrow" w:hAnsi="Arial Narrow"/>
              </w:rPr>
            </w:pPr>
            <w:r w:rsidRPr="003F6A9E">
              <w:rPr>
                <w:rFonts w:ascii="Arial Narrow" w:hAnsi="Arial Narrow"/>
              </w:rPr>
              <w:t xml:space="preserve">2.7.  </w:t>
            </w:r>
            <w:r w:rsidRPr="00C35C19">
              <w:rPr>
                <w:rFonts w:ascii="Arial Narrow" w:hAnsi="Arial Narrow"/>
                <w:lang w:val="ru-RU"/>
              </w:rPr>
              <w:t>Информационные технологии</w:t>
            </w:r>
          </w:p>
        </w:tc>
        <w:tc>
          <w:tcPr>
            <w:tcW w:w="1584" w:type="dxa"/>
            <w:shd w:val="clear" w:color="auto" w:fill="auto"/>
            <w:noWrap/>
            <w:vAlign w:val="center"/>
          </w:tcPr>
          <w:p w14:paraId="690DD5B6"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52CCA4FF"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00764485" w14:textId="77777777" w:rsidTr="00FE4125">
        <w:trPr>
          <w:gridAfter w:val="1"/>
          <w:wAfter w:w="10" w:type="dxa"/>
          <w:trHeight w:val="340"/>
          <w:jc w:val="center"/>
        </w:trPr>
        <w:tc>
          <w:tcPr>
            <w:tcW w:w="503" w:type="dxa"/>
            <w:vMerge/>
            <w:shd w:val="clear" w:color="auto" w:fill="auto"/>
            <w:vAlign w:val="center"/>
          </w:tcPr>
          <w:p w14:paraId="05B2A3A6"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13CD9E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0680D235" w14:textId="77777777" w:rsidR="00FE4125" w:rsidRPr="003F6A9E" w:rsidRDefault="00FE4125" w:rsidP="00FE4125">
            <w:pPr>
              <w:jc w:val="both"/>
              <w:rPr>
                <w:rFonts w:ascii="Arial Narrow" w:hAnsi="Arial Narrow"/>
              </w:rPr>
            </w:pPr>
            <w:r w:rsidRPr="003F6A9E">
              <w:rPr>
                <w:rFonts w:ascii="Arial Narrow" w:hAnsi="Arial Narrow"/>
              </w:rPr>
              <w:t xml:space="preserve">2.8.  </w:t>
            </w:r>
            <w:r w:rsidRPr="00C35C19">
              <w:rPr>
                <w:rFonts w:ascii="Arial Narrow" w:hAnsi="Arial Narrow"/>
                <w:lang w:val="ru-RU"/>
              </w:rPr>
              <w:t>Административное обеспечение</w:t>
            </w:r>
          </w:p>
        </w:tc>
        <w:tc>
          <w:tcPr>
            <w:tcW w:w="1584" w:type="dxa"/>
            <w:shd w:val="clear" w:color="auto" w:fill="auto"/>
            <w:noWrap/>
            <w:vAlign w:val="center"/>
          </w:tcPr>
          <w:p w14:paraId="170CF9D2"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67D8BA77"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08EE7923" w14:textId="77777777" w:rsidTr="00FE4125">
        <w:trPr>
          <w:gridAfter w:val="1"/>
          <w:wAfter w:w="10" w:type="dxa"/>
          <w:trHeight w:val="149"/>
          <w:jc w:val="center"/>
        </w:trPr>
        <w:tc>
          <w:tcPr>
            <w:tcW w:w="503" w:type="dxa"/>
            <w:vMerge/>
            <w:shd w:val="clear" w:color="auto" w:fill="auto"/>
            <w:vAlign w:val="center"/>
          </w:tcPr>
          <w:p w14:paraId="542F5B43"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7CCF4F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4CDF05BE" w14:textId="77777777" w:rsidR="00FE4125" w:rsidRPr="003F6A9E" w:rsidRDefault="00FE4125" w:rsidP="00FE4125">
            <w:pPr>
              <w:jc w:val="both"/>
              <w:rPr>
                <w:rFonts w:ascii="Arial Narrow" w:hAnsi="Arial Narrow"/>
              </w:rPr>
            </w:pPr>
            <w:r w:rsidRPr="003F6A9E">
              <w:rPr>
                <w:rFonts w:ascii="Arial Narrow" w:hAnsi="Arial Narrow"/>
              </w:rPr>
              <w:t xml:space="preserve">2.9.  </w:t>
            </w:r>
            <w:r w:rsidRPr="00C35C19">
              <w:rPr>
                <w:rFonts w:ascii="Arial Narrow" w:hAnsi="Arial Narrow"/>
                <w:lang w:val="ru-RU"/>
              </w:rPr>
              <w:t>Управление человеческими ресурсами</w:t>
            </w:r>
          </w:p>
        </w:tc>
        <w:tc>
          <w:tcPr>
            <w:tcW w:w="1584" w:type="dxa"/>
            <w:shd w:val="clear" w:color="auto" w:fill="auto"/>
            <w:noWrap/>
            <w:vAlign w:val="center"/>
          </w:tcPr>
          <w:p w14:paraId="22EC2B95" w14:textId="77777777" w:rsidR="00FE4125" w:rsidRPr="003F6A9E" w:rsidRDefault="00FE4125" w:rsidP="001C4DFB">
            <w:pPr>
              <w:jc w:val="center"/>
              <w:rPr>
                <w:rFonts w:ascii="Arial Narrow" w:hAnsi="Arial Narrow"/>
              </w:rPr>
            </w:pPr>
            <w:r>
              <w:rPr>
                <w:rFonts w:ascii="Arial Narrow" w:hAnsi="Arial Narrow"/>
              </w:rPr>
              <w:t>41</w:t>
            </w:r>
          </w:p>
        </w:tc>
        <w:tc>
          <w:tcPr>
            <w:tcW w:w="1677" w:type="dxa"/>
            <w:gridSpan w:val="3"/>
            <w:shd w:val="clear" w:color="auto" w:fill="auto"/>
            <w:noWrap/>
            <w:vAlign w:val="center"/>
          </w:tcPr>
          <w:p w14:paraId="5950B9A3" w14:textId="77777777" w:rsidR="00FE4125" w:rsidRPr="003F6A9E" w:rsidRDefault="00FE4125" w:rsidP="001C4DFB">
            <w:pPr>
              <w:jc w:val="center"/>
              <w:rPr>
                <w:rFonts w:ascii="Arial Narrow" w:hAnsi="Arial Narrow"/>
              </w:rPr>
            </w:pPr>
            <w:r>
              <w:rPr>
                <w:rFonts w:ascii="Arial Narrow" w:hAnsi="Arial Narrow"/>
              </w:rPr>
              <w:t>46,40</w:t>
            </w:r>
          </w:p>
        </w:tc>
      </w:tr>
      <w:tr w:rsidR="00FE4125" w:rsidRPr="003F6A9E" w14:paraId="194BA97B" w14:textId="77777777" w:rsidTr="00FE4125">
        <w:trPr>
          <w:gridAfter w:val="1"/>
          <w:wAfter w:w="10" w:type="dxa"/>
          <w:trHeight w:val="950"/>
          <w:jc w:val="center"/>
        </w:trPr>
        <w:tc>
          <w:tcPr>
            <w:tcW w:w="503" w:type="dxa"/>
            <w:vMerge/>
            <w:shd w:val="clear" w:color="auto" w:fill="auto"/>
            <w:vAlign w:val="center"/>
          </w:tcPr>
          <w:p w14:paraId="3FA9DBCD"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72622821"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3AAA5FF7" w14:textId="77777777" w:rsidR="00FE4125" w:rsidRPr="00FE4125" w:rsidRDefault="00FE4125" w:rsidP="00FE4125">
            <w:pPr>
              <w:jc w:val="both"/>
              <w:rPr>
                <w:rFonts w:ascii="Arial Narrow" w:hAnsi="Arial Narrow"/>
                <w:lang w:val="ru-RU"/>
              </w:rPr>
            </w:pPr>
            <w:r w:rsidRPr="00FE4125">
              <w:rPr>
                <w:rFonts w:ascii="Arial Narrow" w:hAnsi="Arial Narrow"/>
                <w:lang w:val="ru-RU"/>
              </w:rPr>
              <w:t>2.10.Экономическая безопасность и вопросы гражданской обороны, предупреждения и ликвидации чрезвычайных ситуаций</w:t>
            </w:r>
          </w:p>
        </w:tc>
        <w:tc>
          <w:tcPr>
            <w:tcW w:w="1584" w:type="dxa"/>
            <w:shd w:val="clear" w:color="auto" w:fill="auto"/>
            <w:noWrap/>
            <w:vAlign w:val="center"/>
          </w:tcPr>
          <w:p w14:paraId="353068D0" w14:textId="77777777" w:rsidR="00FE4125" w:rsidRPr="003F6A9E" w:rsidRDefault="00FE4125" w:rsidP="001C4DFB">
            <w:pPr>
              <w:jc w:val="center"/>
              <w:rPr>
                <w:rFonts w:ascii="Arial Narrow" w:hAnsi="Arial Narrow"/>
              </w:rPr>
            </w:pPr>
            <w:r>
              <w:rPr>
                <w:rFonts w:ascii="Arial Narrow" w:hAnsi="Arial Narrow"/>
              </w:rPr>
              <w:t>18</w:t>
            </w:r>
          </w:p>
        </w:tc>
        <w:tc>
          <w:tcPr>
            <w:tcW w:w="1677" w:type="dxa"/>
            <w:gridSpan w:val="3"/>
            <w:shd w:val="clear" w:color="auto" w:fill="auto"/>
            <w:noWrap/>
            <w:vAlign w:val="center"/>
          </w:tcPr>
          <w:p w14:paraId="1D31C47D"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BA24DE0" w14:textId="77777777" w:rsidTr="00FE4125">
        <w:trPr>
          <w:gridAfter w:val="1"/>
          <w:wAfter w:w="10" w:type="dxa"/>
          <w:trHeight w:val="56"/>
          <w:jc w:val="center"/>
        </w:trPr>
        <w:tc>
          <w:tcPr>
            <w:tcW w:w="503" w:type="dxa"/>
            <w:vMerge/>
            <w:shd w:val="clear" w:color="auto" w:fill="auto"/>
            <w:vAlign w:val="center"/>
          </w:tcPr>
          <w:p w14:paraId="06B1A4C3"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80A6E7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33D53E0" w14:textId="77777777" w:rsidR="00FE4125" w:rsidRPr="003F6A9E" w:rsidRDefault="00FE4125" w:rsidP="00FE4125">
            <w:pPr>
              <w:jc w:val="both"/>
              <w:rPr>
                <w:rFonts w:ascii="Arial Narrow" w:hAnsi="Arial Narrow"/>
              </w:rPr>
            </w:pPr>
            <w:r>
              <w:rPr>
                <w:rFonts w:ascii="Arial Narrow" w:hAnsi="Arial Narrow"/>
              </w:rPr>
              <w:t>2.11.</w:t>
            </w:r>
            <w:r w:rsidRPr="00C35C19">
              <w:rPr>
                <w:rFonts w:ascii="Arial Narrow" w:hAnsi="Arial Narrow"/>
                <w:lang w:val="ru-RU"/>
              </w:rPr>
              <w:t xml:space="preserve"> Связи</w:t>
            </w:r>
            <w:r w:rsidRPr="003F6A9E">
              <w:rPr>
                <w:rFonts w:ascii="Arial Narrow" w:hAnsi="Arial Narrow"/>
              </w:rPr>
              <w:t xml:space="preserve"> с</w:t>
            </w:r>
            <w:r w:rsidRPr="00C35C19">
              <w:rPr>
                <w:rFonts w:ascii="Arial Narrow" w:hAnsi="Arial Narrow"/>
                <w:lang w:val="ru-RU"/>
              </w:rPr>
              <w:t xml:space="preserve"> общественностью</w:t>
            </w:r>
          </w:p>
        </w:tc>
        <w:tc>
          <w:tcPr>
            <w:tcW w:w="1584" w:type="dxa"/>
            <w:shd w:val="clear" w:color="auto" w:fill="auto"/>
            <w:noWrap/>
            <w:vAlign w:val="center"/>
          </w:tcPr>
          <w:p w14:paraId="12C7A77F"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10717500"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77CD73C2" w14:textId="77777777" w:rsidTr="00FE4125">
        <w:trPr>
          <w:gridAfter w:val="1"/>
          <w:wAfter w:w="10" w:type="dxa"/>
          <w:trHeight w:val="264"/>
          <w:jc w:val="center"/>
        </w:trPr>
        <w:tc>
          <w:tcPr>
            <w:tcW w:w="503" w:type="dxa"/>
            <w:vMerge/>
            <w:shd w:val="clear" w:color="auto" w:fill="auto"/>
            <w:vAlign w:val="center"/>
          </w:tcPr>
          <w:p w14:paraId="4C927226"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9320BAD"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FF6A696" w14:textId="77777777" w:rsidR="00FE4125" w:rsidRPr="003F6A9E" w:rsidRDefault="00FE4125" w:rsidP="00FE4125">
            <w:pPr>
              <w:jc w:val="both"/>
              <w:rPr>
                <w:rFonts w:ascii="Arial Narrow" w:hAnsi="Arial Narrow"/>
              </w:rPr>
            </w:pPr>
            <w:r>
              <w:rPr>
                <w:rFonts w:ascii="Arial Narrow" w:hAnsi="Arial Narrow"/>
              </w:rPr>
              <w:t>2.12.</w:t>
            </w:r>
            <w:r w:rsidRPr="00C35C19">
              <w:rPr>
                <w:rFonts w:ascii="Arial Narrow" w:hAnsi="Arial Narrow"/>
                <w:lang w:val="ru-RU"/>
              </w:rPr>
              <w:t xml:space="preserve"> Имущественный комплекс</w:t>
            </w:r>
          </w:p>
        </w:tc>
        <w:tc>
          <w:tcPr>
            <w:tcW w:w="1584" w:type="dxa"/>
            <w:shd w:val="clear" w:color="auto" w:fill="auto"/>
            <w:noWrap/>
            <w:vAlign w:val="center"/>
          </w:tcPr>
          <w:p w14:paraId="3461D848" w14:textId="77777777" w:rsidR="00FE4125" w:rsidRPr="003F6A9E" w:rsidRDefault="00FE4125" w:rsidP="001C4DFB">
            <w:pPr>
              <w:jc w:val="center"/>
              <w:rPr>
                <w:rFonts w:ascii="Arial Narrow" w:hAnsi="Arial Narrow"/>
              </w:rPr>
            </w:pPr>
            <w:r>
              <w:rPr>
                <w:rFonts w:ascii="Arial Narrow" w:hAnsi="Arial Narrow"/>
              </w:rPr>
              <w:t>5</w:t>
            </w:r>
          </w:p>
        </w:tc>
        <w:tc>
          <w:tcPr>
            <w:tcW w:w="1677" w:type="dxa"/>
            <w:gridSpan w:val="3"/>
            <w:shd w:val="clear" w:color="auto" w:fill="auto"/>
            <w:noWrap/>
            <w:vAlign w:val="center"/>
          </w:tcPr>
          <w:p w14:paraId="28B30B83" w14:textId="77777777" w:rsidR="00FE4125" w:rsidRPr="003F6A9E" w:rsidRDefault="00FE4125" w:rsidP="001C4DFB">
            <w:pPr>
              <w:jc w:val="center"/>
              <w:rPr>
                <w:rFonts w:ascii="Arial Narrow" w:hAnsi="Arial Narrow"/>
              </w:rPr>
            </w:pPr>
            <w:r>
              <w:rPr>
                <w:rFonts w:ascii="Arial Narrow" w:hAnsi="Arial Narrow"/>
              </w:rPr>
              <w:t>71,93</w:t>
            </w:r>
          </w:p>
        </w:tc>
      </w:tr>
      <w:tr w:rsidR="00FE4125" w:rsidRPr="003F6A9E" w14:paraId="51ED669C" w14:textId="77777777" w:rsidTr="00FE4125">
        <w:trPr>
          <w:gridAfter w:val="1"/>
          <w:wAfter w:w="10" w:type="dxa"/>
          <w:trHeight w:val="356"/>
          <w:jc w:val="center"/>
        </w:trPr>
        <w:tc>
          <w:tcPr>
            <w:tcW w:w="503" w:type="dxa"/>
            <w:vMerge/>
            <w:shd w:val="clear" w:color="auto" w:fill="auto"/>
            <w:vAlign w:val="center"/>
          </w:tcPr>
          <w:p w14:paraId="1FDECB25"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4124130C"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FFB8D93" w14:textId="77777777" w:rsidR="00FE4125" w:rsidRPr="003F6A9E" w:rsidRDefault="00FE4125" w:rsidP="00FE4125">
            <w:pPr>
              <w:jc w:val="both"/>
              <w:rPr>
                <w:rFonts w:ascii="Arial Narrow" w:hAnsi="Arial Narrow"/>
              </w:rPr>
            </w:pPr>
            <w:r>
              <w:rPr>
                <w:rFonts w:ascii="Arial Narrow" w:hAnsi="Arial Narrow"/>
              </w:rPr>
              <w:t>2.13.</w:t>
            </w:r>
            <w:r w:rsidRPr="00C35C19">
              <w:rPr>
                <w:rFonts w:ascii="Arial Narrow" w:hAnsi="Arial Narrow"/>
                <w:lang w:val="ru-RU"/>
              </w:rPr>
              <w:t xml:space="preserve"> Закупочная деятельность</w:t>
            </w:r>
          </w:p>
        </w:tc>
        <w:tc>
          <w:tcPr>
            <w:tcW w:w="1584" w:type="dxa"/>
            <w:shd w:val="clear" w:color="auto" w:fill="auto"/>
            <w:noWrap/>
            <w:vAlign w:val="center"/>
          </w:tcPr>
          <w:p w14:paraId="10730E8E" w14:textId="77777777" w:rsidR="00FE4125" w:rsidRPr="003F6A9E" w:rsidRDefault="00FE4125" w:rsidP="001C4DFB">
            <w:pPr>
              <w:jc w:val="center"/>
              <w:rPr>
                <w:rFonts w:ascii="Arial Narrow" w:hAnsi="Arial Narrow"/>
              </w:rPr>
            </w:pPr>
            <w:r>
              <w:rPr>
                <w:rFonts w:ascii="Arial Narrow" w:hAnsi="Arial Narrow"/>
              </w:rPr>
              <w:t>3</w:t>
            </w:r>
          </w:p>
        </w:tc>
        <w:tc>
          <w:tcPr>
            <w:tcW w:w="1677" w:type="dxa"/>
            <w:gridSpan w:val="3"/>
            <w:shd w:val="clear" w:color="auto" w:fill="auto"/>
            <w:noWrap/>
            <w:vAlign w:val="center"/>
          </w:tcPr>
          <w:p w14:paraId="2902225F" w14:textId="77777777" w:rsidR="00FE4125" w:rsidRPr="003F6A9E" w:rsidRDefault="00FE4125" w:rsidP="001C4DFB">
            <w:pPr>
              <w:jc w:val="center"/>
              <w:rPr>
                <w:rFonts w:ascii="Arial Narrow" w:hAnsi="Arial Narrow"/>
              </w:rPr>
            </w:pPr>
            <w:r>
              <w:rPr>
                <w:rFonts w:ascii="Arial Narrow" w:hAnsi="Arial Narrow"/>
              </w:rPr>
              <w:t>148,00</w:t>
            </w:r>
          </w:p>
        </w:tc>
      </w:tr>
      <w:tr w:rsidR="00FE4125" w:rsidRPr="003F6A9E" w14:paraId="2D848CF5" w14:textId="77777777" w:rsidTr="00FE4125">
        <w:trPr>
          <w:gridAfter w:val="1"/>
          <w:wAfter w:w="10" w:type="dxa"/>
          <w:trHeight w:val="164"/>
          <w:jc w:val="center"/>
        </w:trPr>
        <w:tc>
          <w:tcPr>
            <w:tcW w:w="503" w:type="dxa"/>
            <w:vMerge/>
            <w:shd w:val="clear" w:color="auto" w:fill="auto"/>
            <w:vAlign w:val="center"/>
          </w:tcPr>
          <w:p w14:paraId="1B864F2F"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0A986FC1"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5040300" w14:textId="77777777" w:rsidR="00FE4125" w:rsidRPr="003F6A9E" w:rsidRDefault="00FE4125" w:rsidP="00FE4125">
            <w:pPr>
              <w:jc w:val="both"/>
              <w:rPr>
                <w:rFonts w:ascii="Arial Narrow" w:hAnsi="Arial Narrow"/>
              </w:rPr>
            </w:pPr>
            <w:r>
              <w:rPr>
                <w:rFonts w:ascii="Arial Narrow" w:hAnsi="Arial Narrow"/>
              </w:rPr>
              <w:t>2.14.</w:t>
            </w:r>
            <w:r w:rsidRPr="00C35C19">
              <w:rPr>
                <w:rFonts w:ascii="Arial Narrow" w:hAnsi="Arial Narrow"/>
                <w:lang w:val="ru-RU"/>
              </w:rPr>
              <w:t xml:space="preserve"> Организационное развитие</w:t>
            </w:r>
          </w:p>
        </w:tc>
        <w:tc>
          <w:tcPr>
            <w:tcW w:w="1584" w:type="dxa"/>
            <w:shd w:val="clear" w:color="auto" w:fill="auto"/>
            <w:noWrap/>
            <w:vAlign w:val="center"/>
          </w:tcPr>
          <w:p w14:paraId="55F3E034" w14:textId="77777777" w:rsidR="00FE4125" w:rsidRPr="003F6A9E" w:rsidRDefault="00FE4125" w:rsidP="001C4DFB">
            <w:pPr>
              <w:jc w:val="center"/>
              <w:rPr>
                <w:rFonts w:ascii="Arial Narrow" w:hAnsi="Arial Narrow"/>
              </w:rPr>
            </w:pPr>
            <w:r>
              <w:rPr>
                <w:rFonts w:ascii="Arial Narrow" w:hAnsi="Arial Narrow"/>
              </w:rPr>
              <w:t>7</w:t>
            </w:r>
          </w:p>
        </w:tc>
        <w:tc>
          <w:tcPr>
            <w:tcW w:w="1677" w:type="dxa"/>
            <w:gridSpan w:val="3"/>
            <w:shd w:val="clear" w:color="auto" w:fill="auto"/>
            <w:noWrap/>
            <w:vAlign w:val="center"/>
          </w:tcPr>
          <w:p w14:paraId="07ED167E" w14:textId="77777777" w:rsidR="00FE4125" w:rsidRPr="003F6A9E" w:rsidRDefault="00FE4125" w:rsidP="001C4DFB">
            <w:pPr>
              <w:jc w:val="center"/>
              <w:rPr>
                <w:rFonts w:ascii="Arial Narrow" w:hAnsi="Arial Narrow"/>
              </w:rPr>
            </w:pPr>
            <w:r>
              <w:rPr>
                <w:rFonts w:ascii="Arial Narrow" w:hAnsi="Arial Narrow"/>
              </w:rPr>
              <w:t>101,83</w:t>
            </w:r>
          </w:p>
        </w:tc>
      </w:tr>
      <w:tr w:rsidR="00FE4125" w:rsidRPr="003F6A9E" w14:paraId="72DA5CAB" w14:textId="77777777" w:rsidTr="00FE4125">
        <w:trPr>
          <w:gridAfter w:val="1"/>
          <w:wAfter w:w="10" w:type="dxa"/>
          <w:trHeight w:val="60"/>
          <w:jc w:val="center"/>
        </w:trPr>
        <w:tc>
          <w:tcPr>
            <w:tcW w:w="503" w:type="dxa"/>
            <w:vMerge/>
            <w:shd w:val="clear" w:color="auto" w:fill="auto"/>
            <w:vAlign w:val="center"/>
          </w:tcPr>
          <w:p w14:paraId="51205AC9"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147AB4E"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583CAD2" w14:textId="77777777" w:rsidR="00FE4125" w:rsidRPr="003F6A9E" w:rsidRDefault="00FE4125" w:rsidP="00FE4125">
            <w:pPr>
              <w:jc w:val="both"/>
              <w:rPr>
                <w:rFonts w:ascii="Arial Narrow" w:hAnsi="Arial Narrow"/>
              </w:rPr>
            </w:pPr>
            <w:r>
              <w:rPr>
                <w:rFonts w:ascii="Arial Narrow" w:hAnsi="Arial Narrow"/>
              </w:rPr>
              <w:t>2.15.</w:t>
            </w:r>
            <w:r w:rsidRPr="00C35C19">
              <w:rPr>
                <w:rFonts w:ascii="Arial Narrow" w:hAnsi="Arial Narrow"/>
                <w:lang w:val="ru-RU"/>
              </w:rPr>
              <w:t xml:space="preserve"> Инновационная деятельность</w:t>
            </w:r>
          </w:p>
        </w:tc>
        <w:tc>
          <w:tcPr>
            <w:tcW w:w="1584" w:type="dxa"/>
            <w:shd w:val="clear" w:color="auto" w:fill="auto"/>
            <w:noWrap/>
            <w:vAlign w:val="center"/>
          </w:tcPr>
          <w:p w14:paraId="7C089AF3" w14:textId="77777777" w:rsidR="00FE4125" w:rsidRPr="003F6A9E" w:rsidRDefault="00FE4125" w:rsidP="001C4DFB">
            <w:pPr>
              <w:jc w:val="center"/>
              <w:rPr>
                <w:rFonts w:ascii="Arial Narrow" w:hAnsi="Arial Narrow"/>
              </w:rPr>
            </w:pPr>
            <w:r>
              <w:rPr>
                <w:rFonts w:ascii="Arial Narrow" w:hAnsi="Arial Narrow"/>
              </w:rPr>
              <w:t>1</w:t>
            </w:r>
          </w:p>
        </w:tc>
        <w:tc>
          <w:tcPr>
            <w:tcW w:w="1677" w:type="dxa"/>
            <w:gridSpan w:val="3"/>
            <w:shd w:val="clear" w:color="auto" w:fill="auto"/>
            <w:noWrap/>
            <w:vAlign w:val="center"/>
          </w:tcPr>
          <w:p w14:paraId="712D531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25E3DA56" w14:textId="77777777" w:rsidTr="00FE4125">
        <w:trPr>
          <w:gridAfter w:val="1"/>
          <w:wAfter w:w="10" w:type="dxa"/>
          <w:trHeight w:val="60"/>
          <w:jc w:val="center"/>
        </w:trPr>
        <w:tc>
          <w:tcPr>
            <w:tcW w:w="503" w:type="dxa"/>
            <w:shd w:val="clear" w:color="auto" w:fill="auto"/>
            <w:vAlign w:val="center"/>
          </w:tcPr>
          <w:p w14:paraId="3E2203EF" w14:textId="77777777" w:rsidR="00FE4125" w:rsidRPr="00C35C19" w:rsidRDefault="00FE4125" w:rsidP="00FE4125">
            <w:pPr>
              <w:jc w:val="center"/>
              <w:rPr>
                <w:rFonts w:ascii="Arial Narrow" w:hAnsi="Arial Narrow"/>
                <w:lang w:val="ru-RU"/>
              </w:rPr>
            </w:pPr>
            <w:r w:rsidRPr="003F6A9E">
              <w:rPr>
                <w:rFonts w:ascii="Arial Narrow" w:eastAsia="Calibri" w:hAnsi="Arial Narrow"/>
              </w:rPr>
              <w:t>3</w:t>
            </w:r>
          </w:p>
        </w:tc>
        <w:tc>
          <w:tcPr>
            <w:tcW w:w="5876" w:type="dxa"/>
            <w:gridSpan w:val="3"/>
            <w:shd w:val="clear" w:color="auto" w:fill="auto"/>
            <w:vAlign w:val="center"/>
          </w:tcPr>
          <w:p w14:paraId="39FDAC62" w14:textId="77777777" w:rsidR="00FE4125" w:rsidRPr="003F6A9E" w:rsidRDefault="00FE4125" w:rsidP="00FE4125">
            <w:pPr>
              <w:rPr>
                <w:rFonts w:ascii="Arial Narrow" w:hAnsi="Arial Narrow"/>
              </w:rPr>
            </w:pPr>
            <w:r w:rsidRPr="00C35C19">
              <w:rPr>
                <w:rFonts w:ascii="Arial Narrow" w:eastAsia="Calibri" w:hAnsi="Arial Narrow"/>
                <w:lang w:val="ru-RU"/>
              </w:rPr>
              <w:t>Организационно-управленческое обучение</w:t>
            </w:r>
          </w:p>
        </w:tc>
        <w:tc>
          <w:tcPr>
            <w:tcW w:w="1584" w:type="dxa"/>
            <w:shd w:val="clear" w:color="auto" w:fill="auto"/>
            <w:noWrap/>
            <w:vAlign w:val="center"/>
          </w:tcPr>
          <w:p w14:paraId="53CB0D28" w14:textId="77777777" w:rsidR="00FE4125" w:rsidRPr="003F6A9E" w:rsidRDefault="00FE4125" w:rsidP="001C4DFB">
            <w:pPr>
              <w:jc w:val="center"/>
              <w:rPr>
                <w:rFonts w:ascii="Arial Narrow" w:hAnsi="Arial Narrow"/>
              </w:rPr>
            </w:pPr>
            <w:r>
              <w:rPr>
                <w:rFonts w:ascii="Arial Narrow" w:hAnsi="Arial Narrow"/>
              </w:rPr>
              <w:t>11</w:t>
            </w:r>
          </w:p>
        </w:tc>
        <w:tc>
          <w:tcPr>
            <w:tcW w:w="1677" w:type="dxa"/>
            <w:gridSpan w:val="3"/>
            <w:shd w:val="clear" w:color="auto" w:fill="auto"/>
            <w:noWrap/>
            <w:vAlign w:val="center"/>
          </w:tcPr>
          <w:p w14:paraId="2FC4A467" w14:textId="77777777" w:rsidR="00FE4125" w:rsidRPr="003F6A9E" w:rsidRDefault="00FE4125" w:rsidP="001C4DFB">
            <w:pPr>
              <w:jc w:val="center"/>
              <w:rPr>
                <w:rFonts w:ascii="Arial Narrow" w:hAnsi="Arial Narrow"/>
              </w:rPr>
            </w:pPr>
            <w:r>
              <w:rPr>
                <w:rFonts w:ascii="Arial Narrow" w:hAnsi="Arial Narrow"/>
              </w:rPr>
              <w:t>235,84</w:t>
            </w:r>
          </w:p>
        </w:tc>
      </w:tr>
      <w:tr w:rsidR="00FE4125" w:rsidRPr="003F6A9E" w14:paraId="651411C1" w14:textId="77777777" w:rsidTr="00FE4125">
        <w:trPr>
          <w:gridAfter w:val="1"/>
          <w:wAfter w:w="10" w:type="dxa"/>
          <w:trHeight w:val="60"/>
          <w:jc w:val="center"/>
        </w:trPr>
        <w:tc>
          <w:tcPr>
            <w:tcW w:w="503" w:type="dxa"/>
            <w:shd w:val="clear" w:color="auto" w:fill="auto"/>
            <w:vAlign w:val="center"/>
          </w:tcPr>
          <w:p w14:paraId="313BE3B1" w14:textId="77777777" w:rsidR="00FE4125" w:rsidRPr="00C35C19" w:rsidRDefault="00FE4125" w:rsidP="00FE4125">
            <w:pPr>
              <w:jc w:val="center"/>
              <w:rPr>
                <w:rFonts w:ascii="Arial Narrow" w:hAnsi="Arial Narrow"/>
                <w:lang w:val="ru-RU"/>
              </w:rPr>
            </w:pPr>
            <w:r w:rsidRPr="003F6A9E">
              <w:rPr>
                <w:rFonts w:ascii="Arial Narrow" w:eastAsia="Calibri" w:hAnsi="Arial Narrow"/>
              </w:rPr>
              <w:t>4</w:t>
            </w:r>
          </w:p>
        </w:tc>
        <w:tc>
          <w:tcPr>
            <w:tcW w:w="5876" w:type="dxa"/>
            <w:gridSpan w:val="3"/>
            <w:shd w:val="clear" w:color="auto" w:fill="auto"/>
            <w:vAlign w:val="center"/>
          </w:tcPr>
          <w:p w14:paraId="619ADDF5" w14:textId="77777777" w:rsidR="00FE4125" w:rsidRPr="003F6A9E" w:rsidRDefault="00FE4125" w:rsidP="00FE4125">
            <w:pPr>
              <w:rPr>
                <w:rFonts w:ascii="Arial Narrow" w:hAnsi="Arial Narrow"/>
              </w:rPr>
            </w:pPr>
            <w:r w:rsidRPr="00C35C19">
              <w:rPr>
                <w:rFonts w:ascii="Arial Narrow" w:eastAsia="Calibri" w:hAnsi="Arial Narrow"/>
                <w:lang w:val="ru-RU"/>
              </w:rPr>
              <w:t>Проектное обучение</w:t>
            </w:r>
          </w:p>
        </w:tc>
        <w:tc>
          <w:tcPr>
            <w:tcW w:w="1584" w:type="dxa"/>
            <w:shd w:val="clear" w:color="auto" w:fill="auto"/>
            <w:noWrap/>
            <w:vAlign w:val="center"/>
          </w:tcPr>
          <w:p w14:paraId="0D41E5FC"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3420B031"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467C21AB" w14:textId="77777777" w:rsidTr="00FE4125">
        <w:trPr>
          <w:gridAfter w:val="1"/>
          <w:wAfter w:w="10" w:type="dxa"/>
          <w:trHeight w:val="60"/>
          <w:jc w:val="center"/>
        </w:trPr>
        <w:tc>
          <w:tcPr>
            <w:tcW w:w="503" w:type="dxa"/>
            <w:shd w:val="clear" w:color="auto" w:fill="auto"/>
            <w:vAlign w:val="center"/>
          </w:tcPr>
          <w:p w14:paraId="4DF9FDAB" w14:textId="77777777" w:rsidR="00FE4125" w:rsidRPr="00C35C19" w:rsidRDefault="00FE4125" w:rsidP="00FE4125">
            <w:pPr>
              <w:jc w:val="center"/>
              <w:rPr>
                <w:rFonts w:ascii="Arial Narrow" w:hAnsi="Arial Narrow"/>
                <w:lang w:val="ru-RU"/>
              </w:rPr>
            </w:pPr>
            <w:r w:rsidRPr="003F6A9E">
              <w:rPr>
                <w:rFonts w:ascii="Arial Narrow" w:eastAsia="Calibri" w:hAnsi="Arial Narrow"/>
              </w:rPr>
              <w:t>5</w:t>
            </w:r>
          </w:p>
        </w:tc>
        <w:tc>
          <w:tcPr>
            <w:tcW w:w="5876" w:type="dxa"/>
            <w:gridSpan w:val="3"/>
            <w:shd w:val="clear" w:color="auto" w:fill="auto"/>
            <w:vAlign w:val="center"/>
          </w:tcPr>
          <w:p w14:paraId="0A8559D3" w14:textId="77777777" w:rsidR="00FE4125" w:rsidRPr="003F6A9E" w:rsidRDefault="00FE4125" w:rsidP="00FE4125">
            <w:pPr>
              <w:rPr>
                <w:rFonts w:ascii="Arial Narrow" w:hAnsi="Arial Narrow"/>
              </w:rPr>
            </w:pPr>
            <w:r w:rsidRPr="00C35C19">
              <w:rPr>
                <w:rFonts w:ascii="Arial Narrow" w:eastAsia="Calibri" w:hAnsi="Arial Narrow"/>
                <w:lang w:val="ru-RU"/>
              </w:rPr>
              <w:t>Обучение корпоративным стандартам</w:t>
            </w:r>
          </w:p>
        </w:tc>
        <w:tc>
          <w:tcPr>
            <w:tcW w:w="1584" w:type="dxa"/>
            <w:shd w:val="clear" w:color="auto" w:fill="auto"/>
            <w:noWrap/>
            <w:vAlign w:val="center"/>
          </w:tcPr>
          <w:p w14:paraId="38D398D1" w14:textId="77777777" w:rsidR="00FE4125" w:rsidRPr="003F6A9E" w:rsidRDefault="00FE4125" w:rsidP="001C4DFB">
            <w:pPr>
              <w:jc w:val="center"/>
              <w:rPr>
                <w:rFonts w:ascii="Arial Narrow" w:hAnsi="Arial Narrow"/>
              </w:rPr>
            </w:pPr>
            <w:r>
              <w:rPr>
                <w:rFonts w:ascii="Arial Narrow" w:hAnsi="Arial Narrow"/>
              </w:rPr>
              <w:t>1</w:t>
            </w:r>
          </w:p>
        </w:tc>
        <w:tc>
          <w:tcPr>
            <w:tcW w:w="1677" w:type="dxa"/>
            <w:gridSpan w:val="3"/>
            <w:shd w:val="clear" w:color="auto" w:fill="auto"/>
            <w:noWrap/>
            <w:vAlign w:val="center"/>
          </w:tcPr>
          <w:p w14:paraId="289A675D"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2CAE0DCD" w14:textId="77777777" w:rsidTr="00FE4125">
        <w:trPr>
          <w:gridAfter w:val="1"/>
          <w:wAfter w:w="10" w:type="dxa"/>
          <w:trHeight w:val="270"/>
          <w:jc w:val="center"/>
        </w:trPr>
        <w:tc>
          <w:tcPr>
            <w:tcW w:w="503" w:type="dxa"/>
            <w:shd w:val="clear" w:color="auto" w:fill="auto"/>
            <w:vAlign w:val="center"/>
          </w:tcPr>
          <w:p w14:paraId="23247085" w14:textId="77777777" w:rsidR="00FE4125" w:rsidRPr="00C35C19" w:rsidRDefault="00FE4125" w:rsidP="00FE4125">
            <w:pPr>
              <w:jc w:val="center"/>
              <w:rPr>
                <w:rFonts w:ascii="Arial Narrow" w:hAnsi="Arial Narrow"/>
                <w:lang w:val="ru-RU"/>
              </w:rPr>
            </w:pPr>
            <w:r w:rsidRPr="003F6A9E">
              <w:rPr>
                <w:rFonts w:ascii="Arial Narrow" w:eastAsia="Calibri" w:hAnsi="Arial Narrow"/>
              </w:rPr>
              <w:t>6</w:t>
            </w:r>
          </w:p>
        </w:tc>
        <w:tc>
          <w:tcPr>
            <w:tcW w:w="5876" w:type="dxa"/>
            <w:gridSpan w:val="3"/>
            <w:shd w:val="clear" w:color="auto" w:fill="auto"/>
            <w:vAlign w:val="center"/>
          </w:tcPr>
          <w:p w14:paraId="47FD5829" w14:textId="77777777" w:rsidR="00FE4125" w:rsidRPr="003F6A9E" w:rsidRDefault="00FE4125" w:rsidP="00FE4125">
            <w:pPr>
              <w:rPr>
                <w:rFonts w:ascii="Arial Narrow" w:hAnsi="Arial Narrow"/>
              </w:rPr>
            </w:pPr>
            <w:r w:rsidRPr="00C35C19">
              <w:rPr>
                <w:rFonts w:ascii="Arial Narrow" w:eastAsia="Calibri" w:hAnsi="Arial Narrow"/>
                <w:lang w:val="ru-RU"/>
              </w:rPr>
              <w:t>Высшее образование</w:t>
            </w:r>
          </w:p>
        </w:tc>
        <w:tc>
          <w:tcPr>
            <w:tcW w:w="1584" w:type="dxa"/>
            <w:shd w:val="clear" w:color="auto" w:fill="auto"/>
            <w:noWrap/>
            <w:vAlign w:val="center"/>
          </w:tcPr>
          <w:p w14:paraId="5D2BFF6C" w14:textId="77777777" w:rsidR="00FE4125" w:rsidRPr="003F6A9E" w:rsidRDefault="00FE4125" w:rsidP="001C4DFB">
            <w:pPr>
              <w:jc w:val="center"/>
              <w:rPr>
                <w:rFonts w:ascii="Arial Narrow" w:hAnsi="Arial Narrow"/>
              </w:rPr>
            </w:pPr>
            <w:r>
              <w:rPr>
                <w:rFonts w:ascii="Arial Narrow" w:hAnsi="Arial Narrow"/>
              </w:rPr>
              <w:t>27</w:t>
            </w:r>
          </w:p>
        </w:tc>
        <w:tc>
          <w:tcPr>
            <w:tcW w:w="1677" w:type="dxa"/>
            <w:gridSpan w:val="3"/>
            <w:shd w:val="clear" w:color="auto" w:fill="auto"/>
            <w:noWrap/>
            <w:vAlign w:val="center"/>
          </w:tcPr>
          <w:p w14:paraId="7BF2CCF7" w14:textId="77777777" w:rsidR="00FE4125" w:rsidRPr="003F6A9E" w:rsidRDefault="00FE4125" w:rsidP="001C4DFB">
            <w:pPr>
              <w:jc w:val="center"/>
              <w:rPr>
                <w:rFonts w:ascii="Arial Narrow" w:hAnsi="Arial Narrow"/>
              </w:rPr>
            </w:pPr>
            <w:r>
              <w:rPr>
                <w:rFonts w:ascii="Arial Narrow" w:hAnsi="Arial Narrow"/>
              </w:rPr>
              <w:t>324,29</w:t>
            </w:r>
          </w:p>
        </w:tc>
      </w:tr>
      <w:tr w:rsidR="00FE4125" w:rsidRPr="003F6A9E" w14:paraId="136AA148" w14:textId="77777777" w:rsidTr="00FE4125">
        <w:trPr>
          <w:gridAfter w:val="1"/>
          <w:wAfter w:w="10" w:type="dxa"/>
          <w:trHeight w:val="60"/>
          <w:jc w:val="center"/>
        </w:trPr>
        <w:tc>
          <w:tcPr>
            <w:tcW w:w="503" w:type="dxa"/>
            <w:shd w:val="clear" w:color="auto" w:fill="auto"/>
            <w:noWrap/>
            <w:vAlign w:val="center"/>
          </w:tcPr>
          <w:p w14:paraId="2C5444DF" w14:textId="77777777" w:rsidR="00FE4125" w:rsidRPr="00CB46E9" w:rsidRDefault="00FE4125" w:rsidP="00FE4125">
            <w:pPr>
              <w:jc w:val="center"/>
              <w:rPr>
                <w:rFonts w:ascii="Arial Narrow" w:hAnsi="Arial Narrow"/>
                <w:lang w:val="ru-RU"/>
              </w:rPr>
            </w:pPr>
            <w:r w:rsidRPr="003F6A9E">
              <w:rPr>
                <w:rFonts w:ascii="Arial Narrow" w:eastAsia="Calibri" w:hAnsi="Arial Narrow"/>
              </w:rPr>
              <w:t>7</w:t>
            </w:r>
          </w:p>
        </w:tc>
        <w:tc>
          <w:tcPr>
            <w:tcW w:w="5876" w:type="dxa"/>
            <w:gridSpan w:val="3"/>
            <w:shd w:val="clear" w:color="auto" w:fill="auto"/>
            <w:vAlign w:val="center"/>
          </w:tcPr>
          <w:p w14:paraId="37E2D8DB" w14:textId="77777777" w:rsidR="00FE4125" w:rsidRPr="003F6A9E" w:rsidRDefault="00FE4125" w:rsidP="00FE4125">
            <w:pPr>
              <w:rPr>
                <w:rFonts w:ascii="Arial Narrow" w:hAnsi="Arial Narrow"/>
              </w:rPr>
            </w:pPr>
            <w:r w:rsidRPr="00CB46E9">
              <w:rPr>
                <w:rFonts w:ascii="Arial Narrow" w:eastAsia="Calibri" w:hAnsi="Arial Narrow"/>
                <w:lang w:val="ru-RU"/>
              </w:rPr>
              <w:t>Вторая профессия</w:t>
            </w:r>
          </w:p>
        </w:tc>
        <w:tc>
          <w:tcPr>
            <w:tcW w:w="1584" w:type="dxa"/>
            <w:shd w:val="clear" w:color="auto" w:fill="auto"/>
            <w:noWrap/>
            <w:vAlign w:val="center"/>
          </w:tcPr>
          <w:p w14:paraId="14A62C18" w14:textId="77777777" w:rsidR="00FE4125" w:rsidRPr="003F6A9E" w:rsidRDefault="00FE4125" w:rsidP="001C4DFB">
            <w:pPr>
              <w:jc w:val="center"/>
              <w:rPr>
                <w:rFonts w:ascii="Arial Narrow" w:hAnsi="Arial Narrow"/>
              </w:rPr>
            </w:pPr>
            <w:r>
              <w:rPr>
                <w:rFonts w:ascii="Arial Narrow" w:hAnsi="Arial Narrow"/>
              </w:rPr>
              <w:t>0</w:t>
            </w:r>
          </w:p>
        </w:tc>
        <w:tc>
          <w:tcPr>
            <w:tcW w:w="1677" w:type="dxa"/>
            <w:gridSpan w:val="3"/>
            <w:shd w:val="clear" w:color="auto" w:fill="auto"/>
            <w:noWrap/>
            <w:vAlign w:val="center"/>
          </w:tcPr>
          <w:p w14:paraId="45F642BA" w14:textId="77777777" w:rsidR="00FE4125" w:rsidRPr="003F6A9E" w:rsidRDefault="00FE4125" w:rsidP="001C4DFB">
            <w:pPr>
              <w:jc w:val="center"/>
              <w:rPr>
                <w:rFonts w:ascii="Arial Narrow" w:hAnsi="Arial Narrow"/>
              </w:rPr>
            </w:pPr>
            <w:r>
              <w:rPr>
                <w:rFonts w:ascii="Arial Narrow" w:hAnsi="Arial Narrow"/>
              </w:rPr>
              <w:t>0,00</w:t>
            </w:r>
          </w:p>
        </w:tc>
      </w:tr>
      <w:tr w:rsidR="00FE4125" w:rsidRPr="00F13AD3" w14:paraId="4ADE53BE" w14:textId="77777777" w:rsidTr="00FE4125">
        <w:trPr>
          <w:gridAfter w:val="1"/>
          <w:wAfter w:w="10" w:type="dxa"/>
          <w:trHeight w:val="60"/>
          <w:jc w:val="center"/>
        </w:trPr>
        <w:tc>
          <w:tcPr>
            <w:tcW w:w="503" w:type="dxa"/>
            <w:shd w:val="clear" w:color="auto" w:fill="auto"/>
            <w:noWrap/>
            <w:vAlign w:val="center"/>
          </w:tcPr>
          <w:p w14:paraId="7CB9F41C" w14:textId="77777777" w:rsidR="00FE4125" w:rsidRPr="00F13AD3" w:rsidRDefault="00FE4125" w:rsidP="00FE4125">
            <w:pPr>
              <w:jc w:val="center"/>
              <w:rPr>
                <w:rFonts w:ascii="Arial Narrow" w:hAnsi="Arial Narrow"/>
                <w:lang w:val="ru-RU"/>
              </w:rPr>
            </w:pPr>
            <w:r w:rsidRPr="003F6A9E">
              <w:rPr>
                <w:rFonts w:ascii="Arial Narrow" w:eastAsia="Calibri" w:hAnsi="Arial Narrow"/>
              </w:rPr>
              <w:t>8</w:t>
            </w:r>
          </w:p>
        </w:tc>
        <w:tc>
          <w:tcPr>
            <w:tcW w:w="5876" w:type="dxa"/>
            <w:gridSpan w:val="3"/>
            <w:shd w:val="clear" w:color="auto" w:fill="auto"/>
            <w:vAlign w:val="center"/>
          </w:tcPr>
          <w:p w14:paraId="04D6D5C7" w14:textId="77777777" w:rsidR="00FE4125" w:rsidRPr="003F6A9E" w:rsidRDefault="00FE4125" w:rsidP="00FE4125">
            <w:pPr>
              <w:rPr>
                <w:rFonts w:ascii="Arial Narrow" w:hAnsi="Arial Narrow"/>
              </w:rPr>
            </w:pPr>
            <w:r w:rsidRPr="00F13AD3">
              <w:rPr>
                <w:rFonts w:ascii="Arial Narrow" w:eastAsia="Calibri" w:hAnsi="Arial Narrow"/>
                <w:lang w:val="ru-RU"/>
              </w:rPr>
              <w:t>Соревнования профессионального мастерства</w:t>
            </w:r>
          </w:p>
        </w:tc>
        <w:tc>
          <w:tcPr>
            <w:tcW w:w="1584" w:type="dxa"/>
            <w:shd w:val="clear" w:color="auto" w:fill="auto"/>
            <w:noWrap/>
            <w:vAlign w:val="center"/>
          </w:tcPr>
          <w:p w14:paraId="40D3F3A8" w14:textId="77777777" w:rsidR="00FE4125" w:rsidRPr="003F6A9E" w:rsidRDefault="00FE4125" w:rsidP="001C4DFB">
            <w:pPr>
              <w:jc w:val="center"/>
              <w:rPr>
                <w:rFonts w:ascii="Arial Narrow" w:hAnsi="Arial Narrow"/>
              </w:rPr>
            </w:pPr>
            <w:r>
              <w:rPr>
                <w:rFonts w:ascii="Arial Narrow" w:hAnsi="Arial Narrow"/>
              </w:rPr>
              <w:t>14</w:t>
            </w:r>
          </w:p>
        </w:tc>
        <w:tc>
          <w:tcPr>
            <w:tcW w:w="1677" w:type="dxa"/>
            <w:gridSpan w:val="3"/>
            <w:shd w:val="clear" w:color="auto" w:fill="auto"/>
            <w:noWrap/>
            <w:vAlign w:val="center"/>
          </w:tcPr>
          <w:p w14:paraId="1E374EFF" w14:textId="77777777" w:rsidR="00FE4125" w:rsidRPr="003F6A9E" w:rsidRDefault="00FE4125" w:rsidP="001C4DFB">
            <w:pPr>
              <w:jc w:val="center"/>
              <w:rPr>
                <w:rFonts w:ascii="Arial Narrow" w:hAnsi="Arial Narrow"/>
              </w:rPr>
            </w:pPr>
            <w:r>
              <w:rPr>
                <w:rFonts w:ascii="Arial Narrow" w:hAnsi="Arial Narrow"/>
              </w:rPr>
              <w:t>547,84</w:t>
            </w:r>
          </w:p>
        </w:tc>
      </w:tr>
      <w:tr w:rsidR="00FE4125" w:rsidRPr="003F6A9E" w14:paraId="3E4EBC33" w14:textId="77777777" w:rsidTr="00FE4125">
        <w:trPr>
          <w:gridAfter w:val="1"/>
          <w:wAfter w:w="10" w:type="dxa"/>
          <w:trHeight w:val="255"/>
          <w:jc w:val="center"/>
        </w:trPr>
        <w:tc>
          <w:tcPr>
            <w:tcW w:w="6379" w:type="dxa"/>
            <w:gridSpan w:val="4"/>
            <w:shd w:val="clear" w:color="auto" w:fill="auto"/>
            <w:noWrap/>
            <w:vAlign w:val="center"/>
          </w:tcPr>
          <w:p w14:paraId="4E3F8853" w14:textId="77777777" w:rsidR="00FE4125" w:rsidRPr="003F6A9E" w:rsidRDefault="00FE4125" w:rsidP="00FE4125">
            <w:pPr>
              <w:rPr>
                <w:rFonts w:ascii="Arial Narrow" w:hAnsi="Arial Narrow"/>
                <w:b/>
                <w:bCs/>
              </w:rPr>
            </w:pPr>
            <w:r w:rsidRPr="00F13AD3">
              <w:rPr>
                <w:rFonts w:ascii="Arial Narrow" w:eastAsia="Calibri" w:hAnsi="Arial Narrow"/>
                <w:b/>
                <w:bCs/>
                <w:lang w:val="ru-RU"/>
              </w:rPr>
              <w:t>Итого</w:t>
            </w:r>
          </w:p>
        </w:tc>
        <w:tc>
          <w:tcPr>
            <w:tcW w:w="1584" w:type="dxa"/>
            <w:shd w:val="clear" w:color="auto" w:fill="auto"/>
            <w:noWrap/>
            <w:vAlign w:val="center"/>
          </w:tcPr>
          <w:p w14:paraId="765DABFE" w14:textId="77777777" w:rsidR="00FE4125" w:rsidRPr="003F6A9E" w:rsidRDefault="00FE4125" w:rsidP="001C4DFB">
            <w:pPr>
              <w:jc w:val="center"/>
              <w:rPr>
                <w:rFonts w:ascii="Arial Narrow" w:hAnsi="Arial Narrow"/>
                <w:b/>
                <w:bCs/>
              </w:rPr>
            </w:pPr>
            <w:r>
              <w:rPr>
                <w:rFonts w:ascii="Arial Narrow" w:hAnsi="Arial Narrow"/>
                <w:b/>
                <w:bCs/>
              </w:rPr>
              <w:t>2530</w:t>
            </w:r>
          </w:p>
        </w:tc>
        <w:tc>
          <w:tcPr>
            <w:tcW w:w="1677" w:type="dxa"/>
            <w:gridSpan w:val="3"/>
            <w:shd w:val="clear" w:color="auto" w:fill="auto"/>
            <w:noWrap/>
            <w:vAlign w:val="center"/>
          </w:tcPr>
          <w:p w14:paraId="029C394C" w14:textId="77777777" w:rsidR="00FE4125" w:rsidRPr="003F6A9E" w:rsidRDefault="00FE4125" w:rsidP="001C4DFB">
            <w:pPr>
              <w:jc w:val="center"/>
              <w:rPr>
                <w:rFonts w:ascii="Arial Narrow" w:hAnsi="Arial Narrow"/>
                <w:b/>
                <w:bCs/>
              </w:rPr>
            </w:pPr>
            <w:r>
              <w:rPr>
                <w:rFonts w:ascii="Arial Narrow" w:hAnsi="Arial Narrow"/>
                <w:b/>
                <w:bCs/>
              </w:rPr>
              <w:t>11644,56</w:t>
            </w:r>
          </w:p>
        </w:tc>
      </w:tr>
      <w:tr w:rsidR="00323688" w:rsidRPr="00323688" w14:paraId="4E796E54" w14:textId="77777777" w:rsidTr="00323688">
        <w:trPr>
          <w:trHeight w:val="60"/>
          <w:jc w:val="center"/>
        </w:trPr>
        <w:tc>
          <w:tcPr>
            <w:tcW w:w="9650" w:type="dxa"/>
            <w:gridSpan w:val="9"/>
            <w:shd w:val="clear" w:color="auto" w:fill="E3E3FD"/>
            <w:noWrap/>
            <w:vAlign w:val="center"/>
          </w:tcPr>
          <w:p w14:paraId="6D96D515" w14:textId="3974A76D" w:rsidR="00FE4125" w:rsidRPr="00323688" w:rsidRDefault="00FE4125" w:rsidP="00323688">
            <w:pPr>
              <w:rPr>
                <w:rFonts w:ascii="Arial Narrow" w:hAnsi="Arial Narrow"/>
                <w:b/>
                <w:bCs/>
                <w:color w:val="E3E3FD"/>
                <w:u w:val="single"/>
              </w:rPr>
            </w:pPr>
            <w:r w:rsidRPr="00323688">
              <w:rPr>
                <w:rFonts w:ascii="Arial Narrow" w:eastAsia="Calibri" w:hAnsi="Arial Narrow"/>
                <w:b/>
                <w:bCs/>
                <w:color w:val="E3E3FD"/>
                <w:u w:val="single"/>
              </w:rPr>
              <w:t>С</w:t>
            </w:r>
            <w:r w:rsidR="00323688" w:rsidRPr="00323688">
              <w:rPr>
                <w:rFonts w:ascii="Arial Narrow" w:eastAsia="Calibri" w:hAnsi="Arial Narrow"/>
                <w:b/>
                <w:bCs/>
                <w:u w:val="single"/>
                <w:lang w:val="ru-RU"/>
              </w:rPr>
              <w:t>С</w:t>
            </w:r>
            <w:r w:rsidRPr="00323688">
              <w:rPr>
                <w:rFonts w:ascii="Arial Narrow" w:eastAsia="Calibri" w:hAnsi="Arial Narrow"/>
                <w:b/>
                <w:bCs/>
                <w:u w:val="single"/>
                <w:shd w:val="clear" w:color="auto" w:fill="E3E3FD"/>
              </w:rPr>
              <w:t>ПЕЦИАЛИСТЫ</w:t>
            </w:r>
          </w:p>
        </w:tc>
      </w:tr>
      <w:tr w:rsidR="00323688" w:rsidRPr="00323688" w14:paraId="70FE1606" w14:textId="77777777" w:rsidTr="00323688">
        <w:trPr>
          <w:gridAfter w:val="1"/>
          <w:wAfter w:w="10" w:type="dxa"/>
          <w:trHeight w:val="508"/>
          <w:jc w:val="center"/>
        </w:trPr>
        <w:tc>
          <w:tcPr>
            <w:tcW w:w="503" w:type="dxa"/>
            <w:shd w:val="clear" w:color="auto" w:fill="E3E3FD"/>
            <w:noWrap/>
            <w:vAlign w:val="center"/>
          </w:tcPr>
          <w:p w14:paraId="238A7558" w14:textId="77777777" w:rsidR="00FE4125" w:rsidRPr="009B26F3" w:rsidRDefault="00FE4125" w:rsidP="00FE4125">
            <w:pPr>
              <w:jc w:val="center"/>
              <w:rPr>
                <w:rFonts w:ascii="Arial Narrow" w:hAnsi="Arial Narrow"/>
                <w:b/>
                <w:lang w:val="ru-RU"/>
              </w:rPr>
            </w:pPr>
            <w:r w:rsidRPr="00323688">
              <w:rPr>
                <w:rFonts w:ascii="Arial Narrow" w:eastAsia="Calibri" w:hAnsi="Arial Narrow"/>
                <w:b/>
                <w:lang w:val="ru-RU"/>
              </w:rPr>
              <w:t>№ пп.</w:t>
            </w:r>
          </w:p>
        </w:tc>
        <w:tc>
          <w:tcPr>
            <w:tcW w:w="5876" w:type="dxa"/>
            <w:gridSpan w:val="3"/>
            <w:shd w:val="clear" w:color="auto" w:fill="E3E3FD"/>
            <w:vAlign w:val="center"/>
          </w:tcPr>
          <w:p w14:paraId="11C468DE" w14:textId="77777777" w:rsidR="00FE4125" w:rsidRPr="00323688" w:rsidRDefault="00FE4125" w:rsidP="00FE4125">
            <w:pPr>
              <w:jc w:val="center"/>
              <w:rPr>
                <w:rFonts w:ascii="Arial Narrow" w:hAnsi="Arial Narrow"/>
                <w:b/>
              </w:rPr>
            </w:pPr>
            <w:r w:rsidRPr="009B26F3">
              <w:rPr>
                <w:rFonts w:ascii="Arial Narrow" w:eastAsia="Calibri" w:hAnsi="Arial Narrow"/>
                <w:b/>
                <w:lang w:val="ru-RU"/>
              </w:rPr>
              <w:t>Направления</w:t>
            </w:r>
            <w:r w:rsidRPr="00C35C19">
              <w:rPr>
                <w:rFonts w:ascii="Arial Narrow" w:eastAsia="Calibri" w:hAnsi="Arial Narrow"/>
                <w:b/>
                <w:lang w:val="ru-RU"/>
              </w:rPr>
              <w:t xml:space="preserve"> обучения</w:t>
            </w:r>
          </w:p>
        </w:tc>
        <w:tc>
          <w:tcPr>
            <w:tcW w:w="1632" w:type="dxa"/>
            <w:gridSpan w:val="2"/>
            <w:shd w:val="clear" w:color="auto" w:fill="E3E3FD"/>
            <w:noWrap/>
            <w:vAlign w:val="center"/>
          </w:tcPr>
          <w:p w14:paraId="36F7D375" w14:textId="77777777" w:rsidR="00FE4125" w:rsidRPr="00C35C19" w:rsidRDefault="00FE4125" w:rsidP="001C4DFB">
            <w:pPr>
              <w:jc w:val="center"/>
              <w:rPr>
                <w:rFonts w:ascii="Arial Narrow" w:hAnsi="Arial Narrow"/>
                <w:b/>
                <w:lang w:val="ru-RU"/>
              </w:rPr>
            </w:pPr>
            <w:r w:rsidRPr="00323688">
              <w:rPr>
                <w:rFonts w:ascii="Arial Narrow" w:eastAsia="Calibri" w:hAnsi="Arial Narrow"/>
                <w:b/>
                <w:lang w:val="ru-RU"/>
              </w:rPr>
              <w:t>Количество обученных, в том числе по корпоративным программам и на рабочем месте</w:t>
            </w:r>
          </w:p>
        </w:tc>
        <w:tc>
          <w:tcPr>
            <w:tcW w:w="1629" w:type="dxa"/>
            <w:gridSpan w:val="2"/>
            <w:shd w:val="clear" w:color="auto" w:fill="E3E3FD"/>
            <w:noWrap/>
            <w:vAlign w:val="center"/>
          </w:tcPr>
          <w:p w14:paraId="5C77FBEE" w14:textId="6B60E375" w:rsidR="00FE4125" w:rsidRPr="00323688" w:rsidRDefault="00FE4125" w:rsidP="001C4DFB">
            <w:pPr>
              <w:jc w:val="center"/>
              <w:rPr>
                <w:rFonts w:ascii="Arial Narrow" w:eastAsia="Calibri" w:hAnsi="Arial Narrow"/>
                <w:b/>
              </w:rPr>
            </w:pPr>
            <w:r w:rsidRPr="00C35C19">
              <w:rPr>
                <w:rFonts w:ascii="Arial Narrow" w:eastAsia="Calibri" w:hAnsi="Arial Narrow"/>
                <w:b/>
                <w:lang w:val="ru-RU"/>
              </w:rPr>
              <w:t>Затраты</w:t>
            </w:r>
            <w:r w:rsidRPr="00323688">
              <w:rPr>
                <w:rFonts w:ascii="Arial Narrow" w:eastAsia="Calibri" w:hAnsi="Arial Narrow"/>
                <w:b/>
              </w:rPr>
              <w:t>,</w:t>
            </w:r>
          </w:p>
          <w:p w14:paraId="0208BDCB" w14:textId="486E0CAC" w:rsidR="00FE4125" w:rsidRPr="00323688" w:rsidRDefault="00FE4125" w:rsidP="001C4DFB">
            <w:pPr>
              <w:jc w:val="center"/>
              <w:rPr>
                <w:rFonts w:ascii="Arial Narrow" w:hAnsi="Arial Narrow"/>
                <w:b/>
              </w:rPr>
            </w:pPr>
            <w:r w:rsidRPr="00323688">
              <w:rPr>
                <w:rFonts w:ascii="Arial Narrow" w:eastAsia="Calibri" w:hAnsi="Arial Narrow"/>
                <w:b/>
                <w:lang w:val="ru-RU"/>
              </w:rPr>
              <w:t xml:space="preserve">тыс. </w:t>
            </w:r>
            <w:r w:rsidR="009B26F3" w:rsidRPr="00323688">
              <w:rPr>
                <w:rFonts w:ascii="Arial Narrow" w:eastAsia="Calibri" w:hAnsi="Arial Narrow"/>
                <w:b/>
                <w:lang w:val="ru-RU"/>
              </w:rPr>
              <w:t>руб</w:t>
            </w:r>
            <w:r w:rsidR="009B26F3" w:rsidRPr="00323688">
              <w:rPr>
                <w:rFonts w:ascii="Arial Narrow" w:eastAsia="Calibri" w:hAnsi="Arial Narrow"/>
                <w:b/>
              </w:rPr>
              <w:t>.</w:t>
            </w:r>
          </w:p>
          <w:p w14:paraId="2465D08A" w14:textId="77777777" w:rsidR="00FE4125" w:rsidRPr="00323688" w:rsidRDefault="00FE4125" w:rsidP="001C4DFB">
            <w:pPr>
              <w:jc w:val="center"/>
              <w:rPr>
                <w:rFonts w:ascii="Arial Narrow" w:hAnsi="Arial Narrow"/>
                <w:b/>
              </w:rPr>
            </w:pPr>
          </w:p>
        </w:tc>
      </w:tr>
      <w:tr w:rsidR="00FE4125" w:rsidRPr="003F6A9E" w14:paraId="323CCD71" w14:textId="77777777" w:rsidTr="00FE4125">
        <w:trPr>
          <w:gridAfter w:val="1"/>
          <w:wAfter w:w="10" w:type="dxa"/>
          <w:trHeight w:val="60"/>
          <w:jc w:val="center"/>
        </w:trPr>
        <w:tc>
          <w:tcPr>
            <w:tcW w:w="503" w:type="dxa"/>
            <w:shd w:val="clear" w:color="auto" w:fill="auto"/>
            <w:noWrap/>
            <w:vAlign w:val="center"/>
          </w:tcPr>
          <w:p w14:paraId="5E9FD77E" w14:textId="77777777" w:rsidR="00FE4125" w:rsidRPr="003F6A9E" w:rsidRDefault="00FE4125" w:rsidP="00FE4125">
            <w:pPr>
              <w:jc w:val="center"/>
              <w:rPr>
                <w:rFonts w:ascii="Arial Narrow" w:hAnsi="Arial Narrow"/>
              </w:rPr>
            </w:pPr>
            <w:r w:rsidRPr="003F6A9E">
              <w:rPr>
                <w:rFonts w:ascii="Arial Narrow" w:eastAsia="Calibri" w:hAnsi="Arial Narrow"/>
              </w:rPr>
              <w:t>1</w:t>
            </w:r>
          </w:p>
        </w:tc>
        <w:tc>
          <w:tcPr>
            <w:tcW w:w="5876" w:type="dxa"/>
            <w:gridSpan w:val="3"/>
            <w:shd w:val="clear" w:color="auto" w:fill="auto"/>
            <w:vAlign w:val="center"/>
          </w:tcPr>
          <w:p w14:paraId="351AEB98"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Нормативное обучение согласно требованиям Ростехнадзора, Роструда и других контролирующих органов</w:t>
            </w:r>
          </w:p>
        </w:tc>
        <w:tc>
          <w:tcPr>
            <w:tcW w:w="1632" w:type="dxa"/>
            <w:gridSpan w:val="2"/>
            <w:shd w:val="clear" w:color="auto" w:fill="auto"/>
            <w:noWrap/>
            <w:vAlign w:val="center"/>
          </w:tcPr>
          <w:p w14:paraId="64CCF27E" w14:textId="77777777" w:rsidR="00FE4125" w:rsidRPr="003F6A9E" w:rsidRDefault="00FE4125" w:rsidP="001C4DFB">
            <w:pPr>
              <w:jc w:val="center"/>
              <w:rPr>
                <w:rFonts w:ascii="Arial Narrow" w:hAnsi="Arial Narrow"/>
              </w:rPr>
            </w:pPr>
            <w:r>
              <w:rPr>
                <w:rFonts w:ascii="Arial Narrow" w:hAnsi="Arial Narrow"/>
              </w:rPr>
              <w:t>1788</w:t>
            </w:r>
          </w:p>
        </w:tc>
        <w:tc>
          <w:tcPr>
            <w:tcW w:w="1629" w:type="dxa"/>
            <w:gridSpan w:val="2"/>
            <w:shd w:val="clear" w:color="auto" w:fill="auto"/>
            <w:noWrap/>
            <w:vAlign w:val="center"/>
          </w:tcPr>
          <w:p w14:paraId="257FC888" w14:textId="77777777" w:rsidR="00FE4125" w:rsidRPr="003F6A9E" w:rsidRDefault="00FE4125" w:rsidP="001C4DFB">
            <w:pPr>
              <w:jc w:val="center"/>
              <w:rPr>
                <w:rFonts w:ascii="Arial Narrow" w:hAnsi="Arial Narrow"/>
              </w:rPr>
            </w:pPr>
            <w:r>
              <w:rPr>
                <w:rFonts w:ascii="Arial Narrow" w:hAnsi="Arial Narrow"/>
              </w:rPr>
              <w:t>5577,30</w:t>
            </w:r>
          </w:p>
        </w:tc>
      </w:tr>
      <w:tr w:rsidR="00FE4125" w:rsidRPr="003F6A9E" w14:paraId="678CFC73" w14:textId="77777777" w:rsidTr="00FE4125">
        <w:trPr>
          <w:gridAfter w:val="1"/>
          <w:wAfter w:w="10" w:type="dxa"/>
          <w:trHeight w:val="56"/>
          <w:jc w:val="center"/>
        </w:trPr>
        <w:tc>
          <w:tcPr>
            <w:tcW w:w="503" w:type="dxa"/>
            <w:vMerge w:val="restart"/>
            <w:shd w:val="clear" w:color="auto" w:fill="auto"/>
            <w:noWrap/>
            <w:vAlign w:val="center"/>
          </w:tcPr>
          <w:p w14:paraId="61A23F31" w14:textId="77777777" w:rsidR="00FE4125" w:rsidRPr="003F6A9E" w:rsidRDefault="00FE4125" w:rsidP="00FE4125">
            <w:pPr>
              <w:jc w:val="center"/>
              <w:rPr>
                <w:rFonts w:ascii="Arial Narrow" w:hAnsi="Arial Narrow"/>
              </w:rPr>
            </w:pPr>
            <w:r w:rsidRPr="003F6A9E">
              <w:rPr>
                <w:rFonts w:ascii="Arial Narrow" w:eastAsia="Calibri" w:hAnsi="Arial Narrow"/>
              </w:rPr>
              <w:t>2</w:t>
            </w:r>
          </w:p>
        </w:tc>
        <w:tc>
          <w:tcPr>
            <w:tcW w:w="1984" w:type="dxa"/>
            <w:vMerge w:val="restart"/>
            <w:shd w:val="clear" w:color="auto" w:fill="auto"/>
            <w:vAlign w:val="center"/>
          </w:tcPr>
          <w:p w14:paraId="285F1E28"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Технологическое и нормативное обучение, необходимое для исполнения должностных обязанностей</w:t>
            </w:r>
          </w:p>
        </w:tc>
        <w:tc>
          <w:tcPr>
            <w:tcW w:w="3892" w:type="dxa"/>
            <w:gridSpan w:val="2"/>
            <w:shd w:val="clear" w:color="auto" w:fill="auto"/>
            <w:vAlign w:val="center"/>
          </w:tcPr>
          <w:p w14:paraId="6414B8D3" w14:textId="77777777" w:rsidR="00FE4125" w:rsidRPr="003F6A9E" w:rsidRDefault="00FE4125" w:rsidP="00FE4125">
            <w:pPr>
              <w:jc w:val="both"/>
              <w:rPr>
                <w:rFonts w:ascii="Arial Narrow" w:hAnsi="Arial Narrow"/>
              </w:rPr>
            </w:pPr>
            <w:r w:rsidRPr="003F6A9E">
              <w:rPr>
                <w:rFonts w:ascii="Arial Narrow" w:hAnsi="Arial Narrow"/>
              </w:rPr>
              <w:t xml:space="preserve">2.1.  </w:t>
            </w:r>
            <w:r w:rsidRPr="00C35C19">
              <w:rPr>
                <w:rFonts w:ascii="Arial Narrow" w:hAnsi="Arial Narrow"/>
                <w:lang w:val="ru-RU"/>
              </w:rPr>
              <w:t>Инвестиционная деятельность</w:t>
            </w:r>
          </w:p>
        </w:tc>
        <w:tc>
          <w:tcPr>
            <w:tcW w:w="1632" w:type="dxa"/>
            <w:gridSpan w:val="2"/>
            <w:shd w:val="clear" w:color="auto" w:fill="auto"/>
            <w:noWrap/>
            <w:vAlign w:val="center"/>
          </w:tcPr>
          <w:p w14:paraId="0A035DC2" w14:textId="77777777" w:rsidR="00FE4125" w:rsidRPr="003F6A9E" w:rsidRDefault="00FE4125" w:rsidP="001C4DFB">
            <w:pPr>
              <w:jc w:val="center"/>
              <w:rPr>
                <w:rFonts w:ascii="Arial Narrow" w:hAnsi="Arial Narrow"/>
              </w:rPr>
            </w:pPr>
            <w:r>
              <w:rPr>
                <w:rFonts w:ascii="Arial Narrow" w:hAnsi="Arial Narrow"/>
              </w:rPr>
              <w:t>1</w:t>
            </w:r>
          </w:p>
        </w:tc>
        <w:tc>
          <w:tcPr>
            <w:tcW w:w="1629" w:type="dxa"/>
            <w:gridSpan w:val="2"/>
            <w:shd w:val="clear" w:color="auto" w:fill="auto"/>
            <w:noWrap/>
            <w:vAlign w:val="center"/>
          </w:tcPr>
          <w:p w14:paraId="3E308C8E" w14:textId="77777777" w:rsidR="00FE4125" w:rsidRPr="003F6A9E" w:rsidRDefault="00FE4125" w:rsidP="001C4DFB">
            <w:pPr>
              <w:jc w:val="center"/>
              <w:rPr>
                <w:rFonts w:ascii="Arial Narrow" w:hAnsi="Arial Narrow"/>
              </w:rPr>
            </w:pPr>
            <w:r>
              <w:rPr>
                <w:rFonts w:ascii="Arial Narrow" w:hAnsi="Arial Narrow"/>
              </w:rPr>
              <w:t>28,00</w:t>
            </w:r>
          </w:p>
        </w:tc>
      </w:tr>
      <w:tr w:rsidR="00FE4125" w:rsidRPr="003F6A9E" w14:paraId="1C1395E2" w14:textId="77777777" w:rsidTr="00FE4125">
        <w:trPr>
          <w:gridAfter w:val="1"/>
          <w:wAfter w:w="10" w:type="dxa"/>
          <w:trHeight w:val="60"/>
          <w:jc w:val="center"/>
        </w:trPr>
        <w:tc>
          <w:tcPr>
            <w:tcW w:w="503" w:type="dxa"/>
            <w:vMerge/>
            <w:shd w:val="clear" w:color="auto" w:fill="auto"/>
            <w:vAlign w:val="center"/>
          </w:tcPr>
          <w:p w14:paraId="26BDB1F4"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56609FE0"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53E24418" w14:textId="77777777" w:rsidR="00FE4125" w:rsidRPr="003F6A9E" w:rsidRDefault="00FE4125" w:rsidP="00FE4125">
            <w:pPr>
              <w:jc w:val="both"/>
              <w:rPr>
                <w:rFonts w:ascii="Arial Narrow" w:hAnsi="Arial Narrow"/>
              </w:rPr>
            </w:pPr>
            <w:r w:rsidRPr="003F6A9E">
              <w:rPr>
                <w:rFonts w:ascii="Arial Narrow" w:hAnsi="Arial Narrow"/>
              </w:rPr>
              <w:t xml:space="preserve">2.2.  </w:t>
            </w:r>
            <w:r w:rsidRPr="00C35C19">
              <w:rPr>
                <w:rFonts w:ascii="Arial Narrow" w:hAnsi="Arial Narrow"/>
                <w:lang w:val="ru-RU"/>
              </w:rPr>
              <w:t>Строительство</w:t>
            </w:r>
            <w:r w:rsidRPr="003F6A9E">
              <w:rPr>
                <w:rFonts w:ascii="Arial Narrow" w:hAnsi="Arial Narrow"/>
              </w:rPr>
              <w:t xml:space="preserve"> ЭС</w:t>
            </w:r>
          </w:p>
        </w:tc>
        <w:tc>
          <w:tcPr>
            <w:tcW w:w="1632" w:type="dxa"/>
            <w:gridSpan w:val="2"/>
            <w:shd w:val="clear" w:color="auto" w:fill="auto"/>
            <w:noWrap/>
            <w:vAlign w:val="center"/>
          </w:tcPr>
          <w:p w14:paraId="2A5B1FE4" w14:textId="77777777" w:rsidR="00FE4125" w:rsidRPr="003F6A9E" w:rsidRDefault="00FE4125" w:rsidP="001C4DFB">
            <w:pPr>
              <w:jc w:val="center"/>
              <w:rPr>
                <w:rFonts w:ascii="Arial Narrow" w:hAnsi="Arial Narrow"/>
              </w:rPr>
            </w:pPr>
            <w:r>
              <w:rPr>
                <w:rFonts w:ascii="Arial Narrow" w:hAnsi="Arial Narrow"/>
              </w:rPr>
              <w:t>0</w:t>
            </w:r>
          </w:p>
        </w:tc>
        <w:tc>
          <w:tcPr>
            <w:tcW w:w="1629" w:type="dxa"/>
            <w:gridSpan w:val="2"/>
            <w:shd w:val="clear" w:color="auto" w:fill="auto"/>
            <w:noWrap/>
            <w:vAlign w:val="center"/>
          </w:tcPr>
          <w:p w14:paraId="04E33923"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3A51C85A" w14:textId="77777777" w:rsidTr="00FE4125">
        <w:trPr>
          <w:gridAfter w:val="1"/>
          <w:wAfter w:w="10" w:type="dxa"/>
          <w:trHeight w:val="60"/>
          <w:jc w:val="center"/>
        </w:trPr>
        <w:tc>
          <w:tcPr>
            <w:tcW w:w="503" w:type="dxa"/>
            <w:vMerge/>
            <w:shd w:val="clear" w:color="auto" w:fill="auto"/>
            <w:vAlign w:val="center"/>
          </w:tcPr>
          <w:p w14:paraId="3669D259"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14B7729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5CB468B7" w14:textId="77777777" w:rsidR="00FE4125" w:rsidRPr="003F6A9E" w:rsidRDefault="00FE4125" w:rsidP="00FE4125">
            <w:pPr>
              <w:jc w:val="both"/>
              <w:rPr>
                <w:rFonts w:ascii="Arial Narrow" w:hAnsi="Arial Narrow"/>
              </w:rPr>
            </w:pPr>
            <w:r w:rsidRPr="003F6A9E">
              <w:rPr>
                <w:rFonts w:ascii="Arial Narrow" w:hAnsi="Arial Narrow"/>
              </w:rPr>
              <w:t xml:space="preserve">2.3.  </w:t>
            </w:r>
            <w:r w:rsidRPr="00C35C19">
              <w:rPr>
                <w:rFonts w:ascii="Arial Narrow" w:hAnsi="Arial Narrow"/>
                <w:lang w:val="ru-RU"/>
              </w:rPr>
              <w:t>Эксплуатация</w:t>
            </w:r>
            <w:r w:rsidRPr="003F6A9E">
              <w:rPr>
                <w:rFonts w:ascii="Arial Narrow" w:hAnsi="Arial Narrow"/>
              </w:rPr>
              <w:t xml:space="preserve"> ЭС</w:t>
            </w:r>
          </w:p>
        </w:tc>
        <w:tc>
          <w:tcPr>
            <w:tcW w:w="1632" w:type="dxa"/>
            <w:gridSpan w:val="2"/>
            <w:shd w:val="clear" w:color="auto" w:fill="auto"/>
            <w:noWrap/>
            <w:vAlign w:val="center"/>
          </w:tcPr>
          <w:p w14:paraId="10222E78" w14:textId="77777777" w:rsidR="00FE4125" w:rsidRPr="003F6A9E" w:rsidRDefault="00FE4125" w:rsidP="001C4DFB">
            <w:pPr>
              <w:jc w:val="center"/>
              <w:rPr>
                <w:rFonts w:ascii="Arial Narrow" w:hAnsi="Arial Narrow"/>
              </w:rPr>
            </w:pPr>
            <w:r>
              <w:rPr>
                <w:rFonts w:ascii="Arial Narrow" w:hAnsi="Arial Narrow"/>
              </w:rPr>
              <w:t>10</w:t>
            </w:r>
          </w:p>
        </w:tc>
        <w:tc>
          <w:tcPr>
            <w:tcW w:w="1629" w:type="dxa"/>
            <w:gridSpan w:val="2"/>
            <w:shd w:val="clear" w:color="auto" w:fill="auto"/>
            <w:noWrap/>
            <w:vAlign w:val="center"/>
          </w:tcPr>
          <w:p w14:paraId="0A5D59FC" w14:textId="77777777" w:rsidR="00FE4125" w:rsidRPr="003F6A9E" w:rsidRDefault="00FE4125" w:rsidP="001C4DFB">
            <w:pPr>
              <w:jc w:val="center"/>
              <w:rPr>
                <w:rFonts w:ascii="Arial Narrow" w:hAnsi="Arial Narrow"/>
              </w:rPr>
            </w:pPr>
            <w:r>
              <w:rPr>
                <w:rFonts w:ascii="Arial Narrow" w:hAnsi="Arial Narrow"/>
              </w:rPr>
              <w:t>233,90</w:t>
            </w:r>
          </w:p>
        </w:tc>
      </w:tr>
      <w:tr w:rsidR="00FE4125" w:rsidRPr="003F6A9E" w14:paraId="0BBA0D57" w14:textId="77777777" w:rsidTr="00FE4125">
        <w:trPr>
          <w:gridAfter w:val="1"/>
          <w:wAfter w:w="10" w:type="dxa"/>
          <w:trHeight w:val="60"/>
          <w:jc w:val="center"/>
        </w:trPr>
        <w:tc>
          <w:tcPr>
            <w:tcW w:w="503" w:type="dxa"/>
            <w:vMerge/>
            <w:shd w:val="clear" w:color="auto" w:fill="auto"/>
            <w:vAlign w:val="center"/>
          </w:tcPr>
          <w:p w14:paraId="6E7FFA30"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EADE6F1"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30818DC8" w14:textId="77777777" w:rsidR="00FE4125" w:rsidRPr="003F6A9E" w:rsidRDefault="00FE4125" w:rsidP="00FE4125">
            <w:pPr>
              <w:jc w:val="both"/>
              <w:rPr>
                <w:rFonts w:ascii="Arial Narrow" w:hAnsi="Arial Narrow"/>
              </w:rPr>
            </w:pPr>
            <w:r w:rsidRPr="003F6A9E">
              <w:rPr>
                <w:rFonts w:ascii="Arial Narrow" w:hAnsi="Arial Narrow"/>
              </w:rPr>
              <w:t xml:space="preserve">2.4.  </w:t>
            </w:r>
            <w:r w:rsidRPr="00C35C19">
              <w:rPr>
                <w:rFonts w:ascii="Arial Narrow" w:hAnsi="Arial Narrow"/>
                <w:lang w:val="ru-RU"/>
              </w:rPr>
              <w:t>Реализации электроэнергии</w:t>
            </w:r>
          </w:p>
        </w:tc>
        <w:tc>
          <w:tcPr>
            <w:tcW w:w="1632" w:type="dxa"/>
            <w:gridSpan w:val="2"/>
            <w:shd w:val="clear" w:color="auto" w:fill="auto"/>
            <w:noWrap/>
            <w:vAlign w:val="center"/>
          </w:tcPr>
          <w:p w14:paraId="75291083" w14:textId="77777777" w:rsidR="00FE4125" w:rsidRPr="003F6A9E" w:rsidRDefault="00FE4125" w:rsidP="001C4DFB">
            <w:pPr>
              <w:jc w:val="center"/>
              <w:rPr>
                <w:rFonts w:ascii="Arial Narrow" w:hAnsi="Arial Narrow"/>
              </w:rPr>
            </w:pPr>
            <w:r>
              <w:rPr>
                <w:rFonts w:ascii="Arial Narrow" w:hAnsi="Arial Narrow"/>
              </w:rPr>
              <w:t>1</w:t>
            </w:r>
          </w:p>
        </w:tc>
        <w:tc>
          <w:tcPr>
            <w:tcW w:w="1629" w:type="dxa"/>
            <w:gridSpan w:val="2"/>
            <w:shd w:val="clear" w:color="auto" w:fill="auto"/>
            <w:noWrap/>
            <w:vAlign w:val="center"/>
          </w:tcPr>
          <w:p w14:paraId="436B7025" w14:textId="77777777" w:rsidR="00FE4125" w:rsidRPr="003F6A9E" w:rsidRDefault="00FE4125" w:rsidP="001C4DFB">
            <w:pPr>
              <w:jc w:val="center"/>
              <w:rPr>
                <w:rFonts w:ascii="Arial Narrow" w:hAnsi="Arial Narrow"/>
              </w:rPr>
            </w:pPr>
            <w:r>
              <w:rPr>
                <w:rFonts w:ascii="Arial Narrow" w:hAnsi="Arial Narrow"/>
              </w:rPr>
              <w:t>25,00</w:t>
            </w:r>
          </w:p>
        </w:tc>
      </w:tr>
      <w:tr w:rsidR="00FE4125" w:rsidRPr="003F6A9E" w14:paraId="7D6C1BD8" w14:textId="77777777" w:rsidTr="00FE4125">
        <w:trPr>
          <w:gridAfter w:val="1"/>
          <w:wAfter w:w="10" w:type="dxa"/>
          <w:trHeight w:val="60"/>
          <w:jc w:val="center"/>
        </w:trPr>
        <w:tc>
          <w:tcPr>
            <w:tcW w:w="503" w:type="dxa"/>
            <w:vMerge/>
            <w:shd w:val="clear" w:color="auto" w:fill="auto"/>
            <w:vAlign w:val="center"/>
          </w:tcPr>
          <w:p w14:paraId="7B9E8A89"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0C359200"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E2EB096" w14:textId="77777777" w:rsidR="00FE4125" w:rsidRPr="003F6A9E" w:rsidRDefault="00FE4125" w:rsidP="00FE4125">
            <w:pPr>
              <w:jc w:val="both"/>
              <w:rPr>
                <w:rFonts w:ascii="Arial Narrow" w:hAnsi="Arial Narrow"/>
              </w:rPr>
            </w:pPr>
            <w:r w:rsidRPr="003F6A9E">
              <w:rPr>
                <w:rFonts w:ascii="Arial Narrow" w:hAnsi="Arial Narrow"/>
              </w:rPr>
              <w:t xml:space="preserve">2.5.  </w:t>
            </w:r>
            <w:r w:rsidRPr="00C35C19">
              <w:rPr>
                <w:rFonts w:ascii="Arial Narrow" w:hAnsi="Arial Narrow"/>
                <w:lang w:val="ru-RU"/>
              </w:rPr>
              <w:t>Экономика</w:t>
            </w:r>
            <w:r w:rsidRPr="003F6A9E">
              <w:rPr>
                <w:rFonts w:ascii="Arial Narrow" w:hAnsi="Arial Narrow"/>
              </w:rPr>
              <w:t xml:space="preserve"> и</w:t>
            </w:r>
            <w:r w:rsidRPr="00C35C19">
              <w:rPr>
                <w:rFonts w:ascii="Arial Narrow" w:hAnsi="Arial Narrow"/>
                <w:lang w:val="ru-RU"/>
              </w:rPr>
              <w:t xml:space="preserve"> финансы</w:t>
            </w:r>
          </w:p>
        </w:tc>
        <w:tc>
          <w:tcPr>
            <w:tcW w:w="1632" w:type="dxa"/>
            <w:gridSpan w:val="2"/>
            <w:shd w:val="clear" w:color="auto" w:fill="auto"/>
            <w:noWrap/>
            <w:vAlign w:val="center"/>
          </w:tcPr>
          <w:p w14:paraId="6039593C" w14:textId="77777777" w:rsidR="00FE4125" w:rsidRPr="003F6A9E" w:rsidRDefault="00FE4125" w:rsidP="001C4DFB">
            <w:pPr>
              <w:jc w:val="center"/>
              <w:rPr>
                <w:rFonts w:ascii="Arial Narrow" w:hAnsi="Arial Narrow"/>
              </w:rPr>
            </w:pPr>
            <w:r>
              <w:rPr>
                <w:rFonts w:ascii="Arial Narrow" w:hAnsi="Arial Narrow"/>
              </w:rPr>
              <w:t>23</w:t>
            </w:r>
          </w:p>
        </w:tc>
        <w:tc>
          <w:tcPr>
            <w:tcW w:w="1629" w:type="dxa"/>
            <w:gridSpan w:val="2"/>
            <w:shd w:val="clear" w:color="auto" w:fill="auto"/>
            <w:noWrap/>
            <w:vAlign w:val="center"/>
          </w:tcPr>
          <w:p w14:paraId="13213E9F" w14:textId="77777777" w:rsidR="00FE4125" w:rsidRPr="003F6A9E" w:rsidRDefault="00FE4125" w:rsidP="001C4DFB">
            <w:pPr>
              <w:jc w:val="center"/>
              <w:rPr>
                <w:rFonts w:ascii="Arial Narrow" w:hAnsi="Arial Narrow"/>
              </w:rPr>
            </w:pPr>
            <w:r>
              <w:rPr>
                <w:rFonts w:ascii="Arial Narrow" w:hAnsi="Arial Narrow"/>
              </w:rPr>
              <w:t>419,23</w:t>
            </w:r>
          </w:p>
        </w:tc>
      </w:tr>
      <w:tr w:rsidR="00FE4125" w:rsidRPr="003F6A9E" w14:paraId="7A44F8A2" w14:textId="77777777" w:rsidTr="00FE4125">
        <w:trPr>
          <w:gridAfter w:val="1"/>
          <w:wAfter w:w="10" w:type="dxa"/>
          <w:trHeight w:val="60"/>
          <w:jc w:val="center"/>
        </w:trPr>
        <w:tc>
          <w:tcPr>
            <w:tcW w:w="503" w:type="dxa"/>
            <w:vMerge/>
            <w:shd w:val="clear" w:color="auto" w:fill="auto"/>
            <w:vAlign w:val="center"/>
          </w:tcPr>
          <w:p w14:paraId="3775359D"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696A386" w14:textId="77777777" w:rsidR="00FE4125" w:rsidRPr="003F6A9E" w:rsidRDefault="00FE4125" w:rsidP="00FE4125">
            <w:pPr>
              <w:rPr>
                <w:rFonts w:ascii="Arial Narrow" w:hAnsi="Arial Narrow"/>
              </w:rPr>
            </w:pPr>
          </w:p>
        </w:tc>
        <w:tc>
          <w:tcPr>
            <w:tcW w:w="3892" w:type="dxa"/>
            <w:gridSpan w:val="2"/>
            <w:shd w:val="clear" w:color="auto" w:fill="auto"/>
            <w:noWrap/>
            <w:vAlign w:val="center"/>
          </w:tcPr>
          <w:p w14:paraId="7C0C1D33" w14:textId="77777777" w:rsidR="00FE4125" w:rsidRPr="003F6A9E" w:rsidRDefault="00FE4125" w:rsidP="00FE4125">
            <w:pPr>
              <w:jc w:val="both"/>
              <w:rPr>
                <w:rFonts w:ascii="Arial Narrow" w:hAnsi="Arial Narrow"/>
              </w:rPr>
            </w:pPr>
            <w:r w:rsidRPr="003F6A9E">
              <w:rPr>
                <w:rFonts w:ascii="Arial Narrow" w:hAnsi="Arial Narrow"/>
              </w:rPr>
              <w:t xml:space="preserve">2.6.  </w:t>
            </w:r>
            <w:r w:rsidRPr="00C35C19">
              <w:rPr>
                <w:rFonts w:ascii="Arial Narrow" w:hAnsi="Arial Narrow"/>
                <w:lang w:val="ru-RU"/>
              </w:rPr>
              <w:t>Право</w:t>
            </w:r>
          </w:p>
        </w:tc>
        <w:tc>
          <w:tcPr>
            <w:tcW w:w="1632" w:type="dxa"/>
            <w:gridSpan w:val="2"/>
            <w:shd w:val="clear" w:color="auto" w:fill="auto"/>
            <w:noWrap/>
            <w:vAlign w:val="center"/>
          </w:tcPr>
          <w:p w14:paraId="77C91F57" w14:textId="77777777" w:rsidR="00FE4125" w:rsidRPr="003F6A9E" w:rsidRDefault="00FE4125" w:rsidP="001C4DFB">
            <w:pPr>
              <w:jc w:val="center"/>
              <w:rPr>
                <w:rFonts w:ascii="Arial Narrow" w:hAnsi="Arial Narrow"/>
              </w:rPr>
            </w:pPr>
            <w:r>
              <w:rPr>
                <w:rFonts w:ascii="Arial Narrow" w:hAnsi="Arial Narrow"/>
              </w:rPr>
              <w:t>7</w:t>
            </w:r>
          </w:p>
        </w:tc>
        <w:tc>
          <w:tcPr>
            <w:tcW w:w="1629" w:type="dxa"/>
            <w:gridSpan w:val="2"/>
            <w:shd w:val="clear" w:color="auto" w:fill="auto"/>
            <w:noWrap/>
            <w:vAlign w:val="center"/>
          </w:tcPr>
          <w:p w14:paraId="79C44982" w14:textId="77777777" w:rsidR="00FE4125" w:rsidRPr="003F6A9E" w:rsidRDefault="00FE4125" w:rsidP="001C4DFB">
            <w:pPr>
              <w:jc w:val="center"/>
              <w:rPr>
                <w:rFonts w:ascii="Arial Narrow" w:hAnsi="Arial Narrow"/>
              </w:rPr>
            </w:pPr>
            <w:r>
              <w:rPr>
                <w:rFonts w:ascii="Arial Narrow" w:hAnsi="Arial Narrow"/>
              </w:rPr>
              <w:t>125,45</w:t>
            </w:r>
          </w:p>
        </w:tc>
      </w:tr>
      <w:tr w:rsidR="00FE4125" w:rsidRPr="003F6A9E" w14:paraId="393550FB" w14:textId="77777777" w:rsidTr="00FE4125">
        <w:trPr>
          <w:gridAfter w:val="1"/>
          <w:wAfter w:w="10" w:type="dxa"/>
          <w:trHeight w:val="60"/>
          <w:jc w:val="center"/>
        </w:trPr>
        <w:tc>
          <w:tcPr>
            <w:tcW w:w="503" w:type="dxa"/>
            <w:vMerge/>
            <w:shd w:val="clear" w:color="auto" w:fill="auto"/>
            <w:vAlign w:val="center"/>
          </w:tcPr>
          <w:p w14:paraId="43035B28"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72CCF48E"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3BCEE26C" w14:textId="77777777" w:rsidR="00FE4125" w:rsidRPr="003F6A9E" w:rsidRDefault="00FE4125" w:rsidP="00FE4125">
            <w:pPr>
              <w:jc w:val="both"/>
              <w:rPr>
                <w:rFonts w:ascii="Arial Narrow" w:hAnsi="Arial Narrow"/>
              </w:rPr>
            </w:pPr>
            <w:r w:rsidRPr="003F6A9E">
              <w:rPr>
                <w:rFonts w:ascii="Arial Narrow" w:hAnsi="Arial Narrow"/>
              </w:rPr>
              <w:t xml:space="preserve">2.7.  </w:t>
            </w:r>
            <w:r w:rsidRPr="00C35C19">
              <w:rPr>
                <w:rFonts w:ascii="Arial Narrow" w:hAnsi="Arial Narrow"/>
                <w:lang w:val="ru-RU"/>
              </w:rPr>
              <w:t>Информационные технологии</w:t>
            </w:r>
          </w:p>
        </w:tc>
        <w:tc>
          <w:tcPr>
            <w:tcW w:w="1632" w:type="dxa"/>
            <w:gridSpan w:val="2"/>
            <w:shd w:val="clear" w:color="auto" w:fill="auto"/>
            <w:noWrap/>
            <w:vAlign w:val="center"/>
          </w:tcPr>
          <w:p w14:paraId="0AD12660" w14:textId="77777777" w:rsidR="00FE4125" w:rsidRPr="003F6A9E" w:rsidRDefault="00FE4125" w:rsidP="001C4DFB">
            <w:pPr>
              <w:jc w:val="center"/>
              <w:rPr>
                <w:rFonts w:ascii="Arial Narrow" w:hAnsi="Arial Narrow"/>
              </w:rPr>
            </w:pPr>
            <w:r>
              <w:rPr>
                <w:rFonts w:ascii="Arial Narrow" w:hAnsi="Arial Narrow"/>
              </w:rPr>
              <w:t>20</w:t>
            </w:r>
          </w:p>
        </w:tc>
        <w:tc>
          <w:tcPr>
            <w:tcW w:w="1629" w:type="dxa"/>
            <w:gridSpan w:val="2"/>
            <w:shd w:val="clear" w:color="auto" w:fill="auto"/>
            <w:noWrap/>
            <w:vAlign w:val="center"/>
          </w:tcPr>
          <w:p w14:paraId="14B9DBE3" w14:textId="77777777" w:rsidR="00FE4125" w:rsidRPr="003F6A9E" w:rsidRDefault="00FE4125" w:rsidP="001C4DFB">
            <w:pPr>
              <w:jc w:val="center"/>
              <w:rPr>
                <w:rFonts w:ascii="Arial Narrow" w:hAnsi="Arial Narrow"/>
              </w:rPr>
            </w:pPr>
            <w:r>
              <w:rPr>
                <w:rFonts w:ascii="Arial Narrow" w:hAnsi="Arial Narrow"/>
              </w:rPr>
              <w:t>556,06</w:t>
            </w:r>
          </w:p>
        </w:tc>
      </w:tr>
      <w:tr w:rsidR="00FE4125" w:rsidRPr="003F6A9E" w14:paraId="3C492E43" w14:textId="77777777" w:rsidTr="00FE4125">
        <w:trPr>
          <w:gridAfter w:val="1"/>
          <w:wAfter w:w="10" w:type="dxa"/>
          <w:trHeight w:val="56"/>
          <w:jc w:val="center"/>
        </w:trPr>
        <w:tc>
          <w:tcPr>
            <w:tcW w:w="503" w:type="dxa"/>
            <w:vMerge/>
            <w:shd w:val="clear" w:color="auto" w:fill="auto"/>
            <w:vAlign w:val="center"/>
          </w:tcPr>
          <w:p w14:paraId="4D708BE4"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71B39A71"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238E17B" w14:textId="77777777" w:rsidR="00FE4125" w:rsidRPr="003F6A9E" w:rsidRDefault="00FE4125" w:rsidP="00FE4125">
            <w:pPr>
              <w:jc w:val="both"/>
              <w:rPr>
                <w:rFonts w:ascii="Arial Narrow" w:hAnsi="Arial Narrow"/>
              </w:rPr>
            </w:pPr>
            <w:r w:rsidRPr="003F6A9E">
              <w:rPr>
                <w:rFonts w:ascii="Arial Narrow" w:hAnsi="Arial Narrow"/>
              </w:rPr>
              <w:t xml:space="preserve">2.8.  </w:t>
            </w:r>
            <w:r w:rsidRPr="00C35C19">
              <w:rPr>
                <w:rFonts w:ascii="Arial Narrow" w:hAnsi="Arial Narrow"/>
                <w:lang w:val="ru-RU"/>
              </w:rPr>
              <w:t>Административное обеспечение</w:t>
            </w:r>
          </w:p>
        </w:tc>
        <w:tc>
          <w:tcPr>
            <w:tcW w:w="1632" w:type="dxa"/>
            <w:gridSpan w:val="2"/>
            <w:shd w:val="clear" w:color="auto" w:fill="auto"/>
            <w:noWrap/>
            <w:vAlign w:val="center"/>
          </w:tcPr>
          <w:p w14:paraId="2B2EEC0C" w14:textId="77777777" w:rsidR="00FE4125" w:rsidRPr="003F6A9E" w:rsidRDefault="00FE4125" w:rsidP="001C4DFB">
            <w:pPr>
              <w:jc w:val="center"/>
              <w:rPr>
                <w:rFonts w:ascii="Arial Narrow" w:hAnsi="Arial Narrow"/>
              </w:rPr>
            </w:pPr>
            <w:r>
              <w:rPr>
                <w:rFonts w:ascii="Arial Narrow" w:hAnsi="Arial Narrow"/>
              </w:rPr>
              <w:t>1</w:t>
            </w:r>
          </w:p>
        </w:tc>
        <w:tc>
          <w:tcPr>
            <w:tcW w:w="1629" w:type="dxa"/>
            <w:gridSpan w:val="2"/>
            <w:shd w:val="clear" w:color="auto" w:fill="auto"/>
            <w:noWrap/>
            <w:vAlign w:val="center"/>
          </w:tcPr>
          <w:p w14:paraId="42226353" w14:textId="77777777" w:rsidR="00FE4125" w:rsidRPr="003F6A9E" w:rsidRDefault="00FE4125" w:rsidP="001C4DFB">
            <w:pPr>
              <w:jc w:val="center"/>
              <w:rPr>
                <w:rFonts w:ascii="Arial Narrow" w:hAnsi="Arial Narrow"/>
              </w:rPr>
            </w:pPr>
            <w:r>
              <w:rPr>
                <w:rFonts w:ascii="Arial Narrow" w:hAnsi="Arial Narrow"/>
              </w:rPr>
              <w:t>12,50</w:t>
            </w:r>
          </w:p>
        </w:tc>
      </w:tr>
      <w:tr w:rsidR="00FE4125" w:rsidRPr="003F6A9E" w14:paraId="10ED92BC" w14:textId="77777777" w:rsidTr="00FE4125">
        <w:trPr>
          <w:gridAfter w:val="1"/>
          <w:wAfter w:w="10" w:type="dxa"/>
          <w:trHeight w:val="60"/>
          <w:jc w:val="center"/>
        </w:trPr>
        <w:tc>
          <w:tcPr>
            <w:tcW w:w="503" w:type="dxa"/>
            <w:vMerge/>
            <w:shd w:val="clear" w:color="auto" w:fill="auto"/>
            <w:vAlign w:val="center"/>
          </w:tcPr>
          <w:p w14:paraId="5E808246"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0312B1A4"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F359DDE" w14:textId="77777777" w:rsidR="00FE4125" w:rsidRPr="003F6A9E" w:rsidRDefault="00FE4125" w:rsidP="00FE4125">
            <w:pPr>
              <w:jc w:val="both"/>
              <w:rPr>
                <w:rFonts w:ascii="Arial Narrow" w:hAnsi="Arial Narrow"/>
              </w:rPr>
            </w:pPr>
            <w:r w:rsidRPr="003F6A9E">
              <w:rPr>
                <w:rFonts w:ascii="Arial Narrow" w:hAnsi="Arial Narrow"/>
              </w:rPr>
              <w:t xml:space="preserve">2.9.  </w:t>
            </w:r>
            <w:r w:rsidRPr="00C35C19">
              <w:rPr>
                <w:rFonts w:ascii="Arial Narrow" w:hAnsi="Arial Narrow"/>
                <w:lang w:val="ru-RU"/>
              </w:rPr>
              <w:t>Управление человеческими ресурсами</w:t>
            </w:r>
          </w:p>
        </w:tc>
        <w:tc>
          <w:tcPr>
            <w:tcW w:w="1632" w:type="dxa"/>
            <w:gridSpan w:val="2"/>
            <w:shd w:val="clear" w:color="auto" w:fill="auto"/>
            <w:noWrap/>
            <w:vAlign w:val="center"/>
          </w:tcPr>
          <w:p w14:paraId="46F63DD1" w14:textId="77777777" w:rsidR="00FE4125" w:rsidRPr="003F6A9E" w:rsidRDefault="00FE4125" w:rsidP="001C4DFB">
            <w:pPr>
              <w:jc w:val="center"/>
              <w:rPr>
                <w:rFonts w:ascii="Arial Narrow" w:hAnsi="Arial Narrow"/>
              </w:rPr>
            </w:pPr>
            <w:r>
              <w:rPr>
                <w:rFonts w:ascii="Arial Narrow" w:hAnsi="Arial Narrow"/>
              </w:rPr>
              <w:t>37</w:t>
            </w:r>
          </w:p>
        </w:tc>
        <w:tc>
          <w:tcPr>
            <w:tcW w:w="1629" w:type="dxa"/>
            <w:gridSpan w:val="2"/>
            <w:shd w:val="clear" w:color="auto" w:fill="auto"/>
            <w:noWrap/>
            <w:vAlign w:val="center"/>
          </w:tcPr>
          <w:p w14:paraId="6FAE688B" w14:textId="77777777" w:rsidR="00FE4125" w:rsidRPr="003F6A9E" w:rsidRDefault="00FE4125" w:rsidP="001C4DFB">
            <w:pPr>
              <w:jc w:val="center"/>
              <w:rPr>
                <w:rFonts w:ascii="Arial Narrow" w:hAnsi="Arial Narrow"/>
              </w:rPr>
            </w:pPr>
            <w:r>
              <w:rPr>
                <w:rFonts w:ascii="Arial Narrow" w:hAnsi="Arial Narrow"/>
              </w:rPr>
              <w:t>338,68</w:t>
            </w:r>
          </w:p>
        </w:tc>
      </w:tr>
      <w:tr w:rsidR="00FE4125" w:rsidRPr="003F6A9E" w14:paraId="0E5C7700" w14:textId="77777777" w:rsidTr="00FE4125">
        <w:trPr>
          <w:gridAfter w:val="1"/>
          <w:wAfter w:w="10" w:type="dxa"/>
          <w:trHeight w:val="60"/>
          <w:jc w:val="center"/>
        </w:trPr>
        <w:tc>
          <w:tcPr>
            <w:tcW w:w="503" w:type="dxa"/>
            <w:vMerge/>
            <w:shd w:val="clear" w:color="auto" w:fill="auto"/>
            <w:vAlign w:val="center"/>
          </w:tcPr>
          <w:p w14:paraId="0523020E"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B1278B4"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EAD4BE8" w14:textId="77777777" w:rsidR="00FE4125" w:rsidRPr="00FE4125" w:rsidRDefault="00FE4125" w:rsidP="00FE4125">
            <w:pPr>
              <w:jc w:val="both"/>
              <w:rPr>
                <w:rFonts w:ascii="Arial Narrow" w:hAnsi="Arial Narrow"/>
                <w:lang w:val="ru-RU"/>
              </w:rPr>
            </w:pPr>
            <w:r w:rsidRPr="00FE4125">
              <w:rPr>
                <w:rFonts w:ascii="Arial Narrow" w:hAnsi="Arial Narrow"/>
                <w:lang w:val="ru-RU"/>
              </w:rPr>
              <w:t xml:space="preserve">2.10. Экономическая безопасность и вопросы гражданской обороны, </w:t>
            </w:r>
            <w:r w:rsidRPr="00FE4125">
              <w:rPr>
                <w:rFonts w:ascii="Arial Narrow" w:hAnsi="Arial Narrow"/>
                <w:lang w:val="ru-RU"/>
              </w:rPr>
              <w:lastRenderedPageBreak/>
              <w:t>предупреждения и ликвидации чрезвычайных ситуаций</w:t>
            </w:r>
          </w:p>
        </w:tc>
        <w:tc>
          <w:tcPr>
            <w:tcW w:w="1632" w:type="dxa"/>
            <w:gridSpan w:val="2"/>
            <w:shd w:val="clear" w:color="auto" w:fill="auto"/>
            <w:noWrap/>
            <w:vAlign w:val="center"/>
          </w:tcPr>
          <w:p w14:paraId="5945FE2A" w14:textId="77777777" w:rsidR="00FE4125" w:rsidRPr="003F6A9E" w:rsidRDefault="00FE4125" w:rsidP="001C4DFB">
            <w:pPr>
              <w:jc w:val="center"/>
              <w:rPr>
                <w:rFonts w:ascii="Arial Narrow" w:hAnsi="Arial Narrow"/>
              </w:rPr>
            </w:pPr>
            <w:r>
              <w:rPr>
                <w:rFonts w:ascii="Arial Narrow" w:hAnsi="Arial Narrow"/>
              </w:rPr>
              <w:lastRenderedPageBreak/>
              <w:t>10</w:t>
            </w:r>
          </w:p>
        </w:tc>
        <w:tc>
          <w:tcPr>
            <w:tcW w:w="1629" w:type="dxa"/>
            <w:gridSpan w:val="2"/>
            <w:shd w:val="clear" w:color="auto" w:fill="auto"/>
            <w:noWrap/>
            <w:vAlign w:val="center"/>
          </w:tcPr>
          <w:p w14:paraId="6D3466E6" w14:textId="77777777" w:rsidR="00FE4125" w:rsidRPr="003F6A9E" w:rsidRDefault="00FE4125" w:rsidP="001C4DFB">
            <w:pPr>
              <w:jc w:val="center"/>
              <w:rPr>
                <w:rFonts w:ascii="Arial Narrow" w:hAnsi="Arial Narrow"/>
              </w:rPr>
            </w:pPr>
            <w:r>
              <w:rPr>
                <w:rFonts w:ascii="Arial Narrow" w:hAnsi="Arial Narrow"/>
              </w:rPr>
              <w:t>67,00</w:t>
            </w:r>
          </w:p>
        </w:tc>
      </w:tr>
      <w:tr w:rsidR="00FE4125" w:rsidRPr="003F6A9E" w14:paraId="2F285F94" w14:textId="77777777" w:rsidTr="00FE4125">
        <w:trPr>
          <w:gridAfter w:val="1"/>
          <w:wAfter w:w="10" w:type="dxa"/>
          <w:trHeight w:val="60"/>
          <w:jc w:val="center"/>
        </w:trPr>
        <w:tc>
          <w:tcPr>
            <w:tcW w:w="503" w:type="dxa"/>
            <w:vMerge/>
            <w:shd w:val="clear" w:color="auto" w:fill="auto"/>
            <w:vAlign w:val="center"/>
          </w:tcPr>
          <w:p w14:paraId="0C4DEEC7"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4CE0F7A"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034843B" w14:textId="77777777" w:rsidR="00FE4125" w:rsidRPr="003F6A9E" w:rsidRDefault="00FE4125" w:rsidP="00FE4125">
            <w:pPr>
              <w:jc w:val="both"/>
              <w:rPr>
                <w:rFonts w:ascii="Arial Narrow" w:hAnsi="Arial Narrow"/>
              </w:rPr>
            </w:pPr>
            <w:r>
              <w:rPr>
                <w:rFonts w:ascii="Arial Narrow" w:hAnsi="Arial Narrow"/>
              </w:rPr>
              <w:t>2.11.</w:t>
            </w:r>
            <w:r w:rsidRPr="00C35C19">
              <w:rPr>
                <w:rFonts w:ascii="Arial Narrow" w:hAnsi="Arial Narrow"/>
                <w:lang w:val="ru-RU"/>
              </w:rPr>
              <w:t xml:space="preserve"> Связи</w:t>
            </w:r>
            <w:r w:rsidRPr="003F6A9E">
              <w:rPr>
                <w:rFonts w:ascii="Arial Narrow" w:hAnsi="Arial Narrow"/>
              </w:rPr>
              <w:t xml:space="preserve"> с</w:t>
            </w:r>
            <w:r w:rsidRPr="00C35C19">
              <w:rPr>
                <w:rFonts w:ascii="Arial Narrow" w:hAnsi="Arial Narrow"/>
                <w:lang w:val="ru-RU"/>
              </w:rPr>
              <w:t xml:space="preserve"> общественностью</w:t>
            </w:r>
          </w:p>
        </w:tc>
        <w:tc>
          <w:tcPr>
            <w:tcW w:w="1632" w:type="dxa"/>
            <w:gridSpan w:val="2"/>
            <w:shd w:val="clear" w:color="auto" w:fill="auto"/>
            <w:noWrap/>
            <w:vAlign w:val="center"/>
          </w:tcPr>
          <w:p w14:paraId="49C174CB" w14:textId="77777777" w:rsidR="00FE4125" w:rsidRPr="003F6A9E" w:rsidRDefault="00FE4125" w:rsidP="001C4DFB">
            <w:pPr>
              <w:jc w:val="center"/>
              <w:rPr>
                <w:rFonts w:ascii="Arial Narrow" w:hAnsi="Arial Narrow"/>
              </w:rPr>
            </w:pPr>
            <w:r>
              <w:rPr>
                <w:rFonts w:ascii="Arial Narrow" w:hAnsi="Arial Narrow"/>
              </w:rPr>
              <w:t>11</w:t>
            </w:r>
          </w:p>
        </w:tc>
        <w:tc>
          <w:tcPr>
            <w:tcW w:w="1629" w:type="dxa"/>
            <w:gridSpan w:val="2"/>
            <w:shd w:val="clear" w:color="auto" w:fill="auto"/>
            <w:noWrap/>
            <w:vAlign w:val="center"/>
          </w:tcPr>
          <w:p w14:paraId="1DAA73C7"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10D9BDFF" w14:textId="77777777" w:rsidTr="00FE4125">
        <w:trPr>
          <w:gridAfter w:val="1"/>
          <w:wAfter w:w="10" w:type="dxa"/>
          <w:trHeight w:val="60"/>
          <w:jc w:val="center"/>
        </w:trPr>
        <w:tc>
          <w:tcPr>
            <w:tcW w:w="503" w:type="dxa"/>
            <w:vMerge/>
            <w:shd w:val="clear" w:color="auto" w:fill="auto"/>
            <w:vAlign w:val="center"/>
          </w:tcPr>
          <w:p w14:paraId="3AE772C7"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5C2B171B"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7C224657" w14:textId="77777777" w:rsidR="00FE4125" w:rsidRPr="003F6A9E" w:rsidRDefault="00FE4125" w:rsidP="00FE4125">
            <w:pPr>
              <w:jc w:val="both"/>
              <w:rPr>
                <w:rFonts w:ascii="Arial Narrow" w:hAnsi="Arial Narrow"/>
              </w:rPr>
            </w:pPr>
            <w:r>
              <w:rPr>
                <w:rFonts w:ascii="Arial Narrow" w:hAnsi="Arial Narrow"/>
              </w:rPr>
              <w:t>2.12.</w:t>
            </w:r>
            <w:r w:rsidRPr="00C35C19">
              <w:rPr>
                <w:rFonts w:ascii="Arial Narrow" w:hAnsi="Arial Narrow"/>
                <w:lang w:val="ru-RU"/>
              </w:rPr>
              <w:t xml:space="preserve"> Имущественный комплекс</w:t>
            </w:r>
          </w:p>
        </w:tc>
        <w:tc>
          <w:tcPr>
            <w:tcW w:w="1632" w:type="dxa"/>
            <w:gridSpan w:val="2"/>
            <w:shd w:val="clear" w:color="auto" w:fill="auto"/>
            <w:noWrap/>
            <w:vAlign w:val="center"/>
          </w:tcPr>
          <w:p w14:paraId="49F16826" w14:textId="77777777" w:rsidR="00FE4125" w:rsidRPr="003F6A9E" w:rsidRDefault="00FE4125" w:rsidP="001C4DFB">
            <w:pPr>
              <w:jc w:val="center"/>
              <w:rPr>
                <w:rFonts w:ascii="Arial Narrow" w:hAnsi="Arial Narrow"/>
              </w:rPr>
            </w:pPr>
            <w:r>
              <w:rPr>
                <w:rFonts w:ascii="Arial Narrow" w:hAnsi="Arial Narrow"/>
              </w:rPr>
              <w:t>8</w:t>
            </w:r>
          </w:p>
        </w:tc>
        <w:tc>
          <w:tcPr>
            <w:tcW w:w="1629" w:type="dxa"/>
            <w:gridSpan w:val="2"/>
            <w:shd w:val="clear" w:color="auto" w:fill="auto"/>
            <w:noWrap/>
            <w:vAlign w:val="center"/>
          </w:tcPr>
          <w:p w14:paraId="4D354D0D" w14:textId="77777777" w:rsidR="00FE4125" w:rsidRPr="003F6A9E" w:rsidRDefault="00FE4125" w:rsidP="001C4DFB">
            <w:pPr>
              <w:jc w:val="center"/>
              <w:rPr>
                <w:rFonts w:ascii="Arial Narrow" w:hAnsi="Arial Narrow"/>
              </w:rPr>
            </w:pPr>
            <w:r>
              <w:rPr>
                <w:rFonts w:ascii="Arial Narrow" w:hAnsi="Arial Narrow"/>
              </w:rPr>
              <w:t>152,37</w:t>
            </w:r>
          </w:p>
        </w:tc>
      </w:tr>
      <w:tr w:rsidR="00FE4125" w:rsidRPr="003F6A9E" w14:paraId="163C83B6" w14:textId="77777777" w:rsidTr="00FE4125">
        <w:trPr>
          <w:gridAfter w:val="1"/>
          <w:wAfter w:w="10" w:type="dxa"/>
          <w:trHeight w:val="60"/>
          <w:jc w:val="center"/>
        </w:trPr>
        <w:tc>
          <w:tcPr>
            <w:tcW w:w="503" w:type="dxa"/>
            <w:vMerge/>
            <w:shd w:val="clear" w:color="auto" w:fill="auto"/>
            <w:vAlign w:val="center"/>
          </w:tcPr>
          <w:p w14:paraId="0C5AA40D"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0C5433FC"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155AF2F0" w14:textId="77777777" w:rsidR="00FE4125" w:rsidRPr="003F6A9E" w:rsidRDefault="00FE4125" w:rsidP="00FE4125">
            <w:pPr>
              <w:jc w:val="both"/>
              <w:rPr>
                <w:rFonts w:ascii="Arial Narrow" w:hAnsi="Arial Narrow"/>
              </w:rPr>
            </w:pPr>
            <w:r>
              <w:rPr>
                <w:rFonts w:ascii="Arial Narrow" w:hAnsi="Arial Narrow"/>
              </w:rPr>
              <w:t>2.13.</w:t>
            </w:r>
            <w:r w:rsidRPr="00C35C19">
              <w:rPr>
                <w:rFonts w:ascii="Arial Narrow" w:hAnsi="Arial Narrow"/>
                <w:lang w:val="ru-RU"/>
              </w:rPr>
              <w:t xml:space="preserve"> Закупочная деятельность</w:t>
            </w:r>
          </w:p>
        </w:tc>
        <w:tc>
          <w:tcPr>
            <w:tcW w:w="1632" w:type="dxa"/>
            <w:gridSpan w:val="2"/>
            <w:shd w:val="clear" w:color="auto" w:fill="auto"/>
            <w:noWrap/>
            <w:vAlign w:val="center"/>
          </w:tcPr>
          <w:p w14:paraId="5D2690FE" w14:textId="77777777" w:rsidR="00FE4125" w:rsidRPr="003F6A9E" w:rsidRDefault="00FE4125" w:rsidP="001C4DFB">
            <w:pPr>
              <w:jc w:val="center"/>
              <w:rPr>
                <w:rFonts w:ascii="Arial Narrow" w:hAnsi="Arial Narrow"/>
              </w:rPr>
            </w:pPr>
            <w:r>
              <w:rPr>
                <w:rFonts w:ascii="Arial Narrow" w:hAnsi="Arial Narrow"/>
              </w:rPr>
              <w:t>7</w:t>
            </w:r>
          </w:p>
        </w:tc>
        <w:tc>
          <w:tcPr>
            <w:tcW w:w="1629" w:type="dxa"/>
            <w:gridSpan w:val="2"/>
            <w:shd w:val="clear" w:color="auto" w:fill="auto"/>
            <w:noWrap/>
            <w:vAlign w:val="center"/>
          </w:tcPr>
          <w:p w14:paraId="2B9535C5" w14:textId="77777777" w:rsidR="00FE4125" w:rsidRPr="003F6A9E" w:rsidRDefault="00FE4125" w:rsidP="001C4DFB">
            <w:pPr>
              <w:jc w:val="center"/>
              <w:rPr>
                <w:rFonts w:ascii="Arial Narrow" w:hAnsi="Arial Narrow"/>
              </w:rPr>
            </w:pPr>
            <w:r>
              <w:rPr>
                <w:rFonts w:ascii="Arial Narrow" w:hAnsi="Arial Narrow"/>
              </w:rPr>
              <w:t>144,00</w:t>
            </w:r>
          </w:p>
        </w:tc>
      </w:tr>
      <w:tr w:rsidR="00FE4125" w:rsidRPr="003F6A9E" w14:paraId="2C0FB73F" w14:textId="77777777" w:rsidTr="00FE4125">
        <w:trPr>
          <w:gridAfter w:val="1"/>
          <w:wAfter w:w="10" w:type="dxa"/>
          <w:trHeight w:val="60"/>
          <w:jc w:val="center"/>
        </w:trPr>
        <w:tc>
          <w:tcPr>
            <w:tcW w:w="503" w:type="dxa"/>
            <w:vMerge/>
            <w:shd w:val="clear" w:color="auto" w:fill="auto"/>
            <w:vAlign w:val="center"/>
          </w:tcPr>
          <w:p w14:paraId="2A9598FD"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481ADA68"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49399FF9" w14:textId="77777777" w:rsidR="00FE4125" w:rsidRPr="003F6A9E" w:rsidRDefault="00FE4125" w:rsidP="00FE4125">
            <w:pPr>
              <w:jc w:val="both"/>
              <w:rPr>
                <w:rFonts w:ascii="Arial Narrow" w:hAnsi="Arial Narrow"/>
              </w:rPr>
            </w:pPr>
            <w:r>
              <w:rPr>
                <w:rFonts w:ascii="Arial Narrow" w:hAnsi="Arial Narrow"/>
              </w:rPr>
              <w:t>2.14.</w:t>
            </w:r>
            <w:r w:rsidRPr="00C35C19">
              <w:rPr>
                <w:rFonts w:ascii="Arial Narrow" w:hAnsi="Arial Narrow"/>
                <w:lang w:val="ru-RU"/>
              </w:rPr>
              <w:t> Организационное развитие</w:t>
            </w:r>
          </w:p>
        </w:tc>
        <w:tc>
          <w:tcPr>
            <w:tcW w:w="1632" w:type="dxa"/>
            <w:gridSpan w:val="2"/>
            <w:shd w:val="clear" w:color="auto" w:fill="auto"/>
            <w:noWrap/>
            <w:vAlign w:val="center"/>
          </w:tcPr>
          <w:p w14:paraId="42BAE547" w14:textId="77777777" w:rsidR="00FE4125" w:rsidRPr="003F6A9E" w:rsidRDefault="00FE4125" w:rsidP="001C4DFB">
            <w:pPr>
              <w:jc w:val="center"/>
              <w:rPr>
                <w:rFonts w:ascii="Arial Narrow" w:hAnsi="Arial Narrow"/>
              </w:rPr>
            </w:pPr>
            <w:r>
              <w:rPr>
                <w:rFonts w:ascii="Arial Narrow" w:hAnsi="Arial Narrow"/>
              </w:rPr>
              <w:t>19</w:t>
            </w:r>
          </w:p>
        </w:tc>
        <w:tc>
          <w:tcPr>
            <w:tcW w:w="1629" w:type="dxa"/>
            <w:gridSpan w:val="2"/>
            <w:shd w:val="clear" w:color="auto" w:fill="auto"/>
            <w:noWrap/>
            <w:vAlign w:val="center"/>
          </w:tcPr>
          <w:p w14:paraId="16FABC1F" w14:textId="77777777" w:rsidR="00FE4125" w:rsidRPr="003F6A9E" w:rsidRDefault="00FE4125" w:rsidP="001C4DFB">
            <w:pPr>
              <w:jc w:val="center"/>
              <w:rPr>
                <w:rFonts w:ascii="Arial Narrow" w:hAnsi="Arial Narrow"/>
              </w:rPr>
            </w:pPr>
            <w:r>
              <w:rPr>
                <w:rFonts w:ascii="Arial Narrow" w:hAnsi="Arial Narrow"/>
              </w:rPr>
              <w:t>292,45</w:t>
            </w:r>
          </w:p>
        </w:tc>
      </w:tr>
      <w:tr w:rsidR="00FE4125" w:rsidRPr="003F6A9E" w14:paraId="10B07EE6" w14:textId="77777777" w:rsidTr="00FE4125">
        <w:trPr>
          <w:gridAfter w:val="1"/>
          <w:wAfter w:w="10" w:type="dxa"/>
          <w:trHeight w:val="60"/>
          <w:jc w:val="center"/>
        </w:trPr>
        <w:tc>
          <w:tcPr>
            <w:tcW w:w="503" w:type="dxa"/>
            <w:vMerge/>
            <w:shd w:val="clear" w:color="auto" w:fill="auto"/>
            <w:vAlign w:val="center"/>
          </w:tcPr>
          <w:p w14:paraId="71F5B863"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7AAF9942" w14:textId="77777777" w:rsidR="00FE4125" w:rsidRPr="003F6A9E" w:rsidRDefault="00FE4125" w:rsidP="00FE4125">
            <w:pPr>
              <w:rPr>
                <w:rFonts w:ascii="Arial Narrow" w:hAnsi="Arial Narrow"/>
              </w:rPr>
            </w:pPr>
          </w:p>
        </w:tc>
        <w:tc>
          <w:tcPr>
            <w:tcW w:w="3892" w:type="dxa"/>
            <w:gridSpan w:val="2"/>
            <w:shd w:val="clear" w:color="auto" w:fill="auto"/>
            <w:vAlign w:val="center"/>
          </w:tcPr>
          <w:p w14:paraId="3D977D60" w14:textId="77777777" w:rsidR="00FE4125" w:rsidRPr="003F6A9E" w:rsidRDefault="00FE4125" w:rsidP="00FE4125">
            <w:pPr>
              <w:jc w:val="both"/>
              <w:rPr>
                <w:rFonts w:ascii="Arial Narrow" w:hAnsi="Arial Narrow"/>
              </w:rPr>
            </w:pPr>
            <w:r>
              <w:rPr>
                <w:rFonts w:ascii="Arial Narrow" w:hAnsi="Arial Narrow"/>
              </w:rPr>
              <w:t>2.15.</w:t>
            </w:r>
            <w:r w:rsidRPr="00C35C19">
              <w:rPr>
                <w:rFonts w:ascii="Arial Narrow" w:hAnsi="Arial Narrow"/>
                <w:lang w:val="ru-RU"/>
              </w:rPr>
              <w:t> Инновационная деятельность</w:t>
            </w:r>
          </w:p>
        </w:tc>
        <w:tc>
          <w:tcPr>
            <w:tcW w:w="1632" w:type="dxa"/>
            <w:gridSpan w:val="2"/>
            <w:shd w:val="clear" w:color="auto" w:fill="auto"/>
            <w:noWrap/>
            <w:vAlign w:val="center"/>
          </w:tcPr>
          <w:p w14:paraId="77B1A436" w14:textId="77777777" w:rsidR="00FE4125" w:rsidRPr="003F6A9E" w:rsidRDefault="00FE4125" w:rsidP="001C4DFB">
            <w:pPr>
              <w:jc w:val="center"/>
              <w:rPr>
                <w:rFonts w:ascii="Arial Narrow" w:hAnsi="Arial Narrow"/>
              </w:rPr>
            </w:pPr>
            <w:r>
              <w:rPr>
                <w:rFonts w:ascii="Arial Narrow" w:hAnsi="Arial Narrow"/>
              </w:rPr>
              <w:t>0</w:t>
            </w:r>
          </w:p>
        </w:tc>
        <w:tc>
          <w:tcPr>
            <w:tcW w:w="1629" w:type="dxa"/>
            <w:gridSpan w:val="2"/>
            <w:shd w:val="clear" w:color="auto" w:fill="auto"/>
            <w:noWrap/>
            <w:vAlign w:val="center"/>
          </w:tcPr>
          <w:p w14:paraId="74F5B1B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25A1923" w14:textId="77777777" w:rsidTr="00FE4125">
        <w:trPr>
          <w:gridAfter w:val="1"/>
          <w:wAfter w:w="10" w:type="dxa"/>
          <w:trHeight w:val="60"/>
          <w:jc w:val="center"/>
        </w:trPr>
        <w:tc>
          <w:tcPr>
            <w:tcW w:w="503" w:type="dxa"/>
            <w:shd w:val="clear" w:color="auto" w:fill="auto"/>
            <w:vAlign w:val="center"/>
          </w:tcPr>
          <w:p w14:paraId="5E00EBEF" w14:textId="77777777" w:rsidR="00FE4125" w:rsidRPr="00C35C19" w:rsidRDefault="00FE4125" w:rsidP="00FE4125">
            <w:pPr>
              <w:jc w:val="center"/>
              <w:rPr>
                <w:rFonts w:ascii="Arial Narrow" w:hAnsi="Arial Narrow"/>
                <w:lang w:val="ru-RU"/>
              </w:rPr>
            </w:pPr>
            <w:r w:rsidRPr="003F6A9E">
              <w:rPr>
                <w:rFonts w:ascii="Arial Narrow" w:eastAsia="Calibri" w:hAnsi="Arial Narrow"/>
              </w:rPr>
              <w:t>3</w:t>
            </w:r>
          </w:p>
        </w:tc>
        <w:tc>
          <w:tcPr>
            <w:tcW w:w="5876" w:type="dxa"/>
            <w:gridSpan w:val="3"/>
            <w:shd w:val="clear" w:color="auto" w:fill="auto"/>
            <w:vAlign w:val="center"/>
          </w:tcPr>
          <w:p w14:paraId="64681A5F" w14:textId="77777777" w:rsidR="00FE4125" w:rsidRPr="00680B8E" w:rsidRDefault="00FE4125" w:rsidP="00FE4125">
            <w:pPr>
              <w:jc w:val="both"/>
              <w:rPr>
                <w:rFonts w:ascii="Arial Narrow" w:eastAsia="Calibri" w:hAnsi="Arial Narrow"/>
              </w:rPr>
            </w:pPr>
            <w:r w:rsidRPr="00C35C19">
              <w:rPr>
                <w:rFonts w:ascii="Arial Narrow" w:eastAsia="Calibri" w:hAnsi="Arial Narrow"/>
                <w:lang w:val="ru-RU"/>
              </w:rPr>
              <w:t>Организационно-управленческое обучение</w:t>
            </w:r>
          </w:p>
        </w:tc>
        <w:tc>
          <w:tcPr>
            <w:tcW w:w="1632" w:type="dxa"/>
            <w:gridSpan w:val="2"/>
            <w:shd w:val="clear" w:color="auto" w:fill="auto"/>
            <w:noWrap/>
            <w:vAlign w:val="center"/>
          </w:tcPr>
          <w:p w14:paraId="08C89398" w14:textId="77777777" w:rsidR="00FE4125" w:rsidRPr="003F6A9E" w:rsidRDefault="00FE4125" w:rsidP="001C4DFB">
            <w:pPr>
              <w:jc w:val="center"/>
              <w:rPr>
                <w:rFonts w:ascii="Arial Narrow" w:hAnsi="Arial Narrow"/>
              </w:rPr>
            </w:pPr>
            <w:r>
              <w:rPr>
                <w:rFonts w:ascii="Arial Narrow" w:hAnsi="Arial Narrow"/>
              </w:rPr>
              <w:t>86</w:t>
            </w:r>
          </w:p>
        </w:tc>
        <w:tc>
          <w:tcPr>
            <w:tcW w:w="1629" w:type="dxa"/>
            <w:gridSpan w:val="2"/>
            <w:shd w:val="clear" w:color="auto" w:fill="auto"/>
            <w:noWrap/>
            <w:vAlign w:val="center"/>
          </w:tcPr>
          <w:p w14:paraId="11D2E2F9" w14:textId="77777777" w:rsidR="00FE4125" w:rsidRPr="003F6A9E" w:rsidRDefault="00FE4125" w:rsidP="001C4DFB">
            <w:pPr>
              <w:jc w:val="center"/>
              <w:rPr>
                <w:rFonts w:ascii="Arial Narrow" w:hAnsi="Arial Narrow"/>
              </w:rPr>
            </w:pPr>
            <w:r>
              <w:rPr>
                <w:rFonts w:ascii="Arial Narrow" w:hAnsi="Arial Narrow"/>
              </w:rPr>
              <w:t>81,79</w:t>
            </w:r>
          </w:p>
        </w:tc>
      </w:tr>
      <w:tr w:rsidR="00FE4125" w:rsidRPr="003F6A9E" w14:paraId="06A67542" w14:textId="77777777" w:rsidTr="00FE4125">
        <w:trPr>
          <w:gridAfter w:val="1"/>
          <w:wAfter w:w="10" w:type="dxa"/>
          <w:trHeight w:val="270"/>
          <w:jc w:val="center"/>
        </w:trPr>
        <w:tc>
          <w:tcPr>
            <w:tcW w:w="503" w:type="dxa"/>
            <w:shd w:val="clear" w:color="auto" w:fill="auto"/>
            <w:vAlign w:val="center"/>
          </w:tcPr>
          <w:p w14:paraId="358333C6" w14:textId="77777777" w:rsidR="00FE4125" w:rsidRPr="00C35C19" w:rsidRDefault="00FE4125" w:rsidP="00FE4125">
            <w:pPr>
              <w:jc w:val="center"/>
              <w:rPr>
                <w:rFonts w:ascii="Arial Narrow" w:hAnsi="Arial Narrow"/>
                <w:lang w:val="ru-RU"/>
              </w:rPr>
            </w:pPr>
            <w:r w:rsidRPr="003F6A9E">
              <w:rPr>
                <w:rFonts w:ascii="Arial Narrow" w:eastAsia="Calibri" w:hAnsi="Arial Narrow"/>
              </w:rPr>
              <w:t>4</w:t>
            </w:r>
          </w:p>
        </w:tc>
        <w:tc>
          <w:tcPr>
            <w:tcW w:w="5876" w:type="dxa"/>
            <w:gridSpan w:val="3"/>
            <w:shd w:val="clear" w:color="auto" w:fill="auto"/>
            <w:vAlign w:val="center"/>
          </w:tcPr>
          <w:p w14:paraId="05660787" w14:textId="77777777" w:rsidR="00FE4125" w:rsidRPr="003F6A9E" w:rsidRDefault="00FE4125" w:rsidP="00FE4125">
            <w:pPr>
              <w:jc w:val="both"/>
              <w:rPr>
                <w:rFonts w:ascii="Arial Narrow" w:hAnsi="Arial Narrow"/>
              </w:rPr>
            </w:pPr>
            <w:r w:rsidRPr="00C35C19">
              <w:rPr>
                <w:rFonts w:ascii="Arial Narrow" w:eastAsia="Calibri" w:hAnsi="Arial Narrow"/>
                <w:lang w:val="ru-RU"/>
              </w:rPr>
              <w:t>Проектное обучение</w:t>
            </w:r>
          </w:p>
        </w:tc>
        <w:tc>
          <w:tcPr>
            <w:tcW w:w="1632" w:type="dxa"/>
            <w:gridSpan w:val="2"/>
            <w:shd w:val="clear" w:color="auto" w:fill="auto"/>
            <w:noWrap/>
            <w:vAlign w:val="center"/>
          </w:tcPr>
          <w:p w14:paraId="363B7C4B" w14:textId="77777777" w:rsidR="00FE4125" w:rsidRPr="003F6A9E" w:rsidRDefault="00FE4125" w:rsidP="001C4DFB">
            <w:pPr>
              <w:jc w:val="center"/>
              <w:rPr>
                <w:rFonts w:ascii="Arial Narrow" w:hAnsi="Arial Narrow"/>
              </w:rPr>
            </w:pPr>
            <w:r>
              <w:rPr>
                <w:rFonts w:ascii="Arial Narrow" w:hAnsi="Arial Narrow"/>
              </w:rPr>
              <w:t>10</w:t>
            </w:r>
          </w:p>
        </w:tc>
        <w:tc>
          <w:tcPr>
            <w:tcW w:w="1629" w:type="dxa"/>
            <w:gridSpan w:val="2"/>
            <w:shd w:val="clear" w:color="auto" w:fill="auto"/>
            <w:noWrap/>
            <w:vAlign w:val="center"/>
          </w:tcPr>
          <w:p w14:paraId="231C1035"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10152E79" w14:textId="77777777" w:rsidTr="00FE4125">
        <w:trPr>
          <w:gridAfter w:val="1"/>
          <w:wAfter w:w="10" w:type="dxa"/>
          <w:trHeight w:val="60"/>
          <w:jc w:val="center"/>
        </w:trPr>
        <w:tc>
          <w:tcPr>
            <w:tcW w:w="503" w:type="dxa"/>
            <w:shd w:val="clear" w:color="auto" w:fill="auto"/>
            <w:vAlign w:val="center"/>
          </w:tcPr>
          <w:p w14:paraId="3AED1AB3" w14:textId="77777777" w:rsidR="00FE4125" w:rsidRPr="00C35C19" w:rsidRDefault="00FE4125" w:rsidP="00FE4125">
            <w:pPr>
              <w:jc w:val="center"/>
              <w:rPr>
                <w:rFonts w:ascii="Arial Narrow" w:hAnsi="Arial Narrow"/>
                <w:lang w:val="ru-RU"/>
              </w:rPr>
            </w:pPr>
            <w:r w:rsidRPr="003F6A9E">
              <w:rPr>
                <w:rFonts w:ascii="Arial Narrow" w:eastAsia="Calibri" w:hAnsi="Arial Narrow"/>
              </w:rPr>
              <w:t>5</w:t>
            </w:r>
          </w:p>
        </w:tc>
        <w:tc>
          <w:tcPr>
            <w:tcW w:w="5876" w:type="dxa"/>
            <w:gridSpan w:val="3"/>
            <w:shd w:val="clear" w:color="auto" w:fill="auto"/>
            <w:vAlign w:val="center"/>
          </w:tcPr>
          <w:p w14:paraId="352627EF" w14:textId="77777777" w:rsidR="00FE4125" w:rsidRPr="003F6A9E" w:rsidRDefault="00FE4125" w:rsidP="00FE4125">
            <w:pPr>
              <w:jc w:val="both"/>
              <w:rPr>
                <w:rFonts w:ascii="Arial Narrow" w:hAnsi="Arial Narrow"/>
              </w:rPr>
            </w:pPr>
            <w:r w:rsidRPr="00C35C19">
              <w:rPr>
                <w:rFonts w:ascii="Arial Narrow" w:eastAsia="Calibri" w:hAnsi="Arial Narrow"/>
                <w:lang w:val="ru-RU"/>
              </w:rPr>
              <w:t>Обучение корпоративным стандартам</w:t>
            </w:r>
          </w:p>
        </w:tc>
        <w:tc>
          <w:tcPr>
            <w:tcW w:w="1632" w:type="dxa"/>
            <w:gridSpan w:val="2"/>
            <w:shd w:val="clear" w:color="auto" w:fill="auto"/>
            <w:noWrap/>
            <w:vAlign w:val="center"/>
          </w:tcPr>
          <w:p w14:paraId="13D6CCAD" w14:textId="77777777" w:rsidR="00FE4125" w:rsidRPr="003F6A9E" w:rsidRDefault="00FE4125" w:rsidP="001C4DFB">
            <w:pPr>
              <w:jc w:val="center"/>
              <w:rPr>
                <w:rFonts w:ascii="Arial Narrow" w:hAnsi="Arial Narrow"/>
              </w:rPr>
            </w:pPr>
            <w:r>
              <w:rPr>
                <w:rFonts w:ascii="Arial Narrow" w:hAnsi="Arial Narrow"/>
              </w:rPr>
              <w:t>2</w:t>
            </w:r>
          </w:p>
        </w:tc>
        <w:tc>
          <w:tcPr>
            <w:tcW w:w="1629" w:type="dxa"/>
            <w:gridSpan w:val="2"/>
            <w:shd w:val="clear" w:color="auto" w:fill="auto"/>
            <w:noWrap/>
            <w:vAlign w:val="center"/>
          </w:tcPr>
          <w:p w14:paraId="3276BBF3"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26261BA8" w14:textId="77777777" w:rsidTr="00FE4125">
        <w:trPr>
          <w:gridAfter w:val="1"/>
          <w:wAfter w:w="10" w:type="dxa"/>
          <w:trHeight w:val="270"/>
          <w:jc w:val="center"/>
        </w:trPr>
        <w:tc>
          <w:tcPr>
            <w:tcW w:w="503" w:type="dxa"/>
            <w:shd w:val="clear" w:color="auto" w:fill="auto"/>
            <w:vAlign w:val="center"/>
          </w:tcPr>
          <w:p w14:paraId="17A49F97" w14:textId="77777777" w:rsidR="00FE4125" w:rsidRPr="00C35C19" w:rsidRDefault="00FE4125" w:rsidP="00FE4125">
            <w:pPr>
              <w:jc w:val="center"/>
              <w:rPr>
                <w:rFonts w:ascii="Arial Narrow" w:hAnsi="Arial Narrow"/>
                <w:lang w:val="ru-RU"/>
              </w:rPr>
            </w:pPr>
            <w:r w:rsidRPr="003F6A9E">
              <w:rPr>
                <w:rFonts w:ascii="Arial Narrow" w:eastAsia="Calibri" w:hAnsi="Arial Narrow"/>
              </w:rPr>
              <w:t>6</w:t>
            </w:r>
          </w:p>
        </w:tc>
        <w:tc>
          <w:tcPr>
            <w:tcW w:w="5876" w:type="dxa"/>
            <w:gridSpan w:val="3"/>
            <w:shd w:val="clear" w:color="auto" w:fill="auto"/>
            <w:vAlign w:val="center"/>
          </w:tcPr>
          <w:p w14:paraId="218B3036" w14:textId="77777777" w:rsidR="00FE4125" w:rsidRPr="003F6A9E" w:rsidRDefault="00FE4125" w:rsidP="00FE4125">
            <w:pPr>
              <w:jc w:val="both"/>
              <w:rPr>
                <w:rFonts w:ascii="Arial Narrow" w:hAnsi="Arial Narrow"/>
              </w:rPr>
            </w:pPr>
            <w:r w:rsidRPr="00C35C19">
              <w:rPr>
                <w:rFonts w:ascii="Arial Narrow" w:eastAsia="Calibri" w:hAnsi="Arial Narrow"/>
                <w:lang w:val="ru-RU"/>
              </w:rPr>
              <w:t>Высшее образование</w:t>
            </w:r>
          </w:p>
        </w:tc>
        <w:tc>
          <w:tcPr>
            <w:tcW w:w="1632" w:type="dxa"/>
            <w:gridSpan w:val="2"/>
            <w:shd w:val="clear" w:color="auto" w:fill="auto"/>
            <w:noWrap/>
            <w:vAlign w:val="center"/>
          </w:tcPr>
          <w:p w14:paraId="73C53E9D" w14:textId="77777777" w:rsidR="00FE4125" w:rsidRPr="003F6A9E" w:rsidRDefault="00FE4125" w:rsidP="001C4DFB">
            <w:pPr>
              <w:jc w:val="center"/>
              <w:rPr>
                <w:rFonts w:ascii="Arial Narrow" w:hAnsi="Arial Narrow"/>
              </w:rPr>
            </w:pPr>
            <w:r>
              <w:rPr>
                <w:rFonts w:ascii="Arial Narrow" w:hAnsi="Arial Narrow"/>
              </w:rPr>
              <w:t>17</w:t>
            </w:r>
          </w:p>
        </w:tc>
        <w:tc>
          <w:tcPr>
            <w:tcW w:w="1629" w:type="dxa"/>
            <w:gridSpan w:val="2"/>
            <w:shd w:val="clear" w:color="auto" w:fill="auto"/>
            <w:noWrap/>
            <w:vAlign w:val="center"/>
          </w:tcPr>
          <w:p w14:paraId="70FFF34F" w14:textId="77777777" w:rsidR="00FE4125" w:rsidRPr="003F6A9E" w:rsidRDefault="00FE4125" w:rsidP="001C4DFB">
            <w:pPr>
              <w:jc w:val="center"/>
              <w:rPr>
                <w:rFonts w:ascii="Arial Narrow" w:hAnsi="Arial Narrow"/>
              </w:rPr>
            </w:pPr>
            <w:r>
              <w:rPr>
                <w:rFonts w:ascii="Arial Narrow" w:hAnsi="Arial Narrow"/>
              </w:rPr>
              <w:t>221,41</w:t>
            </w:r>
          </w:p>
        </w:tc>
      </w:tr>
      <w:tr w:rsidR="00FE4125" w:rsidRPr="003F6A9E" w14:paraId="31424809" w14:textId="77777777" w:rsidTr="00FE4125">
        <w:trPr>
          <w:gridAfter w:val="1"/>
          <w:wAfter w:w="10" w:type="dxa"/>
          <w:trHeight w:val="270"/>
          <w:jc w:val="center"/>
        </w:trPr>
        <w:tc>
          <w:tcPr>
            <w:tcW w:w="503" w:type="dxa"/>
            <w:shd w:val="clear" w:color="auto" w:fill="auto"/>
            <w:noWrap/>
            <w:vAlign w:val="center"/>
          </w:tcPr>
          <w:p w14:paraId="1EFFBC8C" w14:textId="77777777" w:rsidR="00FE4125" w:rsidRPr="00C35C19" w:rsidRDefault="00FE4125" w:rsidP="00FE4125">
            <w:pPr>
              <w:jc w:val="center"/>
              <w:rPr>
                <w:rFonts w:ascii="Arial Narrow" w:hAnsi="Arial Narrow"/>
                <w:lang w:val="ru-RU"/>
              </w:rPr>
            </w:pPr>
            <w:r w:rsidRPr="003F6A9E">
              <w:rPr>
                <w:rFonts w:ascii="Arial Narrow" w:eastAsia="Calibri" w:hAnsi="Arial Narrow"/>
              </w:rPr>
              <w:t>7</w:t>
            </w:r>
          </w:p>
        </w:tc>
        <w:tc>
          <w:tcPr>
            <w:tcW w:w="5876" w:type="dxa"/>
            <w:gridSpan w:val="3"/>
            <w:shd w:val="clear" w:color="auto" w:fill="auto"/>
            <w:vAlign w:val="center"/>
          </w:tcPr>
          <w:p w14:paraId="53F10965" w14:textId="77777777" w:rsidR="00FE4125" w:rsidRPr="003F6A9E" w:rsidRDefault="00FE4125" w:rsidP="00FE4125">
            <w:pPr>
              <w:jc w:val="both"/>
              <w:rPr>
                <w:rFonts w:ascii="Arial Narrow" w:hAnsi="Arial Narrow"/>
              </w:rPr>
            </w:pPr>
            <w:r w:rsidRPr="00C35C19">
              <w:rPr>
                <w:rFonts w:ascii="Arial Narrow" w:eastAsia="Calibri" w:hAnsi="Arial Narrow"/>
                <w:lang w:val="ru-RU"/>
              </w:rPr>
              <w:t>Вторая профессия</w:t>
            </w:r>
          </w:p>
        </w:tc>
        <w:tc>
          <w:tcPr>
            <w:tcW w:w="1632" w:type="dxa"/>
            <w:gridSpan w:val="2"/>
            <w:shd w:val="clear" w:color="auto" w:fill="auto"/>
            <w:noWrap/>
            <w:vAlign w:val="center"/>
          </w:tcPr>
          <w:p w14:paraId="61024CEB" w14:textId="77777777" w:rsidR="00FE4125" w:rsidRPr="003F6A9E" w:rsidRDefault="00FE4125" w:rsidP="001C4DFB">
            <w:pPr>
              <w:jc w:val="center"/>
              <w:rPr>
                <w:rFonts w:ascii="Arial Narrow" w:hAnsi="Arial Narrow"/>
              </w:rPr>
            </w:pPr>
            <w:r>
              <w:rPr>
                <w:rFonts w:ascii="Arial Narrow" w:hAnsi="Arial Narrow"/>
              </w:rPr>
              <w:t>0</w:t>
            </w:r>
          </w:p>
        </w:tc>
        <w:tc>
          <w:tcPr>
            <w:tcW w:w="1629" w:type="dxa"/>
            <w:gridSpan w:val="2"/>
            <w:shd w:val="clear" w:color="auto" w:fill="auto"/>
            <w:noWrap/>
            <w:vAlign w:val="center"/>
          </w:tcPr>
          <w:p w14:paraId="304DBC6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C35C19" w14:paraId="1EA731E0" w14:textId="77777777" w:rsidTr="00FE4125">
        <w:trPr>
          <w:gridAfter w:val="1"/>
          <w:wAfter w:w="10" w:type="dxa"/>
          <w:trHeight w:val="60"/>
          <w:jc w:val="center"/>
        </w:trPr>
        <w:tc>
          <w:tcPr>
            <w:tcW w:w="503" w:type="dxa"/>
            <w:shd w:val="clear" w:color="auto" w:fill="auto"/>
            <w:noWrap/>
            <w:vAlign w:val="center"/>
          </w:tcPr>
          <w:p w14:paraId="56D26213" w14:textId="77777777" w:rsidR="00FE4125" w:rsidRPr="00C35C19" w:rsidRDefault="00FE4125" w:rsidP="00FE4125">
            <w:pPr>
              <w:jc w:val="center"/>
              <w:rPr>
                <w:rFonts w:ascii="Arial Narrow" w:hAnsi="Arial Narrow"/>
                <w:lang w:val="ru-RU"/>
              </w:rPr>
            </w:pPr>
            <w:r w:rsidRPr="003F6A9E">
              <w:rPr>
                <w:rFonts w:ascii="Arial Narrow" w:eastAsia="Calibri" w:hAnsi="Arial Narrow"/>
              </w:rPr>
              <w:t>8</w:t>
            </w:r>
          </w:p>
        </w:tc>
        <w:tc>
          <w:tcPr>
            <w:tcW w:w="5876" w:type="dxa"/>
            <w:gridSpan w:val="3"/>
            <w:shd w:val="clear" w:color="auto" w:fill="auto"/>
            <w:vAlign w:val="center"/>
          </w:tcPr>
          <w:p w14:paraId="600966D1" w14:textId="77777777" w:rsidR="00FE4125" w:rsidRPr="003F6A9E" w:rsidRDefault="00FE4125" w:rsidP="00FE4125">
            <w:pPr>
              <w:jc w:val="both"/>
              <w:rPr>
                <w:rFonts w:ascii="Arial Narrow" w:hAnsi="Arial Narrow"/>
              </w:rPr>
            </w:pPr>
            <w:r w:rsidRPr="00C35C19">
              <w:rPr>
                <w:rFonts w:ascii="Arial Narrow" w:eastAsia="Calibri" w:hAnsi="Arial Narrow"/>
                <w:lang w:val="ru-RU"/>
              </w:rPr>
              <w:t>Соревнования профессионального мастерства</w:t>
            </w:r>
          </w:p>
        </w:tc>
        <w:tc>
          <w:tcPr>
            <w:tcW w:w="1632" w:type="dxa"/>
            <w:gridSpan w:val="2"/>
            <w:shd w:val="clear" w:color="auto" w:fill="auto"/>
            <w:noWrap/>
            <w:vAlign w:val="center"/>
          </w:tcPr>
          <w:p w14:paraId="63BA39B0" w14:textId="77777777" w:rsidR="00FE4125" w:rsidRPr="003F6A9E" w:rsidRDefault="00FE4125" w:rsidP="001C4DFB">
            <w:pPr>
              <w:jc w:val="center"/>
              <w:rPr>
                <w:rFonts w:ascii="Arial Narrow" w:hAnsi="Arial Narrow"/>
              </w:rPr>
            </w:pPr>
            <w:r>
              <w:rPr>
                <w:rFonts w:ascii="Arial Narrow" w:hAnsi="Arial Narrow"/>
              </w:rPr>
              <w:t>3</w:t>
            </w:r>
          </w:p>
        </w:tc>
        <w:tc>
          <w:tcPr>
            <w:tcW w:w="1629" w:type="dxa"/>
            <w:gridSpan w:val="2"/>
            <w:shd w:val="clear" w:color="auto" w:fill="auto"/>
            <w:noWrap/>
            <w:vAlign w:val="center"/>
          </w:tcPr>
          <w:p w14:paraId="7A440600" w14:textId="77777777" w:rsidR="00FE4125" w:rsidRPr="003F6A9E" w:rsidRDefault="00FE4125" w:rsidP="001C4DFB">
            <w:pPr>
              <w:jc w:val="center"/>
              <w:rPr>
                <w:rFonts w:ascii="Arial Narrow" w:hAnsi="Arial Narrow"/>
              </w:rPr>
            </w:pPr>
            <w:r>
              <w:rPr>
                <w:rFonts w:ascii="Arial Narrow" w:hAnsi="Arial Narrow"/>
              </w:rPr>
              <w:t>386,13</w:t>
            </w:r>
          </w:p>
        </w:tc>
      </w:tr>
      <w:tr w:rsidR="00FE4125" w:rsidRPr="003F6A9E" w14:paraId="6FB12C4E" w14:textId="77777777" w:rsidTr="00FE4125">
        <w:trPr>
          <w:gridAfter w:val="1"/>
          <w:wAfter w:w="10" w:type="dxa"/>
          <w:trHeight w:val="172"/>
          <w:jc w:val="center"/>
        </w:trPr>
        <w:tc>
          <w:tcPr>
            <w:tcW w:w="6379" w:type="dxa"/>
            <w:gridSpan w:val="4"/>
            <w:shd w:val="clear" w:color="auto" w:fill="auto"/>
            <w:noWrap/>
            <w:vAlign w:val="center"/>
          </w:tcPr>
          <w:p w14:paraId="0F312C3B" w14:textId="77777777" w:rsidR="00FE4125" w:rsidRPr="003F6A9E" w:rsidRDefault="00FE4125" w:rsidP="00FE4125">
            <w:pPr>
              <w:rPr>
                <w:rFonts w:ascii="Arial Narrow" w:eastAsia="Calibri" w:hAnsi="Arial Narrow"/>
                <w:b/>
                <w:bCs/>
              </w:rPr>
            </w:pPr>
            <w:r w:rsidRPr="00C35C19">
              <w:rPr>
                <w:rFonts w:ascii="Arial Narrow" w:eastAsia="Calibri" w:hAnsi="Arial Narrow"/>
                <w:b/>
                <w:bCs/>
                <w:lang w:val="ru-RU"/>
              </w:rPr>
              <w:t>Итого</w:t>
            </w:r>
          </w:p>
        </w:tc>
        <w:tc>
          <w:tcPr>
            <w:tcW w:w="1632" w:type="dxa"/>
            <w:gridSpan w:val="2"/>
            <w:shd w:val="clear" w:color="auto" w:fill="auto"/>
            <w:vAlign w:val="center"/>
          </w:tcPr>
          <w:p w14:paraId="6C7A7C58" w14:textId="77777777" w:rsidR="00FE4125" w:rsidRPr="003F6A9E" w:rsidRDefault="00FE4125" w:rsidP="001C4DFB">
            <w:pPr>
              <w:jc w:val="center"/>
              <w:rPr>
                <w:rFonts w:ascii="Arial Narrow" w:eastAsia="Calibri" w:hAnsi="Arial Narrow"/>
                <w:b/>
                <w:bCs/>
              </w:rPr>
            </w:pPr>
            <w:r>
              <w:rPr>
                <w:rFonts w:ascii="Arial Narrow" w:eastAsia="Calibri" w:hAnsi="Arial Narrow"/>
                <w:b/>
                <w:bCs/>
              </w:rPr>
              <w:t>2061</w:t>
            </w:r>
          </w:p>
        </w:tc>
        <w:tc>
          <w:tcPr>
            <w:tcW w:w="1629" w:type="dxa"/>
            <w:gridSpan w:val="2"/>
            <w:shd w:val="clear" w:color="auto" w:fill="auto"/>
            <w:vAlign w:val="center"/>
          </w:tcPr>
          <w:p w14:paraId="32011C8D" w14:textId="77777777" w:rsidR="00FE4125" w:rsidRPr="003F6A9E" w:rsidRDefault="00FE4125" w:rsidP="001C4DFB">
            <w:pPr>
              <w:jc w:val="center"/>
              <w:rPr>
                <w:rFonts w:ascii="Arial Narrow" w:eastAsia="Calibri" w:hAnsi="Arial Narrow"/>
                <w:b/>
                <w:bCs/>
              </w:rPr>
            </w:pPr>
            <w:r>
              <w:rPr>
                <w:rFonts w:ascii="Arial Narrow" w:eastAsia="Calibri" w:hAnsi="Arial Narrow"/>
                <w:b/>
                <w:bCs/>
              </w:rPr>
              <w:t>8661,27</w:t>
            </w:r>
          </w:p>
        </w:tc>
      </w:tr>
      <w:tr w:rsidR="00323688" w:rsidRPr="00323688" w14:paraId="6DF3FCC8" w14:textId="77777777" w:rsidTr="00323688">
        <w:trPr>
          <w:trHeight w:val="56"/>
          <w:jc w:val="center"/>
        </w:trPr>
        <w:tc>
          <w:tcPr>
            <w:tcW w:w="9650" w:type="dxa"/>
            <w:gridSpan w:val="9"/>
            <w:shd w:val="clear" w:color="auto" w:fill="E3E3FD"/>
            <w:noWrap/>
            <w:vAlign w:val="center"/>
          </w:tcPr>
          <w:p w14:paraId="7AFD996E" w14:textId="77777777" w:rsidR="00FE4125" w:rsidRPr="00323688" w:rsidRDefault="00FE4125" w:rsidP="00FE4125">
            <w:pPr>
              <w:rPr>
                <w:rFonts w:ascii="Arial Narrow" w:hAnsi="Arial Narrow"/>
                <w:b/>
                <w:bCs/>
                <w:u w:val="single"/>
              </w:rPr>
            </w:pPr>
            <w:r w:rsidRPr="00323688">
              <w:rPr>
                <w:rFonts w:ascii="Arial Narrow" w:eastAsia="Calibri" w:hAnsi="Arial Narrow"/>
                <w:b/>
                <w:bCs/>
                <w:u w:val="single"/>
              </w:rPr>
              <w:t>РАБОЧИЕ</w:t>
            </w:r>
          </w:p>
        </w:tc>
      </w:tr>
      <w:tr w:rsidR="00323688" w:rsidRPr="00323688" w14:paraId="0214D3D5" w14:textId="77777777" w:rsidTr="00323688">
        <w:trPr>
          <w:trHeight w:val="517"/>
          <w:jc w:val="center"/>
        </w:trPr>
        <w:tc>
          <w:tcPr>
            <w:tcW w:w="503" w:type="dxa"/>
            <w:shd w:val="clear" w:color="auto" w:fill="E3E3FD"/>
            <w:noWrap/>
            <w:vAlign w:val="center"/>
          </w:tcPr>
          <w:p w14:paraId="44356D2E" w14:textId="77777777" w:rsidR="00FE4125" w:rsidRPr="009B26F3" w:rsidRDefault="00FE4125" w:rsidP="00FE4125">
            <w:pPr>
              <w:jc w:val="center"/>
              <w:rPr>
                <w:rFonts w:ascii="Arial Narrow" w:hAnsi="Arial Narrow"/>
                <w:b/>
                <w:lang w:val="ru-RU"/>
              </w:rPr>
            </w:pPr>
            <w:r w:rsidRPr="00323688">
              <w:rPr>
                <w:rFonts w:ascii="Arial Narrow" w:eastAsia="Calibri" w:hAnsi="Arial Narrow"/>
                <w:b/>
              </w:rPr>
              <w:t>№</w:t>
            </w:r>
            <w:r w:rsidRPr="00C35C19">
              <w:rPr>
                <w:rFonts w:ascii="Arial Narrow" w:eastAsia="Calibri" w:hAnsi="Arial Narrow"/>
                <w:b/>
                <w:lang w:val="ru-RU"/>
              </w:rPr>
              <w:t xml:space="preserve"> пп</w:t>
            </w:r>
            <w:r w:rsidRPr="00323688">
              <w:rPr>
                <w:rFonts w:ascii="Arial Narrow" w:eastAsia="Calibri" w:hAnsi="Arial Narrow"/>
                <w:b/>
              </w:rPr>
              <w:t>.</w:t>
            </w:r>
          </w:p>
        </w:tc>
        <w:tc>
          <w:tcPr>
            <w:tcW w:w="5537" w:type="dxa"/>
            <w:gridSpan w:val="2"/>
            <w:shd w:val="clear" w:color="auto" w:fill="E3E3FD"/>
            <w:vAlign w:val="center"/>
          </w:tcPr>
          <w:p w14:paraId="50AA6689" w14:textId="77777777" w:rsidR="00FE4125" w:rsidRPr="00323688" w:rsidRDefault="00FE4125" w:rsidP="00FE4125">
            <w:pPr>
              <w:jc w:val="center"/>
              <w:rPr>
                <w:rFonts w:ascii="Arial Narrow" w:hAnsi="Arial Narrow"/>
                <w:b/>
              </w:rPr>
            </w:pPr>
            <w:r w:rsidRPr="009B26F3">
              <w:rPr>
                <w:rFonts w:ascii="Arial Narrow" w:eastAsia="Calibri" w:hAnsi="Arial Narrow"/>
                <w:b/>
                <w:lang w:val="ru-RU"/>
              </w:rPr>
              <w:t>Направления</w:t>
            </w:r>
            <w:r w:rsidRPr="00C35C19">
              <w:rPr>
                <w:rFonts w:ascii="Arial Narrow" w:eastAsia="Calibri" w:hAnsi="Arial Narrow"/>
                <w:b/>
                <w:lang w:val="ru-RU"/>
              </w:rPr>
              <w:t xml:space="preserve"> обучения</w:t>
            </w:r>
          </w:p>
        </w:tc>
        <w:tc>
          <w:tcPr>
            <w:tcW w:w="1995" w:type="dxa"/>
            <w:gridSpan w:val="4"/>
            <w:shd w:val="clear" w:color="auto" w:fill="E3E3FD"/>
            <w:noWrap/>
            <w:vAlign w:val="center"/>
          </w:tcPr>
          <w:p w14:paraId="342C7408" w14:textId="77777777" w:rsidR="00FE4125" w:rsidRPr="00C35C19" w:rsidRDefault="00FE4125" w:rsidP="00FE4125">
            <w:pPr>
              <w:jc w:val="center"/>
              <w:rPr>
                <w:rFonts w:ascii="Arial Narrow" w:hAnsi="Arial Narrow"/>
                <w:b/>
                <w:lang w:val="ru-RU"/>
              </w:rPr>
            </w:pPr>
            <w:r w:rsidRPr="00323688">
              <w:rPr>
                <w:rFonts w:ascii="Arial Narrow" w:eastAsia="Calibri" w:hAnsi="Arial Narrow"/>
                <w:b/>
                <w:lang w:val="ru-RU"/>
              </w:rPr>
              <w:t>Количество обученных, в том числе по корпоративным программам и на рабочем месте</w:t>
            </w:r>
          </w:p>
        </w:tc>
        <w:tc>
          <w:tcPr>
            <w:tcW w:w="1615" w:type="dxa"/>
            <w:gridSpan w:val="2"/>
            <w:shd w:val="clear" w:color="auto" w:fill="E3E3FD"/>
            <w:noWrap/>
            <w:vAlign w:val="center"/>
          </w:tcPr>
          <w:p w14:paraId="286C1DB7" w14:textId="77777777" w:rsidR="00FE4125" w:rsidRPr="00C35C19" w:rsidRDefault="00FE4125" w:rsidP="00FE4125">
            <w:pPr>
              <w:jc w:val="center"/>
              <w:rPr>
                <w:rFonts w:ascii="Arial Narrow" w:eastAsia="Calibri" w:hAnsi="Arial Narrow"/>
                <w:b/>
                <w:lang w:val="ru-RU"/>
              </w:rPr>
            </w:pPr>
            <w:r w:rsidRPr="00C35C19">
              <w:rPr>
                <w:rFonts w:ascii="Arial Narrow" w:eastAsia="Calibri" w:hAnsi="Arial Narrow"/>
                <w:b/>
                <w:lang w:val="ru-RU"/>
              </w:rPr>
              <w:t>Затраты</w:t>
            </w:r>
            <w:r w:rsidRPr="00323688">
              <w:rPr>
                <w:rFonts w:ascii="Arial Narrow" w:eastAsia="Calibri" w:hAnsi="Arial Narrow"/>
                <w:b/>
              </w:rPr>
              <w:t>,</w:t>
            </w:r>
          </w:p>
          <w:p w14:paraId="56BCC1E8" w14:textId="77777777" w:rsidR="00FE4125" w:rsidRPr="00323688" w:rsidRDefault="00FE4125" w:rsidP="00FE4125">
            <w:pPr>
              <w:jc w:val="center"/>
              <w:rPr>
                <w:rFonts w:ascii="Arial Narrow" w:hAnsi="Arial Narrow"/>
                <w:b/>
              </w:rPr>
            </w:pPr>
            <w:r w:rsidRPr="00C35C19">
              <w:rPr>
                <w:rFonts w:ascii="Arial Narrow" w:eastAsia="Calibri" w:hAnsi="Arial Narrow"/>
                <w:b/>
                <w:lang w:val="ru-RU"/>
              </w:rPr>
              <w:t>тыс</w:t>
            </w:r>
            <w:r w:rsidRPr="00323688">
              <w:rPr>
                <w:rFonts w:ascii="Arial Narrow" w:eastAsia="Calibri" w:hAnsi="Arial Narrow"/>
                <w:b/>
              </w:rPr>
              <w:t>.</w:t>
            </w:r>
            <w:r w:rsidRPr="00C35C19">
              <w:rPr>
                <w:rFonts w:ascii="Arial Narrow" w:eastAsia="Calibri" w:hAnsi="Arial Narrow"/>
                <w:b/>
                <w:lang w:val="ru-RU"/>
              </w:rPr>
              <w:t xml:space="preserve"> руб</w:t>
            </w:r>
            <w:r w:rsidRPr="00323688">
              <w:rPr>
                <w:rFonts w:ascii="Arial Narrow" w:eastAsia="Calibri" w:hAnsi="Arial Narrow"/>
                <w:b/>
              </w:rPr>
              <w:t>.</w:t>
            </w:r>
          </w:p>
          <w:p w14:paraId="2267C59D" w14:textId="77777777" w:rsidR="00FE4125" w:rsidRPr="00323688" w:rsidRDefault="00FE4125" w:rsidP="00FE4125">
            <w:pPr>
              <w:jc w:val="center"/>
              <w:rPr>
                <w:rFonts w:ascii="Arial Narrow" w:hAnsi="Arial Narrow"/>
                <w:b/>
              </w:rPr>
            </w:pPr>
          </w:p>
        </w:tc>
      </w:tr>
      <w:tr w:rsidR="00FE4125" w:rsidRPr="003F6A9E" w14:paraId="3728FA5F" w14:textId="77777777" w:rsidTr="00FE4125">
        <w:trPr>
          <w:trHeight w:val="65"/>
          <w:jc w:val="center"/>
        </w:trPr>
        <w:tc>
          <w:tcPr>
            <w:tcW w:w="503" w:type="dxa"/>
            <w:shd w:val="clear" w:color="auto" w:fill="auto"/>
            <w:noWrap/>
            <w:vAlign w:val="center"/>
          </w:tcPr>
          <w:p w14:paraId="740F43E7" w14:textId="77777777" w:rsidR="00FE4125" w:rsidRPr="003F6A9E" w:rsidRDefault="00FE4125" w:rsidP="00FE4125">
            <w:pPr>
              <w:jc w:val="center"/>
              <w:rPr>
                <w:rFonts w:ascii="Arial Narrow" w:hAnsi="Arial Narrow"/>
              </w:rPr>
            </w:pPr>
            <w:r w:rsidRPr="003F6A9E">
              <w:rPr>
                <w:rFonts w:ascii="Arial Narrow" w:eastAsia="Calibri" w:hAnsi="Arial Narrow"/>
              </w:rPr>
              <w:t>1</w:t>
            </w:r>
          </w:p>
        </w:tc>
        <w:tc>
          <w:tcPr>
            <w:tcW w:w="5537" w:type="dxa"/>
            <w:gridSpan w:val="2"/>
            <w:shd w:val="clear" w:color="auto" w:fill="auto"/>
            <w:vAlign w:val="center"/>
          </w:tcPr>
          <w:p w14:paraId="08ACF799"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Нормативное обучение согласно требованиям Ростехнадзора, Роструда и других контролирующих органов</w:t>
            </w:r>
          </w:p>
        </w:tc>
        <w:tc>
          <w:tcPr>
            <w:tcW w:w="1995" w:type="dxa"/>
            <w:gridSpan w:val="4"/>
            <w:shd w:val="clear" w:color="auto" w:fill="auto"/>
            <w:noWrap/>
            <w:vAlign w:val="center"/>
          </w:tcPr>
          <w:p w14:paraId="6EA36ABE" w14:textId="77777777" w:rsidR="00FE4125" w:rsidRPr="003F6A9E" w:rsidRDefault="00FE4125" w:rsidP="001C4DFB">
            <w:pPr>
              <w:jc w:val="center"/>
              <w:rPr>
                <w:rFonts w:ascii="Arial Narrow" w:hAnsi="Arial Narrow"/>
              </w:rPr>
            </w:pPr>
            <w:r>
              <w:rPr>
                <w:rFonts w:ascii="Arial Narrow" w:hAnsi="Arial Narrow"/>
              </w:rPr>
              <w:t>3098</w:t>
            </w:r>
          </w:p>
        </w:tc>
        <w:tc>
          <w:tcPr>
            <w:tcW w:w="1615" w:type="dxa"/>
            <w:gridSpan w:val="2"/>
            <w:shd w:val="clear" w:color="auto" w:fill="auto"/>
            <w:noWrap/>
            <w:vAlign w:val="center"/>
          </w:tcPr>
          <w:p w14:paraId="0E42E3C7" w14:textId="77777777" w:rsidR="00FE4125" w:rsidRPr="003F6A9E" w:rsidRDefault="00FE4125" w:rsidP="001C4DFB">
            <w:pPr>
              <w:jc w:val="center"/>
              <w:rPr>
                <w:rFonts w:ascii="Arial Narrow" w:hAnsi="Arial Narrow"/>
              </w:rPr>
            </w:pPr>
            <w:r>
              <w:rPr>
                <w:rFonts w:ascii="Arial Narrow" w:hAnsi="Arial Narrow"/>
              </w:rPr>
              <w:t>11583,26</w:t>
            </w:r>
          </w:p>
        </w:tc>
      </w:tr>
      <w:tr w:rsidR="00FE4125" w:rsidRPr="003F6A9E" w14:paraId="47F4C28B" w14:textId="77777777" w:rsidTr="00FE4125">
        <w:trPr>
          <w:trHeight w:val="60"/>
          <w:jc w:val="center"/>
        </w:trPr>
        <w:tc>
          <w:tcPr>
            <w:tcW w:w="503" w:type="dxa"/>
            <w:vMerge w:val="restart"/>
            <w:shd w:val="clear" w:color="auto" w:fill="auto"/>
            <w:vAlign w:val="center"/>
          </w:tcPr>
          <w:p w14:paraId="3A19E761" w14:textId="77777777" w:rsidR="00FE4125" w:rsidRPr="003F6A9E" w:rsidRDefault="00FE4125" w:rsidP="00FE4125">
            <w:pPr>
              <w:jc w:val="center"/>
              <w:rPr>
                <w:rFonts w:ascii="Arial Narrow" w:hAnsi="Arial Narrow"/>
              </w:rPr>
            </w:pPr>
            <w:r w:rsidRPr="003F6A9E">
              <w:rPr>
                <w:rFonts w:ascii="Arial Narrow" w:hAnsi="Arial Narrow"/>
              </w:rPr>
              <w:t>2</w:t>
            </w:r>
          </w:p>
        </w:tc>
        <w:tc>
          <w:tcPr>
            <w:tcW w:w="1984" w:type="dxa"/>
            <w:vMerge w:val="restart"/>
            <w:shd w:val="clear" w:color="auto" w:fill="auto"/>
            <w:vAlign w:val="center"/>
          </w:tcPr>
          <w:p w14:paraId="0ECE380D" w14:textId="77777777" w:rsidR="00FE4125" w:rsidRPr="00FE4125" w:rsidRDefault="00FE4125" w:rsidP="00FE4125">
            <w:pPr>
              <w:jc w:val="both"/>
              <w:rPr>
                <w:rFonts w:ascii="Arial Narrow" w:hAnsi="Arial Narrow"/>
                <w:lang w:val="ru-RU"/>
              </w:rPr>
            </w:pPr>
            <w:r w:rsidRPr="00FE4125">
              <w:rPr>
                <w:rFonts w:ascii="Arial Narrow" w:eastAsia="Calibri" w:hAnsi="Arial Narrow"/>
                <w:lang w:val="ru-RU"/>
              </w:rPr>
              <w:t>Технологическое и нормативное обучение, необходимое для исполнения должностных обязанностей</w:t>
            </w:r>
          </w:p>
        </w:tc>
        <w:tc>
          <w:tcPr>
            <w:tcW w:w="3553" w:type="dxa"/>
            <w:shd w:val="clear" w:color="auto" w:fill="auto"/>
            <w:vAlign w:val="center"/>
          </w:tcPr>
          <w:p w14:paraId="18490CF6" w14:textId="77777777" w:rsidR="00FE4125" w:rsidRPr="003F6A9E" w:rsidRDefault="00FE4125" w:rsidP="00FE4125">
            <w:pPr>
              <w:jc w:val="both"/>
              <w:rPr>
                <w:rFonts w:ascii="Arial Narrow" w:hAnsi="Arial Narrow"/>
              </w:rPr>
            </w:pPr>
            <w:r w:rsidRPr="003F6A9E">
              <w:rPr>
                <w:rFonts w:ascii="Arial Narrow" w:hAnsi="Arial Narrow"/>
              </w:rPr>
              <w:t xml:space="preserve">2.1.  </w:t>
            </w:r>
            <w:r w:rsidRPr="00C35C19">
              <w:rPr>
                <w:rFonts w:ascii="Arial Narrow" w:hAnsi="Arial Narrow"/>
                <w:lang w:val="ru-RU"/>
              </w:rPr>
              <w:t>Инвестиционная деятельность</w:t>
            </w:r>
          </w:p>
        </w:tc>
        <w:tc>
          <w:tcPr>
            <w:tcW w:w="1995" w:type="dxa"/>
            <w:gridSpan w:val="4"/>
            <w:shd w:val="clear" w:color="auto" w:fill="auto"/>
            <w:vAlign w:val="center"/>
          </w:tcPr>
          <w:p w14:paraId="458302B9"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vAlign w:val="center"/>
          </w:tcPr>
          <w:p w14:paraId="4E0C4660"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646153B" w14:textId="77777777" w:rsidTr="00FE4125">
        <w:trPr>
          <w:trHeight w:val="60"/>
          <w:jc w:val="center"/>
        </w:trPr>
        <w:tc>
          <w:tcPr>
            <w:tcW w:w="503" w:type="dxa"/>
            <w:vMerge/>
            <w:shd w:val="clear" w:color="auto" w:fill="auto"/>
            <w:vAlign w:val="center"/>
          </w:tcPr>
          <w:p w14:paraId="13D81708"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3F83AC9" w14:textId="77777777" w:rsidR="00FE4125" w:rsidRPr="003F6A9E" w:rsidRDefault="00FE4125" w:rsidP="00FE4125">
            <w:pPr>
              <w:rPr>
                <w:rFonts w:ascii="Arial Narrow" w:hAnsi="Arial Narrow"/>
              </w:rPr>
            </w:pPr>
          </w:p>
        </w:tc>
        <w:tc>
          <w:tcPr>
            <w:tcW w:w="3553" w:type="dxa"/>
            <w:shd w:val="clear" w:color="auto" w:fill="auto"/>
            <w:vAlign w:val="center"/>
          </w:tcPr>
          <w:p w14:paraId="44F429A7" w14:textId="77777777" w:rsidR="00FE4125" w:rsidRPr="003F6A9E" w:rsidRDefault="00FE4125" w:rsidP="00FE4125">
            <w:pPr>
              <w:jc w:val="both"/>
              <w:rPr>
                <w:rFonts w:ascii="Arial Narrow" w:hAnsi="Arial Narrow"/>
              </w:rPr>
            </w:pPr>
            <w:r w:rsidRPr="003F6A9E">
              <w:rPr>
                <w:rFonts w:ascii="Arial Narrow" w:hAnsi="Arial Narrow"/>
              </w:rPr>
              <w:t xml:space="preserve">2.2.  </w:t>
            </w:r>
            <w:r w:rsidRPr="00811BB5">
              <w:rPr>
                <w:rFonts w:ascii="Arial Narrow" w:hAnsi="Arial Narrow"/>
                <w:lang w:val="ru-RU"/>
              </w:rPr>
              <w:t>Строительство</w:t>
            </w:r>
            <w:r w:rsidRPr="003F6A9E">
              <w:rPr>
                <w:rFonts w:ascii="Arial Narrow" w:hAnsi="Arial Narrow"/>
              </w:rPr>
              <w:t xml:space="preserve"> ЭС</w:t>
            </w:r>
          </w:p>
        </w:tc>
        <w:tc>
          <w:tcPr>
            <w:tcW w:w="1995" w:type="dxa"/>
            <w:gridSpan w:val="4"/>
            <w:shd w:val="clear" w:color="auto" w:fill="auto"/>
            <w:noWrap/>
            <w:vAlign w:val="center"/>
          </w:tcPr>
          <w:p w14:paraId="65EED670"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16A580A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A0F89A4" w14:textId="77777777" w:rsidTr="00FE4125">
        <w:trPr>
          <w:trHeight w:val="60"/>
          <w:jc w:val="center"/>
        </w:trPr>
        <w:tc>
          <w:tcPr>
            <w:tcW w:w="503" w:type="dxa"/>
            <w:vMerge/>
            <w:shd w:val="clear" w:color="auto" w:fill="auto"/>
            <w:vAlign w:val="center"/>
          </w:tcPr>
          <w:p w14:paraId="29A974F7"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4F8FD39" w14:textId="77777777" w:rsidR="00FE4125" w:rsidRPr="003F6A9E" w:rsidRDefault="00FE4125" w:rsidP="00FE4125">
            <w:pPr>
              <w:rPr>
                <w:rFonts w:ascii="Arial Narrow" w:hAnsi="Arial Narrow"/>
              </w:rPr>
            </w:pPr>
          </w:p>
        </w:tc>
        <w:tc>
          <w:tcPr>
            <w:tcW w:w="3553" w:type="dxa"/>
            <w:shd w:val="clear" w:color="auto" w:fill="auto"/>
            <w:vAlign w:val="center"/>
          </w:tcPr>
          <w:p w14:paraId="3F175736" w14:textId="77777777" w:rsidR="00FE4125" w:rsidRPr="003F6A9E" w:rsidRDefault="00FE4125" w:rsidP="00FE4125">
            <w:pPr>
              <w:jc w:val="both"/>
              <w:rPr>
                <w:rFonts w:ascii="Arial Narrow" w:hAnsi="Arial Narrow"/>
              </w:rPr>
            </w:pPr>
            <w:r w:rsidRPr="003F6A9E">
              <w:rPr>
                <w:rFonts w:ascii="Arial Narrow" w:hAnsi="Arial Narrow"/>
              </w:rPr>
              <w:t xml:space="preserve">2.3.  </w:t>
            </w:r>
            <w:r w:rsidRPr="00811BB5">
              <w:rPr>
                <w:rFonts w:ascii="Arial Narrow" w:hAnsi="Arial Narrow"/>
                <w:lang w:val="ru-RU"/>
              </w:rPr>
              <w:t>Эксплуатация</w:t>
            </w:r>
            <w:r w:rsidRPr="003F6A9E">
              <w:rPr>
                <w:rFonts w:ascii="Arial Narrow" w:hAnsi="Arial Narrow"/>
              </w:rPr>
              <w:t xml:space="preserve"> ЭС</w:t>
            </w:r>
          </w:p>
        </w:tc>
        <w:tc>
          <w:tcPr>
            <w:tcW w:w="1995" w:type="dxa"/>
            <w:gridSpan w:val="4"/>
            <w:shd w:val="clear" w:color="auto" w:fill="auto"/>
            <w:noWrap/>
            <w:vAlign w:val="center"/>
          </w:tcPr>
          <w:p w14:paraId="7D7994D8" w14:textId="77777777" w:rsidR="00FE4125" w:rsidRPr="003F6A9E" w:rsidRDefault="00FE4125" w:rsidP="001C4DFB">
            <w:pPr>
              <w:jc w:val="center"/>
              <w:rPr>
                <w:rFonts w:ascii="Arial Narrow" w:hAnsi="Arial Narrow"/>
              </w:rPr>
            </w:pPr>
            <w:r>
              <w:rPr>
                <w:rFonts w:ascii="Arial Narrow" w:hAnsi="Arial Narrow"/>
              </w:rPr>
              <w:t>50</w:t>
            </w:r>
          </w:p>
        </w:tc>
        <w:tc>
          <w:tcPr>
            <w:tcW w:w="1615" w:type="dxa"/>
            <w:gridSpan w:val="2"/>
            <w:shd w:val="clear" w:color="auto" w:fill="auto"/>
            <w:noWrap/>
            <w:vAlign w:val="center"/>
          </w:tcPr>
          <w:p w14:paraId="3C5027B1" w14:textId="77777777" w:rsidR="00FE4125" w:rsidRPr="003F6A9E" w:rsidRDefault="00FE4125" w:rsidP="001C4DFB">
            <w:pPr>
              <w:jc w:val="center"/>
              <w:rPr>
                <w:rFonts w:ascii="Arial Narrow" w:hAnsi="Arial Narrow"/>
              </w:rPr>
            </w:pPr>
            <w:r>
              <w:rPr>
                <w:rFonts w:ascii="Arial Narrow" w:hAnsi="Arial Narrow"/>
              </w:rPr>
              <w:t>755,53</w:t>
            </w:r>
          </w:p>
        </w:tc>
      </w:tr>
      <w:tr w:rsidR="00FE4125" w:rsidRPr="003F6A9E" w14:paraId="760C95C3" w14:textId="77777777" w:rsidTr="00FE4125">
        <w:trPr>
          <w:trHeight w:val="60"/>
          <w:jc w:val="center"/>
        </w:trPr>
        <w:tc>
          <w:tcPr>
            <w:tcW w:w="503" w:type="dxa"/>
            <w:vMerge/>
            <w:shd w:val="clear" w:color="auto" w:fill="auto"/>
            <w:vAlign w:val="center"/>
          </w:tcPr>
          <w:p w14:paraId="71203855"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7C1E1A53" w14:textId="77777777" w:rsidR="00FE4125" w:rsidRPr="003F6A9E" w:rsidRDefault="00FE4125" w:rsidP="00FE4125">
            <w:pPr>
              <w:rPr>
                <w:rFonts w:ascii="Arial Narrow" w:hAnsi="Arial Narrow"/>
              </w:rPr>
            </w:pPr>
          </w:p>
        </w:tc>
        <w:tc>
          <w:tcPr>
            <w:tcW w:w="3553" w:type="dxa"/>
            <w:shd w:val="clear" w:color="auto" w:fill="auto"/>
            <w:vAlign w:val="center"/>
          </w:tcPr>
          <w:p w14:paraId="29E4CF53" w14:textId="77777777" w:rsidR="00FE4125" w:rsidRPr="003F6A9E" w:rsidRDefault="00FE4125" w:rsidP="00FE4125">
            <w:pPr>
              <w:jc w:val="both"/>
              <w:rPr>
                <w:rFonts w:ascii="Arial Narrow" w:hAnsi="Arial Narrow"/>
              </w:rPr>
            </w:pPr>
            <w:r w:rsidRPr="003F6A9E">
              <w:rPr>
                <w:rFonts w:ascii="Arial Narrow" w:hAnsi="Arial Narrow"/>
              </w:rPr>
              <w:t xml:space="preserve">2.4.  </w:t>
            </w:r>
            <w:r w:rsidRPr="00811BB5">
              <w:rPr>
                <w:rFonts w:ascii="Arial Narrow" w:hAnsi="Arial Narrow"/>
                <w:lang w:val="ru-RU"/>
              </w:rPr>
              <w:t>Реализации электроэнергии</w:t>
            </w:r>
          </w:p>
        </w:tc>
        <w:tc>
          <w:tcPr>
            <w:tcW w:w="1995" w:type="dxa"/>
            <w:gridSpan w:val="4"/>
            <w:shd w:val="clear" w:color="auto" w:fill="auto"/>
            <w:noWrap/>
            <w:vAlign w:val="center"/>
          </w:tcPr>
          <w:p w14:paraId="49F26FA7"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74B244F6"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1DC1E24D" w14:textId="77777777" w:rsidTr="00FE4125">
        <w:trPr>
          <w:trHeight w:val="83"/>
          <w:jc w:val="center"/>
        </w:trPr>
        <w:tc>
          <w:tcPr>
            <w:tcW w:w="503" w:type="dxa"/>
            <w:vMerge/>
            <w:shd w:val="clear" w:color="auto" w:fill="auto"/>
            <w:vAlign w:val="center"/>
          </w:tcPr>
          <w:p w14:paraId="5BDA588B"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283AC54" w14:textId="77777777" w:rsidR="00FE4125" w:rsidRPr="003F6A9E" w:rsidRDefault="00FE4125" w:rsidP="00FE4125">
            <w:pPr>
              <w:rPr>
                <w:rFonts w:ascii="Arial Narrow" w:hAnsi="Arial Narrow"/>
              </w:rPr>
            </w:pPr>
          </w:p>
        </w:tc>
        <w:tc>
          <w:tcPr>
            <w:tcW w:w="3553" w:type="dxa"/>
            <w:shd w:val="clear" w:color="auto" w:fill="auto"/>
            <w:vAlign w:val="center"/>
          </w:tcPr>
          <w:p w14:paraId="7076F891" w14:textId="77777777" w:rsidR="00FE4125" w:rsidRPr="003F6A9E" w:rsidRDefault="00FE4125" w:rsidP="00FE4125">
            <w:pPr>
              <w:jc w:val="both"/>
              <w:rPr>
                <w:rFonts w:ascii="Arial Narrow" w:hAnsi="Arial Narrow"/>
              </w:rPr>
            </w:pPr>
            <w:r w:rsidRPr="003F6A9E">
              <w:rPr>
                <w:rFonts w:ascii="Arial Narrow" w:hAnsi="Arial Narrow"/>
              </w:rPr>
              <w:t xml:space="preserve">2.5.  </w:t>
            </w:r>
            <w:r w:rsidRPr="00811BB5">
              <w:rPr>
                <w:rFonts w:ascii="Arial Narrow" w:hAnsi="Arial Narrow"/>
                <w:lang w:val="ru-RU"/>
              </w:rPr>
              <w:t>Экономика</w:t>
            </w:r>
            <w:r w:rsidRPr="003F6A9E">
              <w:rPr>
                <w:rFonts w:ascii="Arial Narrow" w:hAnsi="Arial Narrow"/>
              </w:rPr>
              <w:t xml:space="preserve"> и</w:t>
            </w:r>
            <w:r w:rsidRPr="00811BB5">
              <w:rPr>
                <w:rFonts w:ascii="Arial Narrow" w:hAnsi="Arial Narrow"/>
                <w:lang w:val="ru-RU"/>
              </w:rPr>
              <w:t xml:space="preserve"> финансы</w:t>
            </w:r>
          </w:p>
        </w:tc>
        <w:tc>
          <w:tcPr>
            <w:tcW w:w="1995" w:type="dxa"/>
            <w:gridSpan w:val="4"/>
            <w:shd w:val="clear" w:color="auto" w:fill="auto"/>
            <w:noWrap/>
            <w:vAlign w:val="center"/>
          </w:tcPr>
          <w:p w14:paraId="1F2ABBA7"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456DBB93"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03B1A387" w14:textId="77777777" w:rsidTr="00FE4125">
        <w:trPr>
          <w:trHeight w:val="270"/>
          <w:jc w:val="center"/>
        </w:trPr>
        <w:tc>
          <w:tcPr>
            <w:tcW w:w="503" w:type="dxa"/>
            <w:vMerge/>
            <w:shd w:val="clear" w:color="auto" w:fill="auto"/>
            <w:vAlign w:val="center"/>
          </w:tcPr>
          <w:p w14:paraId="32136D07"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E4A8334" w14:textId="77777777" w:rsidR="00FE4125" w:rsidRPr="003F6A9E" w:rsidRDefault="00FE4125" w:rsidP="00FE4125">
            <w:pPr>
              <w:rPr>
                <w:rFonts w:ascii="Arial Narrow" w:hAnsi="Arial Narrow"/>
              </w:rPr>
            </w:pPr>
          </w:p>
        </w:tc>
        <w:tc>
          <w:tcPr>
            <w:tcW w:w="3553" w:type="dxa"/>
            <w:shd w:val="clear" w:color="auto" w:fill="auto"/>
            <w:noWrap/>
            <w:vAlign w:val="center"/>
          </w:tcPr>
          <w:p w14:paraId="7B983DAD" w14:textId="77777777" w:rsidR="00FE4125" w:rsidRPr="003F6A9E" w:rsidRDefault="00FE4125" w:rsidP="00FE4125">
            <w:pPr>
              <w:jc w:val="both"/>
              <w:rPr>
                <w:rFonts w:ascii="Arial Narrow" w:hAnsi="Arial Narrow"/>
              </w:rPr>
            </w:pPr>
            <w:r w:rsidRPr="003F6A9E">
              <w:rPr>
                <w:rFonts w:ascii="Arial Narrow" w:hAnsi="Arial Narrow"/>
              </w:rPr>
              <w:t xml:space="preserve">2.6.  </w:t>
            </w:r>
            <w:r w:rsidRPr="00811BB5">
              <w:rPr>
                <w:rFonts w:ascii="Arial Narrow" w:hAnsi="Arial Narrow"/>
                <w:lang w:val="ru-RU"/>
              </w:rPr>
              <w:t>Право</w:t>
            </w:r>
          </w:p>
        </w:tc>
        <w:tc>
          <w:tcPr>
            <w:tcW w:w="1995" w:type="dxa"/>
            <w:gridSpan w:val="4"/>
            <w:shd w:val="clear" w:color="auto" w:fill="auto"/>
            <w:noWrap/>
            <w:vAlign w:val="center"/>
          </w:tcPr>
          <w:p w14:paraId="1A83033F"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2F2042DB"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0F8C0B17" w14:textId="77777777" w:rsidTr="00FE4125">
        <w:trPr>
          <w:trHeight w:val="261"/>
          <w:jc w:val="center"/>
        </w:trPr>
        <w:tc>
          <w:tcPr>
            <w:tcW w:w="503" w:type="dxa"/>
            <w:vMerge/>
            <w:shd w:val="clear" w:color="auto" w:fill="auto"/>
            <w:vAlign w:val="center"/>
          </w:tcPr>
          <w:p w14:paraId="50DB2EF5"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03A560B2" w14:textId="77777777" w:rsidR="00FE4125" w:rsidRPr="003F6A9E" w:rsidRDefault="00FE4125" w:rsidP="00FE4125">
            <w:pPr>
              <w:rPr>
                <w:rFonts w:ascii="Arial Narrow" w:hAnsi="Arial Narrow"/>
              </w:rPr>
            </w:pPr>
          </w:p>
        </w:tc>
        <w:tc>
          <w:tcPr>
            <w:tcW w:w="3553" w:type="dxa"/>
            <w:shd w:val="clear" w:color="auto" w:fill="auto"/>
            <w:vAlign w:val="center"/>
          </w:tcPr>
          <w:p w14:paraId="7A7B5185" w14:textId="77777777" w:rsidR="00FE4125" w:rsidRPr="003F6A9E" w:rsidRDefault="00FE4125" w:rsidP="00FE4125">
            <w:pPr>
              <w:jc w:val="both"/>
              <w:rPr>
                <w:rFonts w:ascii="Arial Narrow" w:hAnsi="Arial Narrow"/>
              </w:rPr>
            </w:pPr>
            <w:r w:rsidRPr="003F6A9E">
              <w:rPr>
                <w:rFonts w:ascii="Arial Narrow" w:hAnsi="Arial Narrow"/>
              </w:rPr>
              <w:t xml:space="preserve">2.7.  </w:t>
            </w:r>
            <w:r w:rsidRPr="00811BB5">
              <w:rPr>
                <w:rFonts w:ascii="Arial Narrow" w:hAnsi="Arial Narrow"/>
                <w:lang w:val="ru-RU"/>
              </w:rPr>
              <w:t>Информационные технологии</w:t>
            </w:r>
          </w:p>
        </w:tc>
        <w:tc>
          <w:tcPr>
            <w:tcW w:w="1995" w:type="dxa"/>
            <w:gridSpan w:val="4"/>
            <w:shd w:val="clear" w:color="auto" w:fill="auto"/>
            <w:noWrap/>
            <w:vAlign w:val="center"/>
          </w:tcPr>
          <w:p w14:paraId="67F358BF"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7DA073EB"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310B3436" w14:textId="77777777" w:rsidTr="00FE4125">
        <w:trPr>
          <w:trHeight w:val="197"/>
          <w:jc w:val="center"/>
        </w:trPr>
        <w:tc>
          <w:tcPr>
            <w:tcW w:w="503" w:type="dxa"/>
            <w:vMerge/>
            <w:shd w:val="clear" w:color="auto" w:fill="auto"/>
            <w:vAlign w:val="center"/>
          </w:tcPr>
          <w:p w14:paraId="0A9229A1"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2453C8C7" w14:textId="77777777" w:rsidR="00FE4125" w:rsidRPr="003F6A9E" w:rsidRDefault="00FE4125" w:rsidP="00FE4125">
            <w:pPr>
              <w:rPr>
                <w:rFonts w:ascii="Arial Narrow" w:hAnsi="Arial Narrow"/>
              </w:rPr>
            </w:pPr>
          </w:p>
        </w:tc>
        <w:tc>
          <w:tcPr>
            <w:tcW w:w="3553" w:type="dxa"/>
            <w:shd w:val="clear" w:color="auto" w:fill="auto"/>
            <w:vAlign w:val="center"/>
          </w:tcPr>
          <w:p w14:paraId="3D4A321D" w14:textId="77777777" w:rsidR="00FE4125" w:rsidRPr="003F6A9E" w:rsidRDefault="00FE4125" w:rsidP="00FE4125">
            <w:pPr>
              <w:jc w:val="both"/>
              <w:rPr>
                <w:rFonts w:ascii="Arial Narrow" w:hAnsi="Arial Narrow"/>
              </w:rPr>
            </w:pPr>
            <w:r>
              <w:rPr>
                <w:rFonts w:ascii="Arial Narrow" w:hAnsi="Arial Narrow"/>
              </w:rPr>
              <w:t xml:space="preserve">2.8.  </w:t>
            </w:r>
            <w:r w:rsidRPr="00811BB5">
              <w:rPr>
                <w:rFonts w:ascii="Arial Narrow" w:hAnsi="Arial Narrow"/>
                <w:lang w:val="ru-RU"/>
              </w:rPr>
              <w:t>Административное обеспечение</w:t>
            </w:r>
          </w:p>
        </w:tc>
        <w:tc>
          <w:tcPr>
            <w:tcW w:w="1995" w:type="dxa"/>
            <w:gridSpan w:val="4"/>
            <w:shd w:val="clear" w:color="auto" w:fill="auto"/>
            <w:noWrap/>
            <w:vAlign w:val="center"/>
          </w:tcPr>
          <w:p w14:paraId="627168BC"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33CBEB36"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E86F970" w14:textId="77777777" w:rsidTr="00FE4125">
        <w:trPr>
          <w:trHeight w:val="60"/>
          <w:jc w:val="center"/>
        </w:trPr>
        <w:tc>
          <w:tcPr>
            <w:tcW w:w="503" w:type="dxa"/>
            <w:vMerge/>
            <w:shd w:val="clear" w:color="auto" w:fill="auto"/>
            <w:vAlign w:val="center"/>
          </w:tcPr>
          <w:p w14:paraId="15DEBAEF"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1CB628F6" w14:textId="77777777" w:rsidR="00FE4125" w:rsidRPr="003F6A9E" w:rsidRDefault="00FE4125" w:rsidP="00FE4125">
            <w:pPr>
              <w:rPr>
                <w:rFonts w:ascii="Arial Narrow" w:hAnsi="Arial Narrow"/>
              </w:rPr>
            </w:pPr>
          </w:p>
        </w:tc>
        <w:tc>
          <w:tcPr>
            <w:tcW w:w="3553" w:type="dxa"/>
            <w:shd w:val="clear" w:color="auto" w:fill="auto"/>
            <w:vAlign w:val="center"/>
          </w:tcPr>
          <w:p w14:paraId="134E1972" w14:textId="77777777" w:rsidR="00FE4125" w:rsidRPr="003F6A9E" w:rsidRDefault="00FE4125" w:rsidP="00FE4125">
            <w:pPr>
              <w:jc w:val="both"/>
              <w:rPr>
                <w:rFonts w:ascii="Arial Narrow" w:hAnsi="Arial Narrow"/>
              </w:rPr>
            </w:pPr>
            <w:r w:rsidRPr="003F6A9E">
              <w:rPr>
                <w:rFonts w:ascii="Arial Narrow" w:hAnsi="Arial Narrow"/>
              </w:rPr>
              <w:t xml:space="preserve">2.9.  </w:t>
            </w:r>
            <w:r w:rsidRPr="00811BB5">
              <w:rPr>
                <w:rFonts w:ascii="Arial Narrow" w:hAnsi="Arial Narrow"/>
                <w:lang w:val="ru-RU"/>
              </w:rPr>
              <w:t>Управление человеческими ресурсами</w:t>
            </w:r>
          </w:p>
        </w:tc>
        <w:tc>
          <w:tcPr>
            <w:tcW w:w="1995" w:type="dxa"/>
            <w:gridSpan w:val="4"/>
            <w:shd w:val="clear" w:color="auto" w:fill="auto"/>
            <w:noWrap/>
            <w:vAlign w:val="center"/>
          </w:tcPr>
          <w:p w14:paraId="3632E71B"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59D8D597"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6AC7F151" w14:textId="77777777" w:rsidTr="00FE4125">
        <w:trPr>
          <w:trHeight w:val="663"/>
          <w:jc w:val="center"/>
        </w:trPr>
        <w:tc>
          <w:tcPr>
            <w:tcW w:w="503" w:type="dxa"/>
            <w:vMerge/>
            <w:shd w:val="clear" w:color="auto" w:fill="auto"/>
            <w:vAlign w:val="center"/>
          </w:tcPr>
          <w:p w14:paraId="4B1C39FE"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14E9AC4E" w14:textId="77777777" w:rsidR="00FE4125" w:rsidRPr="003F6A9E" w:rsidRDefault="00FE4125" w:rsidP="00FE4125">
            <w:pPr>
              <w:rPr>
                <w:rFonts w:ascii="Arial Narrow" w:hAnsi="Arial Narrow"/>
              </w:rPr>
            </w:pPr>
          </w:p>
        </w:tc>
        <w:tc>
          <w:tcPr>
            <w:tcW w:w="3553" w:type="dxa"/>
            <w:shd w:val="clear" w:color="auto" w:fill="auto"/>
            <w:vAlign w:val="center"/>
          </w:tcPr>
          <w:p w14:paraId="6383D672" w14:textId="77777777" w:rsidR="00FE4125" w:rsidRPr="00FE4125" w:rsidRDefault="00FE4125" w:rsidP="00FE4125">
            <w:pPr>
              <w:jc w:val="both"/>
              <w:rPr>
                <w:rFonts w:ascii="Arial Narrow" w:hAnsi="Arial Narrow"/>
                <w:lang w:val="ru-RU"/>
              </w:rPr>
            </w:pPr>
            <w:r w:rsidRPr="00FE4125">
              <w:rPr>
                <w:rFonts w:ascii="Arial Narrow" w:hAnsi="Arial Narrow"/>
                <w:lang w:val="ru-RU"/>
              </w:rPr>
              <w:t>2.10.</w:t>
            </w:r>
            <w:r>
              <w:rPr>
                <w:rFonts w:ascii="Arial Narrow" w:hAnsi="Arial Narrow"/>
              </w:rPr>
              <w:t> </w:t>
            </w:r>
            <w:r w:rsidRPr="00FE4125">
              <w:rPr>
                <w:rFonts w:ascii="Arial Narrow" w:hAnsi="Arial Narrow"/>
                <w:lang w:val="ru-RU"/>
              </w:rPr>
              <w:t>Экономическая безопасность и вопросы гражданской обороны, предупреждения и ликвидации чрезвычайных ситуаций</w:t>
            </w:r>
          </w:p>
        </w:tc>
        <w:tc>
          <w:tcPr>
            <w:tcW w:w="1995" w:type="dxa"/>
            <w:gridSpan w:val="4"/>
            <w:shd w:val="clear" w:color="auto" w:fill="auto"/>
            <w:noWrap/>
            <w:vAlign w:val="center"/>
          </w:tcPr>
          <w:p w14:paraId="53C6B066"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086A22DB"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43D4A834" w14:textId="77777777" w:rsidTr="00FE4125">
        <w:trPr>
          <w:trHeight w:val="60"/>
          <w:jc w:val="center"/>
        </w:trPr>
        <w:tc>
          <w:tcPr>
            <w:tcW w:w="503" w:type="dxa"/>
            <w:vMerge/>
            <w:shd w:val="clear" w:color="auto" w:fill="auto"/>
            <w:vAlign w:val="center"/>
          </w:tcPr>
          <w:p w14:paraId="13818E64"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C403D69" w14:textId="77777777" w:rsidR="00FE4125" w:rsidRPr="003F6A9E" w:rsidRDefault="00FE4125" w:rsidP="00FE4125">
            <w:pPr>
              <w:rPr>
                <w:rFonts w:ascii="Arial Narrow" w:hAnsi="Arial Narrow"/>
              </w:rPr>
            </w:pPr>
          </w:p>
        </w:tc>
        <w:tc>
          <w:tcPr>
            <w:tcW w:w="3553" w:type="dxa"/>
            <w:shd w:val="clear" w:color="auto" w:fill="auto"/>
            <w:vAlign w:val="center"/>
          </w:tcPr>
          <w:p w14:paraId="7780CFFD" w14:textId="77777777" w:rsidR="00FE4125" w:rsidRPr="003F6A9E" w:rsidRDefault="00FE4125" w:rsidP="00FE4125">
            <w:pPr>
              <w:jc w:val="both"/>
              <w:rPr>
                <w:rFonts w:ascii="Arial Narrow" w:hAnsi="Arial Narrow"/>
              </w:rPr>
            </w:pPr>
            <w:r>
              <w:rPr>
                <w:rFonts w:ascii="Arial Narrow" w:hAnsi="Arial Narrow"/>
              </w:rPr>
              <w:t>2.11.</w:t>
            </w:r>
            <w:r w:rsidRPr="00811BB5">
              <w:rPr>
                <w:rFonts w:ascii="Arial Narrow" w:hAnsi="Arial Narrow"/>
                <w:lang w:val="ru-RU"/>
              </w:rPr>
              <w:t> Связи</w:t>
            </w:r>
            <w:r w:rsidRPr="003F6A9E">
              <w:rPr>
                <w:rFonts w:ascii="Arial Narrow" w:hAnsi="Arial Narrow"/>
              </w:rPr>
              <w:t xml:space="preserve"> с</w:t>
            </w:r>
            <w:r w:rsidRPr="00811BB5">
              <w:rPr>
                <w:rFonts w:ascii="Arial Narrow" w:hAnsi="Arial Narrow"/>
                <w:lang w:val="ru-RU"/>
              </w:rPr>
              <w:t xml:space="preserve"> общественностью</w:t>
            </w:r>
          </w:p>
        </w:tc>
        <w:tc>
          <w:tcPr>
            <w:tcW w:w="1995" w:type="dxa"/>
            <w:gridSpan w:val="4"/>
            <w:shd w:val="clear" w:color="auto" w:fill="auto"/>
            <w:noWrap/>
            <w:vAlign w:val="center"/>
          </w:tcPr>
          <w:p w14:paraId="23B81E03"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696431BA"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4EE4FE29" w14:textId="77777777" w:rsidTr="00FE4125">
        <w:trPr>
          <w:trHeight w:val="60"/>
          <w:jc w:val="center"/>
        </w:trPr>
        <w:tc>
          <w:tcPr>
            <w:tcW w:w="503" w:type="dxa"/>
            <w:vMerge/>
            <w:shd w:val="clear" w:color="auto" w:fill="auto"/>
            <w:vAlign w:val="center"/>
          </w:tcPr>
          <w:p w14:paraId="5045A17D"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1A512702" w14:textId="77777777" w:rsidR="00FE4125" w:rsidRPr="003F6A9E" w:rsidRDefault="00FE4125" w:rsidP="00FE4125">
            <w:pPr>
              <w:rPr>
                <w:rFonts w:ascii="Arial Narrow" w:hAnsi="Arial Narrow"/>
              </w:rPr>
            </w:pPr>
          </w:p>
        </w:tc>
        <w:tc>
          <w:tcPr>
            <w:tcW w:w="3553" w:type="dxa"/>
            <w:shd w:val="clear" w:color="auto" w:fill="auto"/>
            <w:vAlign w:val="center"/>
          </w:tcPr>
          <w:p w14:paraId="36522F19" w14:textId="77777777" w:rsidR="00FE4125" w:rsidRPr="003F6A9E" w:rsidRDefault="00FE4125" w:rsidP="00FE4125">
            <w:pPr>
              <w:jc w:val="both"/>
              <w:rPr>
                <w:rFonts w:ascii="Arial Narrow" w:hAnsi="Arial Narrow"/>
              </w:rPr>
            </w:pPr>
            <w:r>
              <w:rPr>
                <w:rFonts w:ascii="Arial Narrow" w:hAnsi="Arial Narrow"/>
              </w:rPr>
              <w:t>2.12.</w:t>
            </w:r>
            <w:r w:rsidRPr="00811BB5">
              <w:rPr>
                <w:rFonts w:ascii="Arial Narrow" w:hAnsi="Arial Narrow"/>
                <w:lang w:val="ru-RU"/>
              </w:rPr>
              <w:t> Имущественный комплекс</w:t>
            </w:r>
          </w:p>
        </w:tc>
        <w:tc>
          <w:tcPr>
            <w:tcW w:w="1995" w:type="dxa"/>
            <w:gridSpan w:val="4"/>
            <w:shd w:val="clear" w:color="auto" w:fill="auto"/>
            <w:noWrap/>
            <w:vAlign w:val="center"/>
          </w:tcPr>
          <w:p w14:paraId="09E5B4D7"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4C575F04"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1CC5D5CA" w14:textId="77777777" w:rsidTr="00FE4125">
        <w:trPr>
          <w:trHeight w:val="60"/>
          <w:jc w:val="center"/>
        </w:trPr>
        <w:tc>
          <w:tcPr>
            <w:tcW w:w="503" w:type="dxa"/>
            <w:vMerge/>
            <w:shd w:val="clear" w:color="auto" w:fill="auto"/>
            <w:vAlign w:val="center"/>
          </w:tcPr>
          <w:p w14:paraId="41F73F57"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4545BB48" w14:textId="77777777" w:rsidR="00FE4125" w:rsidRPr="003F6A9E" w:rsidRDefault="00FE4125" w:rsidP="00FE4125">
            <w:pPr>
              <w:rPr>
                <w:rFonts w:ascii="Arial Narrow" w:hAnsi="Arial Narrow"/>
              </w:rPr>
            </w:pPr>
          </w:p>
        </w:tc>
        <w:tc>
          <w:tcPr>
            <w:tcW w:w="3553" w:type="dxa"/>
            <w:shd w:val="clear" w:color="auto" w:fill="auto"/>
            <w:vAlign w:val="center"/>
          </w:tcPr>
          <w:p w14:paraId="1F2E885C" w14:textId="77777777" w:rsidR="00FE4125" w:rsidRPr="003F6A9E" w:rsidRDefault="00FE4125" w:rsidP="00FE4125">
            <w:pPr>
              <w:jc w:val="both"/>
              <w:rPr>
                <w:rFonts w:ascii="Arial Narrow" w:hAnsi="Arial Narrow"/>
              </w:rPr>
            </w:pPr>
            <w:r w:rsidRPr="003F6A9E">
              <w:rPr>
                <w:rFonts w:ascii="Arial Narrow" w:hAnsi="Arial Narrow"/>
              </w:rPr>
              <w:t>2.13.</w:t>
            </w:r>
            <w:r w:rsidRPr="00811BB5">
              <w:rPr>
                <w:rFonts w:ascii="Arial Narrow" w:hAnsi="Arial Narrow"/>
                <w:lang w:val="ru-RU"/>
              </w:rPr>
              <w:t> Закупочная деятельность</w:t>
            </w:r>
          </w:p>
        </w:tc>
        <w:tc>
          <w:tcPr>
            <w:tcW w:w="1995" w:type="dxa"/>
            <w:gridSpan w:val="4"/>
            <w:shd w:val="clear" w:color="auto" w:fill="auto"/>
            <w:noWrap/>
            <w:vAlign w:val="center"/>
          </w:tcPr>
          <w:p w14:paraId="5731E4AC"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301E7D9E"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70B381B8" w14:textId="77777777" w:rsidTr="00FE4125">
        <w:trPr>
          <w:trHeight w:val="60"/>
          <w:jc w:val="center"/>
        </w:trPr>
        <w:tc>
          <w:tcPr>
            <w:tcW w:w="503" w:type="dxa"/>
            <w:vMerge/>
            <w:shd w:val="clear" w:color="auto" w:fill="auto"/>
            <w:vAlign w:val="center"/>
          </w:tcPr>
          <w:p w14:paraId="6CA7737B"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6F06325D" w14:textId="77777777" w:rsidR="00FE4125" w:rsidRPr="003F6A9E" w:rsidRDefault="00FE4125" w:rsidP="00FE4125">
            <w:pPr>
              <w:rPr>
                <w:rFonts w:ascii="Arial Narrow" w:hAnsi="Arial Narrow"/>
              </w:rPr>
            </w:pPr>
          </w:p>
        </w:tc>
        <w:tc>
          <w:tcPr>
            <w:tcW w:w="3553" w:type="dxa"/>
            <w:shd w:val="clear" w:color="auto" w:fill="auto"/>
            <w:vAlign w:val="center"/>
          </w:tcPr>
          <w:p w14:paraId="5BC6FD37" w14:textId="77777777" w:rsidR="00FE4125" w:rsidRPr="003F6A9E" w:rsidRDefault="00FE4125" w:rsidP="00FE4125">
            <w:pPr>
              <w:jc w:val="both"/>
              <w:rPr>
                <w:rFonts w:ascii="Arial Narrow" w:hAnsi="Arial Narrow"/>
              </w:rPr>
            </w:pPr>
            <w:r>
              <w:rPr>
                <w:rFonts w:ascii="Arial Narrow" w:hAnsi="Arial Narrow"/>
              </w:rPr>
              <w:t>2.14.</w:t>
            </w:r>
            <w:r w:rsidRPr="00811BB5">
              <w:rPr>
                <w:rFonts w:ascii="Arial Narrow" w:hAnsi="Arial Narrow"/>
                <w:lang w:val="ru-RU"/>
              </w:rPr>
              <w:t> Организационное развитие</w:t>
            </w:r>
          </w:p>
        </w:tc>
        <w:tc>
          <w:tcPr>
            <w:tcW w:w="1995" w:type="dxa"/>
            <w:gridSpan w:val="4"/>
            <w:shd w:val="clear" w:color="auto" w:fill="auto"/>
            <w:noWrap/>
            <w:vAlign w:val="center"/>
          </w:tcPr>
          <w:p w14:paraId="7BED0251"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4E7EC760"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78789B7F" w14:textId="77777777" w:rsidTr="00FE4125">
        <w:trPr>
          <w:trHeight w:val="127"/>
          <w:jc w:val="center"/>
        </w:trPr>
        <w:tc>
          <w:tcPr>
            <w:tcW w:w="503" w:type="dxa"/>
            <w:vMerge/>
            <w:shd w:val="clear" w:color="auto" w:fill="auto"/>
            <w:vAlign w:val="center"/>
          </w:tcPr>
          <w:p w14:paraId="31845380" w14:textId="77777777" w:rsidR="00FE4125" w:rsidRPr="003F6A9E" w:rsidRDefault="00FE4125" w:rsidP="00FE4125">
            <w:pPr>
              <w:jc w:val="center"/>
              <w:rPr>
                <w:rFonts w:ascii="Arial Narrow" w:hAnsi="Arial Narrow"/>
              </w:rPr>
            </w:pPr>
          </w:p>
        </w:tc>
        <w:tc>
          <w:tcPr>
            <w:tcW w:w="1984" w:type="dxa"/>
            <w:vMerge/>
            <w:shd w:val="clear" w:color="auto" w:fill="auto"/>
            <w:vAlign w:val="center"/>
          </w:tcPr>
          <w:p w14:paraId="3C841F74" w14:textId="77777777" w:rsidR="00FE4125" w:rsidRPr="003F6A9E" w:rsidRDefault="00FE4125" w:rsidP="00FE4125">
            <w:pPr>
              <w:rPr>
                <w:rFonts w:ascii="Arial Narrow" w:hAnsi="Arial Narrow"/>
              </w:rPr>
            </w:pPr>
          </w:p>
        </w:tc>
        <w:tc>
          <w:tcPr>
            <w:tcW w:w="3553" w:type="dxa"/>
            <w:shd w:val="clear" w:color="auto" w:fill="auto"/>
            <w:vAlign w:val="center"/>
          </w:tcPr>
          <w:p w14:paraId="33B789B2" w14:textId="77777777" w:rsidR="00FE4125" w:rsidRPr="003F6A9E" w:rsidRDefault="00FE4125" w:rsidP="00FE4125">
            <w:pPr>
              <w:jc w:val="both"/>
              <w:rPr>
                <w:rFonts w:ascii="Arial Narrow" w:hAnsi="Arial Narrow"/>
              </w:rPr>
            </w:pPr>
            <w:r>
              <w:rPr>
                <w:rFonts w:ascii="Arial Narrow" w:hAnsi="Arial Narrow"/>
              </w:rPr>
              <w:t>2.15.</w:t>
            </w:r>
            <w:r w:rsidRPr="00811BB5">
              <w:rPr>
                <w:rFonts w:ascii="Arial Narrow" w:hAnsi="Arial Narrow"/>
                <w:lang w:val="ru-RU"/>
              </w:rPr>
              <w:t> Инновационная деятельность</w:t>
            </w:r>
          </w:p>
        </w:tc>
        <w:tc>
          <w:tcPr>
            <w:tcW w:w="1995" w:type="dxa"/>
            <w:gridSpan w:val="4"/>
            <w:shd w:val="clear" w:color="auto" w:fill="auto"/>
            <w:noWrap/>
            <w:vAlign w:val="center"/>
          </w:tcPr>
          <w:p w14:paraId="232A425D"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2740B551"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745B2583" w14:textId="77777777" w:rsidTr="00FE4125">
        <w:trPr>
          <w:trHeight w:val="60"/>
          <w:jc w:val="center"/>
        </w:trPr>
        <w:tc>
          <w:tcPr>
            <w:tcW w:w="503" w:type="dxa"/>
            <w:shd w:val="clear" w:color="auto" w:fill="auto"/>
            <w:vAlign w:val="center"/>
          </w:tcPr>
          <w:p w14:paraId="45F24462" w14:textId="77777777" w:rsidR="00FE4125" w:rsidRPr="00811BB5" w:rsidRDefault="00FE4125" w:rsidP="00FE4125">
            <w:pPr>
              <w:jc w:val="center"/>
              <w:rPr>
                <w:rFonts w:ascii="Arial Narrow" w:hAnsi="Arial Narrow"/>
                <w:lang w:val="ru-RU"/>
              </w:rPr>
            </w:pPr>
            <w:r w:rsidRPr="003F6A9E">
              <w:rPr>
                <w:rFonts w:ascii="Arial Narrow" w:eastAsia="Calibri" w:hAnsi="Arial Narrow"/>
              </w:rPr>
              <w:t>3</w:t>
            </w:r>
          </w:p>
        </w:tc>
        <w:tc>
          <w:tcPr>
            <w:tcW w:w="5537" w:type="dxa"/>
            <w:gridSpan w:val="2"/>
            <w:shd w:val="clear" w:color="auto" w:fill="auto"/>
            <w:vAlign w:val="center"/>
          </w:tcPr>
          <w:p w14:paraId="7A363725" w14:textId="77777777" w:rsidR="00FE4125" w:rsidRPr="003F6A9E" w:rsidRDefault="00FE4125" w:rsidP="00FE4125">
            <w:pPr>
              <w:rPr>
                <w:rFonts w:ascii="Arial Narrow" w:hAnsi="Arial Narrow"/>
              </w:rPr>
            </w:pPr>
            <w:r w:rsidRPr="00811BB5">
              <w:rPr>
                <w:rFonts w:ascii="Arial Narrow" w:eastAsia="Calibri" w:hAnsi="Arial Narrow"/>
                <w:lang w:val="ru-RU"/>
              </w:rPr>
              <w:t>Организационно-управленческое обучение</w:t>
            </w:r>
          </w:p>
        </w:tc>
        <w:tc>
          <w:tcPr>
            <w:tcW w:w="1995" w:type="dxa"/>
            <w:gridSpan w:val="4"/>
            <w:shd w:val="clear" w:color="auto" w:fill="auto"/>
            <w:noWrap/>
            <w:vAlign w:val="center"/>
          </w:tcPr>
          <w:p w14:paraId="0CEE7497" w14:textId="77777777" w:rsidR="00FE4125" w:rsidRPr="003F6A9E" w:rsidRDefault="00FE4125" w:rsidP="001C4DFB">
            <w:pPr>
              <w:jc w:val="center"/>
              <w:rPr>
                <w:rFonts w:ascii="Arial Narrow" w:hAnsi="Arial Narrow"/>
              </w:rPr>
            </w:pPr>
            <w:r>
              <w:rPr>
                <w:rFonts w:ascii="Arial Narrow" w:hAnsi="Arial Narrow"/>
              </w:rPr>
              <w:t>8</w:t>
            </w:r>
          </w:p>
        </w:tc>
        <w:tc>
          <w:tcPr>
            <w:tcW w:w="1615" w:type="dxa"/>
            <w:gridSpan w:val="2"/>
            <w:shd w:val="clear" w:color="auto" w:fill="auto"/>
            <w:noWrap/>
            <w:vAlign w:val="center"/>
          </w:tcPr>
          <w:p w14:paraId="32FB78EF"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144229FD" w14:textId="77777777" w:rsidTr="00FE4125">
        <w:trPr>
          <w:trHeight w:val="270"/>
          <w:jc w:val="center"/>
        </w:trPr>
        <w:tc>
          <w:tcPr>
            <w:tcW w:w="503" w:type="dxa"/>
            <w:shd w:val="clear" w:color="auto" w:fill="auto"/>
            <w:vAlign w:val="center"/>
          </w:tcPr>
          <w:p w14:paraId="67BB17BC" w14:textId="77777777" w:rsidR="00FE4125" w:rsidRPr="00545ACC" w:rsidRDefault="00FE4125" w:rsidP="00FE4125">
            <w:pPr>
              <w:jc w:val="center"/>
              <w:rPr>
                <w:rFonts w:ascii="Arial Narrow" w:hAnsi="Arial Narrow"/>
                <w:lang w:val="ru-RU"/>
              </w:rPr>
            </w:pPr>
            <w:r w:rsidRPr="003F6A9E">
              <w:rPr>
                <w:rFonts w:ascii="Arial Narrow" w:eastAsia="Calibri" w:hAnsi="Arial Narrow"/>
              </w:rPr>
              <w:t>4</w:t>
            </w:r>
          </w:p>
        </w:tc>
        <w:tc>
          <w:tcPr>
            <w:tcW w:w="5537" w:type="dxa"/>
            <w:gridSpan w:val="2"/>
            <w:shd w:val="clear" w:color="auto" w:fill="auto"/>
            <w:vAlign w:val="center"/>
          </w:tcPr>
          <w:p w14:paraId="0F8A7EF6" w14:textId="77777777" w:rsidR="00FE4125" w:rsidRPr="003F6A9E" w:rsidRDefault="00FE4125" w:rsidP="00FE4125">
            <w:pPr>
              <w:rPr>
                <w:rFonts w:ascii="Arial Narrow" w:hAnsi="Arial Narrow"/>
              </w:rPr>
            </w:pPr>
            <w:r w:rsidRPr="00545ACC">
              <w:rPr>
                <w:rFonts w:ascii="Arial Narrow" w:eastAsia="Calibri" w:hAnsi="Arial Narrow"/>
                <w:lang w:val="ru-RU"/>
              </w:rPr>
              <w:t>Проектное обучение</w:t>
            </w:r>
          </w:p>
        </w:tc>
        <w:tc>
          <w:tcPr>
            <w:tcW w:w="1995" w:type="dxa"/>
            <w:gridSpan w:val="4"/>
            <w:shd w:val="clear" w:color="auto" w:fill="auto"/>
            <w:noWrap/>
            <w:vAlign w:val="center"/>
          </w:tcPr>
          <w:p w14:paraId="4F3559EA"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4CC748D6"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589FA6F8" w14:textId="77777777" w:rsidTr="00FE4125">
        <w:trPr>
          <w:trHeight w:val="60"/>
          <w:jc w:val="center"/>
        </w:trPr>
        <w:tc>
          <w:tcPr>
            <w:tcW w:w="503" w:type="dxa"/>
            <w:shd w:val="clear" w:color="auto" w:fill="auto"/>
            <w:vAlign w:val="center"/>
          </w:tcPr>
          <w:p w14:paraId="49518622" w14:textId="77777777" w:rsidR="00FE4125" w:rsidRPr="00545ACC" w:rsidRDefault="00FE4125" w:rsidP="00FE4125">
            <w:pPr>
              <w:jc w:val="center"/>
              <w:rPr>
                <w:rFonts w:ascii="Arial Narrow" w:hAnsi="Arial Narrow"/>
                <w:lang w:val="ru-RU"/>
              </w:rPr>
            </w:pPr>
            <w:r w:rsidRPr="003F6A9E">
              <w:rPr>
                <w:rFonts w:ascii="Arial Narrow" w:eastAsia="Calibri" w:hAnsi="Arial Narrow"/>
              </w:rPr>
              <w:t>5</w:t>
            </w:r>
          </w:p>
        </w:tc>
        <w:tc>
          <w:tcPr>
            <w:tcW w:w="5537" w:type="dxa"/>
            <w:gridSpan w:val="2"/>
            <w:shd w:val="clear" w:color="auto" w:fill="auto"/>
            <w:vAlign w:val="center"/>
          </w:tcPr>
          <w:p w14:paraId="57939B2B" w14:textId="77777777" w:rsidR="00FE4125" w:rsidRPr="003F6A9E" w:rsidRDefault="00FE4125" w:rsidP="00FE4125">
            <w:pPr>
              <w:rPr>
                <w:rFonts w:ascii="Arial Narrow" w:hAnsi="Arial Narrow"/>
              </w:rPr>
            </w:pPr>
            <w:r w:rsidRPr="00545ACC">
              <w:rPr>
                <w:rFonts w:ascii="Arial Narrow" w:eastAsia="Calibri" w:hAnsi="Arial Narrow"/>
                <w:lang w:val="ru-RU"/>
              </w:rPr>
              <w:t>Обучение корпоративным стандартам</w:t>
            </w:r>
          </w:p>
        </w:tc>
        <w:tc>
          <w:tcPr>
            <w:tcW w:w="1995" w:type="dxa"/>
            <w:gridSpan w:val="4"/>
            <w:shd w:val="clear" w:color="auto" w:fill="auto"/>
            <w:noWrap/>
            <w:vAlign w:val="center"/>
          </w:tcPr>
          <w:p w14:paraId="54B4B223" w14:textId="77777777" w:rsidR="00FE4125" w:rsidRPr="003F6A9E" w:rsidRDefault="00FE4125" w:rsidP="001C4DFB">
            <w:pPr>
              <w:jc w:val="center"/>
              <w:rPr>
                <w:rFonts w:ascii="Arial Narrow" w:hAnsi="Arial Narrow"/>
              </w:rPr>
            </w:pPr>
            <w:r>
              <w:rPr>
                <w:rFonts w:ascii="Arial Narrow" w:hAnsi="Arial Narrow"/>
              </w:rPr>
              <w:t>0</w:t>
            </w:r>
          </w:p>
        </w:tc>
        <w:tc>
          <w:tcPr>
            <w:tcW w:w="1615" w:type="dxa"/>
            <w:gridSpan w:val="2"/>
            <w:shd w:val="clear" w:color="auto" w:fill="auto"/>
            <w:noWrap/>
            <w:vAlign w:val="center"/>
          </w:tcPr>
          <w:p w14:paraId="3322C9AC" w14:textId="77777777" w:rsidR="00FE4125" w:rsidRPr="003F6A9E" w:rsidRDefault="00FE4125" w:rsidP="001C4DFB">
            <w:pPr>
              <w:jc w:val="center"/>
              <w:rPr>
                <w:rFonts w:ascii="Arial Narrow" w:hAnsi="Arial Narrow"/>
              </w:rPr>
            </w:pPr>
            <w:r>
              <w:rPr>
                <w:rFonts w:ascii="Arial Narrow" w:hAnsi="Arial Narrow"/>
              </w:rPr>
              <w:t>0,00</w:t>
            </w:r>
          </w:p>
        </w:tc>
      </w:tr>
      <w:tr w:rsidR="00FE4125" w:rsidRPr="003F6A9E" w14:paraId="3F0B20AD" w14:textId="77777777" w:rsidTr="00FE4125">
        <w:trPr>
          <w:trHeight w:val="270"/>
          <w:jc w:val="center"/>
        </w:trPr>
        <w:tc>
          <w:tcPr>
            <w:tcW w:w="503" w:type="dxa"/>
            <w:shd w:val="clear" w:color="auto" w:fill="auto"/>
            <w:vAlign w:val="center"/>
          </w:tcPr>
          <w:p w14:paraId="7FD56FFA" w14:textId="77777777" w:rsidR="00FE4125" w:rsidRPr="00545ACC" w:rsidRDefault="00FE4125" w:rsidP="00FE4125">
            <w:pPr>
              <w:jc w:val="center"/>
              <w:rPr>
                <w:rFonts w:ascii="Arial Narrow" w:hAnsi="Arial Narrow"/>
                <w:lang w:val="ru-RU"/>
              </w:rPr>
            </w:pPr>
            <w:r w:rsidRPr="003F6A9E">
              <w:rPr>
                <w:rFonts w:ascii="Arial Narrow" w:eastAsia="Calibri" w:hAnsi="Arial Narrow"/>
              </w:rPr>
              <w:t>6</w:t>
            </w:r>
          </w:p>
        </w:tc>
        <w:tc>
          <w:tcPr>
            <w:tcW w:w="5537" w:type="dxa"/>
            <w:gridSpan w:val="2"/>
            <w:shd w:val="clear" w:color="auto" w:fill="auto"/>
            <w:vAlign w:val="center"/>
          </w:tcPr>
          <w:p w14:paraId="3A35BBA3" w14:textId="77777777" w:rsidR="00FE4125" w:rsidRPr="003F6A9E" w:rsidRDefault="00FE4125" w:rsidP="00FE4125">
            <w:pPr>
              <w:rPr>
                <w:rFonts w:ascii="Arial Narrow" w:hAnsi="Arial Narrow"/>
              </w:rPr>
            </w:pPr>
            <w:r w:rsidRPr="00545ACC">
              <w:rPr>
                <w:rFonts w:ascii="Arial Narrow" w:eastAsia="Calibri" w:hAnsi="Arial Narrow"/>
                <w:lang w:val="ru-RU"/>
              </w:rPr>
              <w:t>Высшее образование</w:t>
            </w:r>
          </w:p>
        </w:tc>
        <w:tc>
          <w:tcPr>
            <w:tcW w:w="1995" w:type="dxa"/>
            <w:gridSpan w:val="4"/>
            <w:shd w:val="clear" w:color="auto" w:fill="auto"/>
            <w:noWrap/>
            <w:vAlign w:val="center"/>
          </w:tcPr>
          <w:p w14:paraId="3A6C32C2" w14:textId="77777777" w:rsidR="00FE4125" w:rsidRPr="003F6A9E" w:rsidRDefault="00FE4125" w:rsidP="001C4DFB">
            <w:pPr>
              <w:jc w:val="center"/>
              <w:rPr>
                <w:rFonts w:ascii="Arial Narrow" w:hAnsi="Arial Narrow"/>
              </w:rPr>
            </w:pPr>
            <w:r>
              <w:rPr>
                <w:rFonts w:ascii="Arial Narrow" w:hAnsi="Arial Narrow"/>
              </w:rPr>
              <w:t>78</w:t>
            </w:r>
          </w:p>
        </w:tc>
        <w:tc>
          <w:tcPr>
            <w:tcW w:w="1615" w:type="dxa"/>
            <w:gridSpan w:val="2"/>
            <w:shd w:val="clear" w:color="auto" w:fill="auto"/>
            <w:noWrap/>
            <w:vAlign w:val="center"/>
          </w:tcPr>
          <w:p w14:paraId="63E40E72" w14:textId="77777777" w:rsidR="00FE4125" w:rsidRPr="003F6A9E" w:rsidRDefault="00FE4125" w:rsidP="001C4DFB">
            <w:pPr>
              <w:jc w:val="center"/>
              <w:rPr>
                <w:rFonts w:ascii="Arial Narrow" w:hAnsi="Arial Narrow"/>
              </w:rPr>
            </w:pPr>
            <w:r>
              <w:rPr>
                <w:rFonts w:ascii="Arial Narrow" w:hAnsi="Arial Narrow"/>
              </w:rPr>
              <w:t>1160,90</w:t>
            </w:r>
          </w:p>
        </w:tc>
      </w:tr>
      <w:tr w:rsidR="00FE4125" w:rsidRPr="003F6A9E" w14:paraId="67CD35F0" w14:textId="77777777" w:rsidTr="00FE4125">
        <w:trPr>
          <w:trHeight w:val="270"/>
          <w:jc w:val="center"/>
        </w:trPr>
        <w:tc>
          <w:tcPr>
            <w:tcW w:w="503" w:type="dxa"/>
            <w:shd w:val="clear" w:color="auto" w:fill="auto"/>
            <w:noWrap/>
            <w:vAlign w:val="center"/>
          </w:tcPr>
          <w:p w14:paraId="28F170F4" w14:textId="77777777" w:rsidR="00FE4125" w:rsidRPr="00545ACC" w:rsidRDefault="00FE4125" w:rsidP="00FE4125">
            <w:pPr>
              <w:jc w:val="center"/>
              <w:rPr>
                <w:rFonts w:ascii="Arial Narrow" w:hAnsi="Arial Narrow"/>
                <w:lang w:val="ru-RU"/>
              </w:rPr>
            </w:pPr>
            <w:r w:rsidRPr="003F6A9E">
              <w:rPr>
                <w:rFonts w:ascii="Arial Narrow" w:eastAsia="Calibri" w:hAnsi="Arial Narrow"/>
              </w:rPr>
              <w:t>7</w:t>
            </w:r>
          </w:p>
        </w:tc>
        <w:tc>
          <w:tcPr>
            <w:tcW w:w="5537" w:type="dxa"/>
            <w:gridSpan w:val="2"/>
            <w:shd w:val="clear" w:color="auto" w:fill="auto"/>
            <w:vAlign w:val="center"/>
          </w:tcPr>
          <w:p w14:paraId="51870DE4" w14:textId="77777777" w:rsidR="00FE4125" w:rsidRPr="003F6A9E" w:rsidRDefault="00FE4125" w:rsidP="00FE4125">
            <w:pPr>
              <w:rPr>
                <w:rFonts w:ascii="Arial Narrow" w:hAnsi="Arial Narrow"/>
              </w:rPr>
            </w:pPr>
            <w:r w:rsidRPr="00545ACC">
              <w:rPr>
                <w:rFonts w:ascii="Arial Narrow" w:eastAsia="Calibri" w:hAnsi="Arial Narrow"/>
                <w:lang w:val="ru-RU"/>
              </w:rPr>
              <w:t>Вторая профессия</w:t>
            </w:r>
          </w:p>
        </w:tc>
        <w:tc>
          <w:tcPr>
            <w:tcW w:w="1995" w:type="dxa"/>
            <w:gridSpan w:val="4"/>
            <w:shd w:val="clear" w:color="auto" w:fill="auto"/>
            <w:noWrap/>
            <w:vAlign w:val="center"/>
          </w:tcPr>
          <w:p w14:paraId="452CC815" w14:textId="77777777" w:rsidR="00FE4125" w:rsidRPr="003F6A9E" w:rsidRDefault="00FE4125" w:rsidP="001C4DFB">
            <w:pPr>
              <w:jc w:val="center"/>
              <w:rPr>
                <w:rFonts w:ascii="Arial Narrow" w:hAnsi="Arial Narrow"/>
              </w:rPr>
            </w:pPr>
            <w:r>
              <w:rPr>
                <w:rFonts w:ascii="Arial Narrow" w:hAnsi="Arial Narrow"/>
              </w:rPr>
              <w:t>205</w:t>
            </w:r>
          </w:p>
        </w:tc>
        <w:tc>
          <w:tcPr>
            <w:tcW w:w="1615" w:type="dxa"/>
            <w:gridSpan w:val="2"/>
            <w:shd w:val="clear" w:color="auto" w:fill="auto"/>
            <w:noWrap/>
            <w:vAlign w:val="center"/>
          </w:tcPr>
          <w:p w14:paraId="6204A8D1" w14:textId="77777777" w:rsidR="00FE4125" w:rsidRPr="003F6A9E" w:rsidRDefault="00FE4125" w:rsidP="001C4DFB">
            <w:pPr>
              <w:jc w:val="center"/>
              <w:rPr>
                <w:rFonts w:ascii="Arial Narrow" w:hAnsi="Arial Narrow"/>
              </w:rPr>
            </w:pPr>
            <w:r>
              <w:rPr>
                <w:rFonts w:ascii="Arial Narrow" w:hAnsi="Arial Narrow"/>
              </w:rPr>
              <w:t>611,1</w:t>
            </w:r>
          </w:p>
        </w:tc>
      </w:tr>
      <w:tr w:rsidR="00FE4125" w:rsidRPr="00545ACC" w14:paraId="4F2665BE" w14:textId="77777777" w:rsidTr="00FE4125">
        <w:trPr>
          <w:trHeight w:val="56"/>
          <w:jc w:val="center"/>
        </w:trPr>
        <w:tc>
          <w:tcPr>
            <w:tcW w:w="503" w:type="dxa"/>
            <w:shd w:val="clear" w:color="auto" w:fill="auto"/>
            <w:noWrap/>
            <w:vAlign w:val="center"/>
          </w:tcPr>
          <w:p w14:paraId="469B1420" w14:textId="77777777" w:rsidR="00FE4125" w:rsidRPr="00545ACC" w:rsidRDefault="00FE4125" w:rsidP="00FE4125">
            <w:pPr>
              <w:jc w:val="center"/>
              <w:rPr>
                <w:rFonts w:ascii="Arial Narrow" w:hAnsi="Arial Narrow"/>
                <w:lang w:val="ru-RU"/>
              </w:rPr>
            </w:pPr>
            <w:r w:rsidRPr="003F6A9E">
              <w:rPr>
                <w:rFonts w:ascii="Arial Narrow" w:eastAsia="Calibri" w:hAnsi="Arial Narrow"/>
              </w:rPr>
              <w:t>8</w:t>
            </w:r>
          </w:p>
        </w:tc>
        <w:tc>
          <w:tcPr>
            <w:tcW w:w="5537" w:type="dxa"/>
            <w:gridSpan w:val="2"/>
            <w:shd w:val="clear" w:color="auto" w:fill="auto"/>
            <w:vAlign w:val="center"/>
          </w:tcPr>
          <w:p w14:paraId="465FE498" w14:textId="77777777" w:rsidR="00FE4125" w:rsidRPr="003F6A9E" w:rsidRDefault="00FE4125" w:rsidP="00FE4125">
            <w:pPr>
              <w:rPr>
                <w:rFonts w:ascii="Arial Narrow" w:hAnsi="Arial Narrow"/>
              </w:rPr>
            </w:pPr>
            <w:r w:rsidRPr="00545ACC">
              <w:rPr>
                <w:rFonts w:ascii="Arial Narrow" w:eastAsia="Calibri" w:hAnsi="Arial Narrow"/>
                <w:lang w:val="ru-RU"/>
              </w:rPr>
              <w:t>Соревнования профессионального мастерства</w:t>
            </w:r>
          </w:p>
        </w:tc>
        <w:tc>
          <w:tcPr>
            <w:tcW w:w="1995" w:type="dxa"/>
            <w:gridSpan w:val="4"/>
            <w:shd w:val="clear" w:color="auto" w:fill="auto"/>
            <w:noWrap/>
            <w:vAlign w:val="center"/>
          </w:tcPr>
          <w:p w14:paraId="67D1744E" w14:textId="77777777" w:rsidR="00FE4125" w:rsidRPr="003F6A9E" w:rsidRDefault="00FE4125" w:rsidP="001C4DFB">
            <w:pPr>
              <w:jc w:val="center"/>
              <w:rPr>
                <w:rFonts w:ascii="Arial Narrow" w:hAnsi="Arial Narrow"/>
              </w:rPr>
            </w:pPr>
            <w:r>
              <w:rPr>
                <w:rFonts w:ascii="Arial Narrow" w:hAnsi="Arial Narrow"/>
              </w:rPr>
              <w:t>10</w:t>
            </w:r>
          </w:p>
        </w:tc>
        <w:tc>
          <w:tcPr>
            <w:tcW w:w="1615" w:type="dxa"/>
            <w:gridSpan w:val="2"/>
            <w:shd w:val="clear" w:color="auto" w:fill="auto"/>
            <w:noWrap/>
            <w:vAlign w:val="center"/>
          </w:tcPr>
          <w:p w14:paraId="6967D36A" w14:textId="77777777" w:rsidR="00FE4125" w:rsidRPr="003F6A9E" w:rsidRDefault="00FE4125" w:rsidP="001C4DFB">
            <w:pPr>
              <w:jc w:val="center"/>
              <w:rPr>
                <w:rFonts w:ascii="Arial Narrow" w:hAnsi="Arial Narrow"/>
              </w:rPr>
            </w:pPr>
            <w:r>
              <w:rPr>
                <w:rFonts w:ascii="Arial Narrow" w:hAnsi="Arial Narrow"/>
              </w:rPr>
              <w:t>392,19</w:t>
            </w:r>
          </w:p>
        </w:tc>
      </w:tr>
      <w:tr w:rsidR="00FE4125" w:rsidRPr="003F6A9E" w14:paraId="745F252A" w14:textId="77777777" w:rsidTr="00FE4125">
        <w:trPr>
          <w:trHeight w:val="270"/>
          <w:jc w:val="center"/>
        </w:trPr>
        <w:tc>
          <w:tcPr>
            <w:tcW w:w="6040" w:type="dxa"/>
            <w:gridSpan w:val="3"/>
            <w:shd w:val="clear" w:color="auto" w:fill="auto"/>
            <w:noWrap/>
            <w:vAlign w:val="center"/>
          </w:tcPr>
          <w:p w14:paraId="0F1A1ADE" w14:textId="77777777" w:rsidR="00FE4125" w:rsidRPr="003F6A9E" w:rsidRDefault="00FE4125" w:rsidP="00FE4125">
            <w:pPr>
              <w:jc w:val="both"/>
              <w:rPr>
                <w:rFonts w:ascii="Arial Narrow" w:eastAsia="Calibri" w:hAnsi="Arial Narrow"/>
                <w:b/>
                <w:bCs/>
              </w:rPr>
            </w:pPr>
            <w:r w:rsidRPr="00545ACC">
              <w:rPr>
                <w:rFonts w:ascii="Arial Narrow" w:eastAsia="Calibri" w:hAnsi="Arial Narrow"/>
                <w:b/>
                <w:bCs/>
                <w:lang w:val="ru-RU"/>
              </w:rPr>
              <w:t>Итого</w:t>
            </w:r>
          </w:p>
        </w:tc>
        <w:tc>
          <w:tcPr>
            <w:tcW w:w="1995" w:type="dxa"/>
            <w:gridSpan w:val="4"/>
            <w:shd w:val="clear" w:color="auto" w:fill="auto"/>
            <w:noWrap/>
            <w:vAlign w:val="center"/>
          </w:tcPr>
          <w:p w14:paraId="77857F40" w14:textId="77777777" w:rsidR="00FE4125" w:rsidRPr="00CA3D33" w:rsidRDefault="00FE4125" w:rsidP="001C4DFB">
            <w:pPr>
              <w:jc w:val="center"/>
              <w:rPr>
                <w:rFonts w:ascii="Arial Narrow" w:eastAsia="Calibri" w:hAnsi="Arial Narrow"/>
                <w:b/>
                <w:bCs/>
              </w:rPr>
            </w:pPr>
            <w:r w:rsidRPr="00CA3D33">
              <w:rPr>
                <w:rFonts w:ascii="Arial Narrow" w:eastAsia="Calibri" w:hAnsi="Arial Narrow"/>
                <w:b/>
                <w:bCs/>
              </w:rPr>
              <w:t>3449</w:t>
            </w:r>
          </w:p>
        </w:tc>
        <w:tc>
          <w:tcPr>
            <w:tcW w:w="1615" w:type="dxa"/>
            <w:gridSpan w:val="2"/>
            <w:shd w:val="clear" w:color="auto" w:fill="auto"/>
            <w:noWrap/>
            <w:vAlign w:val="center"/>
          </w:tcPr>
          <w:p w14:paraId="576FBAD3" w14:textId="77777777" w:rsidR="00FE4125" w:rsidRPr="00CA3D33" w:rsidRDefault="00FE4125" w:rsidP="001C4DFB">
            <w:pPr>
              <w:jc w:val="center"/>
              <w:rPr>
                <w:rFonts w:ascii="Arial Narrow" w:eastAsia="Calibri" w:hAnsi="Arial Narrow"/>
                <w:b/>
                <w:bCs/>
              </w:rPr>
            </w:pPr>
            <w:r w:rsidRPr="00CA3D33">
              <w:rPr>
                <w:rFonts w:ascii="Arial Narrow" w:eastAsia="Calibri" w:hAnsi="Arial Narrow"/>
                <w:b/>
                <w:bCs/>
              </w:rPr>
              <w:t>14502,98</w:t>
            </w:r>
          </w:p>
        </w:tc>
      </w:tr>
      <w:tr w:rsidR="00FE4125" w:rsidRPr="003F6A9E" w14:paraId="521CF035" w14:textId="77777777" w:rsidTr="00FE4125">
        <w:trPr>
          <w:trHeight w:val="270"/>
          <w:jc w:val="center"/>
        </w:trPr>
        <w:tc>
          <w:tcPr>
            <w:tcW w:w="6040" w:type="dxa"/>
            <w:gridSpan w:val="3"/>
            <w:shd w:val="clear" w:color="auto" w:fill="auto"/>
            <w:noWrap/>
            <w:vAlign w:val="center"/>
          </w:tcPr>
          <w:p w14:paraId="0121A769" w14:textId="77777777" w:rsidR="00FE4125" w:rsidRPr="00FE4125" w:rsidRDefault="00FE4125" w:rsidP="00FE4125">
            <w:pPr>
              <w:jc w:val="both"/>
              <w:rPr>
                <w:rFonts w:ascii="Arial Narrow" w:hAnsi="Arial Narrow"/>
                <w:b/>
                <w:bCs/>
                <w:lang w:val="ru-RU"/>
              </w:rPr>
            </w:pPr>
            <w:r w:rsidRPr="00FE4125">
              <w:rPr>
                <w:rFonts w:ascii="Arial Narrow" w:eastAsia="Calibri" w:hAnsi="Arial Narrow"/>
                <w:b/>
                <w:bCs/>
                <w:lang w:val="ru-RU"/>
              </w:rPr>
              <w:t>ИТОГО в части обучения по корпоративным программам</w:t>
            </w:r>
          </w:p>
        </w:tc>
        <w:tc>
          <w:tcPr>
            <w:tcW w:w="1995" w:type="dxa"/>
            <w:gridSpan w:val="4"/>
            <w:shd w:val="clear" w:color="auto" w:fill="auto"/>
            <w:noWrap/>
            <w:vAlign w:val="center"/>
          </w:tcPr>
          <w:p w14:paraId="03201109" w14:textId="77777777" w:rsidR="00FE4125" w:rsidRPr="00CA3D33" w:rsidRDefault="00FE4125" w:rsidP="001C4DFB">
            <w:pPr>
              <w:jc w:val="center"/>
              <w:rPr>
                <w:rFonts w:ascii="Arial Narrow" w:hAnsi="Arial Narrow"/>
                <w:b/>
              </w:rPr>
            </w:pPr>
            <w:r w:rsidRPr="00CA3D33">
              <w:rPr>
                <w:rFonts w:ascii="Arial Narrow" w:hAnsi="Arial Narrow"/>
                <w:b/>
              </w:rPr>
              <w:t>1259</w:t>
            </w:r>
          </w:p>
        </w:tc>
        <w:tc>
          <w:tcPr>
            <w:tcW w:w="1615" w:type="dxa"/>
            <w:gridSpan w:val="2"/>
            <w:shd w:val="clear" w:color="auto" w:fill="auto"/>
            <w:noWrap/>
            <w:vAlign w:val="center"/>
          </w:tcPr>
          <w:p w14:paraId="003A27FE" w14:textId="77777777" w:rsidR="00FE4125" w:rsidRPr="00CA3D33" w:rsidRDefault="00FE4125" w:rsidP="001C4DFB">
            <w:pPr>
              <w:jc w:val="center"/>
              <w:rPr>
                <w:rFonts w:ascii="Arial Narrow" w:hAnsi="Arial Narrow"/>
                <w:b/>
              </w:rPr>
            </w:pPr>
            <w:r w:rsidRPr="00CA3D33">
              <w:rPr>
                <w:rFonts w:ascii="Arial Narrow" w:hAnsi="Arial Narrow"/>
                <w:b/>
              </w:rPr>
              <w:t>0,00</w:t>
            </w:r>
          </w:p>
        </w:tc>
      </w:tr>
      <w:tr w:rsidR="00FE4125" w:rsidRPr="003F6A9E" w14:paraId="4BBDDE55" w14:textId="77777777" w:rsidTr="00FE4125">
        <w:trPr>
          <w:trHeight w:val="270"/>
          <w:jc w:val="center"/>
        </w:trPr>
        <w:tc>
          <w:tcPr>
            <w:tcW w:w="6040" w:type="dxa"/>
            <w:gridSpan w:val="3"/>
            <w:shd w:val="clear" w:color="auto" w:fill="auto"/>
            <w:noWrap/>
            <w:vAlign w:val="center"/>
          </w:tcPr>
          <w:p w14:paraId="3B3803E8" w14:textId="77777777" w:rsidR="00FE4125" w:rsidRPr="00FE4125" w:rsidRDefault="00FE4125" w:rsidP="00FE4125">
            <w:pPr>
              <w:jc w:val="both"/>
              <w:rPr>
                <w:rFonts w:ascii="Arial Narrow" w:eastAsia="Calibri" w:hAnsi="Arial Narrow"/>
                <w:b/>
                <w:bCs/>
                <w:lang w:val="ru-RU"/>
              </w:rPr>
            </w:pPr>
            <w:r w:rsidRPr="00FE4125">
              <w:rPr>
                <w:rFonts w:ascii="Arial Narrow" w:eastAsia="Calibri" w:hAnsi="Arial Narrow"/>
                <w:b/>
                <w:bCs/>
                <w:lang w:val="ru-RU"/>
              </w:rPr>
              <w:t>ИТОГО в части обучения во внешних учебных центрах</w:t>
            </w:r>
          </w:p>
        </w:tc>
        <w:tc>
          <w:tcPr>
            <w:tcW w:w="1995" w:type="dxa"/>
            <w:gridSpan w:val="4"/>
            <w:shd w:val="clear" w:color="auto" w:fill="auto"/>
            <w:noWrap/>
            <w:vAlign w:val="center"/>
          </w:tcPr>
          <w:p w14:paraId="6EFAAD8D" w14:textId="77777777" w:rsidR="00FE4125" w:rsidRPr="00CA3D33" w:rsidRDefault="00FE4125" w:rsidP="001C4DFB">
            <w:pPr>
              <w:jc w:val="center"/>
              <w:rPr>
                <w:rFonts w:ascii="Arial Narrow" w:eastAsia="Calibri" w:hAnsi="Arial Narrow"/>
                <w:b/>
              </w:rPr>
            </w:pPr>
            <w:r w:rsidRPr="00CA3D33">
              <w:rPr>
                <w:rFonts w:ascii="Arial Narrow" w:eastAsia="Calibri" w:hAnsi="Arial Narrow"/>
                <w:b/>
              </w:rPr>
              <w:t>4750</w:t>
            </w:r>
          </w:p>
        </w:tc>
        <w:tc>
          <w:tcPr>
            <w:tcW w:w="1615" w:type="dxa"/>
            <w:gridSpan w:val="2"/>
            <w:shd w:val="clear" w:color="auto" w:fill="auto"/>
            <w:noWrap/>
            <w:vAlign w:val="center"/>
          </w:tcPr>
          <w:p w14:paraId="21E0E4FF" w14:textId="77777777" w:rsidR="00FE4125" w:rsidRPr="00CA3D33" w:rsidRDefault="00FE4125" w:rsidP="001C4DFB">
            <w:pPr>
              <w:jc w:val="center"/>
              <w:rPr>
                <w:rFonts w:ascii="Arial Narrow" w:eastAsia="Calibri" w:hAnsi="Arial Narrow"/>
                <w:b/>
              </w:rPr>
            </w:pPr>
            <w:r w:rsidRPr="00CA3D33">
              <w:rPr>
                <w:rFonts w:ascii="Arial Narrow" w:eastAsia="Calibri" w:hAnsi="Arial Narrow"/>
                <w:b/>
              </w:rPr>
              <w:t>34808,81</w:t>
            </w:r>
          </w:p>
        </w:tc>
      </w:tr>
      <w:tr w:rsidR="00FE4125" w:rsidRPr="003F6A9E" w14:paraId="7A03F00A" w14:textId="77777777" w:rsidTr="00FE4125">
        <w:trPr>
          <w:trHeight w:val="270"/>
          <w:jc w:val="center"/>
        </w:trPr>
        <w:tc>
          <w:tcPr>
            <w:tcW w:w="6040" w:type="dxa"/>
            <w:gridSpan w:val="3"/>
            <w:shd w:val="clear" w:color="auto" w:fill="auto"/>
            <w:noWrap/>
            <w:vAlign w:val="center"/>
          </w:tcPr>
          <w:p w14:paraId="4E073899" w14:textId="77777777" w:rsidR="00FE4125" w:rsidRPr="00FE4125" w:rsidRDefault="00FE4125" w:rsidP="00FE4125">
            <w:pPr>
              <w:jc w:val="both"/>
              <w:rPr>
                <w:rFonts w:ascii="Arial Narrow" w:eastAsia="Calibri" w:hAnsi="Arial Narrow"/>
                <w:b/>
                <w:bCs/>
                <w:lang w:val="ru-RU"/>
              </w:rPr>
            </w:pPr>
            <w:r w:rsidRPr="00FE4125">
              <w:rPr>
                <w:rFonts w:ascii="Arial Narrow" w:eastAsia="Calibri" w:hAnsi="Arial Narrow"/>
                <w:b/>
                <w:bCs/>
                <w:lang w:val="ru-RU"/>
              </w:rPr>
              <w:t>ИТОГО в части обучения по программам производственно-технического обучения</w:t>
            </w:r>
          </w:p>
        </w:tc>
        <w:tc>
          <w:tcPr>
            <w:tcW w:w="1995" w:type="dxa"/>
            <w:gridSpan w:val="4"/>
            <w:shd w:val="clear" w:color="auto" w:fill="auto"/>
            <w:noWrap/>
            <w:vAlign w:val="center"/>
          </w:tcPr>
          <w:p w14:paraId="061317A2" w14:textId="77777777" w:rsidR="00FE4125" w:rsidRPr="00CA3D33" w:rsidRDefault="00FE4125" w:rsidP="001C4DFB">
            <w:pPr>
              <w:jc w:val="center"/>
              <w:rPr>
                <w:rFonts w:ascii="Arial Narrow" w:eastAsia="Calibri" w:hAnsi="Arial Narrow"/>
                <w:b/>
              </w:rPr>
            </w:pPr>
            <w:r w:rsidRPr="00CA3D33">
              <w:rPr>
                <w:rFonts w:ascii="Arial Narrow" w:eastAsia="Calibri" w:hAnsi="Arial Narrow"/>
                <w:b/>
              </w:rPr>
              <w:t>2031</w:t>
            </w:r>
          </w:p>
        </w:tc>
        <w:tc>
          <w:tcPr>
            <w:tcW w:w="1615" w:type="dxa"/>
            <w:gridSpan w:val="2"/>
            <w:shd w:val="clear" w:color="auto" w:fill="auto"/>
            <w:noWrap/>
            <w:vAlign w:val="center"/>
          </w:tcPr>
          <w:p w14:paraId="257E515C" w14:textId="77777777" w:rsidR="00FE4125" w:rsidRPr="00CA3D33" w:rsidRDefault="00FE4125" w:rsidP="001C4DFB">
            <w:pPr>
              <w:jc w:val="center"/>
              <w:rPr>
                <w:rFonts w:ascii="Arial Narrow" w:eastAsia="Calibri" w:hAnsi="Arial Narrow"/>
                <w:b/>
              </w:rPr>
            </w:pPr>
            <w:r w:rsidRPr="00CA3D33">
              <w:rPr>
                <w:rFonts w:ascii="Arial Narrow" w:eastAsia="Calibri" w:hAnsi="Arial Narrow"/>
                <w:b/>
              </w:rPr>
              <w:t>0,00</w:t>
            </w:r>
          </w:p>
        </w:tc>
      </w:tr>
      <w:tr w:rsidR="00FE4125" w:rsidRPr="003F6A9E" w14:paraId="2FE6C9BB" w14:textId="77777777" w:rsidTr="00FE4125">
        <w:trPr>
          <w:trHeight w:val="270"/>
          <w:jc w:val="center"/>
        </w:trPr>
        <w:tc>
          <w:tcPr>
            <w:tcW w:w="6040" w:type="dxa"/>
            <w:gridSpan w:val="3"/>
            <w:shd w:val="clear" w:color="auto" w:fill="auto"/>
            <w:noWrap/>
            <w:vAlign w:val="center"/>
          </w:tcPr>
          <w:p w14:paraId="041CA3A0" w14:textId="77777777" w:rsidR="00FE4125" w:rsidRPr="003F6A9E" w:rsidRDefault="00FE4125" w:rsidP="00FE4125">
            <w:pPr>
              <w:jc w:val="both"/>
              <w:rPr>
                <w:rFonts w:ascii="Arial Narrow" w:hAnsi="Arial Narrow"/>
                <w:b/>
                <w:bCs/>
              </w:rPr>
            </w:pPr>
            <w:r w:rsidRPr="003F6A9E">
              <w:rPr>
                <w:rFonts w:ascii="Arial Narrow" w:eastAsia="Calibri" w:hAnsi="Arial Narrow"/>
                <w:b/>
                <w:bCs/>
              </w:rPr>
              <w:t>ОБЩИЙ ИТОГ</w:t>
            </w:r>
          </w:p>
        </w:tc>
        <w:tc>
          <w:tcPr>
            <w:tcW w:w="1995" w:type="dxa"/>
            <w:gridSpan w:val="4"/>
            <w:shd w:val="clear" w:color="auto" w:fill="auto"/>
            <w:noWrap/>
            <w:vAlign w:val="center"/>
          </w:tcPr>
          <w:p w14:paraId="59BDEB7E" w14:textId="77777777" w:rsidR="00FE4125" w:rsidRPr="00CA3D33" w:rsidRDefault="00FE4125" w:rsidP="001C4DFB">
            <w:pPr>
              <w:jc w:val="center"/>
              <w:rPr>
                <w:rFonts w:ascii="Arial Narrow" w:hAnsi="Arial Narrow"/>
                <w:b/>
              </w:rPr>
            </w:pPr>
            <w:r w:rsidRPr="00CA3D33">
              <w:rPr>
                <w:rFonts w:ascii="Arial Narrow" w:hAnsi="Arial Narrow"/>
                <w:b/>
              </w:rPr>
              <w:t>8040</w:t>
            </w:r>
          </w:p>
        </w:tc>
        <w:tc>
          <w:tcPr>
            <w:tcW w:w="1615" w:type="dxa"/>
            <w:gridSpan w:val="2"/>
            <w:shd w:val="clear" w:color="auto" w:fill="auto"/>
            <w:noWrap/>
            <w:vAlign w:val="center"/>
          </w:tcPr>
          <w:p w14:paraId="66002DB8" w14:textId="77777777" w:rsidR="00FE4125" w:rsidRPr="00CA3D33" w:rsidRDefault="00FE4125" w:rsidP="001C4DFB">
            <w:pPr>
              <w:jc w:val="center"/>
              <w:rPr>
                <w:rFonts w:ascii="Arial Narrow" w:hAnsi="Arial Narrow"/>
                <w:b/>
              </w:rPr>
            </w:pPr>
            <w:r w:rsidRPr="00CA3D33">
              <w:rPr>
                <w:rFonts w:ascii="Arial Narrow" w:hAnsi="Arial Narrow"/>
                <w:b/>
              </w:rPr>
              <w:t>34808,81</w:t>
            </w:r>
          </w:p>
        </w:tc>
      </w:tr>
    </w:tbl>
    <w:p w14:paraId="43D5D543" w14:textId="77777777" w:rsidR="00FE4125" w:rsidRPr="003F6A9E" w:rsidRDefault="00FE4125" w:rsidP="00FE4125">
      <w:pPr>
        <w:pStyle w:val="afff4"/>
        <w:widowControl w:val="0"/>
        <w:tabs>
          <w:tab w:val="left" w:pos="851"/>
          <w:tab w:val="left" w:pos="993"/>
        </w:tabs>
        <w:autoSpaceDE w:val="0"/>
        <w:autoSpaceDN w:val="0"/>
        <w:adjustRightInd w:val="0"/>
        <w:ind w:left="567"/>
        <w:rPr>
          <w:rFonts w:ascii="Arial Narrow" w:hAnsi="Arial Narrow"/>
          <w:szCs w:val="24"/>
          <w:highlight w:val="yellow"/>
        </w:rPr>
      </w:pPr>
    </w:p>
    <w:p w14:paraId="45C5E944" w14:textId="77777777" w:rsidR="00E7632C" w:rsidRDefault="00E7632C" w:rsidP="00E11E9B">
      <w:pPr>
        <w:pStyle w:val="67"/>
        <w:rPr>
          <w:rStyle w:val="68"/>
          <w:b/>
        </w:rPr>
      </w:pPr>
    </w:p>
    <w:p w14:paraId="7D634C5E" w14:textId="1925449D" w:rsidR="00FE4125" w:rsidRPr="00E11E9B" w:rsidRDefault="00FE4125" w:rsidP="00E11E9B">
      <w:pPr>
        <w:pStyle w:val="67"/>
      </w:pPr>
      <w:r w:rsidRPr="00E11E9B">
        <w:rPr>
          <w:rStyle w:val="68"/>
          <w:b/>
        </w:rPr>
        <w:t>8.3.2. Информация о сотрудничестве с образовательными организациями (вузами, СПО,</w:t>
      </w:r>
      <w:r w:rsidRPr="00E11E9B">
        <w:rPr>
          <w:b w:val="0"/>
        </w:rPr>
        <w:t xml:space="preserve"> </w:t>
      </w:r>
      <w:r w:rsidRPr="00E11E9B">
        <w:t>ВДЦ и т.д.)</w:t>
      </w:r>
    </w:p>
    <w:p w14:paraId="6575BAF7" w14:textId="77777777" w:rsidR="00FE4125" w:rsidRPr="00F13AD3" w:rsidRDefault="00FE4125" w:rsidP="00FE4125">
      <w:pPr>
        <w:pStyle w:val="afff4"/>
        <w:widowControl w:val="0"/>
        <w:tabs>
          <w:tab w:val="left" w:pos="851"/>
          <w:tab w:val="left" w:pos="993"/>
        </w:tabs>
        <w:autoSpaceDE w:val="0"/>
        <w:autoSpaceDN w:val="0"/>
        <w:adjustRightInd w:val="0"/>
        <w:ind w:left="0"/>
        <w:rPr>
          <w:b/>
          <w:bCs/>
          <w:szCs w:val="24"/>
        </w:rPr>
      </w:pPr>
    </w:p>
    <w:p w14:paraId="709289A4" w14:textId="2B92C0E0" w:rsidR="00FE4125" w:rsidRPr="00F13AD3" w:rsidRDefault="00FE4125" w:rsidP="00F13AD3">
      <w:pPr>
        <w:spacing w:line="283" w:lineRule="auto"/>
        <w:ind w:right="-31" w:firstLine="709"/>
        <w:jc w:val="both"/>
        <w:rPr>
          <w:rFonts w:ascii="Arial Narrow" w:hAnsi="Arial Narrow"/>
          <w:sz w:val="24"/>
          <w:lang w:val="ru-RU"/>
        </w:rPr>
      </w:pPr>
      <w:r w:rsidRPr="00F13AD3">
        <w:rPr>
          <w:rFonts w:ascii="Arial Narrow" w:hAnsi="Arial Narrow"/>
          <w:sz w:val="24"/>
          <w:lang w:val="ru-RU"/>
        </w:rPr>
        <w:t>В 2019 году повысили свою квалификацию и прошли про</w:t>
      </w:r>
      <w:r w:rsidR="00F13AD3" w:rsidRPr="00F13AD3">
        <w:rPr>
          <w:rFonts w:ascii="Arial Narrow" w:hAnsi="Arial Narrow"/>
          <w:sz w:val="24"/>
          <w:lang w:val="ru-RU"/>
        </w:rPr>
        <w:t xml:space="preserve">фессиональную переподготовку в </w:t>
      </w:r>
      <w:r w:rsidRPr="00F13AD3">
        <w:rPr>
          <w:rFonts w:ascii="Arial Narrow" w:hAnsi="Arial Narrow"/>
          <w:sz w:val="24"/>
          <w:lang w:val="ru-RU"/>
        </w:rPr>
        <w:t>вузах 216 работников Общества и в ссузах 2 работника Общества. По программам высшего профессионального образования за счет средств компании в 2019 году обучались 50 работников.</w:t>
      </w:r>
    </w:p>
    <w:p w14:paraId="40B758B5" w14:textId="77777777" w:rsidR="00FE4125" w:rsidRPr="00F13AD3" w:rsidRDefault="00FE4125" w:rsidP="00F13AD3">
      <w:pPr>
        <w:spacing w:line="283" w:lineRule="auto"/>
        <w:ind w:firstLine="709"/>
        <w:jc w:val="both"/>
        <w:rPr>
          <w:rFonts w:ascii="Arial Narrow" w:hAnsi="Arial Narrow"/>
          <w:sz w:val="24"/>
          <w:lang w:val="ru-RU"/>
        </w:rPr>
      </w:pPr>
      <w:r w:rsidRPr="00F13AD3">
        <w:rPr>
          <w:rFonts w:ascii="Arial Narrow" w:hAnsi="Arial Narrow"/>
          <w:sz w:val="24"/>
          <w:lang w:val="ru-RU"/>
        </w:rPr>
        <w:t>Наиболее востребованными образовательными программами являются:</w:t>
      </w:r>
    </w:p>
    <w:p w14:paraId="54D2E29B" w14:textId="1BC22406" w:rsidR="00FE4125" w:rsidRPr="00F13AD3" w:rsidRDefault="00FE4125" w:rsidP="0040742D">
      <w:pPr>
        <w:pStyle w:val="afff4"/>
        <w:widowControl w:val="0"/>
        <w:numPr>
          <w:ilvl w:val="0"/>
          <w:numId w:val="39"/>
        </w:numPr>
        <w:suppressAutoHyphens/>
        <w:spacing w:line="283" w:lineRule="auto"/>
        <w:ind w:left="426" w:hanging="426"/>
        <w:rPr>
          <w:rFonts w:ascii="Arial Narrow" w:hAnsi="Arial Narrow"/>
        </w:rPr>
      </w:pPr>
      <w:r w:rsidRPr="00F13AD3">
        <w:rPr>
          <w:rFonts w:ascii="Arial Narrow" w:hAnsi="Arial Narrow"/>
        </w:rPr>
        <w:t>Теплоэнергетика и теплотехника.</w:t>
      </w:r>
    </w:p>
    <w:p w14:paraId="394C3FC2" w14:textId="2D7530CC" w:rsidR="00FE4125" w:rsidRPr="00F13AD3" w:rsidRDefault="00FE4125" w:rsidP="0040742D">
      <w:pPr>
        <w:pStyle w:val="afff4"/>
        <w:widowControl w:val="0"/>
        <w:numPr>
          <w:ilvl w:val="0"/>
          <w:numId w:val="39"/>
        </w:numPr>
        <w:suppressAutoHyphens/>
        <w:spacing w:line="283" w:lineRule="auto"/>
        <w:ind w:left="426" w:hanging="426"/>
        <w:rPr>
          <w:rFonts w:ascii="Arial Narrow" w:hAnsi="Arial Narrow"/>
        </w:rPr>
      </w:pPr>
      <w:r w:rsidRPr="00F13AD3">
        <w:rPr>
          <w:rFonts w:ascii="Arial Narrow" w:hAnsi="Arial Narrow"/>
        </w:rPr>
        <w:t>Электроэнергетика и электротехника.</w:t>
      </w:r>
    </w:p>
    <w:p w14:paraId="3D36BB16" w14:textId="78B32AC4" w:rsidR="00FE4125" w:rsidRPr="00F13AD3" w:rsidRDefault="00FE4125" w:rsidP="0040742D">
      <w:pPr>
        <w:pStyle w:val="afff4"/>
        <w:widowControl w:val="0"/>
        <w:numPr>
          <w:ilvl w:val="0"/>
          <w:numId w:val="39"/>
        </w:numPr>
        <w:suppressAutoHyphens/>
        <w:spacing w:line="283" w:lineRule="auto"/>
        <w:ind w:left="426" w:hanging="426"/>
        <w:rPr>
          <w:rFonts w:ascii="Arial Narrow" w:hAnsi="Arial Narrow"/>
        </w:rPr>
      </w:pPr>
      <w:r w:rsidRPr="00F13AD3">
        <w:rPr>
          <w:rFonts w:ascii="Arial Narrow" w:hAnsi="Arial Narrow"/>
        </w:rPr>
        <w:t>Теплогазоснабжение и вентиляция.</w:t>
      </w:r>
    </w:p>
    <w:p w14:paraId="77B40B03" w14:textId="1414F7E8" w:rsidR="00FE4125" w:rsidRPr="00F13AD3" w:rsidRDefault="00FE4125" w:rsidP="0040742D">
      <w:pPr>
        <w:pStyle w:val="afff4"/>
        <w:widowControl w:val="0"/>
        <w:numPr>
          <w:ilvl w:val="0"/>
          <w:numId w:val="39"/>
        </w:numPr>
        <w:suppressAutoHyphens/>
        <w:spacing w:line="283" w:lineRule="auto"/>
        <w:ind w:left="426" w:hanging="426"/>
        <w:rPr>
          <w:rFonts w:ascii="Arial Narrow" w:hAnsi="Arial Narrow"/>
        </w:rPr>
      </w:pPr>
      <w:r w:rsidRPr="00F13AD3">
        <w:rPr>
          <w:rFonts w:ascii="Arial Narrow" w:hAnsi="Arial Narrow"/>
        </w:rPr>
        <w:t>Стандартизация и метрология.</w:t>
      </w:r>
    </w:p>
    <w:p w14:paraId="511771FE" w14:textId="77777777" w:rsidR="00FE4125" w:rsidRPr="00F13AD3" w:rsidRDefault="00FE4125" w:rsidP="00F13AD3">
      <w:pPr>
        <w:pStyle w:val="afff4"/>
        <w:widowControl w:val="0"/>
        <w:suppressAutoHyphens/>
        <w:spacing w:line="283" w:lineRule="auto"/>
        <w:ind w:left="0" w:firstLine="708"/>
        <w:rPr>
          <w:rFonts w:ascii="Arial Narrow" w:hAnsi="Arial Narrow"/>
        </w:rPr>
      </w:pPr>
      <w:r w:rsidRPr="00F13AD3">
        <w:rPr>
          <w:rFonts w:ascii="Arial Narrow" w:hAnsi="Arial Narrow"/>
        </w:rPr>
        <w:t>Наиболее востребованными образовательными программами повышения квалификации являются:</w:t>
      </w:r>
    </w:p>
    <w:p w14:paraId="0B7CF984" w14:textId="5A1798BC"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Обеспечение экологической безопасности при работах в области обращения с опасными отходами производства и потребления 1-4 класса опасности;</w:t>
      </w:r>
    </w:p>
    <w:p w14:paraId="547CE111" w14:textId="1D612592"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Обеспечение экологической безопасности руководителями и специалистами общехозяйственных систем управления;</w:t>
      </w:r>
    </w:p>
    <w:p w14:paraId="55D33825" w14:textId="56F2A27A"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Поверка и калибровка средств теплотехнических измерений;</w:t>
      </w:r>
    </w:p>
    <w:p w14:paraId="231DBDA8" w14:textId="220A3E37"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Поверка и калибровка средств электрических измерений;</w:t>
      </w:r>
    </w:p>
    <w:p w14:paraId="4701A42E" w14:textId="08CC4F6E"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Эксплуатация, совершенствование, контроль тепловых сетей и оборудования систем теплоснабжения;</w:t>
      </w:r>
    </w:p>
    <w:p w14:paraId="250463DC" w14:textId="4E9E8C78"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Контроль качества работ в строительстве;</w:t>
      </w:r>
    </w:p>
    <w:p w14:paraId="3477BF05" w14:textId="26AE7316"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Эксплуатация и ремонт гидротехнических сооружений;</w:t>
      </w:r>
    </w:p>
    <w:p w14:paraId="70E80352" w14:textId="300C6005"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 xml:space="preserve">Практическая реализация требований ISO/IES 17025:2005 в лаборатории; </w:t>
      </w:r>
    </w:p>
    <w:p w14:paraId="0FD45F32" w14:textId="569C9537"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Комплексная модернизация оборудования и повышение эффективности работы предприятий и служб связи;</w:t>
      </w:r>
    </w:p>
    <w:p w14:paraId="6154C51F" w14:textId="512CD09B" w:rsidR="00FE4125" w:rsidRPr="00F13AD3" w:rsidRDefault="00FE4125" w:rsidP="0040742D">
      <w:pPr>
        <w:pStyle w:val="afff4"/>
        <w:numPr>
          <w:ilvl w:val="0"/>
          <w:numId w:val="39"/>
        </w:numPr>
        <w:spacing w:line="283" w:lineRule="auto"/>
        <w:ind w:left="426" w:hanging="426"/>
        <w:rPr>
          <w:rFonts w:ascii="Arial Narrow" w:hAnsi="Arial Narrow"/>
        </w:rPr>
      </w:pPr>
      <w:r w:rsidRPr="00F13AD3">
        <w:rPr>
          <w:rFonts w:ascii="Arial Narrow" w:hAnsi="Arial Narrow"/>
        </w:rPr>
        <w:t>Поверка и калибровка средств физико-химических и оптико-физических измерений.</w:t>
      </w:r>
    </w:p>
    <w:p w14:paraId="0C1B2CCD" w14:textId="77777777" w:rsidR="00FE4125" w:rsidRPr="00F13AD3" w:rsidRDefault="00FE4125" w:rsidP="00F13AD3">
      <w:pPr>
        <w:spacing w:line="283" w:lineRule="auto"/>
        <w:ind w:right="-31" w:firstLine="709"/>
        <w:jc w:val="both"/>
        <w:rPr>
          <w:rFonts w:ascii="Arial Narrow" w:hAnsi="Arial Narrow"/>
          <w:sz w:val="24"/>
          <w:lang w:val="ru-RU"/>
        </w:rPr>
      </w:pPr>
      <w:r w:rsidRPr="00F13AD3">
        <w:rPr>
          <w:rFonts w:ascii="Arial Narrow" w:hAnsi="Arial Narrow"/>
          <w:sz w:val="24"/>
          <w:lang w:val="ru-RU"/>
        </w:rPr>
        <w:t>Ежегодно в АО «ДГК» проходят производственную практику студенты опорных вузов и вузов-партнеров, ссузов и ссузов-партнеров. В 2019 году прошли производственную практику в Обществе 478 студента, из них 278 студента опорных вузов и вузов-партнеров и 200 студентов ссузов и ссузов-партнеров.</w:t>
      </w:r>
    </w:p>
    <w:p w14:paraId="09927597" w14:textId="77777777" w:rsidR="00FE4125" w:rsidRPr="00F13AD3" w:rsidRDefault="00FE4125" w:rsidP="00F13AD3">
      <w:pPr>
        <w:spacing w:line="283" w:lineRule="auto"/>
        <w:ind w:firstLine="709"/>
        <w:jc w:val="both"/>
        <w:rPr>
          <w:rFonts w:ascii="Arial Narrow" w:hAnsi="Arial Narrow"/>
          <w:sz w:val="24"/>
          <w:lang w:val="ru-RU"/>
        </w:rPr>
      </w:pPr>
      <w:r w:rsidRPr="00F13AD3">
        <w:rPr>
          <w:rFonts w:ascii="Arial Narrow" w:hAnsi="Arial Narrow"/>
          <w:sz w:val="24"/>
          <w:lang w:val="ru-RU"/>
        </w:rPr>
        <w:t>Один студент вуза и один студент ссуза приняты на работу в компанию после прохождения производственной практики на базе Общества.</w:t>
      </w:r>
    </w:p>
    <w:p w14:paraId="52B5CF69" w14:textId="77777777" w:rsidR="00FE4125" w:rsidRPr="00F13AD3" w:rsidRDefault="00FE4125" w:rsidP="00F13AD3">
      <w:pPr>
        <w:spacing w:line="283" w:lineRule="auto"/>
        <w:ind w:firstLine="709"/>
        <w:jc w:val="both"/>
        <w:rPr>
          <w:rFonts w:ascii="Arial Narrow" w:hAnsi="Arial Narrow"/>
          <w:sz w:val="24"/>
          <w:lang w:val="ru-RU"/>
        </w:rPr>
      </w:pPr>
      <w:r w:rsidRPr="00F13AD3">
        <w:rPr>
          <w:rFonts w:ascii="Arial Narrow" w:hAnsi="Arial Narrow"/>
          <w:sz w:val="24"/>
          <w:lang w:val="ru-RU"/>
        </w:rPr>
        <w:t>В целях наиболее качественной подготовки молодых специалистов 15 работников АО «ДГК» занимаются преподавательской деятельностью и входят в состав аттестационных комиссий вузов.</w:t>
      </w:r>
    </w:p>
    <w:p w14:paraId="23E2D9C5" w14:textId="77777777" w:rsidR="00FE4125" w:rsidRPr="00F13AD3" w:rsidRDefault="00FE4125" w:rsidP="00FE4125">
      <w:pPr>
        <w:ind w:right="111"/>
        <w:rPr>
          <w:rFonts w:ascii="Arial Narrow" w:eastAsia="Calibri" w:hAnsi="Arial Narrow"/>
          <w:sz w:val="24"/>
          <w:lang w:val="ru-RU"/>
        </w:rPr>
      </w:pPr>
    </w:p>
    <w:p w14:paraId="50C92040" w14:textId="77777777" w:rsidR="00FE4125" w:rsidRPr="00F13AD3" w:rsidRDefault="00FE4125" w:rsidP="00FE4125">
      <w:pPr>
        <w:spacing w:after="120"/>
        <w:jc w:val="both"/>
        <w:outlineLvl w:val="2"/>
        <w:rPr>
          <w:rFonts w:ascii="Arial Narrow" w:hAnsi="Arial Narrow"/>
          <w:b/>
          <w:sz w:val="24"/>
        </w:rPr>
      </w:pPr>
      <w:r w:rsidRPr="00F13AD3">
        <w:rPr>
          <w:rFonts w:ascii="Arial Narrow" w:hAnsi="Arial Narrow"/>
          <w:b/>
          <w:sz w:val="24"/>
          <w:lang w:val="ru-RU"/>
        </w:rPr>
        <w:t>Образовательные программы вузов</w:t>
      </w:r>
      <w:r w:rsidRPr="00F13AD3">
        <w:rPr>
          <w:rFonts w:ascii="Arial Narrow" w:hAnsi="Arial Narrow"/>
          <w:b/>
          <w:sz w:val="24"/>
        </w:rPr>
        <w:t>,</w:t>
      </w:r>
      <w:r w:rsidRPr="00F13AD3">
        <w:rPr>
          <w:rFonts w:ascii="Arial Narrow" w:hAnsi="Arial Narrow"/>
          <w:b/>
          <w:sz w:val="24"/>
          <w:lang w:val="ru-RU"/>
        </w:rPr>
        <w:t xml:space="preserve"> востребованные компанией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4185"/>
        <w:gridCol w:w="4813"/>
      </w:tblGrid>
      <w:tr w:rsidR="00F91738" w:rsidRPr="001B5740" w14:paraId="12ABA159" w14:textId="77777777" w:rsidTr="00F91738">
        <w:trPr>
          <w:jc w:val="center"/>
        </w:trPr>
        <w:tc>
          <w:tcPr>
            <w:tcW w:w="488" w:type="dxa"/>
            <w:shd w:val="clear" w:color="auto" w:fill="E3E3FD"/>
            <w:vAlign w:val="center"/>
          </w:tcPr>
          <w:p w14:paraId="4EE70E3E" w14:textId="77777777" w:rsidR="00FE4125" w:rsidRPr="009B26F3" w:rsidRDefault="00FE4125" w:rsidP="00FE4125">
            <w:pPr>
              <w:jc w:val="center"/>
              <w:outlineLvl w:val="2"/>
              <w:rPr>
                <w:rFonts w:ascii="Arial Narrow" w:hAnsi="Arial Narrow"/>
                <w:b/>
                <w:szCs w:val="22"/>
                <w:lang w:val="ru-RU"/>
              </w:rPr>
            </w:pPr>
            <w:r w:rsidRPr="00F91738">
              <w:rPr>
                <w:rFonts w:ascii="Arial Narrow" w:hAnsi="Arial Narrow"/>
                <w:b/>
                <w:szCs w:val="22"/>
              </w:rPr>
              <w:t>№</w:t>
            </w:r>
          </w:p>
        </w:tc>
        <w:tc>
          <w:tcPr>
            <w:tcW w:w="4185" w:type="dxa"/>
            <w:shd w:val="clear" w:color="auto" w:fill="E3E3FD"/>
            <w:vAlign w:val="center"/>
          </w:tcPr>
          <w:p w14:paraId="111A35F2" w14:textId="77777777" w:rsidR="00FE4125" w:rsidRPr="00F91738" w:rsidRDefault="00FE4125" w:rsidP="00FE4125">
            <w:pPr>
              <w:jc w:val="center"/>
              <w:outlineLvl w:val="2"/>
              <w:rPr>
                <w:rFonts w:ascii="Arial Narrow" w:hAnsi="Arial Narrow"/>
                <w:b/>
                <w:szCs w:val="22"/>
              </w:rPr>
            </w:pPr>
            <w:r w:rsidRPr="009B26F3">
              <w:rPr>
                <w:rFonts w:ascii="Arial Narrow" w:hAnsi="Arial Narrow"/>
                <w:b/>
                <w:szCs w:val="22"/>
                <w:lang w:val="ru-RU"/>
              </w:rPr>
              <w:t>Наименования вузов</w:t>
            </w:r>
          </w:p>
        </w:tc>
        <w:tc>
          <w:tcPr>
            <w:tcW w:w="4813" w:type="dxa"/>
            <w:shd w:val="clear" w:color="auto" w:fill="E3E3FD"/>
            <w:vAlign w:val="center"/>
          </w:tcPr>
          <w:p w14:paraId="35943B17" w14:textId="77777777" w:rsidR="00FE4125" w:rsidRPr="00F91738" w:rsidRDefault="00FE4125" w:rsidP="00FE4125">
            <w:pPr>
              <w:jc w:val="center"/>
              <w:outlineLvl w:val="2"/>
              <w:rPr>
                <w:rFonts w:ascii="Arial Narrow" w:hAnsi="Arial Narrow"/>
                <w:b/>
                <w:szCs w:val="22"/>
                <w:lang w:val="ru-RU"/>
              </w:rPr>
            </w:pPr>
            <w:r w:rsidRPr="00F91738">
              <w:rPr>
                <w:rFonts w:ascii="Arial Narrow" w:hAnsi="Arial Narrow"/>
                <w:b/>
                <w:szCs w:val="22"/>
                <w:lang w:val="ru-RU"/>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FE4125" w:rsidRPr="00F13AD3" w14:paraId="37570237" w14:textId="77777777" w:rsidTr="00083BEE">
        <w:trPr>
          <w:jc w:val="center"/>
        </w:trPr>
        <w:tc>
          <w:tcPr>
            <w:tcW w:w="488" w:type="dxa"/>
            <w:shd w:val="clear" w:color="auto" w:fill="auto"/>
          </w:tcPr>
          <w:p w14:paraId="5D598B74"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w:t>
            </w:r>
          </w:p>
        </w:tc>
        <w:tc>
          <w:tcPr>
            <w:tcW w:w="4185" w:type="dxa"/>
            <w:tcBorders>
              <w:top w:val="single" w:sz="4" w:space="0" w:color="auto"/>
              <w:left w:val="single" w:sz="4" w:space="0" w:color="auto"/>
              <w:bottom w:val="single" w:sz="4" w:space="0" w:color="auto"/>
              <w:right w:val="single" w:sz="4" w:space="0" w:color="auto"/>
            </w:tcBorders>
            <w:shd w:val="clear" w:color="auto" w:fill="auto"/>
            <w:vAlign w:val="center"/>
          </w:tcPr>
          <w:p w14:paraId="4F47BCDA" w14:textId="77777777" w:rsidR="00FE4125" w:rsidRPr="009B26F3" w:rsidRDefault="00FE4125" w:rsidP="00FE4125">
            <w:pPr>
              <w:rPr>
                <w:rFonts w:ascii="Arial Narrow" w:hAnsi="Arial Narrow"/>
                <w:szCs w:val="22"/>
                <w:lang w:val="ru-RU"/>
              </w:rPr>
            </w:pPr>
            <w:r w:rsidRPr="00F13AD3">
              <w:rPr>
                <w:rFonts w:ascii="Arial Narrow" w:hAnsi="Arial Narrow"/>
                <w:szCs w:val="22"/>
                <w:lang w:val="ru-RU"/>
              </w:rPr>
              <w:t>ФГАОУ ВО "Дальневосточный федеральный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0E24DDA0"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Теплоэнергетика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теплотехника</w:t>
            </w:r>
          </w:p>
        </w:tc>
      </w:tr>
      <w:tr w:rsidR="00FE4125" w:rsidRPr="00F13AD3" w14:paraId="5F2DFE9E" w14:textId="77777777" w:rsidTr="00083BEE">
        <w:trPr>
          <w:jc w:val="center"/>
        </w:trPr>
        <w:tc>
          <w:tcPr>
            <w:tcW w:w="488" w:type="dxa"/>
            <w:shd w:val="clear" w:color="auto" w:fill="auto"/>
          </w:tcPr>
          <w:p w14:paraId="1FFCCF93"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2</w:t>
            </w:r>
          </w:p>
        </w:tc>
        <w:tc>
          <w:tcPr>
            <w:tcW w:w="4185" w:type="dxa"/>
            <w:tcBorders>
              <w:top w:val="single" w:sz="4" w:space="0" w:color="auto"/>
              <w:left w:val="single" w:sz="4" w:space="0" w:color="auto"/>
              <w:bottom w:val="single" w:sz="4" w:space="0" w:color="auto"/>
              <w:right w:val="single" w:sz="4" w:space="0" w:color="auto"/>
            </w:tcBorders>
            <w:shd w:val="clear" w:color="auto" w:fill="auto"/>
            <w:vAlign w:val="center"/>
          </w:tcPr>
          <w:p w14:paraId="40B3FAD7"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ФГАОУ ВО "Северо-Восточный федеральный университет им. </w:t>
            </w:r>
            <w:r w:rsidRPr="00F13AD3">
              <w:rPr>
                <w:rFonts w:ascii="Arial Narrow" w:hAnsi="Arial Narrow"/>
                <w:color w:val="000000"/>
                <w:szCs w:val="22"/>
              </w:rPr>
              <w:t>М.К.</w:t>
            </w:r>
            <w:r w:rsidRPr="009B26F3">
              <w:rPr>
                <w:rFonts w:ascii="Arial Narrow" w:hAnsi="Arial Narrow"/>
                <w:color w:val="000000"/>
                <w:szCs w:val="22"/>
                <w:lang w:val="ru-RU"/>
              </w:rPr>
              <w:t xml:space="preserve"> Аммосова</w:t>
            </w:r>
            <w:r w:rsidRPr="00F13AD3">
              <w:rPr>
                <w:rFonts w:ascii="Arial Narrow" w:hAnsi="Arial Narrow"/>
                <w:color w:val="000000"/>
                <w:szCs w:val="22"/>
              </w:rPr>
              <w:t xml:space="preserve">"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53AAEC09"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Электроэнергетика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электротехника</w:t>
            </w:r>
          </w:p>
        </w:tc>
      </w:tr>
      <w:tr w:rsidR="00FE4125" w:rsidRPr="00F13AD3" w14:paraId="3D9704F1" w14:textId="77777777" w:rsidTr="00163350">
        <w:trPr>
          <w:jc w:val="center"/>
        </w:trPr>
        <w:tc>
          <w:tcPr>
            <w:tcW w:w="488" w:type="dxa"/>
            <w:shd w:val="clear" w:color="auto" w:fill="auto"/>
          </w:tcPr>
          <w:p w14:paraId="028DDC14"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3</w:t>
            </w:r>
          </w:p>
        </w:tc>
        <w:tc>
          <w:tcPr>
            <w:tcW w:w="4185" w:type="dxa"/>
            <w:tcBorders>
              <w:top w:val="nil"/>
              <w:left w:val="single" w:sz="4" w:space="0" w:color="auto"/>
              <w:bottom w:val="single" w:sz="4" w:space="0" w:color="auto"/>
              <w:right w:val="single" w:sz="4" w:space="0" w:color="auto"/>
            </w:tcBorders>
            <w:shd w:val="clear" w:color="auto" w:fill="auto"/>
            <w:vAlign w:val="center"/>
          </w:tcPr>
          <w:p w14:paraId="1740953A"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"Амурский государственный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23A9A120"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Электроэнергетика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электротехника</w:t>
            </w:r>
          </w:p>
        </w:tc>
      </w:tr>
      <w:tr w:rsidR="00FE4125" w:rsidRPr="001B5740" w14:paraId="3669DB77" w14:textId="77777777" w:rsidTr="00163350">
        <w:trPr>
          <w:jc w:val="center"/>
        </w:trPr>
        <w:tc>
          <w:tcPr>
            <w:tcW w:w="488" w:type="dxa"/>
            <w:shd w:val="clear" w:color="auto" w:fill="auto"/>
          </w:tcPr>
          <w:p w14:paraId="65A573DB"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4</w:t>
            </w:r>
          </w:p>
        </w:tc>
        <w:tc>
          <w:tcPr>
            <w:tcW w:w="4185" w:type="dxa"/>
            <w:tcBorders>
              <w:top w:val="single" w:sz="4" w:space="0" w:color="auto"/>
              <w:left w:val="single" w:sz="4" w:space="0" w:color="auto"/>
              <w:bottom w:val="single" w:sz="4" w:space="0" w:color="auto"/>
              <w:right w:val="single" w:sz="4" w:space="0" w:color="auto"/>
            </w:tcBorders>
            <w:shd w:val="clear" w:color="auto" w:fill="auto"/>
            <w:vAlign w:val="center"/>
          </w:tcPr>
          <w:p w14:paraId="175A7E64"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"Дальневосточный государственный университет путей сообщения"</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05AF700A"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Строительство (профиль Водоснабжение и водоотведение)</w:t>
            </w:r>
          </w:p>
        </w:tc>
      </w:tr>
      <w:tr w:rsidR="00FE4125" w:rsidRPr="00F13AD3" w14:paraId="14912CEC" w14:textId="77777777" w:rsidTr="00FE4125">
        <w:trPr>
          <w:jc w:val="center"/>
        </w:trPr>
        <w:tc>
          <w:tcPr>
            <w:tcW w:w="488" w:type="dxa"/>
            <w:shd w:val="clear" w:color="auto" w:fill="auto"/>
          </w:tcPr>
          <w:p w14:paraId="1615480A"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lastRenderedPageBreak/>
              <w:t>5</w:t>
            </w:r>
          </w:p>
        </w:tc>
        <w:tc>
          <w:tcPr>
            <w:tcW w:w="4185" w:type="dxa"/>
            <w:tcBorders>
              <w:top w:val="nil"/>
              <w:left w:val="single" w:sz="4" w:space="0" w:color="auto"/>
              <w:bottom w:val="single" w:sz="4" w:space="0" w:color="auto"/>
              <w:right w:val="single" w:sz="4" w:space="0" w:color="auto"/>
            </w:tcBorders>
            <w:shd w:val="clear" w:color="auto" w:fill="auto"/>
            <w:vAlign w:val="center"/>
          </w:tcPr>
          <w:p w14:paraId="49795903"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"Дальневосточный государственный университет путей сообщения"</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4F589677"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Электроэнергетика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электротехника</w:t>
            </w:r>
          </w:p>
        </w:tc>
      </w:tr>
      <w:tr w:rsidR="00FE4125" w:rsidRPr="00F13AD3" w14:paraId="21FAA9A8" w14:textId="77777777" w:rsidTr="00FE4125">
        <w:trPr>
          <w:jc w:val="center"/>
        </w:trPr>
        <w:tc>
          <w:tcPr>
            <w:tcW w:w="488" w:type="dxa"/>
            <w:shd w:val="clear" w:color="auto" w:fill="auto"/>
          </w:tcPr>
          <w:p w14:paraId="20751D79"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6</w:t>
            </w:r>
          </w:p>
        </w:tc>
        <w:tc>
          <w:tcPr>
            <w:tcW w:w="4185" w:type="dxa"/>
            <w:tcBorders>
              <w:top w:val="nil"/>
              <w:left w:val="single" w:sz="4" w:space="0" w:color="auto"/>
              <w:bottom w:val="single" w:sz="4" w:space="0" w:color="auto"/>
              <w:right w:val="single" w:sz="4" w:space="0" w:color="auto"/>
            </w:tcBorders>
            <w:shd w:val="clear" w:color="auto" w:fill="auto"/>
            <w:vAlign w:val="center"/>
          </w:tcPr>
          <w:p w14:paraId="47F8663A"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"Иркутский национальный исследовательский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1F768C8C"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Теплоэнергетика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теплотехника</w:t>
            </w:r>
          </w:p>
        </w:tc>
      </w:tr>
      <w:tr w:rsidR="00FE4125" w:rsidRPr="00F13AD3" w14:paraId="03E7814E" w14:textId="77777777" w:rsidTr="00FE4125">
        <w:trPr>
          <w:jc w:val="center"/>
        </w:trPr>
        <w:tc>
          <w:tcPr>
            <w:tcW w:w="488" w:type="dxa"/>
            <w:shd w:val="clear" w:color="auto" w:fill="auto"/>
          </w:tcPr>
          <w:p w14:paraId="284B60DC"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7</w:t>
            </w:r>
          </w:p>
        </w:tc>
        <w:tc>
          <w:tcPr>
            <w:tcW w:w="4185" w:type="dxa"/>
            <w:tcBorders>
              <w:top w:val="nil"/>
              <w:left w:val="single" w:sz="4" w:space="0" w:color="auto"/>
              <w:bottom w:val="single" w:sz="4" w:space="0" w:color="auto"/>
              <w:right w:val="single" w:sz="4" w:space="0" w:color="auto"/>
            </w:tcBorders>
            <w:shd w:val="clear" w:color="auto" w:fill="auto"/>
            <w:vAlign w:val="center"/>
          </w:tcPr>
          <w:p w14:paraId="6ECF8EB1"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2BA2140A"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Теплоэнергетика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теплотехника</w:t>
            </w:r>
          </w:p>
        </w:tc>
      </w:tr>
      <w:tr w:rsidR="00FE4125" w:rsidRPr="00F13AD3" w14:paraId="082B3ABF" w14:textId="77777777" w:rsidTr="00FE4125">
        <w:trPr>
          <w:jc w:val="center"/>
        </w:trPr>
        <w:tc>
          <w:tcPr>
            <w:tcW w:w="488" w:type="dxa"/>
            <w:shd w:val="clear" w:color="auto" w:fill="auto"/>
          </w:tcPr>
          <w:p w14:paraId="63582D41"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8</w:t>
            </w:r>
          </w:p>
        </w:tc>
        <w:tc>
          <w:tcPr>
            <w:tcW w:w="4185" w:type="dxa"/>
            <w:tcBorders>
              <w:top w:val="nil"/>
              <w:left w:val="single" w:sz="4" w:space="0" w:color="auto"/>
              <w:bottom w:val="single" w:sz="4" w:space="0" w:color="auto"/>
              <w:right w:val="single" w:sz="4" w:space="0" w:color="auto"/>
            </w:tcBorders>
            <w:shd w:val="clear" w:color="auto" w:fill="auto"/>
            <w:vAlign w:val="center"/>
          </w:tcPr>
          <w:p w14:paraId="48CCFEFD"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7B5F0AB8"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Электроэнергетика</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электротехника</w:t>
            </w:r>
          </w:p>
        </w:tc>
      </w:tr>
      <w:tr w:rsidR="00FE4125" w:rsidRPr="00F13AD3" w14:paraId="7084717B" w14:textId="77777777" w:rsidTr="00FE4125">
        <w:trPr>
          <w:jc w:val="center"/>
        </w:trPr>
        <w:tc>
          <w:tcPr>
            <w:tcW w:w="488" w:type="dxa"/>
            <w:shd w:val="clear" w:color="auto" w:fill="auto"/>
          </w:tcPr>
          <w:p w14:paraId="7D795546"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9</w:t>
            </w:r>
          </w:p>
        </w:tc>
        <w:tc>
          <w:tcPr>
            <w:tcW w:w="4185" w:type="dxa"/>
            <w:tcBorders>
              <w:top w:val="nil"/>
              <w:left w:val="single" w:sz="4" w:space="0" w:color="auto"/>
              <w:bottom w:val="single" w:sz="4" w:space="0" w:color="auto"/>
              <w:right w:val="single" w:sz="4" w:space="0" w:color="auto"/>
            </w:tcBorders>
            <w:shd w:val="clear" w:color="auto" w:fill="auto"/>
            <w:vAlign w:val="center"/>
          </w:tcPr>
          <w:p w14:paraId="32C95EDC"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7248DE48"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Технологические машины</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оборудование</w:t>
            </w:r>
          </w:p>
        </w:tc>
      </w:tr>
      <w:tr w:rsidR="00FE4125" w:rsidRPr="00F13AD3" w14:paraId="7774B6A3" w14:textId="77777777" w:rsidTr="00FE4125">
        <w:trPr>
          <w:jc w:val="center"/>
        </w:trPr>
        <w:tc>
          <w:tcPr>
            <w:tcW w:w="488" w:type="dxa"/>
            <w:shd w:val="clear" w:color="auto" w:fill="auto"/>
          </w:tcPr>
          <w:p w14:paraId="2402694E"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10</w:t>
            </w:r>
          </w:p>
        </w:tc>
        <w:tc>
          <w:tcPr>
            <w:tcW w:w="4185" w:type="dxa"/>
            <w:tcBorders>
              <w:top w:val="nil"/>
              <w:left w:val="single" w:sz="4" w:space="0" w:color="auto"/>
              <w:bottom w:val="single" w:sz="4" w:space="0" w:color="auto"/>
              <w:right w:val="single" w:sz="4" w:space="0" w:color="auto"/>
            </w:tcBorders>
            <w:shd w:val="clear" w:color="auto" w:fill="auto"/>
            <w:vAlign w:val="center"/>
          </w:tcPr>
          <w:p w14:paraId="0B8EA54A"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7A67B416"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Химическая технология</w:t>
            </w:r>
          </w:p>
        </w:tc>
      </w:tr>
      <w:tr w:rsidR="00FE4125" w:rsidRPr="00F13AD3" w14:paraId="14575959" w14:textId="77777777" w:rsidTr="00FE4125">
        <w:trPr>
          <w:jc w:val="center"/>
        </w:trPr>
        <w:tc>
          <w:tcPr>
            <w:tcW w:w="488" w:type="dxa"/>
            <w:shd w:val="clear" w:color="auto" w:fill="auto"/>
          </w:tcPr>
          <w:p w14:paraId="538F74CA"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11</w:t>
            </w:r>
          </w:p>
        </w:tc>
        <w:tc>
          <w:tcPr>
            <w:tcW w:w="4185" w:type="dxa"/>
            <w:tcBorders>
              <w:top w:val="nil"/>
              <w:left w:val="single" w:sz="4" w:space="0" w:color="auto"/>
              <w:bottom w:val="single" w:sz="4" w:space="0" w:color="auto"/>
              <w:right w:val="single" w:sz="4" w:space="0" w:color="auto"/>
            </w:tcBorders>
            <w:shd w:val="clear" w:color="auto" w:fill="auto"/>
            <w:vAlign w:val="center"/>
          </w:tcPr>
          <w:p w14:paraId="418040AD"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ФГБОУ ВО «Тихоокеанский государственный университет»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703DF7C6"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Теплогазоснабжение</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вентиляция</w:t>
            </w:r>
          </w:p>
        </w:tc>
      </w:tr>
      <w:tr w:rsidR="00FE4125" w:rsidRPr="00F13AD3" w14:paraId="4B257381" w14:textId="77777777" w:rsidTr="00FE4125">
        <w:trPr>
          <w:jc w:val="center"/>
        </w:trPr>
        <w:tc>
          <w:tcPr>
            <w:tcW w:w="488" w:type="dxa"/>
            <w:shd w:val="clear" w:color="auto" w:fill="auto"/>
          </w:tcPr>
          <w:p w14:paraId="760B6CE4"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12</w:t>
            </w:r>
          </w:p>
        </w:tc>
        <w:tc>
          <w:tcPr>
            <w:tcW w:w="4185" w:type="dxa"/>
            <w:tcBorders>
              <w:top w:val="nil"/>
              <w:left w:val="single" w:sz="4" w:space="0" w:color="auto"/>
              <w:bottom w:val="single" w:sz="4" w:space="0" w:color="auto"/>
              <w:right w:val="single" w:sz="4" w:space="0" w:color="auto"/>
            </w:tcBorders>
            <w:shd w:val="clear" w:color="auto" w:fill="auto"/>
            <w:vAlign w:val="center"/>
          </w:tcPr>
          <w:p w14:paraId="2F5D648F" w14:textId="77777777" w:rsidR="00FE4125" w:rsidRPr="009B26F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ФГБОУ ВО «Тихоокеанский государственный университет»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2CE793FF" w14:textId="77777777" w:rsidR="00FE4125" w:rsidRPr="00F13AD3" w:rsidRDefault="00FE4125" w:rsidP="00FE4125">
            <w:pPr>
              <w:rPr>
                <w:rFonts w:ascii="Arial Narrow" w:hAnsi="Arial Narrow"/>
                <w:color w:val="000000"/>
                <w:szCs w:val="22"/>
              </w:rPr>
            </w:pPr>
            <w:r w:rsidRPr="009B26F3">
              <w:rPr>
                <w:rFonts w:ascii="Arial Narrow" w:hAnsi="Arial Narrow"/>
                <w:color w:val="000000"/>
                <w:szCs w:val="22"/>
                <w:lang w:val="ru-RU"/>
              </w:rPr>
              <w:t>Стандартизация</w:t>
            </w:r>
            <w:r w:rsidRPr="00F13AD3">
              <w:rPr>
                <w:rFonts w:ascii="Arial Narrow" w:hAnsi="Arial Narrow"/>
                <w:color w:val="000000"/>
                <w:szCs w:val="22"/>
              </w:rPr>
              <w:t xml:space="preserve"> и</w:t>
            </w:r>
            <w:r w:rsidRPr="009B26F3">
              <w:rPr>
                <w:rFonts w:ascii="Arial Narrow" w:hAnsi="Arial Narrow"/>
                <w:color w:val="000000"/>
                <w:szCs w:val="22"/>
                <w:lang w:val="ru-RU"/>
              </w:rPr>
              <w:t xml:space="preserve"> метрология</w:t>
            </w:r>
          </w:p>
        </w:tc>
      </w:tr>
      <w:tr w:rsidR="00FE4125" w:rsidRPr="001B5740" w14:paraId="49F058BE" w14:textId="77777777" w:rsidTr="00FE4125">
        <w:trPr>
          <w:jc w:val="center"/>
        </w:trPr>
        <w:tc>
          <w:tcPr>
            <w:tcW w:w="488" w:type="dxa"/>
            <w:shd w:val="clear" w:color="auto" w:fill="auto"/>
          </w:tcPr>
          <w:p w14:paraId="76CCFBD8"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13</w:t>
            </w:r>
          </w:p>
        </w:tc>
        <w:tc>
          <w:tcPr>
            <w:tcW w:w="4185" w:type="dxa"/>
            <w:tcBorders>
              <w:top w:val="nil"/>
              <w:left w:val="single" w:sz="4" w:space="0" w:color="auto"/>
              <w:bottom w:val="single" w:sz="4" w:space="0" w:color="auto"/>
              <w:right w:val="single" w:sz="4" w:space="0" w:color="auto"/>
            </w:tcBorders>
            <w:shd w:val="clear" w:color="auto" w:fill="auto"/>
          </w:tcPr>
          <w:p w14:paraId="30E68176"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ФГАОУ ВО "Дальневосточный федеральный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1601463D"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Новое в нормативном регулировании и актуальные проблемы налогообложения</w:t>
            </w:r>
          </w:p>
        </w:tc>
      </w:tr>
      <w:tr w:rsidR="00FE4125" w:rsidRPr="001B5740" w14:paraId="119844DE" w14:textId="77777777" w:rsidTr="00FE4125">
        <w:trPr>
          <w:jc w:val="center"/>
        </w:trPr>
        <w:tc>
          <w:tcPr>
            <w:tcW w:w="488" w:type="dxa"/>
            <w:shd w:val="clear" w:color="auto" w:fill="auto"/>
          </w:tcPr>
          <w:p w14:paraId="24894EE9"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14</w:t>
            </w:r>
          </w:p>
        </w:tc>
        <w:tc>
          <w:tcPr>
            <w:tcW w:w="4185" w:type="dxa"/>
            <w:tcBorders>
              <w:top w:val="nil"/>
              <w:left w:val="single" w:sz="4" w:space="0" w:color="auto"/>
              <w:bottom w:val="single" w:sz="4" w:space="0" w:color="auto"/>
              <w:right w:val="single" w:sz="4" w:space="0" w:color="auto"/>
            </w:tcBorders>
            <w:shd w:val="clear" w:color="auto" w:fill="auto"/>
          </w:tcPr>
          <w:p w14:paraId="42A50AF9"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"Дальневосточный государственный медицинский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50A2D37D"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Повышение квалификации "Порядок проведения предсменных предрейсовых и послерейсовых медицинских осмотров"</w:t>
            </w:r>
          </w:p>
        </w:tc>
      </w:tr>
      <w:tr w:rsidR="00FE4125" w:rsidRPr="001B5740" w14:paraId="601BFE61" w14:textId="77777777" w:rsidTr="00FE4125">
        <w:trPr>
          <w:jc w:val="center"/>
        </w:trPr>
        <w:tc>
          <w:tcPr>
            <w:tcW w:w="488" w:type="dxa"/>
            <w:shd w:val="clear" w:color="auto" w:fill="auto"/>
          </w:tcPr>
          <w:p w14:paraId="1996C60D"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15</w:t>
            </w:r>
          </w:p>
        </w:tc>
        <w:tc>
          <w:tcPr>
            <w:tcW w:w="4185" w:type="dxa"/>
            <w:tcBorders>
              <w:top w:val="nil"/>
              <w:left w:val="single" w:sz="4" w:space="0" w:color="auto"/>
              <w:bottom w:val="single" w:sz="4" w:space="0" w:color="auto"/>
              <w:right w:val="single" w:sz="4" w:space="0" w:color="auto"/>
            </w:tcBorders>
            <w:shd w:val="clear" w:color="auto" w:fill="auto"/>
          </w:tcPr>
          <w:p w14:paraId="4838AC8D"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технический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4140702B"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Повышение квалификации лиц, субъекта транспортной инфраструктуры, подразделения транспортной безопасности, руководящих выполнением работ, непосредственно связанных с обеспечением транспортной безопасности объекта транспортной инфраструктуры и (или) транспортного средства</w:t>
            </w:r>
          </w:p>
        </w:tc>
      </w:tr>
      <w:tr w:rsidR="00FE4125" w:rsidRPr="001B5740" w14:paraId="1599E36D" w14:textId="77777777" w:rsidTr="00F13AD3">
        <w:trPr>
          <w:jc w:val="center"/>
        </w:trPr>
        <w:tc>
          <w:tcPr>
            <w:tcW w:w="488" w:type="dxa"/>
            <w:shd w:val="clear" w:color="auto" w:fill="auto"/>
          </w:tcPr>
          <w:p w14:paraId="2CFACA7F"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16</w:t>
            </w:r>
          </w:p>
        </w:tc>
        <w:tc>
          <w:tcPr>
            <w:tcW w:w="4185" w:type="dxa"/>
            <w:tcBorders>
              <w:top w:val="nil"/>
              <w:left w:val="single" w:sz="4" w:space="0" w:color="auto"/>
              <w:bottom w:val="single" w:sz="4" w:space="0" w:color="auto"/>
              <w:right w:val="single" w:sz="4" w:space="0" w:color="auto"/>
            </w:tcBorders>
            <w:shd w:val="clear" w:color="auto" w:fill="auto"/>
          </w:tcPr>
          <w:p w14:paraId="2C373C42"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ФГБОУ ВО «Хабаровский государственный университет экономики и права»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5E0F8CD0"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Повышение квалификации аудиторов (общий аудит) и профессиональных бухгалтеров</w:t>
            </w:r>
          </w:p>
        </w:tc>
      </w:tr>
      <w:tr w:rsidR="00FE4125" w:rsidRPr="001B5740" w14:paraId="67FC7BC0" w14:textId="77777777" w:rsidTr="009B26F3">
        <w:trPr>
          <w:jc w:val="center"/>
        </w:trPr>
        <w:tc>
          <w:tcPr>
            <w:tcW w:w="488" w:type="dxa"/>
            <w:shd w:val="clear" w:color="auto" w:fill="auto"/>
          </w:tcPr>
          <w:p w14:paraId="4BB69A99"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17</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3755BCCB"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ФГБОУ ВО «Тихоокеанский государственный университет»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6F389016"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Повышение квалификации в области обеспечения экологической безопасности для специалистов в области обращения с опасными отходами</w:t>
            </w:r>
          </w:p>
        </w:tc>
      </w:tr>
      <w:tr w:rsidR="00FE4125" w:rsidRPr="001B5740" w14:paraId="48344B39" w14:textId="77777777" w:rsidTr="009B26F3">
        <w:trPr>
          <w:jc w:val="center"/>
        </w:trPr>
        <w:tc>
          <w:tcPr>
            <w:tcW w:w="488" w:type="dxa"/>
            <w:shd w:val="clear" w:color="auto" w:fill="auto"/>
          </w:tcPr>
          <w:p w14:paraId="5C2453FC"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18</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78B6BF36"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ФГБОУ ВО «Тихоокеанский государственный университет» </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15D28490"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Повышения квалификации в области обеспечения экологической безопасности руководителями и специалистами экологических служб и систем</w:t>
            </w:r>
          </w:p>
        </w:tc>
      </w:tr>
      <w:tr w:rsidR="00FE4125" w:rsidRPr="001B5740" w14:paraId="3AB4B2A0" w14:textId="77777777" w:rsidTr="00FE4125">
        <w:trPr>
          <w:jc w:val="center"/>
        </w:trPr>
        <w:tc>
          <w:tcPr>
            <w:tcW w:w="488" w:type="dxa"/>
            <w:shd w:val="clear" w:color="auto" w:fill="auto"/>
          </w:tcPr>
          <w:p w14:paraId="1936AB6B" w14:textId="77777777" w:rsidR="00FE4125" w:rsidRPr="00F13AD3" w:rsidRDefault="00FE4125" w:rsidP="00FE4125">
            <w:pPr>
              <w:jc w:val="center"/>
              <w:outlineLvl w:val="2"/>
              <w:rPr>
                <w:rFonts w:ascii="Arial Narrow" w:hAnsi="Arial Narrow"/>
                <w:szCs w:val="22"/>
              </w:rPr>
            </w:pPr>
            <w:r w:rsidRPr="00F13AD3">
              <w:rPr>
                <w:rFonts w:ascii="Arial Narrow" w:hAnsi="Arial Narrow"/>
                <w:szCs w:val="22"/>
              </w:rPr>
              <w:t>19</w:t>
            </w:r>
          </w:p>
        </w:tc>
        <w:tc>
          <w:tcPr>
            <w:tcW w:w="4185" w:type="dxa"/>
            <w:tcBorders>
              <w:top w:val="nil"/>
              <w:left w:val="single" w:sz="4" w:space="0" w:color="auto"/>
              <w:bottom w:val="single" w:sz="4" w:space="0" w:color="auto"/>
              <w:right w:val="single" w:sz="4" w:space="0" w:color="auto"/>
            </w:tcBorders>
            <w:shd w:val="clear" w:color="auto" w:fill="auto"/>
          </w:tcPr>
          <w:p w14:paraId="615AD5F3"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 "Уральский государственный университет путей сообщения"</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74CEC050"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Проведение инструментальных измерений и оценки вредных производственных факторов и факторов трудового процесса на рабочих местах</w:t>
            </w:r>
          </w:p>
        </w:tc>
      </w:tr>
    </w:tbl>
    <w:p w14:paraId="41357DD0" w14:textId="77777777" w:rsidR="00FE4125" w:rsidRPr="00FE4125" w:rsidRDefault="00FE4125" w:rsidP="00FE4125">
      <w:pPr>
        <w:spacing w:after="120"/>
        <w:jc w:val="both"/>
        <w:outlineLvl w:val="2"/>
        <w:rPr>
          <w:rFonts w:ascii="Arial Narrow" w:hAnsi="Arial Narrow"/>
          <w:lang w:val="ru-RU"/>
        </w:rPr>
      </w:pPr>
    </w:p>
    <w:p w14:paraId="3C287EA9" w14:textId="77777777" w:rsidR="00FE4125" w:rsidRPr="00F13AD3" w:rsidRDefault="00FE4125" w:rsidP="00FE4125">
      <w:pPr>
        <w:ind w:firstLine="567"/>
        <w:jc w:val="both"/>
        <w:outlineLvl w:val="2"/>
        <w:rPr>
          <w:rFonts w:ascii="Arial Narrow" w:hAnsi="Arial Narrow"/>
          <w:b/>
          <w:sz w:val="24"/>
          <w:lang w:val="ru-RU"/>
        </w:rPr>
      </w:pPr>
      <w:r w:rsidRPr="00F13AD3">
        <w:rPr>
          <w:rFonts w:ascii="Arial Narrow" w:hAnsi="Arial Narrow"/>
          <w:b/>
          <w:sz w:val="24"/>
          <w:lang w:val="ru-RU"/>
        </w:rPr>
        <w:t>Основные направления сотрудничества с опорными вузами, с которыми заключены соглашения</w:t>
      </w:r>
      <w:r w:rsidRPr="00F13AD3">
        <w:rPr>
          <w:rFonts w:ascii="Arial Narrow" w:hAnsi="Arial Narrow"/>
          <w:b/>
          <w:sz w:val="24"/>
          <w:lang w:val="ru-RU"/>
        </w:rPr>
        <w:tab/>
      </w:r>
    </w:p>
    <w:p w14:paraId="788FFB06" w14:textId="77777777" w:rsidR="00FE4125" w:rsidRPr="00FE4125" w:rsidRDefault="00FE4125" w:rsidP="00FE4125">
      <w:pPr>
        <w:tabs>
          <w:tab w:val="left" w:pos="0"/>
        </w:tabs>
        <w:jc w:val="both"/>
        <w:rPr>
          <w:rFonts w:ascii="Arial Narrow" w:eastAsia="Calibri" w:hAnsi="Arial Narrow"/>
          <w:lang w:val="ru-RU"/>
        </w:rPr>
      </w:pPr>
      <w:r w:rsidRPr="00FE4125">
        <w:rPr>
          <w:rFonts w:ascii="Arial Narrow" w:eastAsia="Calibri" w:hAnsi="Arial Narrow"/>
          <w:lang w:val="ru-RU"/>
        </w:rPr>
        <w:tab/>
      </w:r>
      <w:r w:rsidRPr="00FE4125">
        <w:rPr>
          <w:rFonts w:ascii="Arial Narrow" w:eastAsia="Calibri" w:hAnsi="Arial Narrow"/>
          <w:lang w:val="ru-RU"/>
        </w:rPr>
        <w:tab/>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081"/>
        <w:gridCol w:w="5889"/>
      </w:tblGrid>
      <w:tr w:rsidR="00FE4125" w:rsidRPr="001B5740" w14:paraId="2C1B58D7" w14:textId="77777777" w:rsidTr="009B26F3">
        <w:trPr>
          <w:tblHeader/>
          <w:jc w:val="center"/>
        </w:trPr>
        <w:tc>
          <w:tcPr>
            <w:tcW w:w="458" w:type="dxa"/>
            <w:shd w:val="clear" w:color="auto" w:fill="E3E3FD"/>
            <w:vAlign w:val="center"/>
          </w:tcPr>
          <w:p w14:paraId="469E0905" w14:textId="77777777" w:rsidR="00FE4125" w:rsidRPr="00F91738" w:rsidRDefault="00FE4125" w:rsidP="00FE4125">
            <w:pPr>
              <w:jc w:val="center"/>
              <w:outlineLvl w:val="2"/>
              <w:rPr>
                <w:rFonts w:ascii="Arial Narrow" w:hAnsi="Arial Narrow"/>
                <w:b/>
                <w:szCs w:val="22"/>
                <w:lang w:val="ru-RU"/>
              </w:rPr>
            </w:pPr>
            <w:r w:rsidRPr="00F91738">
              <w:rPr>
                <w:rFonts w:ascii="Arial Narrow" w:hAnsi="Arial Narrow"/>
                <w:b/>
                <w:szCs w:val="22"/>
              </w:rPr>
              <w:t>№</w:t>
            </w:r>
          </w:p>
        </w:tc>
        <w:tc>
          <w:tcPr>
            <w:tcW w:w="3081" w:type="dxa"/>
            <w:shd w:val="clear" w:color="auto" w:fill="E3E3FD"/>
            <w:vAlign w:val="center"/>
          </w:tcPr>
          <w:p w14:paraId="37CCD7C3" w14:textId="77777777" w:rsidR="00FE4125" w:rsidRPr="00F91738" w:rsidRDefault="00FE4125" w:rsidP="00FE4125">
            <w:pPr>
              <w:jc w:val="center"/>
              <w:outlineLvl w:val="2"/>
              <w:rPr>
                <w:rFonts w:ascii="Arial Narrow" w:hAnsi="Arial Narrow"/>
                <w:b/>
                <w:szCs w:val="22"/>
              </w:rPr>
            </w:pPr>
            <w:r w:rsidRPr="00F91738">
              <w:rPr>
                <w:rFonts w:ascii="Arial Narrow" w:hAnsi="Arial Narrow"/>
                <w:b/>
                <w:szCs w:val="22"/>
                <w:lang w:val="ru-RU"/>
              </w:rPr>
              <w:t>Наименования вузов</w:t>
            </w:r>
          </w:p>
        </w:tc>
        <w:tc>
          <w:tcPr>
            <w:tcW w:w="5889" w:type="dxa"/>
            <w:shd w:val="clear" w:color="auto" w:fill="E3E3FD"/>
          </w:tcPr>
          <w:p w14:paraId="487E309A" w14:textId="77777777" w:rsidR="00FE4125" w:rsidRPr="00F91738" w:rsidRDefault="00FE4125" w:rsidP="00FE4125">
            <w:pPr>
              <w:jc w:val="center"/>
              <w:outlineLvl w:val="2"/>
              <w:rPr>
                <w:rFonts w:ascii="Arial Narrow" w:hAnsi="Arial Narrow"/>
                <w:b/>
                <w:szCs w:val="22"/>
                <w:lang w:val="ru-RU"/>
              </w:rPr>
            </w:pPr>
            <w:r w:rsidRPr="00F91738">
              <w:rPr>
                <w:rFonts w:ascii="Arial Narrow" w:hAnsi="Arial Narrow"/>
                <w:b/>
                <w:szCs w:val="22"/>
                <w:lang w:val="ru-RU"/>
              </w:rPr>
              <w:t>Основные направления сотрудничества с каждым из опорных вузов</w:t>
            </w:r>
          </w:p>
        </w:tc>
      </w:tr>
      <w:tr w:rsidR="00FE4125" w:rsidRPr="001B5740" w14:paraId="65903871" w14:textId="77777777" w:rsidTr="00FE4125">
        <w:trPr>
          <w:jc w:val="center"/>
        </w:trPr>
        <w:tc>
          <w:tcPr>
            <w:tcW w:w="458" w:type="dxa"/>
            <w:shd w:val="clear" w:color="auto" w:fill="auto"/>
          </w:tcPr>
          <w:p w14:paraId="302C023A"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1</w:t>
            </w:r>
          </w:p>
        </w:tc>
        <w:tc>
          <w:tcPr>
            <w:tcW w:w="3081" w:type="dxa"/>
            <w:tcBorders>
              <w:top w:val="single" w:sz="4" w:space="0" w:color="auto"/>
              <w:left w:val="single" w:sz="4" w:space="0" w:color="auto"/>
              <w:bottom w:val="single" w:sz="4" w:space="0" w:color="auto"/>
              <w:right w:val="single" w:sz="4" w:space="0" w:color="auto"/>
            </w:tcBorders>
            <w:shd w:val="clear" w:color="auto" w:fill="auto"/>
          </w:tcPr>
          <w:p w14:paraId="235E47E9"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автономное образовательное учреждение высшего образования «Дальневосточный федеральный университет»</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72F96B24"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6F9C6961" w14:textId="77777777" w:rsidTr="00FE4125">
        <w:trPr>
          <w:jc w:val="center"/>
        </w:trPr>
        <w:tc>
          <w:tcPr>
            <w:tcW w:w="458" w:type="dxa"/>
            <w:shd w:val="clear" w:color="auto" w:fill="auto"/>
          </w:tcPr>
          <w:p w14:paraId="68D22456"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2</w:t>
            </w:r>
          </w:p>
        </w:tc>
        <w:tc>
          <w:tcPr>
            <w:tcW w:w="3081" w:type="dxa"/>
            <w:tcBorders>
              <w:top w:val="nil"/>
              <w:left w:val="single" w:sz="4" w:space="0" w:color="auto"/>
              <w:bottom w:val="single" w:sz="4" w:space="0" w:color="auto"/>
              <w:right w:val="single" w:sz="4" w:space="0" w:color="auto"/>
            </w:tcBorders>
            <w:shd w:val="clear" w:color="auto" w:fill="auto"/>
          </w:tcPr>
          <w:p w14:paraId="60C8D68D"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Федеральное государственное бюджетное образовательное учреждение высшего </w:t>
            </w:r>
            <w:r w:rsidRPr="00F13AD3">
              <w:rPr>
                <w:rFonts w:ascii="Arial Narrow" w:hAnsi="Arial Narrow"/>
                <w:color w:val="000000"/>
                <w:szCs w:val="22"/>
                <w:lang w:val="ru-RU"/>
              </w:rPr>
              <w:lastRenderedPageBreak/>
              <w:t>образования "Дальневосточный федеральный университет"</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13DBBADD"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lastRenderedPageBreak/>
              <w:t xml:space="preserve">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w:t>
            </w:r>
            <w:r w:rsidRPr="00F13AD3">
              <w:rPr>
                <w:rFonts w:ascii="Arial Narrow" w:hAnsi="Arial Narrow"/>
                <w:color w:val="000000"/>
                <w:szCs w:val="22"/>
                <w:lang w:val="ru-RU"/>
              </w:rPr>
              <w:lastRenderedPageBreak/>
              <w:t>преддипломной практики студентами опорных вузов и вузов-партнеров, участие в Днях "Открытых дверей" вузов</w:t>
            </w:r>
          </w:p>
        </w:tc>
      </w:tr>
      <w:tr w:rsidR="00FE4125" w:rsidRPr="001B5740" w14:paraId="2C6AB877" w14:textId="77777777" w:rsidTr="00FE4125">
        <w:trPr>
          <w:jc w:val="center"/>
        </w:trPr>
        <w:tc>
          <w:tcPr>
            <w:tcW w:w="458" w:type="dxa"/>
            <w:shd w:val="clear" w:color="auto" w:fill="auto"/>
          </w:tcPr>
          <w:p w14:paraId="5E8397D0"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lastRenderedPageBreak/>
              <w:t>3</w:t>
            </w:r>
          </w:p>
        </w:tc>
        <w:tc>
          <w:tcPr>
            <w:tcW w:w="3081" w:type="dxa"/>
            <w:tcBorders>
              <w:top w:val="nil"/>
              <w:left w:val="single" w:sz="4" w:space="0" w:color="auto"/>
              <w:bottom w:val="single" w:sz="4" w:space="0" w:color="auto"/>
              <w:right w:val="single" w:sz="4" w:space="0" w:color="auto"/>
            </w:tcBorders>
            <w:shd w:val="clear" w:color="auto" w:fill="auto"/>
          </w:tcPr>
          <w:p w14:paraId="7963DDDA"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 "Владивостокский государственный университет экономики и сервиса"</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0742E57E"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7DA91D0D" w14:textId="77777777" w:rsidTr="00FE4125">
        <w:trPr>
          <w:jc w:val="center"/>
        </w:trPr>
        <w:tc>
          <w:tcPr>
            <w:tcW w:w="458" w:type="dxa"/>
            <w:shd w:val="clear" w:color="auto" w:fill="auto"/>
          </w:tcPr>
          <w:p w14:paraId="15336EB9"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4</w:t>
            </w:r>
          </w:p>
        </w:tc>
        <w:tc>
          <w:tcPr>
            <w:tcW w:w="3081" w:type="dxa"/>
            <w:tcBorders>
              <w:top w:val="nil"/>
              <w:left w:val="single" w:sz="4" w:space="0" w:color="auto"/>
              <w:bottom w:val="single" w:sz="4" w:space="0" w:color="auto"/>
              <w:right w:val="single" w:sz="4" w:space="0" w:color="auto"/>
            </w:tcBorders>
            <w:shd w:val="clear" w:color="auto" w:fill="auto"/>
          </w:tcPr>
          <w:p w14:paraId="712B593D" w14:textId="407312B8" w:rsidR="00FE4125" w:rsidRPr="00F13AD3" w:rsidRDefault="00FE4125" w:rsidP="00411C23">
            <w:pPr>
              <w:rPr>
                <w:rFonts w:ascii="Arial Narrow" w:hAnsi="Arial Narrow"/>
                <w:color w:val="000000"/>
                <w:szCs w:val="22"/>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w:t>
            </w:r>
            <w:r w:rsidR="00411C23">
              <w:rPr>
                <w:rFonts w:ascii="Arial Narrow" w:hAnsi="Arial Narrow"/>
                <w:color w:val="000000"/>
                <w:szCs w:val="22"/>
                <w:lang w:val="ru-RU"/>
              </w:rPr>
              <w:t xml:space="preserve"> </w:t>
            </w:r>
            <w:r w:rsidRPr="00F13AD3">
              <w:rPr>
                <w:rFonts w:ascii="Arial Narrow" w:hAnsi="Arial Narrow"/>
                <w:color w:val="000000"/>
                <w:szCs w:val="22"/>
                <w:lang w:val="ru-RU"/>
              </w:rPr>
              <w:t>"Морской государственный университет им.</w:t>
            </w:r>
            <w:r w:rsidRPr="00F91738">
              <w:rPr>
                <w:rFonts w:ascii="Arial Narrow" w:hAnsi="Arial Narrow"/>
                <w:color w:val="000000"/>
                <w:szCs w:val="22"/>
                <w:lang w:val="ru-RU"/>
              </w:rPr>
              <w:t xml:space="preserve"> Адм</w:t>
            </w:r>
            <w:r w:rsidRPr="00411C23">
              <w:rPr>
                <w:rFonts w:ascii="Arial Narrow" w:hAnsi="Arial Narrow"/>
                <w:color w:val="000000"/>
                <w:szCs w:val="22"/>
                <w:lang w:val="ru-RU"/>
              </w:rPr>
              <w:t>. Невельского</w:t>
            </w:r>
            <w:r w:rsidRPr="00F13AD3">
              <w:rPr>
                <w:rFonts w:ascii="Arial Narrow" w:hAnsi="Arial Narrow"/>
                <w:color w:val="000000"/>
                <w:szCs w:val="22"/>
              </w:rPr>
              <w:t>"</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270B758B"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7A7F1BA7" w14:textId="77777777" w:rsidTr="00FE4125">
        <w:trPr>
          <w:jc w:val="center"/>
        </w:trPr>
        <w:tc>
          <w:tcPr>
            <w:tcW w:w="458" w:type="dxa"/>
            <w:shd w:val="clear" w:color="auto" w:fill="auto"/>
          </w:tcPr>
          <w:p w14:paraId="5BCC6778"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5</w:t>
            </w:r>
          </w:p>
        </w:tc>
        <w:tc>
          <w:tcPr>
            <w:tcW w:w="3081" w:type="dxa"/>
            <w:tcBorders>
              <w:top w:val="nil"/>
              <w:left w:val="single" w:sz="4" w:space="0" w:color="auto"/>
              <w:bottom w:val="single" w:sz="4" w:space="0" w:color="auto"/>
              <w:right w:val="single" w:sz="4" w:space="0" w:color="auto"/>
            </w:tcBorders>
            <w:shd w:val="clear" w:color="auto" w:fill="auto"/>
          </w:tcPr>
          <w:p w14:paraId="4BAA483A"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Федеральное государственное бюджетное образовательное учреждение высшего образования "Дальневосточный государственный технический рыбохозяйственный университет" </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5EA1A68B"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51E97305" w14:textId="77777777" w:rsidTr="00FE4125">
        <w:trPr>
          <w:jc w:val="center"/>
        </w:trPr>
        <w:tc>
          <w:tcPr>
            <w:tcW w:w="458" w:type="dxa"/>
            <w:shd w:val="clear" w:color="auto" w:fill="auto"/>
          </w:tcPr>
          <w:p w14:paraId="7954CADA"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6</w:t>
            </w:r>
          </w:p>
        </w:tc>
        <w:tc>
          <w:tcPr>
            <w:tcW w:w="3081" w:type="dxa"/>
            <w:tcBorders>
              <w:top w:val="nil"/>
              <w:left w:val="single" w:sz="4" w:space="0" w:color="auto"/>
              <w:bottom w:val="single" w:sz="4" w:space="0" w:color="auto"/>
              <w:right w:val="single" w:sz="4" w:space="0" w:color="auto"/>
            </w:tcBorders>
            <w:shd w:val="clear" w:color="auto" w:fill="auto"/>
          </w:tcPr>
          <w:p w14:paraId="44F710B2"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55484E1C"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50CB80FC" w14:textId="77777777" w:rsidTr="00FE4125">
        <w:trPr>
          <w:jc w:val="center"/>
        </w:trPr>
        <w:tc>
          <w:tcPr>
            <w:tcW w:w="458" w:type="dxa"/>
            <w:shd w:val="clear" w:color="auto" w:fill="auto"/>
          </w:tcPr>
          <w:p w14:paraId="03EE6169"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7</w:t>
            </w:r>
          </w:p>
        </w:tc>
        <w:tc>
          <w:tcPr>
            <w:tcW w:w="3081" w:type="dxa"/>
            <w:tcBorders>
              <w:top w:val="nil"/>
              <w:left w:val="single" w:sz="4" w:space="0" w:color="auto"/>
              <w:bottom w:val="single" w:sz="4" w:space="0" w:color="auto"/>
              <w:right w:val="single" w:sz="4" w:space="0" w:color="auto"/>
            </w:tcBorders>
            <w:shd w:val="clear" w:color="auto" w:fill="auto"/>
          </w:tcPr>
          <w:p w14:paraId="6B1B9D68"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 «Амурский государственный университет»</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1D729BB0"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6D8F8BC9" w14:textId="77777777" w:rsidTr="00A4100B">
        <w:trPr>
          <w:jc w:val="center"/>
        </w:trPr>
        <w:tc>
          <w:tcPr>
            <w:tcW w:w="458" w:type="dxa"/>
            <w:shd w:val="clear" w:color="auto" w:fill="auto"/>
          </w:tcPr>
          <w:p w14:paraId="2A20196B"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8</w:t>
            </w:r>
          </w:p>
        </w:tc>
        <w:tc>
          <w:tcPr>
            <w:tcW w:w="3081" w:type="dxa"/>
            <w:tcBorders>
              <w:top w:val="nil"/>
              <w:left w:val="single" w:sz="4" w:space="0" w:color="auto"/>
              <w:bottom w:val="single" w:sz="4" w:space="0" w:color="auto"/>
              <w:right w:val="single" w:sz="4" w:space="0" w:color="auto"/>
            </w:tcBorders>
            <w:shd w:val="clear" w:color="auto" w:fill="auto"/>
          </w:tcPr>
          <w:p w14:paraId="2C7BD77E"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Хабаровский институт инфокоммуникаций (филиал) государственного образовательного учреждения высшего профессионального образования «Сибирский государственный университет телекоммуникаций и информатики»</w:t>
            </w:r>
            <w:r w:rsidRPr="00F13AD3">
              <w:rPr>
                <w:rFonts w:ascii="Arial Narrow" w:hAnsi="Arial Narrow"/>
                <w:color w:val="000000"/>
                <w:szCs w:val="22"/>
              </w:rPr>
              <w:t> </w:t>
            </w:r>
          </w:p>
        </w:tc>
        <w:tc>
          <w:tcPr>
            <w:tcW w:w="5889" w:type="dxa"/>
            <w:tcBorders>
              <w:top w:val="single" w:sz="4" w:space="0" w:color="auto"/>
              <w:left w:val="single" w:sz="4" w:space="0" w:color="auto"/>
              <w:bottom w:val="single" w:sz="4" w:space="0" w:color="auto"/>
              <w:right w:val="single" w:sz="4" w:space="0" w:color="000000"/>
            </w:tcBorders>
            <w:shd w:val="clear" w:color="auto" w:fill="auto"/>
          </w:tcPr>
          <w:p w14:paraId="2606CA67"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16722A63" w14:textId="77777777" w:rsidTr="00FE4125">
        <w:trPr>
          <w:jc w:val="center"/>
        </w:trPr>
        <w:tc>
          <w:tcPr>
            <w:tcW w:w="458" w:type="dxa"/>
            <w:shd w:val="clear" w:color="auto" w:fill="auto"/>
          </w:tcPr>
          <w:p w14:paraId="36F28AF7"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9</w:t>
            </w:r>
          </w:p>
        </w:tc>
        <w:tc>
          <w:tcPr>
            <w:tcW w:w="3081" w:type="dxa"/>
            <w:tcBorders>
              <w:top w:val="nil"/>
              <w:left w:val="single" w:sz="4" w:space="0" w:color="auto"/>
              <w:bottom w:val="single" w:sz="4" w:space="0" w:color="auto"/>
              <w:right w:val="single" w:sz="4" w:space="0" w:color="auto"/>
            </w:tcBorders>
            <w:shd w:val="clear" w:color="auto" w:fill="auto"/>
          </w:tcPr>
          <w:p w14:paraId="11CA03C5"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автономное образовательное учреждение высшего образования «Северо-Восточный федеральный университет имени М.К. Аммосова»</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0DFF4E79"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1397A628" w14:textId="77777777" w:rsidTr="00FE4125">
        <w:trPr>
          <w:jc w:val="center"/>
        </w:trPr>
        <w:tc>
          <w:tcPr>
            <w:tcW w:w="458" w:type="dxa"/>
            <w:shd w:val="clear" w:color="auto" w:fill="auto"/>
          </w:tcPr>
          <w:p w14:paraId="34D0D4CF"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10</w:t>
            </w:r>
          </w:p>
        </w:tc>
        <w:tc>
          <w:tcPr>
            <w:tcW w:w="3081" w:type="dxa"/>
            <w:tcBorders>
              <w:top w:val="nil"/>
              <w:left w:val="single" w:sz="4" w:space="0" w:color="auto"/>
              <w:bottom w:val="single" w:sz="4" w:space="0" w:color="auto"/>
              <w:right w:val="single" w:sz="4" w:space="0" w:color="auto"/>
            </w:tcBorders>
            <w:shd w:val="clear" w:color="auto" w:fill="auto"/>
          </w:tcPr>
          <w:p w14:paraId="4A80CF8E"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бюджетное образовательное учреждение высшего образования «Хабаровский государственный университет экономики и права»</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4AA769EE"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FE4125" w:rsidRPr="001B5740" w14:paraId="16002C11" w14:textId="77777777" w:rsidTr="00FE4125">
        <w:trPr>
          <w:jc w:val="center"/>
        </w:trPr>
        <w:tc>
          <w:tcPr>
            <w:tcW w:w="458" w:type="dxa"/>
            <w:shd w:val="clear" w:color="auto" w:fill="auto"/>
          </w:tcPr>
          <w:p w14:paraId="3BCE0614"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lastRenderedPageBreak/>
              <w:t>11</w:t>
            </w:r>
          </w:p>
        </w:tc>
        <w:tc>
          <w:tcPr>
            <w:tcW w:w="3081" w:type="dxa"/>
            <w:tcBorders>
              <w:top w:val="nil"/>
              <w:left w:val="single" w:sz="4" w:space="0" w:color="auto"/>
              <w:bottom w:val="single" w:sz="4" w:space="0" w:color="auto"/>
              <w:right w:val="single" w:sz="4" w:space="0" w:color="auto"/>
            </w:tcBorders>
            <w:shd w:val="clear" w:color="auto" w:fill="auto"/>
          </w:tcPr>
          <w:p w14:paraId="69CBF3EC"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ФГБОУ ВО «Комсомольский-на-Амуре государственный университет»</w:t>
            </w:r>
          </w:p>
        </w:tc>
        <w:tc>
          <w:tcPr>
            <w:tcW w:w="5889" w:type="dxa"/>
            <w:tcBorders>
              <w:top w:val="single" w:sz="4" w:space="0" w:color="auto"/>
              <w:left w:val="single" w:sz="4" w:space="0" w:color="auto"/>
              <w:bottom w:val="single" w:sz="4" w:space="0" w:color="auto"/>
              <w:right w:val="single" w:sz="4" w:space="0" w:color="000000"/>
            </w:tcBorders>
            <w:shd w:val="clear" w:color="auto" w:fill="auto"/>
            <w:vAlign w:val="center"/>
          </w:tcPr>
          <w:p w14:paraId="50598996"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bl>
    <w:p w14:paraId="1FA74339" w14:textId="77777777" w:rsidR="00FE4125" w:rsidRPr="00FE4125" w:rsidRDefault="00FE4125" w:rsidP="00FE4125">
      <w:pPr>
        <w:tabs>
          <w:tab w:val="left" w:pos="0"/>
        </w:tabs>
        <w:jc w:val="both"/>
        <w:rPr>
          <w:rFonts w:ascii="Arial Narrow" w:eastAsia="Calibri" w:hAnsi="Arial Narrow"/>
          <w:sz w:val="16"/>
          <w:szCs w:val="16"/>
          <w:lang w:val="ru-RU"/>
        </w:rPr>
      </w:pPr>
      <w:r w:rsidRPr="00FE4125">
        <w:rPr>
          <w:rFonts w:ascii="Arial Narrow" w:eastAsia="Calibri" w:hAnsi="Arial Narrow"/>
          <w:lang w:val="ru-RU"/>
        </w:rPr>
        <w:tab/>
      </w:r>
      <w:r w:rsidRPr="00FE4125">
        <w:rPr>
          <w:rFonts w:ascii="Arial Narrow" w:eastAsia="Calibri" w:hAnsi="Arial Narrow"/>
          <w:lang w:val="ru-RU"/>
        </w:rPr>
        <w:tab/>
      </w:r>
      <w:r w:rsidRPr="00FE4125">
        <w:rPr>
          <w:rFonts w:ascii="Arial Narrow" w:eastAsia="Calibri" w:hAnsi="Arial Narrow"/>
          <w:lang w:val="ru-RU"/>
        </w:rPr>
        <w:tab/>
      </w:r>
    </w:p>
    <w:p w14:paraId="6ECA9A46" w14:textId="77777777" w:rsidR="00FE4125" w:rsidRPr="00F13AD3" w:rsidRDefault="00FE4125" w:rsidP="00FE4125">
      <w:pPr>
        <w:ind w:firstLine="567"/>
        <w:jc w:val="both"/>
        <w:outlineLvl w:val="2"/>
        <w:rPr>
          <w:rFonts w:ascii="Arial Narrow" w:eastAsia="Calibri" w:hAnsi="Arial Narrow"/>
          <w:sz w:val="24"/>
          <w:lang w:val="ru-RU"/>
        </w:rPr>
      </w:pPr>
      <w:r w:rsidRPr="00F13AD3">
        <w:rPr>
          <w:rFonts w:ascii="Arial Narrow" w:hAnsi="Arial Narrow"/>
          <w:b/>
          <w:sz w:val="24"/>
          <w:lang w:val="ru-RU"/>
        </w:rPr>
        <w:t>Базовые кафедры компании в вузах:</w:t>
      </w:r>
    </w:p>
    <w:p w14:paraId="6D8D74F3" w14:textId="77777777" w:rsidR="00FE4125" w:rsidRPr="00FE4125" w:rsidRDefault="00FE4125" w:rsidP="00FE4125">
      <w:pPr>
        <w:jc w:val="both"/>
        <w:outlineLvl w:val="2"/>
        <w:rPr>
          <w:rFonts w:ascii="Arial Narrow" w:eastAsia="Calibri" w:hAnsi="Arial Narrow"/>
          <w:sz w:val="16"/>
          <w:szCs w:val="16"/>
          <w:lang w:val="ru-RU"/>
        </w:rPr>
      </w:pPr>
      <w:r w:rsidRPr="00FE4125">
        <w:rPr>
          <w:rFonts w:ascii="Arial Narrow" w:eastAsia="Calibri" w:hAnsi="Arial Narrow"/>
          <w:lang w:val="ru-RU"/>
        </w:rPr>
        <w:tab/>
      </w:r>
      <w:r w:rsidRPr="00FE4125">
        <w:rPr>
          <w:rFonts w:ascii="Arial Narrow" w:eastAsia="Calibri" w:hAnsi="Arial Narrow"/>
          <w:lang w:val="ru-RU"/>
        </w:rPr>
        <w:tab/>
      </w:r>
      <w:r w:rsidRPr="00FE4125">
        <w:rPr>
          <w:rFonts w:ascii="Arial Narrow" w:eastAsia="Calibri" w:hAnsi="Arial Narrow"/>
          <w:lang w:val="ru-RU"/>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4452"/>
        <w:gridCol w:w="4390"/>
      </w:tblGrid>
      <w:tr w:rsidR="00F91738" w:rsidRPr="001B5740" w14:paraId="39716574" w14:textId="77777777" w:rsidTr="009B26F3">
        <w:trPr>
          <w:jc w:val="center"/>
        </w:trPr>
        <w:tc>
          <w:tcPr>
            <w:tcW w:w="505" w:type="dxa"/>
            <w:shd w:val="clear" w:color="auto" w:fill="E3E3FD"/>
            <w:vAlign w:val="center"/>
          </w:tcPr>
          <w:p w14:paraId="66CC827D" w14:textId="77777777" w:rsidR="00FE4125" w:rsidRPr="00F91738" w:rsidRDefault="00FE4125" w:rsidP="00FE4125">
            <w:pPr>
              <w:jc w:val="center"/>
              <w:outlineLvl w:val="2"/>
              <w:rPr>
                <w:rFonts w:ascii="Arial Narrow" w:hAnsi="Arial Narrow"/>
                <w:b/>
                <w:szCs w:val="22"/>
                <w:lang w:val="ru-RU"/>
              </w:rPr>
            </w:pPr>
            <w:r w:rsidRPr="00F91738">
              <w:rPr>
                <w:rFonts w:ascii="Arial Narrow" w:hAnsi="Arial Narrow"/>
                <w:b/>
                <w:szCs w:val="22"/>
              </w:rPr>
              <w:t>№</w:t>
            </w:r>
          </w:p>
        </w:tc>
        <w:tc>
          <w:tcPr>
            <w:tcW w:w="4452" w:type="dxa"/>
            <w:shd w:val="clear" w:color="auto" w:fill="E3E3FD"/>
            <w:vAlign w:val="center"/>
          </w:tcPr>
          <w:p w14:paraId="4EB6EB1F" w14:textId="77777777" w:rsidR="00FE4125" w:rsidRPr="00F91738" w:rsidRDefault="00FE4125" w:rsidP="00FE4125">
            <w:pPr>
              <w:jc w:val="center"/>
              <w:outlineLvl w:val="2"/>
              <w:rPr>
                <w:rFonts w:ascii="Arial Narrow" w:hAnsi="Arial Narrow"/>
                <w:b/>
                <w:szCs w:val="22"/>
              </w:rPr>
            </w:pPr>
            <w:r w:rsidRPr="00F91738">
              <w:rPr>
                <w:rFonts w:ascii="Arial Narrow" w:hAnsi="Arial Narrow"/>
                <w:b/>
                <w:szCs w:val="22"/>
                <w:lang w:val="ru-RU"/>
              </w:rPr>
              <w:t>Наименования вузов</w:t>
            </w:r>
          </w:p>
        </w:tc>
        <w:tc>
          <w:tcPr>
            <w:tcW w:w="4390" w:type="dxa"/>
            <w:shd w:val="clear" w:color="auto" w:fill="E3E3FD"/>
          </w:tcPr>
          <w:p w14:paraId="5A66EBD0" w14:textId="77777777" w:rsidR="00FE4125" w:rsidRPr="00F91738" w:rsidRDefault="00FE4125" w:rsidP="00FE4125">
            <w:pPr>
              <w:jc w:val="center"/>
              <w:outlineLvl w:val="2"/>
              <w:rPr>
                <w:rFonts w:ascii="Arial Narrow" w:hAnsi="Arial Narrow"/>
                <w:b/>
                <w:szCs w:val="22"/>
                <w:lang w:val="ru-RU"/>
              </w:rPr>
            </w:pPr>
            <w:r w:rsidRPr="00F91738">
              <w:rPr>
                <w:rFonts w:ascii="Arial Narrow" w:hAnsi="Arial Narrow"/>
                <w:b/>
                <w:szCs w:val="22"/>
                <w:lang w:val="ru-RU"/>
              </w:rPr>
              <w:t>Наименования базовых кафедр компании, действующих в вузах</w:t>
            </w:r>
          </w:p>
        </w:tc>
      </w:tr>
      <w:tr w:rsidR="00FE4125" w:rsidRPr="001B5740" w14:paraId="6A787EF4" w14:textId="77777777" w:rsidTr="00FE4125">
        <w:trPr>
          <w:jc w:val="center"/>
        </w:trPr>
        <w:tc>
          <w:tcPr>
            <w:tcW w:w="505" w:type="dxa"/>
            <w:shd w:val="clear" w:color="auto" w:fill="auto"/>
          </w:tcPr>
          <w:p w14:paraId="4E4DD347"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1</w:t>
            </w:r>
          </w:p>
        </w:tc>
        <w:tc>
          <w:tcPr>
            <w:tcW w:w="4452" w:type="dxa"/>
            <w:tcBorders>
              <w:top w:val="single" w:sz="4" w:space="0" w:color="auto"/>
              <w:left w:val="single" w:sz="4" w:space="0" w:color="auto"/>
              <w:bottom w:val="single" w:sz="4" w:space="0" w:color="auto"/>
              <w:right w:val="single" w:sz="4" w:space="0" w:color="auto"/>
            </w:tcBorders>
            <w:shd w:val="clear" w:color="auto" w:fill="auto"/>
            <w:vAlign w:val="bottom"/>
          </w:tcPr>
          <w:p w14:paraId="1AAF3738"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автономное образовательное учреждение высшего образования «Северо-Восточный федеральный университет имени М.К. Аммосова»</w:t>
            </w:r>
          </w:p>
        </w:tc>
        <w:tc>
          <w:tcPr>
            <w:tcW w:w="4390" w:type="dxa"/>
            <w:tcBorders>
              <w:top w:val="single" w:sz="4" w:space="0" w:color="auto"/>
              <w:left w:val="nil"/>
              <w:bottom w:val="single" w:sz="4" w:space="0" w:color="auto"/>
              <w:right w:val="single" w:sz="4" w:space="0" w:color="auto"/>
            </w:tcBorders>
            <w:shd w:val="clear" w:color="auto" w:fill="auto"/>
          </w:tcPr>
          <w:p w14:paraId="4EE60C73"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 xml:space="preserve">Кафедра "Электропривода и автоматизации производственных процессов" </w:t>
            </w:r>
          </w:p>
        </w:tc>
      </w:tr>
      <w:tr w:rsidR="00FE4125" w:rsidRPr="001B5740" w14:paraId="70F5625E" w14:textId="77777777" w:rsidTr="00A4100B">
        <w:trPr>
          <w:jc w:val="center"/>
        </w:trPr>
        <w:tc>
          <w:tcPr>
            <w:tcW w:w="505" w:type="dxa"/>
            <w:shd w:val="clear" w:color="auto" w:fill="auto"/>
          </w:tcPr>
          <w:p w14:paraId="2BAB350D" w14:textId="77777777" w:rsidR="00FE4125" w:rsidRPr="00F13AD3" w:rsidRDefault="00FE4125" w:rsidP="00FE4125">
            <w:pPr>
              <w:jc w:val="center"/>
              <w:outlineLvl w:val="2"/>
              <w:rPr>
                <w:rFonts w:ascii="Arial Narrow" w:hAnsi="Arial Narrow"/>
                <w:color w:val="000000"/>
                <w:szCs w:val="22"/>
              </w:rPr>
            </w:pPr>
            <w:r w:rsidRPr="00F13AD3">
              <w:rPr>
                <w:rFonts w:ascii="Arial Narrow" w:hAnsi="Arial Narrow"/>
                <w:color w:val="000000"/>
                <w:szCs w:val="22"/>
              </w:rPr>
              <w:t>2</w:t>
            </w:r>
          </w:p>
        </w:tc>
        <w:tc>
          <w:tcPr>
            <w:tcW w:w="4452" w:type="dxa"/>
            <w:tcBorders>
              <w:top w:val="nil"/>
              <w:left w:val="single" w:sz="4" w:space="0" w:color="auto"/>
              <w:bottom w:val="single" w:sz="4" w:space="0" w:color="auto"/>
              <w:right w:val="single" w:sz="4" w:space="0" w:color="auto"/>
            </w:tcBorders>
            <w:shd w:val="clear" w:color="auto" w:fill="auto"/>
            <w:vAlign w:val="bottom"/>
          </w:tcPr>
          <w:p w14:paraId="621F0877"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Федеральное государственное автономное образовательное учреждение высшего образования "Дальневосточный федеральный университет"</w:t>
            </w:r>
          </w:p>
        </w:tc>
        <w:tc>
          <w:tcPr>
            <w:tcW w:w="4390" w:type="dxa"/>
            <w:tcBorders>
              <w:top w:val="single" w:sz="4" w:space="0" w:color="auto"/>
              <w:left w:val="nil"/>
              <w:bottom w:val="single" w:sz="4" w:space="0" w:color="auto"/>
              <w:right w:val="single" w:sz="4" w:space="0" w:color="000000"/>
            </w:tcBorders>
            <w:shd w:val="clear" w:color="auto" w:fill="auto"/>
          </w:tcPr>
          <w:p w14:paraId="5B94A7C7" w14:textId="77777777" w:rsidR="00FE4125" w:rsidRPr="00F13AD3" w:rsidRDefault="00FE4125" w:rsidP="00FE4125">
            <w:pPr>
              <w:rPr>
                <w:rFonts w:ascii="Arial Narrow" w:hAnsi="Arial Narrow"/>
                <w:color w:val="000000"/>
                <w:szCs w:val="22"/>
                <w:lang w:val="ru-RU"/>
              </w:rPr>
            </w:pPr>
            <w:r w:rsidRPr="00F13AD3">
              <w:rPr>
                <w:rFonts w:ascii="Arial Narrow" w:hAnsi="Arial Narrow"/>
                <w:color w:val="000000"/>
                <w:szCs w:val="22"/>
                <w:lang w:val="ru-RU"/>
              </w:rPr>
              <w:t>"Теплоэнергетика и теплотехника" Инженерная школа</w:t>
            </w:r>
          </w:p>
        </w:tc>
      </w:tr>
    </w:tbl>
    <w:p w14:paraId="10CBB1A1" w14:textId="77777777" w:rsidR="00FE4125" w:rsidRPr="00FE4125" w:rsidRDefault="00FE4125" w:rsidP="00FE4125">
      <w:pPr>
        <w:tabs>
          <w:tab w:val="left" w:pos="0"/>
        </w:tabs>
        <w:jc w:val="both"/>
        <w:rPr>
          <w:rFonts w:ascii="Arial Narrow" w:eastAsia="Calibri" w:hAnsi="Arial Narrow"/>
          <w:lang w:val="ru-RU"/>
        </w:rPr>
      </w:pPr>
      <w:r w:rsidRPr="00FE4125">
        <w:rPr>
          <w:rFonts w:ascii="Arial Narrow" w:eastAsia="Calibri" w:hAnsi="Arial Narrow"/>
          <w:lang w:val="ru-RU"/>
        </w:rPr>
        <w:tab/>
      </w:r>
    </w:p>
    <w:p w14:paraId="716A1C2A" w14:textId="77777777" w:rsidR="00FE4125" w:rsidRPr="00F13AD3" w:rsidRDefault="00FE4125" w:rsidP="00F13AD3">
      <w:pPr>
        <w:spacing w:line="283" w:lineRule="auto"/>
        <w:ind w:firstLine="567"/>
        <w:jc w:val="both"/>
        <w:outlineLvl w:val="2"/>
        <w:rPr>
          <w:rFonts w:ascii="Arial Narrow" w:hAnsi="Arial Narrow"/>
          <w:sz w:val="24"/>
          <w:lang w:val="ru-RU"/>
        </w:rPr>
      </w:pPr>
      <w:r w:rsidRPr="00F13AD3">
        <w:rPr>
          <w:rFonts w:ascii="Arial Narrow" w:hAnsi="Arial Narrow"/>
          <w:sz w:val="24"/>
          <w:lang w:val="x-none"/>
        </w:rPr>
        <w:t xml:space="preserve">Повышение квалификации рабочих осуществлялось </w:t>
      </w:r>
      <w:r w:rsidRPr="00F13AD3">
        <w:rPr>
          <w:rFonts w:ascii="Arial Narrow" w:hAnsi="Arial Narrow"/>
          <w:sz w:val="24"/>
          <w:lang w:val="ru-RU"/>
        </w:rPr>
        <w:t xml:space="preserve">с отрывом от производства и </w:t>
      </w:r>
      <w:r w:rsidRPr="00F13AD3">
        <w:rPr>
          <w:rFonts w:ascii="Arial Narrow" w:hAnsi="Arial Narrow"/>
          <w:sz w:val="24"/>
          <w:lang w:val="x-none"/>
        </w:rPr>
        <w:t>без отрыва от производства по индивидуальным программам подготовки на базе Центра подготовки персонала им. Долженко И.Н. филиала «Хабаровская генерация», отдела обучения и развития персонала филиала «ЛуТЭК»,</w:t>
      </w:r>
      <w:r w:rsidRPr="00F13AD3">
        <w:rPr>
          <w:rFonts w:ascii="Arial Narrow" w:hAnsi="Arial Narrow"/>
          <w:sz w:val="24"/>
          <w:lang w:val="ru-RU"/>
        </w:rPr>
        <w:t xml:space="preserve"> обучение безопасным методам выполнения работ, предэкзаменационная подготовка рабочих по основным профессиям на базе </w:t>
      </w:r>
      <w:r w:rsidRPr="00F13AD3">
        <w:rPr>
          <w:rFonts w:ascii="Arial Narrow" w:hAnsi="Arial Narrow"/>
          <w:sz w:val="24"/>
          <w:lang w:val="x-none"/>
        </w:rPr>
        <w:t>группы по обучению персонала филиала «Амурская генерация»</w:t>
      </w:r>
      <w:r w:rsidRPr="00F13AD3">
        <w:rPr>
          <w:rFonts w:ascii="Arial Narrow" w:hAnsi="Arial Narrow"/>
          <w:sz w:val="24"/>
          <w:lang w:val="ru-RU"/>
        </w:rPr>
        <w:t xml:space="preserve">. </w:t>
      </w:r>
    </w:p>
    <w:p w14:paraId="0EC77DAF" w14:textId="77777777" w:rsidR="00FE4125" w:rsidRPr="00F13AD3" w:rsidRDefault="00FE4125" w:rsidP="00F13AD3">
      <w:pPr>
        <w:spacing w:line="283" w:lineRule="auto"/>
        <w:ind w:firstLine="567"/>
        <w:jc w:val="both"/>
        <w:outlineLvl w:val="2"/>
        <w:rPr>
          <w:rFonts w:ascii="Arial Narrow" w:hAnsi="Arial Narrow"/>
          <w:sz w:val="24"/>
          <w:lang w:val="ru-RU"/>
        </w:rPr>
      </w:pPr>
      <w:r w:rsidRPr="00F13AD3">
        <w:rPr>
          <w:rFonts w:ascii="Arial Narrow" w:hAnsi="Arial Narrow"/>
          <w:sz w:val="24"/>
          <w:lang w:val="x-none"/>
        </w:rPr>
        <w:t>В 2019 году обучение безопасным методам выполнения работ, предэкзаменационную подготовку рабочих по основным профессиям, профессиональное обучение в Центре подготовки персонала им. Долженко И.Н., отделе обучения и развития персонала филиала «ЛуТЭК», группе по обучению персонала филиала «Амурская генерация» прошли 2031 работник Общества. Стоимость обучения 1 работника в учебных подразделениях Общества составляет 7,8 тыс. рублей</w:t>
      </w:r>
      <w:r w:rsidRPr="00F13AD3">
        <w:rPr>
          <w:rFonts w:ascii="Arial Narrow" w:hAnsi="Arial Narrow"/>
          <w:sz w:val="24"/>
          <w:lang w:val="ru-RU"/>
        </w:rPr>
        <w:t>.</w:t>
      </w:r>
    </w:p>
    <w:p w14:paraId="162D50F5" w14:textId="77777777" w:rsidR="00FE4125" w:rsidRPr="00F13AD3" w:rsidRDefault="00FE4125" w:rsidP="00FE4125">
      <w:pPr>
        <w:ind w:firstLine="567"/>
        <w:jc w:val="both"/>
        <w:outlineLvl w:val="2"/>
        <w:rPr>
          <w:rFonts w:ascii="Arial Narrow" w:hAnsi="Arial Narrow"/>
          <w:b/>
          <w:sz w:val="28"/>
          <w:szCs w:val="28"/>
          <w:lang w:val="ru-RU"/>
        </w:rPr>
      </w:pPr>
    </w:p>
    <w:p w14:paraId="63878B30" w14:textId="77777777" w:rsidR="00FE4125" w:rsidRPr="00F13AD3" w:rsidRDefault="00FE4125" w:rsidP="00F13AD3">
      <w:pPr>
        <w:spacing w:line="283" w:lineRule="auto"/>
        <w:ind w:firstLine="567"/>
        <w:jc w:val="both"/>
        <w:outlineLvl w:val="2"/>
        <w:rPr>
          <w:rFonts w:ascii="Arial Narrow" w:hAnsi="Arial Narrow"/>
          <w:b/>
          <w:sz w:val="24"/>
          <w:lang w:val="ru-RU"/>
        </w:rPr>
      </w:pPr>
      <w:r w:rsidRPr="00F13AD3">
        <w:rPr>
          <w:rFonts w:ascii="Arial Narrow" w:hAnsi="Arial Narrow"/>
          <w:b/>
          <w:sz w:val="24"/>
          <w:lang w:val="ru-RU"/>
        </w:rPr>
        <w:t xml:space="preserve">Направления деятельности учебного центра / пункта: </w:t>
      </w:r>
    </w:p>
    <w:p w14:paraId="61F39584" w14:textId="06578833" w:rsidR="00FE4125" w:rsidRDefault="00FE4125" w:rsidP="00F13AD3">
      <w:pPr>
        <w:tabs>
          <w:tab w:val="left" w:pos="10260"/>
        </w:tabs>
        <w:spacing w:line="283" w:lineRule="auto"/>
        <w:ind w:right="204" w:firstLine="567"/>
        <w:jc w:val="both"/>
        <w:rPr>
          <w:rFonts w:ascii="Arial Narrow" w:hAnsi="Arial Narrow"/>
          <w:sz w:val="24"/>
          <w:lang w:val="x-none"/>
        </w:rPr>
      </w:pPr>
      <w:r w:rsidRPr="00F13AD3">
        <w:rPr>
          <w:rFonts w:ascii="Arial Narrow" w:hAnsi="Arial Narrow"/>
          <w:sz w:val="24"/>
          <w:lang w:val="x-none"/>
        </w:rPr>
        <w:t>Обучение новых работников, переподготовка и обучение работников вторым и смежным профессиям в 2019 году проводились по следующим программам:</w:t>
      </w:r>
    </w:p>
    <w:p w14:paraId="6710BCDB" w14:textId="77777777" w:rsidR="00F91738" w:rsidRPr="00F13AD3" w:rsidRDefault="00F91738" w:rsidP="00F13AD3">
      <w:pPr>
        <w:tabs>
          <w:tab w:val="left" w:pos="10260"/>
        </w:tabs>
        <w:spacing w:line="283" w:lineRule="auto"/>
        <w:ind w:right="204" w:firstLine="567"/>
        <w:jc w:val="both"/>
        <w:rPr>
          <w:rFonts w:ascii="Arial Narrow" w:hAnsi="Arial Narrow"/>
          <w:sz w:val="24"/>
          <w:lang w:val="x-none"/>
        </w:rPr>
      </w:pPr>
    </w:p>
    <w:tbl>
      <w:tblPr>
        <w:tblW w:w="9486" w:type="dxa"/>
        <w:tblInd w:w="5" w:type="dxa"/>
        <w:tblLook w:val="04A0" w:firstRow="1" w:lastRow="0" w:firstColumn="1" w:lastColumn="0" w:noHBand="0" w:noVBand="1"/>
      </w:tblPr>
      <w:tblGrid>
        <w:gridCol w:w="846"/>
        <w:gridCol w:w="8640"/>
      </w:tblGrid>
      <w:tr w:rsidR="00E947F5" w:rsidRPr="00E947F5" w14:paraId="3F326567" w14:textId="77777777" w:rsidTr="009B26F3">
        <w:trPr>
          <w:trHeight w:val="315"/>
        </w:trPr>
        <w:tc>
          <w:tcPr>
            <w:tcW w:w="846" w:type="dxa"/>
            <w:tcBorders>
              <w:top w:val="single" w:sz="4" w:space="0" w:color="auto"/>
              <w:left w:val="single" w:sz="4" w:space="0" w:color="auto"/>
              <w:bottom w:val="single" w:sz="4" w:space="0" w:color="auto"/>
              <w:right w:val="single" w:sz="4" w:space="0" w:color="auto"/>
            </w:tcBorders>
            <w:shd w:val="clear" w:color="auto" w:fill="E3E3FD"/>
          </w:tcPr>
          <w:p w14:paraId="58BBC411" w14:textId="77777777" w:rsidR="00FE4125" w:rsidRPr="001F6C38" w:rsidRDefault="00FE4125" w:rsidP="00FE4125">
            <w:pPr>
              <w:jc w:val="center"/>
              <w:outlineLvl w:val="2"/>
              <w:rPr>
                <w:rFonts w:ascii="Arial Narrow" w:hAnsi="Arial Narrow"/>
                <w:b/>
                <w:szCs w:val="22"/>
                <w:lang w:val="ru-RU"/>
              </w:rPr>
            </w:pPr>
            <w:r w:rsidRPr="00E947F5">
              <w:rPr>
                <w:rFonts w:ascii="Arial Narrow" w:hAnsi="Arial Narrow"/>
                <w:b/>
                <w:szCs w:val="22"/>
              </w:rPr>
              <w:t>№</w:t>
            </w:r>
          </w:p>
        </w:tc>
        <w:tc>
          <w:tcPr>
            <w:tcW w:w="8640" w:type="dxa"/>
            <w:tcBorders>
              <w:top w:val="single" w:sz="4" w:space="0" w:color="auto"/>
              <w:left w:val="single" w:sz="4" w:space="0" w:color="auto"/>
              <w:bottom w:val="single" w:sz="4" w:space="0" w:color="auto"/>
              <w:right w:val="single" w:sz="4" w:space="0" w:color="auto"/>
            </w:tcBorders>
            <w:shd w:val="clear" w:color="auto" w:fill="E3E3FD"/>
          </w:tcPr>
          <w:p w14:paraId="365D9538" w14:textId="77777777" w:rsidR="00FE4125" w:rsidRPr="00E947F5" w:rsidRDefault="00FE4125" w:rsidP="00FE4125">
            <w:pPr>
              <w:jc w:val="center"/>
              <w:outlineLvl w:val="2"/>
              <w:rPr>
                <w:rFonts w:ascii="Arial Narrow" w:hAnsi="Arial Narrow"/>
                <w:b/>
                <w:szCs w:val="22"/>
              </w:rPr>
            </w:pPr>
            <w:r w:rsidRPr="001F6C38">
              <w:rPr>
                <w:rFonts w:ascii="Arial Narrow" w:hAnsi="Arial Narrow"/>
                <w:b/>
                <w:szCs w:val="22"/>
                <w:lang w:val="ru-RU"/>
              </w:rPr>
              <w:t>Наименование программы профессионального обучения</w:t>
            </w:r>
          </w:p>
        </w:tc>
      </w:tr>
      <w:tr w:rsidR="00FE4125" w:rsidRPr="00F13AD3" w14:paraId="2600D05A" w14:textId="77777777" w:rsidTr="009B26F3">
        <w:trPr>
          <w:trHeight w:val="315"/>
        </w:trPr>
        <w:tc>
          <w:tcPr>
            <w:tcW w:w="846" w:type="dxa"/>
            <w:tcBorders>
              <w:top w:val="single" w:sz="4" w:space="0" w:color="auto"/>
              <w:left w:val="single" w:sz="4" w:space="0" w:color="auto"/>
              <w:bottom w:val="single" w:sz="4" w:space="0" w:color="auto"/>
              <w:right w:val="single" w:sz="4" w:space="0" w:color="auto"/>
            </w:tcBorders>
            <w:vAlign w:val="center"/>
          </w:tcPr>
          <w:p w14:paraId="0B68F504" w14:textId="77777777" w:rsidR="00FE4125" w:rsidRPr="001F6C38" w:rsidRDefault="00FE4125" w:rsidP="00FE4125">
            <w:pPr>
              <w:jc w:val="center"/>
              <w:rPr>
                <w:rFonts w:ascii="Arial Narrow" w:hAnsi="Arial Narrow"/>
                <w:color w:val="000000"/>
                <w:szCs w:val="22"/>
                <w:lang w:val="ru-RU"/>
              </w:rPr>
            </w:pPr>
            <w:r w:rsidRPr="00F13AD3">
              <w:rPr>
                <w:rFonts w:ascii="Arial Narrow" w:hAnsi="Arial Narrow"/>
                <w:color w:val="000000"/>
                <w:szCs w:val="22"/>
              </w:rPr>
              <w:t>1</w:t>
            </w:r>
          </w:p>
        </w:tc>
        <w:tc>
          <w:tcPr>
            <w:tcW w:w="8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C50B3" w14:textId="77777777" w:rsidR="00FE4125" w:rsidRPr="00F13AD3" w:rsidRDefault="00FE4125" w:rsidP="00FE4125">
            <w:pPr>
              <w:rPr>
                <w:rFonts w:ascii="Arial Narrow" w:hAnsi="Arial Narrow"/>
                <w:color w:val="000000"/>
                <w:szCs w:val="22"/>
              </w:rPr>
            </w:pPr>
            <w:r w:rsidRPr="001F6C38">
              <w:rPr>
                <w:rFonts w:ascii="Arial Narrow" w:hAnsi="Arial Narrow"/>
                <w:color w:val="000000"/>
                <w:szCs w:val="22"/>
                <w:lang w:val="ru-RU"/>
              </w:rPr>
              <w:t>Аппаратчик по приготовлению химреагентов</w:t>
            </w:r>
          </w:p>
        </w:tc>
      </w:tr>
      <w:tr w:rsidR="00FE4125" w:rsidRPr="00F13AD3" w14:paraId="1439D0A9"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0845C0B3" w14:textId="77777777" w:rsidR="00FE4125" w:rsidRPr="001F6C38" w:rsidRDefault="00FE4125" w:rsidP="00FE4125">
            <w:pPr>
              <w:jc w:val="center"/>
              <w:rPr>
                <w:rFonts w:ascii="Arial Narrow" w:hAnsi="Arial Narrow"/>
                <w:color w:val="000000"/>
                <w:szCs w:val="22"/>
                <w:lang w:val="ru-RU"/>
              </w:rPr>
            </w:pPr>
            <w:r w:rsidRPr="00F13AD3">
              <w:rPr>
                <w:rFonts w:ascii="Arial Narrow" w:hAnsi="Arial Narrow"/>
                <w:color w:val="000000"/>
                <w:szCs w:val="22"/>
              </w:rPr>
              <w:t>2</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76FE48BF" w14:textId="77777777" w:rsidR="00FE4125" w:rsidRPr="00F13AD3" w:rsidRDefault="00FE4125" w:rsidP="00FE4125">
            <w:pPr>
              <w:rPr>
                <w:rFonts w:ascii="Arial Narrow" w:hAnsi="Arial Narrow"/>
                <w:color w:val="000000"/>
                <w:szCs w:val="22"/>
              </w:rPr>
            </w:pPr>
            <w:r w:rsidRPr="001F6C38">
              <w:rPr>
                <w:rFonts w:ascii="Arial Narrow" w:hAnsi="Arial Narrow"/>
                <w:color w:val="000000"/>
                <w:szCs w:val="22"/>
                <w:lang w:val="ru-RU"/>
              </w:rPr>
              <w:t>Аппаратчик химводоочистки электростанции</w:t>
            </w:r>
          </w:p>
        </w:tc>
      </w:tr>
      <w:tr w:rsidR="00FE4125" w:rsidRPr="00F13AD3" w14:paraId="03C30217"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09068DE2" w14:textId="77777777" w:rsidR="00FE4125" w:rsidRPr="001F6C38" w:rsidRDefault="00FE4125" w:rsidP="00FE4125">
            <w:pPr>
              <w:jc w:val="center"/>
              <w:rPr>
                <w:rFonts w:ascii="Arial Narrow" w:hAnsi="Arial Narrow"/>
                <w:color w:val="000000"/>
                <w:szCs w:val="22"/>
                <w:lang w:val="ru-RU"/>
              </w:rPr>
            </w:pPr>
            <w:r w:rsidRPr="00F13AD3">
              <w:rPr>
                <w:rFonts w:ascii="Arial Narrow" w:hAnsi="Arial Narrow"/>
                <w:color w:val="000000"/>
                <w:szCs w:val="22"/>
              </w:rPr>
              <w:t>3</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5B7DCA34" w14:textId="77777777" w:rsidR="00FE4125" w:rsidRPr="00F13AD3" w:rsidRDefault="00FE4125" w:rsidP="00FE4125">
            <w:pPr>
              <w:rPr>
                <w:rFonts w:ascii="Arial Narrow" w:hAnsi="Arial Narrow"/>
                <w:color w:val="000000"/>
                <w:szCs w:val="22"/>
              </w:rPr>
            </w:pPr>
            <w:r w:rsidRPr="001F6C38">
              <w:rPr>
                <w:rFonts w:ascii="Arial Narrow" w:hAnsi="Arial Narrow"/>
                <w:color w:val="000000"/>
                <w:szCs w:val="22"/>
                <w:lang w:val="ru-RU"/>
              </w:rPr>
              <w:t>Аппаратчик электролиза</w:t>
            </w:r>
          </w:p>
        </w:tc>
      </w:tr>
      <w:tr w:rsidR="00FE4125" w:rsidRPr="00F13AD3" w14:paraId="49E408C1"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6B33CD9F" w14:textId="77777777" w:rsidR="00FE4125" w:rsidRPr="001F6C38" w:rsidRDefault="00FE4125" w:rsidP="00FE4125">
            <w:pPr>
              <w:jc w:val="center"/>
              <w:rPr>
                <w:rFonts w:ascii="Arial Narrow" w:hAnsi="Arial Narrow"/>
                <w:color w:val="000000"/>
                <w:szCs w:val="22"/>
                <w:lang w:val="ru-RU"/>
              </w:rPr>
            </w:pPr>
            <w:r w:rsidRPr="00F13AD3">
              <w:rPr>
                <w:rFonts w:ascii="Arial Narrow" w:hAnsi="Arial Narrow"/>
                <w:color w:val="000000"/>
                <w:szCs w:val="22"/>
              </w:rPr>
              <w:t>4</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D643F7A" w14:textId="77777777" w:rsidR="00FE4125" w:rsidRPr="00F13AD3" w:rsidRDefault="00FE4125" w:rsidP="00FE4125">
            <w:pPr>
              <w:rPr>
                <w:rFonts w:ascii="Arial Narrow" w:hAnsi="Arial Narrow"/>
                <w:color w:val="000000"/>
                <w:szCs w:val="22"/>
              </w:rPr>
            </w:pPr>
            <w:r w:rsidRPr="001F6C38">
              <w:rPr>
                <w:rFonts w:ascii="Arial Narrow" w:hAnsi="Arial Narrow"/>
                <w:color w:val="000000"/>
                <w:szCs w:val="22"/>
                <w:lang w:val="ru-RU"/>
              </w:rPr>
              <w:t>Лаборант химического анализа</w:t>
            </w:r>
          </w:p>
        </w:tc>
      </w:tr>
      <w:tr w:rsidR="00FE4125" w:rsidRPr="00F13AD3" w14:paraId="36C36722" w14:textId="77777777" w:rsidTr="002A3C8A">
        <w:trPr>
          <w:trHeight w:val="315"/>
        </w:trPr>
        <w:tc>
          <w:tcPr>
            <w:tcW w:w="846" w:type="dxa"/>
            <w:tcBorders>
              <w:top w:val="nil"/>
              <w:left w:val="single" w:sz="4" w:space="0" w:color="auto"/>
              <w:bottom w:val="single" w:sz="4" w:space="0" w:color="auto"/>
              <w:right w:val="single" w:sz="4" w:space="0" w:color="auto"/>
            </w:tcBorders>
            <w:vAlign w:val="center"/>
          </w:tcPr>
          <w:p w14:paraId="4C30C15C" w14:textId="77777777" w:rsidR="00FE4125" w:rsidRPr="001F6C38" w:rsidRDefault="00FE4125" w:rsidP="00FE4125">
            <w:pPr>
              <w:jc w:val="center"/>
              <w:rPr>
                <w:rFonts w:ascii="Arial Narrow" w:hAnsi="Arial Narrow"/>
                <w:color w:val="000000"/>
                <w:szCs w:val="22"/>
                <w:lang w:val="ru-RU"/>
              </w:rPr>
            </w:pPr>
            <w:r w:rsidRPr="00F13AD3">
              <w:rPr>
                <w:rFonts w:ascii="Arial Narrow" w:hAnsi="Arial Narrow"/>
                <w:color w:val="000000"/>
                <w:szCs w:val="22"/>
              </w:rPr>
              <w:t>5</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0576B9D2" w14:textId="77777777" w:rsidR="00FE4125" w:rsidRPr="00F13AD3" w:rsidRDefault="00FE4125" w:rsidP="00FE4125">
            <w:pPr>
              <w:rPr>
                <w:rFonts w:ascii="Arial Narrow" w:hAnsi="Arial Narrow"/>
                <w:color w:val="000000"/>
                <w:szCs w:val="22"/>
              </w:rPr>
            </w:pPr>
            <w:r w:rsidRPr="001F6C38">
              <w:rPr>
                <w:rFonts w:ascii="Arial Narrow" w:hAnsi="Arial Narrow"/>
                <w:color w:val="000000"/>
                <w:szCs w:val="22"/>
                <w:lang w:val="ru-RU"/>
              </w:rPr>
              <w:t>Лифтер</w:t>
            </w:r>
          </w:p>
        </w:tc>
      </w:tr>
      <w:tr w:rsidR="00FE4125" w:rsidRPr="001B5740" w14:paraId="1579E0AB" w14:textId="77777777" w:rsidTr="002A3C8A">
        <w:trPr>
          <w:trHeight w:val="315"/>
        </w:trPr>
        <w:tc>
          <w:tcPr>
            <w:tcW w:w="846" w:type="dxa"/>
            <w:tcBorders>
              <w:top w:val="single" w:sz="4" w:space="0" w:color="auto"/>
              <w:left w:val="single" w:sz="4" w:space="0" w:color="auto"/>
              <w:bottom w:val="single" w:sz="4" w:space="0" w:color="auto"/>
              <w:right w:val="single" w:sz="4" w:space="0" w:color="auto"/>
            </w:tcBorders>
            <w:vAlign w:val="center"/>
          </w:tcPr>
          <w:p w14:paraId="015865E3"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lastRenderedPageBreak/>
              <w:t>6</w:t>
            </w:r>
          </w:p>
        </w:tc>
        <w:tc>
          <w:tcPr>
            <w:tcW w:w="8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96379"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Машинист блочной системы управления агрегатами (котел-турбина)</w:t>
            </w:r>
          </w:p>
        </w:tc>
      </w:tr>
      <w:tr w:rsidR="00FE4125" w:rsidRPr="00F13AD3" w14:paraId="7F53D1C8" w14:textId="77777777" w:rsidTr="002A3C8A">
        <w:trPr>
          <w:trHeight w:val="315"/>
        </w:trPr>
        <w:tc>
          <w:tcPr>
            <w:tcW w:w="846" w:type="dxa"/>
            <w:tcBorders>
              <w:top w:val="single" w:sz="4" w:space="0" w:color="auto"/>
              <w:left w:val="single" w:sz="4" w:space="0" w:color="auto"/>
              <w:bottom w:val="single" w:sz="4" w:space="0" w:color="auto"/>
              <w:right w:val="single" w:sz="4" w:space="0" w:color="auto"/>
            </w:tcBorders>
            <w:vAlign w:val="center"/>
          </w:tcPr>
          <w:p w14:paraId="7FACB88A" w14:textId="77777777" w:rsidR="00FE4125" w:rsidRPr="001F6C38"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7</w:t>
            </w:r>
          </w:p>
        </w:tc>
        <w:tc>
          <w:tcPr>
            <w:tcW w:w="8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07DB8" w14:textId="77777777" w:rsidR="00FE4125" w:rsidRPr="00F13AD3" w:rsidRDefault="00FE4125" w:rsidP="002A3C8A">
            <w:pPr>
              <w:keepNext/>
              <w:keepLines/>
              <w:rPr>
                <w:rFonts w:ascii="Arial Narrow" w:hAnsi="Arial Narrow"/>
                <w:color w:val="000000"/>
                <w:szCs w:val="22"/>
              </w:rPr>
            </w:pPr>
            <w:r w:rsidRPr="001F6C38">
              <w:rPr>
                <w:rFonts w:ascii="Arial Narrow" w:hAnsi="Arial Narrow"/>
                <w:color w:val="000000"/>
                <w:szCs w:val="22"/>
                <w:lang w:val="ru-RU"/>
              </w:rPr>
              <w:t>Машинист вагоноопрокидывателя</w:t>
            </w:r>
          </w:p>
        </w:tc>
      </w:tr>
      <w:tr w:rsidR="00FE4125" w:rsidRPr="00F13AD3" w14:paraId="79839536"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4DA3F2F8" w14:textId="77777777" w:rsidR="00FE4125" w:rsidRPr="00E50854"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8</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25AD041D" w14:textId="77777777" w:rsidR="00FE4125" w:rsidRPr="00F13AD3" w:rsidRDefault="00FE4125" w:rsidP="002A3C8A">
            <w:pPr>
              <w:keepNext/>
              <w:keepLines/>
              <w:rPr>
                <w:rFonts w:ascii="Arial Narrow" w:hAnsi="Arial Narrow"/>
                <w:color w:val="000000"/>
                <w:szCs w:val="22"/>
              </w:rPr>
            </w:pPr>
            <w:r w:rsidRPr="00E50854">
              <w:rPr>
                <w:rFonts w:ascii="Arial Narrow" w:hAnsi="Arial Narrow"/>
                <w:color w:val="000000"/>
                <w:szCs w:val="22"/>
                <w:lang w:val="ru-RU"/>
              </w:rPr>
              <w:t>Машинист котлов</w:t>
            </w:r>
          </w:p>
        </w:tc>
      </w:tr>
      <w:tr w:rsidR="00FE4125" w:rsidRPr="00F13AD3" w14:paraId="3D999CEA"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4800402A" w14:textId="77777777" w:rsidR="00FE4125" w:rsidRPr="00E50854"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9</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4CAA555D" w14:textId="77777777" w:rsidR="00FE4125" w:rsidRPr="00F13AD3" w:rsidRDefault="00FE4125" w:rsidP="002A3C8A">
            <w:pPr>
              <w:keepNext/>
              <w:keepLines/>
              <w:rPr>
                <w:rFonts w:ascii="Arial Narrow" w:hAnsi="Arial Narrow"/>
                <w:color w:val="000000"/>
                <w:szCs w:val="22"/>
              </w:rPr>
            </w:pPr>
            <w:r w:rsidRPr="00E50854">
              <w:rPr>
                <w:rFonts w:ascii="Arial Narrow" w:hAnsi="Arial Narrow"/>
                <w:color w:val="000000"/>
                <w:szCs w:val="22"/>
                <w:lang w:val="ru-RU"/>
              </w:rPr>
              <w:t>Машинист насосных установок</w:t>
            </w:r>
          </w:p>
        </w:tc>
      </w:tr>
      <w:tr w:rsidR="00FE4125" w:rsidRPr="00F13AD3" w14:paraId="5DCD3B9E"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49258577"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10</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F7DF282"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Машинист паровых турбин</w:t>
            </w:r>
          </w:p>
        </w:tc>
      </w:tr>
      <w:tr w:rsidR="00FE4125" w:rsidRPr="00F13AD3" w14:paraId="33C1559B"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257506CC"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11</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15929741"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Машинист энергоблока</w:t>
            </w:r>
          </w:p>
        </w:tc>
      </w:tr>
      <w:tr w:rsidR="00FE4125" w:rsidRPr="001B5740" w14:paraId="4A3679CD"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1AFDEF9B"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12</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1ADDCE0D"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Машинист-обходчик по котельному оборудованию</w:t>
            </w:r>
          </w:p>
        </w:tc>
      </w:tr>
      <w:tr w:rsidR="00FE4125" w:rsidRPr="001B5740" w14:paraId="32C47A1C" w14:textId="77777777" w:rsidTr="00163350">
        <w:trPr>
          <w:trHeight w:val="315"/>
        </w:trPr>
        <w:tc>
          <w:tcPr>
            <w:tcW w:w="846" w:type="dxa"/>
            <w:tcBorders>
              <w:top w:val="nil"/>
              <w:left w:val="single" w:sz="4" w:space="0" w:color="auto"/>
              <w:bottom w:val="single" w:sz="4" w:space="0" w:color="auto"/>
              <w:right w:val="single" w:sz="4" w:space="0" w:color="auto"/>
            </w:tcBorders>
            <w:vAlign w:val="center"/>
          </w:tcPr>
          <w:p w14:paraId="26EB8657"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13</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48D7B6B"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Машинист-обходчик по турбинному оборудованию</w:t>
            </w:r>
          </w:p>
        </w:tc>
      </w:tr>
      <w:tr w:rsidR="00FE4125" w:rsidRPr="00F13AD3" w14:paraId="77F59448" w14:textId="77777777" w:rsidTr="00163350">
        <w:trPr>
          <w:trHeight w:val="315"/>
        </w:trPr>
        <w:tc>
          <w:tcPr>
            <w:tcW w:w="846" w:type="dxa"/>
            <w:tcBorders>
              <w:top w:val="single" w:sz="4" w:space="0" w:color="auto"/>
              <w:left w:val="single" w:sz="4" w:space="0" w:color="auto"/>
              <w:bottom w:val="single" w:sz="4" w:space="0" w:color="auto"/>
              <w:right w:val="single" w:sz="4" w:space="0" w:color="auto"/>
            </w:tcBorders>
            <w:vAlign w:val="center"/>
          </w:tcPr>
          <w:p w14:paraId="368D4D87"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14</w:t>
            </w:r>
          </w:p>
        </w:tc>
        <w:tc>
          <w:tcPr>
            <w:tcW w:w="8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40736"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Моторист автоматизированной топливоподачи</w:t>
            </w:r>
          </w:p>
        </w:tc>
      </w:tr>
      <w:tr w:rsidR="00FE4125" w:rsidRPr="001B5740" w14:paraId="206EB25E" w14:textId="77777777" w:rsidTr="00163350">
        <w:trPr>
          <w:trHeight w:val="315"/>
        </w:trPr>
        <w:tc>
          <w:tcPr>
            <w:tcW w:w="846" w:type="dxa"/>
            <w:tcBorders>
              <w:top w:val="single" w:sz="4" w:space="0" w:color="auto"/>
              <w:left w:val="single" w:sz="4" w:space="0" w:color="auto"/>
              <w:bottom w:val="single" w:sz="4" w:space="0" w:color="auto"/>
              <w:right w:val="single" w:sz="4" w:space="0" w:color="auto"/>
            </w:tcBorders>
            <w:vAlign w:val="center"/>
          </w:tcPr>
          <w:p w14:paraId="23467D0D"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15</w:t>
            </w:r>
          </w:p>
        </w:tc>
        <w:tc>
          <w:tcPr>
            <w:tcW w:w="8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82EF7"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контрольно-измерительным приборам и автоматике</w:t>
            </w:r>
          </w:p>
        </w:tc>
      </w:tr>
      <w:tr w:rsidR="00FE4125" w:rsidRPr="001B5740" w14:paraId="207AF0CA"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51BD848F"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16</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6E933591"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обслуживанию оборудования электростанций</w:t>
            </w:r>
          </w:p>
        </w:tc>
      </w:tr>
      <w:tr w:rsidR="00FE4125" w:rsidRPr="001B5740" w14:paraId="39F6FAE0"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27744BA1"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17</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3861596"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обслуживанию тепловых пунктов</w:t>
            </w:r>
          </w:p>
        </w:tc>
      </w:tr>
      <w:tr w:rsidR="00FE4125" w:rsidRPr="001B5740" w14:paraId="0CC89D45"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530345FB"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18</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FA08986"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обслуживанию тепловых сетей</w:t>
            </w:r>
          </w:p>
        </w:tc>
      </w:tr>
      <w:tr w:rsidR="00FE4125" w:rsidRPr="001B5740" w14:paraId="416E98FA" w14:textId="77777777" w:rsidTr="00E947F5">
        <w:trPr>
          <w:trHeight w:val="394"/>
        </w:trPr>
        <w:tc>
          <w:tcPr>
            <w:tcW w:w="846" w:type="dxa"/>
            <w:tcBorders>
              <w:top w:val="nil"/>
              <w:left w:val="single" w:sz="4" w:space="0" w:color="auto"/>
              <w:bottom w:val="single" w:sz="4" w:space="0" w:color="auto"/>
              <w:right w:val="single" w:sz="4" w:space="0" w:color="auto"/>
            </w:tcBorders>
            <w:vAlign w:val="center"/>
          </w:tcPr>
          <w:p w14:paraId="07460D67"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19</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257CD7C6"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ремонту оборудования котельных и пылеприготовительных цехов</w:t>
            </w:r>
          </w:p>
        </w:tc>
      </w:tr>
      <w:tr w:rsidR="00FE4125" w:rsidRPr="001B5740" w14:paraId="724EB25B"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4AEF84B0"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20</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61C233EB"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ремонту оборудования топливоподачи</w:t>
            </w:r>
          </w:p>
        </w:tc>
      </w:tr>
      <w:tr w:rsidR="00FE4125" w:rsidRPr="001B5740" w14:paraId="742E9B4A"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501D5427"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21</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10324931"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Слесарь по ремонту парогазотурбинного оборудования</w:t>
            </w:r>
          </w:p>
        </w:tc>
      </w:tr>
      <w:tr w:rsidR="00FE4125" w:rsidRPr="00F13AD3" w14:paraId="1F2772AB"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3B085274"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22</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49500D9F"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Составитель поездов</w:t>
            </w:r>
          </w:p>
        </w:tc>
      </w:tr>
      <w:tr w:rsidR="00FE4125" w:rsidRPr="00F13AD3" w14:paraId="1606FD42"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4766BECC"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23</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4BB2662F"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Старший машинист турбинного отделения</w:t>
            </w:r>
          </w:p>
        </w:tc>
      </w:tr>
      <w:tr w:rsidR="00FE4125" w:rsidRPr="00F13AD3" w14:paraId="28180627"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252E7AD6"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24</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032B1D84"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Старший машинист энергоблоков</w:t>
            </w:r>
          </w:p>
        </w:tc>
      </w:tr>
      <w:tr w:rsidR="00FE4125" w:rsidRPr="00F13AD3" w14:paraId="0012EEB7"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3CB0DEA9"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25</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685AD7BA"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Стропальщик</w:t>
            </w:r>
          </w:p>
        </w:tc>
      </w:tr>
      <w:tr w:rsidR="00FE4125" w:rsidRPr="00F13AD3" w14:paraId="10AA6E9D"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715C846C"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26</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055107F1"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Токарь</w:t>
            </w:r>
          </w:p>
        </w:tc>
      </w:tr>
      <w:tr w:rsidR="00FE4125" w:rsidRPr="00F13AD3" w14:paraId="2119321A"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75622A24"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27</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51F78E41"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Электрогазосварщик</w:t>
            </w:r>
          </w:p>
        </w:tc>
      </w:tr>
      <w:tr w:rsidR="00FE4125" w:rsidRPr="00F13AD3" w14:paraId="5A452B70"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5EA3C4CB" w14:textId="77777777" w:rsidR="00FE4125" w:rsidRPr="00F51129" w:rsidRDefault="00FE4125" w:rsidP="002A3C8A">
            <w:pPr>
              <w:keepNext/>
              <w:keepLines/>
              <w:jc w:val="center"/>
              <w:rPr>
                <w:rFonts w:ascii="Arial Narrow" w:hAnsi="Arial Narrow"/>
                <w:color w:val="000000"/>
                <w:szCs w:val="22"/>
                <w:lang w:val="ru-RU"/>
              </w:rPr>
            </w:pPr>
            <w:r w:rsidRPr="00F13AD3">
              <w:rPr>
                <w:rFonts w:ascii="Arial Narrow" w:hAnsi="Arial Narrow"/>
                <w:color w:val="000000"/>
                <w:szCs w:val="22"/>
              </w:rPr>
              <w:t>28</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4BC1862C" w14:textId="77777777" w:rsidR="00FE4125" w:rsidRPr="00F13AD3" w:rsidRDefault="00FE4125" w:rsidP="002A3C8A">
            <w:pPr>
              <w:keepNext/>
              <w:keepLines/>
              <w:rPr>
                <w:rFonts w:ascii="Arial Narrow" w:hAnsi="Arial Narrow"/>
                <w:color w:val="000000"/>
                <w:szCs w:val="22"/>
              </w:rPr>
            </w:pPr>
            <w:r w:rsidRPr="00F51129">
              <w:rPr>
                <w:rFonts w:ascii="Arial Narrow" w:hAnsi="Arial Narrow"/>
                <w:color w:val="000000"/>
                <w:szCs w:val="22"/>
                <w:lang w:val="ru-RU"/>
              </w:rPr>
              <w:t>Электромонтер оперативно-выездной бригады</w:t>
            </w:r>
          </w:p>
        </w:tc>
      </w:tr>
      <w:tr w:rsidR="00FE4125" w:rsidRPr="001B5740" w14:paraId="38814227" w14:textId="77777777" w:rsidTr="00E947F5">
        <w:trPr>
          <w:trHeight w:val="388"/>
        </w:trPr>
        <w:tc>
          <w:tcPr>
            <w:tcW w:w="846" w:type="dxa"/>
            <w:tcBorders>
              <w:top w:val="nil"/>
              <w:left w:val="single" w:sz="4" w:space="0" w:color="auto"/>
              <w:bottom w:val="single" w:sz="4" w:space="0" w:color="auto"/>
              <w:right w:val="single" w:sz="4" w:space="0" w:color="auto"/>
            </w:tcBorders>
            <w:vAlign w:val="center"/>
          </w:tcPr>
          <w:p w14:paraId="2AA03F48"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29</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60A86D98"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Электромонтер по обслуживанию электрооборудования электростанций</w:t>
            </w:r>
          </w:p>
        </w:tc>
      </w:tr>
      <w:tr w:rsidR="00FE4125" w:rsidRPr="001B5740" w14:paraId="589DEBCA" w14:textId="77777777" w:rsidTr="00E947F5">
        <w:trPr>
          <w:trHeight w:val="315"/>
        </w:trPr>
        <w:tc>
          <w:tcPr>
            <w:tcW w:w="846" w:type="dxa"/>
            <w:tcBorders>
              <w:top w:val="nil"/>
              <w:left w:val="single" w:sz="4" w:space="0" w:color="auto"/>
              <w:bottom w:val="single" w:sz="4" w:space="0" w:color="auto"/>
              <w:right w:val="single" w:sz="4" w:space="0" w:color="auto"/>
            </w:tcBorders>
            <w:vAlign w:val="center"/>
          </w:tcPr>
          <w:p w14:paraId="51D39527"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30</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3D0DE1D8"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Электромонтер по ремонту и обслуживанию  электрооборудования</w:t>
            </w:r>
          </w:p>
        </w:tc>
      </w:tr>
      <w:tr w:rsidR="00FE4125" w:rsidRPr="001B5740" w14:paraId="3A29F464" w14:textId="77777777" w:rsidTr="00E947F5">
        <w:trPr>
          <w:trHeight w:val="369"/>
        </w:trPr>
        <w:tc>
          <w:tcPr>
            <w:tcW w:w="846" w:type="dxa"/>
            <w:tcBorders>
              <w:top w:val="nil"/>
              <w:left w:val="single" w:sz="4" w:space="0" w:color="auto"/>
              <w:bottom w:val="single" w:sz="4" w:space="0" w:color="auto"/>
              <w:right w:val="single" w:sz="4" w:space="0" w:color="auto"/>
            </w:tcBorders>
            <w:vAlign w:val="center"/>
          </w:tcPr>
          <w:p w14:paraId="3D6B99CC"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31</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63F7F2C9"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Электрослесарь по обслуживанию автоматики и средств измерений электростанций</w:t>
            </w:r>
          </w:p>
        </w:tc>
      </w:tr>
      <w:tr w:rsidR="00FE4125" w:rsidRPr="001B5740" w14:paraId="014FD96C" w14:textId="77777777" w:rsidTr="00E947F5">
        <w:trPr>
          <w:trHeight w:val="435"/>
        </w:trPr>
        <w:tc>
          <w:tcPr>
            <w:tcW w:w="846" w:type="dxa"/>
            <w:tcBorders>
              <w:top w:val="nil"/>
              <w:left w:val="single" w:sz="4" w:space="0" w:color="auto"/>
              <w:bottom w:val="single" w:sz="4" w:space="0" w:color="auto"/>
              <w:right w:val="single" w:sz="4" w:space="0" w:color="auto"/>
            </w:tcBorders>
            <w:vAlign w:val="center"/>
          </w:tcPr>
          <w:p w14:paraId="76918554"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32</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47B4E206"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Электрослесарь по ремонту и обслуживанию автоматики и средств измерений электростанций</w:t>
            </w:r>
          </w:p>
        </w:tc>
      </w:tr>
      <w:tr w:rsidR="00FE4125" w:rsidRPr="001B5740" w14:paraId="12CCEFB1" w14:textId="77777777" w:rsidTr="00FE4125">
        <w:trPr>
          <w:trHeight w:val="268"/>
        </w:trPr>
        <w:tc>
          <w:tcPr>
            <w:tcW w:w="846" w:type="dxa"/>
            <w:tcBorders>
              <w:top w:val="nil"/>
              <w:left w:val="single" w:sz="4" w:space="0" w:color="auto"/>
              <w:bottom w:val="single" w:sz="4" w:space="0" w:color="auto"/>
              <w:right w:val="single" w:sz="4" w:space="0" w:color="auto"/>
            </w:tcBorders>
          </w:tcPr>
          <w:p w14:paraId="6F54C485"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33</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22041CAD"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Электрослесарь по ремонту оборудования распределительных устройств</w:t>
            </w:r>
          </w:p>
        </w:tc>
      </w:tr>
      <w:tr w:rsidR="00FE4125" w:rsidRPr="001B5740" w14:paraId="14EAF0EE" w14:textId="77777777" w:rsidTr="00FE4125">
        <w:trPr>
          <w:trHeight w:val="315"/>
        </w:trPr>
        <w:tc>
          <w:tcPr>
            <w:tcW w:w="846" w:type="dxa"/>
            <w:tcBorders>
              <w:top w:val="nil"/>
              <w:left w:val="single" w:sz="4" w:space="0" w:color="auto"/>
              <w:bottom w:val="single" w:sz="4" w:space="0" w:color="auto"/>
              <w:right w:val="single" w:sz="4" w:space="0" w:color="auto"/>
            </w:tcBorders>
          </w:tcPr>
          <w:p w14:paraId="5B1420C8" w14:textId="77777777" w:rsidR="00FE4125" w:rsidRPr="00F13AD3" w:rsidRDefault="00FE4125" w:rsidP="002A3C8A">
            <w:pPr>
              <w:keepNext/>
              <w:keepLines/>
              <w:jc w:val="center"/>
              <w:rPr>
                <w:rFonts w:ascii="Arial Narrow" w:hAnsi="Arial Narrow"/>
                <w:color w:val="000000"/>
                <w:szCs w:val="22"/>
              </w:rPr>
            </w:pPr>
            <w:r w:rsidRPr="00F13AD3">
              <w:rPr>
                <w:rFonts w:ascii="Arial Narrow" w:hAnsi="Arial Narrow"/>
                <w:color w:val="000000"/>
                <w:szCs w:val="22"/>
              </w:rPr>
              <w:t>34</w:t>
            </w:r>
          </w:p>
        </w:tc>
        <w:tc>
          <w:tcPr>
            <w:tcW w:w="8640" w:type="dxa"/>
            <w:tcBorders>
              <w:top w:val="nil"/>
              <w:left w:val="single" w:sz="4" w:space="0" w:color="auto"/>
              <w:bottom w:val="single" w:sz="4" w:space="0" w:color="auto"/>
              <w:right w:val="single" w:sz="4" w:space="0" w:color="auto"/>
            </w:tcBorders>
            <w:shd w:val="clear" w:color="auto" w:fill="auto"/>
            <w:vAlign w:val="center"/>
            <w:hideMark/>
          </w:tcPr>
          <w:p w14:paraId="2E3A7D70" w14:textId="77777777" w:rsidR="00FE4125" w:rsidRPr="00F13AD3" w:rsidRDefault="00FE4125" w:rsidP="002A3C8A">
            <w:pPr>
              <w:keepNext/>
              <w:keepLines/>
              <w:rPr>
                <w:rFonts w:ascii="Arial Narrow" w:hAnsi="Arial Narrow"/>
                <w:color w:val="000000"/>
                <w:szCs w:val="22"/>
                <w:lang w:val="ru-RU"/>
              </w:rPr>
            </w:pPr>
            <w:r w:rsidRPr="00F13AD3">
              <w:rPr>
                <w:rFonts w:ascii="Arial Narrow" w:hAnsi="Arial Narrow"/>
                <w:color w:val="000000"/>
                <w:szCs w:val="22"/>
                <w:lang w:val="ru-RU"/>
              </w:rPr>
              <w:t>Электрослесарь по ремонту электрооборудования электростанций</w:t>
            </w:r>
          </w:p>
        </w:tc>
      </w:tr>
    </w:tbl>
    <w:p w14:paraId="142999A1" w14:textId="77777777" w:rsidR="00FE4125" w:rsidRPr="00FE4125" w:rsidRDefault="00FE4125" w:rsidP="00163350">
      <w:pPr>
        <w:keepNext/>
        <w:keepLines/>
        <w:tabs>
          <w:tab w:val="left" w:pos="10260"/>
        </w:tabs>
        <w:spacing w:after="120"/>
        <w:ind w:right="204" w:firstLine="567"/>
        <w:jc w:val="both"/>
        <w:rPr>
          <w:rFonts w:ascii="Arial Narrow" w:hAnsi="Arial Narrow"/>
          <w:lang w:val="ru-RU"/>
        </w:rPr>
      </w:pPr>
    </w:p>
    <w:p w14:paraId="1AF76DB0" w14:textId="77777777" w:rsidR="00FE4125" w:rsidRPr="00F13AD3" w:rsidRDefault="00FE4125" w:rsidP="00163350">
      <w:pPr>
        <w:keepNext/>
        <w:keepLines/>
        <w:jc w:val="center"/>
        <w:outlineLvl w:val="2"/>
        <w:rPr>
          <w:rFonts w:ascii="Arial Narrow" w:hAnsi="Arial Narrow"/>
          <w:b/>
          <w:sz w:val="24"/>
          <w:lang w:val="ru-RU"/>
        </w:rPr>
      </w:pPr>
      <w:r w:rsidRPr="00F13AD3">
        <w:rPr>
          <w:rFonts w:ascii="Arial Narrow" w:hAnsi="Arial Narrow"/>
          <w:b/>
          <w:sz w:val="24"/>
          <w:lang w:val="ru-RU"/>
        </w:rPr>
        <w:t>Информация о количестве обученных в учебном центре/пункте в 2019 году</w:t>
      </w:r>
    </w:p>
    <w:p w14:paraId="2137B542" w14:textId="77777777" w:rsidR="00FE4125" w:rsidRPr="002C5A29" w:rsidRDefault="00FE4125" w:rsidP="00163350">
      <w:pPr>
        <w:keepNext/>
        <w:keepLines/>
        <w:jc w:val="center"/>
        <w:outlineLvl w:val="2"/>
        <w:rPr>
          <w:rFonts w:ascii="Arial Narrow" w:hAnsi="Arial Narrow"/>
          <w:b/>
          <w:lang w:val="ru-RU"/>
        </w:rPr>
      </w:pPr>
    </w:p>
    <w:tbl>
      <w:tblPr>
        <w:tblW w:w="9498" w:type="dxa"/>
        <w:jc w:val="center"/>
        <w:tblLayout w:type="fixed"/>
        <w:tblLook w:val="04A0" w:firstRow="1" w:lastRow="0" w:firstColumn="1" w:lastColumn="0" w:noHBand="0" w:noVBand="1"/>
      </w:tblPr>
      <w:tblGrid>
        <w:gridCol w:w="1985"/>
        <w:gridCol w:w="1418"/>
        <w:gridCol w:w="1701"/>
        <w:gridCol w:w="1530"/>
        <w:gridCol w:w="1701"/>
        <w:gridCol w:w="1163"/>
      </w:tblGrid>
      <w:tr w:rsidR="00A52C4F" w:rsidRPr="001B5740" w14:paraId="658CDCA6" w14:textId="77777777" w:rsidTr="00A52C4F">
        <w:trPr>
          <w:trHeight w:val="366"/>
          <w:jc w:val="center"/>
        </w:trPr>
        <w:tc>
          <w:tcPr>
            <w:tcW w:w="1985" w:type="dxa"/>
            <w:vMerge w:val="restart"/>
            <w:tcBorders>
              <w:top w:val="single" w:sz="4" w:space="0" w:color="auto"/>
              <w:left w:val="single" w:sz="4" w:space="0" w:color="auto"/>
              <w:right w:val="single" w:sz="4" w:space="0" w:color="auto"/>
            </w:tcBorders>
            <w:shd w:val="clear" w:color="auto" w:fill="E3E3FD"/>
            <w:vAlign w:val="center"/>
            <w:hideMark/>
          </w:tcPr>
          <w:p w14:paraId="713160EB" w14:textId="77777777" w:rsidR="00A52C4F" w:rsidRPr="002C5A29" w:rsidRDefault="00A52C4F" w:rsidP="00163350">
            <w:pPr>
              <w:keepNext/>
              <w:keepLines/>
              <w:jc w:val="center"/>
              <w:rPr>
                <w:rFonts w:ascii="Arial Narrow" w:hAnsi="Arial Narrow"/>
                <w:b/>
                <w:lang w:val="ru-RU"/>
              </w:rPr>
            </w:pPr>
            <w:r w:rsidRPr="002C5A29">
              <w:rPr>
                <w:rFonts w:ascii="Arial Narrow" w:hAnsi="Arial Narrow"/>
                <w:b/>
                <w:lang w:val="ru-RU"/>
              </w:rPr>
              <w:t>Название учебного учреждения</w:t>
            </w:r>
          </w:p>
        </w:tc>
        <w:tc>
          <w:tcPr>
            <w:tcW w:w="3119" w:type="dxa"/>
            <w:gridSpan w:val="2"/>
            <w:tcBorders>
              <w:top w:val="single" w:sz="4" w:space="0" w:color="auto"/>
              <w:left w:val="nil"/>
              <w:bottom w:val="single" w:sz="4" w:space="0" w:color="auto"/>
              <w:right w:val="single" w:sz="4" w:space="0" w:color="000000"/>
            </w:tcBorders>
            <w:shd w:val="clear" w:color="auto" w:fill="E3E3FD"/>
            <w:vAlign w:val="center"/>
            <w:hideMark/>
          </w:tcPr>
          <w:p w14:paraId="0E5FFD34" w14:textId="77777777" w:rsidR="00A52C4F" w:rsidRPr="00E947F5" w:rsidRDefault="00A52C4F" w:rsidP="00163350">
            <w:pPr>
              <w:keepNext/>
              <w:keepLines/>
              <w:jc w:val="center"/>
              <w:rPr>
                <w:rFonts w:ascii="Arial Narrow" w:hAnsi="Arial Narrow"/>
                <w:b/>
              </w:rPr>
            </w:pPr>
            <w:r w:rsidRPr="002C5A29">
              <w:rPr>
                <w:rFonts w:ascii="Arial Narrow" w:hAnsi="Arial Narrow"/>
                <w:b/>
                <w:lang w:val="ru-RU"/>
              </w:rPr>
              <w:t>Количество обученных</w:t>
            </w:r>
            <w:r w:rsidRPr="00E947F5">
              <w:rPr>
                <w:rFonts w:ascii="Arial Narrow" w:hAnsi="Arial Narrow"/>
                <w:b/>
              </w:rPr>
              <w:t xml:space="preserve"> </w:t>
            </w:r>
            <w:r w:rsidRPr="002C5A29">
              <w:rPr>
                <w:rFonts w:ascii="Arial Narrow" w:hAnsi="Arial Narrow"/>
                <w:b/>
                <w:lang w:val="ru-RU"/>
              </w:rPr>
              <w:t>(чел</w:t>
            </w:r>
            <w:r w:rsidRPr="00E947F5">
              <w:rPr>
                <w:rFonts w:ascii="Arial Narrow" w:hAnsi="Arial Narrow"/>
                <w:b/>
              </w:rPr>
              <w:t>.)</w:t>
            </w:r>
          </w:p>
        </w:tc>
        <w:tc>
          <w:tcPr>
            <w:tcW w:w="4394" w:type="dxa"/>
            <w:gridSpan w:val="3"/>
            <w:tcBorders>
              <w:top w:val="single" w:sz="4" w:space="0" w:color="auto"/>
              <w:left w:val="nil"/>
              <w:bottom w:val="single" w:sz="4" w:space="0" w:color="auto"/>
              <w:right w:val="single" w:sz="4" w:space="0" w:color="000000"/>
            </w:tcBorders>
            <w:shd w:val="clear" w:color="auto" w:fill="E3E3FD"/>
            <w:vAlign w:val="center"/>
            <w:hideMark/>
          </w:tcPr>
          <w:p w14:paraId="138161AD" w14:textId="77777777" w:rsidR="00A52C4F" w:rsidRPr="00E947F5" w:rsidRDefault="00A52C4F" w:rsidP="00163350">
            <w:pPr>
              <w:keepNext/>
              <w:keepLines/>
              <w:jc w:val="center"/>
              <w:rPr>
                <w:rFonts w:ascii="Arial Narrow" w:hAnsi="Arial Narrow"/>
                <w:b/>
                <w:lang w:val="ru-RU"/>
              </w:rPr>
            </w:pPr>
            <w:r w:rsidRPr="00E947F5">
              <w:rPr>
                <w:rFonts w:ascii="Arial Narrow" w:hAnsi="Arial Narrow"/>
                <w:b/>
                <w:lang w:val="ru-RU"/>
              </w:rPr>
              <w:t>Обучено работников по категориям (чел.)</w:t>
            </w:r>
          </w:p>
        </w:tc>
      </w:tr>
      <w:tr w:rsidR="00A52C4F" w:rsidRPr="00E947F5" w14:paraId="7B0A2E1B" w14:textId="77777777" w:rsidTr="00DD3797">
        <w:trPr>
          <w:trHeight w:val="743"/>
          <w:jc w:val="center"/>
        </w:trPr>
        <w:tc>
          <w:tcPr>
            <w:tcW w:w="1985" w:type="dxa"/>
            <w:vMerge/>
            <w:tcBorders>
              <w:left w:val="single" w:sz="4" w:space="0" w:color="auto"/>
              <w:bottom w:val="single" w:sz="4" w:space="0" w:color="auto"/>
              <w:right w:val="single" w:sz="4" w:space="0" w:color="auto"/>
            </w:tcBorders>
            <w:shd w:val="clear" w:color="auto" w:fill="E3E3FD"/>
            <w:vAlign w:val="center"/>
            <w:hideMark/>
          </w:tcPr>
          <w:p w14:paraId="67F9ABFC" w14:textId="77777777" w:rsidR="00A52C4F" w:rsidRPr="00047CC2" w:rsidRDefault="00A52C4F" w:rsidP="00163350">
            <w:pPr>
              <w:keepNext/>
              <w:keepLines/>
              <w:rPr>
                <w:rFonts w:ascii="Arial Narrow" w:hAnsi="Arial Narrow"/>
                <w:b/>
                <w:lang w:val="ru-RU"/>
              </w:rPr>
            </w:pPr>
          </w:p>
        </w:tc>
        <w:tc>
          <w:tcPr>
            <w:tcW w:w="1418" w:type="dxa"/>
            <w:tcBorders>
              <w:top w:val="nil"/>
              <w:left w:val="nil"/>
              <w:bottom w:val="single" w:sz="4" w:space="0" w:color="auto"/>
              <w:right w:val="single" w:sz="4" w:space="0" w:color="auto"/>
            </w:tcBorders>
            <w:shd w:val="clear" w:color="auto" w:fill="E3E3FD"/>
            <w:vAlign w:val="center"/>
            <w:hideMark/>
          </w:tcPr>
          <w:p w14:paraId="7047E106" w14:textId="77777777" w:rsidR="00A52C4F" w:rsidRPr="002C5A29" w:rsidRDefault="00A52C4F" w:rsidP="00163350">
            <w:pPr>
              <w:keepNext/>
              <w:keepLines/>
              <w:jc w:val="center"/>
              <w:rPr>
                <w:rFonts w:ascii="Arial Narrow" w:hAnsi="Arial Narrow"/>
                <w:b/>
                <w:lang w:val="ru-RU"/>
              </w:rPr>
            </w:pPr>
            <w:r w:rsidRPr="00047CC2">
              <w:rPr>
                <w:rFonts w:ascii="Arial Narrow" w:hAnsi="Arial Narrow"/>
                <w:b/>
                <w:lang w:val="ru-RU"/>
              </w:rPr>
              <w:t>Всего</w:t>
            </w:r>
          </w:p>
        </w:tc>
        <w:tc>
          <w:tcPr>
            <w:tcW w:w="1701" w:type="dxa"/>
            <w:tcBorders>
              <w:top w:val="nil"/>
              <w:left w:val="nil"/>
              <w:bottom w:val="single" w:sz="4" w:space="0" w:color="auto"/>
              <w:right w:val="single" w:sz="4" w:space="0" w:color="auto"/>
            </w:tcBorders>
            <w:shd w:val="clear" w:color="auto" w:fill="E3E3FD"/>
            <w:vAlign w:val="center"/>
            <w:hideMark/>
          </w:tcPr>
          <w:p w14:paraId="10909466" w14:textId="77777777" w:rsidR="00A52C4F" w:rsidRPr="002C5A29" w:rsidRDefault="00A52C4F" w:rsidP="00163350">
            <w:pPr>
              <w:keepNext/>
              <w:keepLines/>
              <w:jc w:val="center"/>
              <w:rPr>
                <w:rFonts w:ascii="Arial Narrow" w:hAnsi="Arial Narrow"/>
                <w:b/>
                <w:lang w:val="ru-RU"/>
              </w:rPr>
            </w:pPr>
            <w:r w:rsidRPr="002C5A29">
              <w:rPr>
                <w:rFonts w:ascii="Arial Narrow" w:hAnsi="Arial Narrow"/>
                <w:b/>
                <w:lang w:val="ru-RU"/>
              </w:rPr>
              <w:t>Из них сторонних организаций</w:t>
            </w:r>
          </w:p>
        </w:tc>
        <w:tc>
          <w:tcPr>
            <w:tcW w:w="1530" w:type="dxa"/>
            <w:tcBorders>
              <w:top w:val="nil"/>
              <w:left w:val="nil"/>
              <w:bottom w:val="single" w:sz="4" w:space="0" w:color="auto"/>
              <w:right w:val="single" w:sz="4" w:space="0" w:color="auto"/>
            </w:tcBorders>
            <w:shd w:val="clear" w:color="auto" w:fill="E3E3FD"/>
            <w:vAlign w:val="center"/>
            <w:hideMark/>
          </w:tcPr>
          <w:p w14:paraId="1599D237" w14:textId="77777777" w:rsidR="00A52C4F" w:rsidRPr="002C5A29" w:rsidRDefault="00A52C4F" w:rsidP="00163350">
            <w:pPr>
              <w:keepNext/>
              <w:keepLines/>
              <w:jc w:val="center"/>
              <w:rPr>
                <w:rFonts w:ascii="Arial Narrow" w:hAnsi="Arial Narrow"/>
                <w:b/>
                <w:lang w:val="ru-RU"/>
              </w:rPr>
            </w:pPr>
            <w:r w:rsidRPr="002C5A29">
              <w:rPr>
                <w:rFonts w:ascii="Arial Narrow" w:hAnsi="Arial Narrow"/>
                <w:b/>
                <w:lang w:val="ru-RU"/>
              </w:rPr>
              <w:t>Руководители</w:t>
            </w:r>
          </w:p>
        </w:tc>
        <w:tc>
          <w:tcPr>
            <w:tcW w:w="1701" w:type="dxa"/>
            <w:tcBorders>
              <w:top w:val="nil"/>
              <w:left w:val="nil"/>
              <w:bottom w:val="single" w:sz="4" w:space="0" w:color="auto"/>
              <w:right w:val="single" w:sz="4" w:space="0" w:color="auto"/>
            </w:tcBorders>
            <w:shd w:val="clear" w:color="auto" w:fill="E3E3FD"/>
            <w:vAlign w:val="center"/>
            <w:hideMark/>
          </w:tcPr>
          <w:p w14:paraId="4922548F" w14:textId="77777777" w:rsidR="00A52C4F" w:rsidRPr="002C5A29" w:rsidRDefault="00A52C4F" w:rsidP="00163350">
            <w:pPr>
              <w:keepNext/>
              <w:keepLines/>
              <w:jc w:val="center"/>
              <w:rPr>
                <w:rFonts w:ascii="Arial Narrow" w:hAnsi="Arial Narrow"/>
                <w:b/>
                <w:lang w:val="ru-RU"/>
              </w:rPr>
            </w:pPr>
            <w:r w:rsidRPr="002C5A29">
              <w:rPr>
                <w:rFonts w:ascii="Arial Narrow" w:hAnsi="Arial Narrow"/>
                <w:b/>
                <w:lang w:val="ru-RU"/>
              </w:rPr>
              <w:t>Специалисты</w:t>
            </w:r>
            <w:r w:rsidRPr="00E947F5">
              <w:rPr>
                <w:rFonts w:ascii="Arial Narrow" w:hAnsi="Arial Narrow"/>
                <w:b/>
              </w:rPr>
              <w:t xml:space="preserve"> и</w:t>
            </w:r>
            <w:r w:rsidRPr="002C5A29">
              <w:rPr>
                <w:rFonts w:ascii="Arial Narrow" w:hAnsi="Arial Narrow"/>
                <w:b/>
                <w:lang w:val="ru-RU"/>
              </w:rPr>
              <w:t xml:space="preserve"> служащие</w:t>
            </w:r>
          </w:p>
        </w:tc>
        <w:tc>
          <w:tcPr>
            <w:tcW w:w="1163" w:type="dxa"/>
            <w:tcBorders>
              <w:top w:val="nil"/>
              <w:left w:val="nil"/>
              <w:bottom w:val="single" w:sz="4" w:space="0" w:color="auto"/>
              <w:right w:val="single" w:sz="4" w:space="0" w:color="auto"/>
            </w:tcBorders>
            <w:shd w:val="clear" w:color="auto" w:fill="E3E3FD"/>
            <w:noWrap/>
            <w:vAlign w:val="center"/>
            <w:hideMark/>
          </w:tcPr>
          <w:p w14:paraId="4512BDDA" w14:textId="77777777" w:rsidR="00A52C4F" w:rsidRPr="00E947F5" w:rsidRDefault="00A52C4F" w:rsidP="00163350">
            <w:pPr>
              <w:keepNext/>
              <w:keepLines/>
              <w:jc w:val="center"/>
              <w:rPr>
                <w:rFonts w:ascii="Arial Narrow" w:hAnsi="Arial Narrow"/>
                <w:b/>
              </w:rPr>
            </w:pPr>
            <w:r w:rsidRPr="002C5A29">
              <w:rPr>
                <w:rFonts w:ascii="Arial Narrow" w:hAnsi="Arial Narrow"/>
                <w:b/>
                <w:lang w:val="ru-RU"/>
              </w:rPr>
              <w:t>Рабочие</w:t>
            </w:r>
          </w:p>
        </w:tc>
      </w:tr>
      <w:tr w:rsidR="00FE4125" w:rsidRPr="00E0516D" w14:paraId="1EF0AAFA" w14:textId="77777777" w:rsidTr="00FE4125">
        <w:trPr>
          <w:trHeight w:val="174"/>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5097C0D0" w14:textId="77777777" w:rsidR="00FE4125" w:rsidRPr="00E0516D" w:rsidRDefault="00FE4125" w:rsidP="00163350">
            <w:pPr>
              <w:keepNext/>
              <w:keepLines/>
              <w:spacing w:line="174" w:lineRule="atLeast"/>
              <w:jc w:val="center"/>
              <w:rPr>
                <w:rFonts w:ascii="Arial Narrow" w:hAnsi="Arial Narrow"/>
                <w:color w:val="000000"/>
                <w:szCs w:val="22"/>
                <w:lang w:val="ru-RU"/>
              </w:rPr>
            </w:pPr>
            <w:r w:rsidRPr="00E0516D">
              <w:rPr>
                <w:rFonts w:ascii="Arial Narrow" w:hAnsi="Arial Narrow"/>
                <w:color w:val="000000"/>
                <w:szCs w:val="22"/>
                <w:lang w:val="ru-RU"/>
              </w:rPr>
              <w:t>Центр подготовки персонала им. Долженко И.Н.</w:t>
            </w:r>
          </w:p>
        </w:tc>
        <w:tc>
          <w:tcPr>
            <w:tcW w:w="1418" w:type="dxa"/>
            <w:tcBorders>
              <w:top w:val="nil"/>
              <w:left w:val="nil"/>
              <w:bottom w:val="single" w:sz="4" w:space="0" w:color="auto"/>
              <w:right w:val="single" w:sz="4" w:space="0" w:color="auto"/>
            </w:tcBorders>
            <w:shd w:val="clear" w:color="auto" w:fill="FFFFFF"/>
            <w:vAlign w:val="center"/>
          </w:tcPr>
          <w:p w14:paraId="68CCC0E7"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1043</w:t>
            </w:r>
          </w:p>
        </w:tc>
        <w:tc>
          <w:tcPr>
            <w:tcW w:w="1701" w:type="dxa"/>
            <w:tcBorders>
              <w:top w:val="nil"/>
              <w:left w:val="nil"/>
              <w:bottom w:val="single" w:sz="4" w:space="0" w:color="auto"/>
              <w:right w:val="single" w:sz="4" w:space="0" w:color="auto"/>
            </w:tcBorders>
            <w:shd w:val="clear" w:color="auto" w:fill="FFFFFF"/>
            <w:vAlign w:val="center"/>
          </w:tcPr>
          <w:p w14:paraId="121159DA"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47*</w:t>
            </w:r>
          </w:p>
        </w:tc>
        <w:tc>
          <w:tcPr>
            <w:tcW w:w="1530" w:type="dxa"/>
            <w:tcBorders>
              <w:top w:val="nil"/>
              <w:left w:val="nil"/>
              <w:bottom w:val="single" w:sz="4" w:space="0" w:color="auto"/>
              <w:right w:val="single" w:sz="4" w:space="0" w:color="auto"/>
            </w:tcBorders>
            <w:shd w:val="clear" w:color="auto" w:fill="FFFFFF"/>
            <w:vAlign w:val="center"/>
          </w:tcPr>
          <w:p w14:paraId="3EB0C44E"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476</w:t>
            </w:r>
          </w:p>
        </w:tc>
        <w:tc>
          <w:tcPr>
            <w:tcW w:w="1701" w:type="dxa"/>
            <w:tcBorders>
              <w:top w:val="nil"/>
              <w:left w:val="nil"/>
              <w:bottom w:val="single" w:sz="4" w:space="0" w:color="auto"/>
              <w:right w:val="single" w:sz="4" w:space="0" w:color="auto"/>
            </w:tcBorders>
            <w:shd w:val="clear" w:color="auto" w:fill="FFFFFF"/>
            <w:vAlign w:val="center"/>
          </w:tcPr>
          <w:p w14:paraId="1E67C273"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316</w:t>
            </w:r>
          </w:p>
        </w:tc>
        <w:tc>
          <w:tcPr>
            <w:tcW w:w="1163" w:type="dxa"/>
            <w:tcBorders>
              <w:top w:val="nil"/>
              <w:left w:val="nil"/>
              <w:bottom w:val="single" w:sz="4" w:space="0" w:color="auto"/>
              <w:right w:val="single" w:sz="4" w:space="0" w:color="auto"/>
            </w:tcBorders>
            <w:shd w:val="clear" w:color="auto" w:fill="FFFFFF"/>
            <w:noWrap/>
            <w:vAlign w:val="center"/>
          </w:tcPr>
          <w:p w14:paraId="0D9B6EA7"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251</w:t>
            </w:r>
          </w:p>
        </w:tc>
      </w:tr>
      <w:tr w:rsidR="00FE4125" w:rsidRPr="00E0516D" w14:paraId="700DFBB3" w14:textId="77777777" w:rsidTr="00FE4125">
        <w:trPr>
          <w:trHeight w:val="174"/>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11DBF60A" w14:textId="77777777" w:rsidR="00FE4125" w:rsidRPr="00E0516D" w:rsidRDefault="00FE4125" w:rsidP="00163350">
            <w:pPr>
              <w:keepNext/>
              <w:keepLines/>
              <w:spacing w:line="276" w:lineRule="auto"/>
              <w:jc w:val="center"/>
              <w:rPr>
                <w:rFonts w:ascii="Arial Narrow" w:hAnsi="Arial Narrow"/>
                <w:color w:val="000000"/>
                <w:szCs w:val="22"/>
                <w:lang w:val="ru-RU"/>
              </w:rPr>
            </w:pPr>
            <w:r w:rsidRPr="00E0516D">
              <w:rPr>
                <w:rFonts w:ascii="Arial Narrow" w:hAnsi="Arial Narrow"/>
                <w:color w:val="000000"/>
                <w:szCs w:val="22"/>
                <w:lang w:val="ru-RU"/>
              </w:rPr>
              <w:t>Группа по обучению филиала «Амурская генерация», отдел обучения и развития филиала «ЛуТЭК»</w:t>
            </w:r>
          </w:p>
        </w:tc>
        <w:tc>
          <w:tcPr>
            <w:tcW w:w="1418" w:type="dxa"/>
            <w:tcBorders>
              <w:top w:val="single" w:sz="4" w:space="0" w:color="auto"/>
              <w:left w:val="nil"/>
              <w:bottom w:val="single" w:sz="4" w:space="0" w:color="auto"/>
              <w:right w:val="single" w:sz="8" w:space="0" w:color="auto"/>
            </w:tcBorders>
            <w:shd w:val="clear" w:color="000000" w:fill="FFFFFF"/>
            <w:vAlign w:val="center"/>
          </w:tcPr>
          <w:p w14:paraId="3E7AA078"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1035</w:t>
            </w:r>
          </w:p>
        </w:tc>
        <w:tc>
          <w:tcPr>
            <w:tcW w:w="1701" w:type="dxa"/>
            <w:tcBorders>
              <w:top w:val="single" w:sz="4" w:space="0" w:color="auto"/>
              <w:left w:val="nil"/>
              <w:bottom w:val="single" w:sz="4" w:space="0" w:color="auto"/>
              <w:right w:val="single" w:sz="8" w:space="0" w:color="auto"/>
            </w:tcBorders>
            <w:shd w:val="clear" w:color="000000" w:fill="FFFFFF"/>
            <w:vAlign w:val="center"/>
          </w:tcPr>
          <w:p w14:paraId="016AF656"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 </w:t>
            </w:r>
          </w:p>
        </w:tc>
        <w:tc>
          <w:tcPr>
            <w:tcW w:w="1530" w:type="dxa"/>
            <w:tcBorders>
              <w:top w:val="single" w:sz="4" w:space="0" w:color="auto"/>
              <w:left w:val="nil"/>
              <w:bottom w:val="single" w:sz="4" w:space="0" w:color="auto"/>
              <w:right w:val="single" w:sz="8" w:space="0" w:color="auto"/>
            </w:tcBorders>
            <w:shd w:val="clear" w:color="000000" w:fill="FFFFFF"/>
            <w:vAlign w:val="center"/>
          </w:tcPr>
          <w:p w14:paraId="7F78F371"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188</w:t>
            </w:r>
          </w:p>
        </w:tc>
        <w:tc>
          <w:tcPr>
            <w:tcW w:w="1701" w:type="dxa"/>
            <w:tcBorders>
              <w:top w:val="single" w:sz="4" w:space="0" w:color="auto"/>
              <w:left w:val="nil"/>
              <w:bottom w:val="single" w:sz="4" w:space="0" w:color="auto"/>
              <w:right w:val="single" w:sz="8" w:space="0" w:color="auto"/>
            </w:tcBorders>
            <w:shd w:val="clear" w:color="000000" w:fill="FFFFFF"/>
            <w:vAlign w:val="center"/>
          </w:tcPr>
          <w:p w14:paraId="5E202AB7"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85</w:t>
            </w:r>
          </w:p>
        </w:tc>
        <w:tc>
          <w:tcPr>
            <w:tcW w:w="1163" w:type="dxa"/>
            <w:tcBorders>
              <w:top w:val="single" w:sz="4" w:space="0" w:color="auto"/>
              <w:left w:val="nil"/>
              <w:bottom w:val="single" w:sz="4" w:space="0" w:color="auto"/>
              <w:right w:val="single" w:sz="8" w:space="0" w:color="auto"/>
            </w:tcBorders>
            <w:shd w:val="clear" w:color="000000" w:fill="FFFFFF"/>
            <w:noWrap/>
            <w:vAlign w:val="center"/>
          </w:tcPr>
          <w:p w14:paraId="13138CD1" w14:textId="77777777" w:rsidR="00FE4125" w:rsidRPr="00E0516D" w:rsidRDefault="00FE4125" w:rsidP="00163350">
            <w:pPr>
              <w:keepNext/>
              <w:keepLines/>
              <w:spacing w:line="276" w:lineRule="auto"/>
              <w:jc w:val="center"/>
              <w:rPr>
                <w:rFonts w:ascii="Arial Narrow" w:hAnsi="Arial Narrow"/>
                <w:color w:val="000000"/>
                <w:szCs w:val="22"/>
              </w:rPr>
            </w:pPr>
            <w:r w:rsidRPr="00E0516D">
              <w:rPr>
                <w:rFonts w:ascii="Arial Narrow" w:hAnsi="Arial Narrow"/>
                <w:color w:val="000000"/>
                <w:szCs w:val="22"/>
              </w:rPr>
              <w:t>762</w:t>
            </w:r>
          </w:p>
        </w:tc>
      </w:tr>
    </w:tbl>
    <w:p w14:paraId="6609602F" w14:textId="77777777" w:rsidR="00FE4125" w:rsidRDefault="00FE4125" w:rsidP="00E0516D">
      <w:pPr>
        <w:keepNext/>
        <w:keepLines/>
        <w:shd w:val="clear" w:color="auto" w:fill="FFFFFF"/>
        <w:autoSpaceDE w:val="0"/>
        <w:autoSpaceDN w:val="0"/>
        <w:adjustRightInd w:val="0"/>
        <w:jc w:val="both"/>
        <w:rPr>
          <w:rFonts w:ascii="Arial Narrow" w:hAnsi="Arial Narrow"/>
          <w:b/>
          <w:sz w:val="24"/>
          <w:u w:val="single"/>
          <w:lang w:val="ru-RU"/>
        </w:rPr>
      </w:pPr>
    </w:p>
    <w:p w14:paraId="2E4932B5" w14:textId="77777777" w:rsidR="00411C23" w:rsidRDefault="00411C23" w:rsidP="00E0516D">
      <w:pPr>
        <w:keepNext/>
        <w:keepLines/>
        <w:shd w:val="clear" w:color="auto" w:fill="FFFFFF"/>
        <w:autoSpaceDE w:val="0"/>
        <w:autoSpaceDN w:val="0"/>
        <w:adjustRightInd w:val="0"/>
        <w:jc w:val="both"/>
        <w:rPr>
          <w:rFonts w:ascii="Arial Narrow" w:hAnsi="Arial Narrow"/>
          <w:b/>
          <w:sz w:val="24"/>
          <w:u w:val="single"/>
          <w:lang w:val="ru-RU"/>
        </w:rPr>
      </w:pPr>
    </w:p>
    <w:p w14:paraId="267E913A" w14:textId="77777777" w:rsidR="00411C23" w:rsidRDefault="00411C23" w:rsidP="00E0516D">
      <w:pPr>
        <w:keepNext/>
        <w:keepLines/>
        <w:shd w:val="clear" w:color="auto" w:fill="FFFFFF"/>
        <w:autoSpaceDE w:val="0"/>
        <w:autoSpaceDN w:val="0"/>
        <w:adjustRightInd w:val="0"/>
        <w:jc w:val="both"/>
        <w:rPr>
          <w:rFonts w:ascii="Arial Narrow" w:hAnsi="Arial Narrow"/>
          <w:b/>
          <w:sz w:val="24"/>
          <w:u w:val="single"/>
          <w:lang w:val="ru-RU"/>
        </w:rPr>
      </w:pPr>
    </w:p>
    <w:p w14:paraId="3306B2A6" w14:textId="77777777" w:rsidR="00D42D67" w:rsidRPr="003D468A" w:rsidRDefault="00D42D67" w:rsidP="00E11E9B">
      <w:pPr>
        <w:pStyle w:val="74"/>
      </w:pPr>
      <w:r>
        <w:lastRenderedPageBreak/>
        <w:t>8</w:t>
      </w:r>
      <w:r w:rsidRPr="003D468A">
        <w:t>.4. Социальная политика</w:t>
      </w:r>
    </w:p>
    <w:p w14:paraId="23006066" w14:textId="77777777" w:rsidR="00D42D67" w:rsidRDefault="00D42D67" w:rsidP="00D42D67">
      <w:pPr>
        <w:pStyle w:val="44"/>
        <w:keepLines/>
        <w:spacing w:before="0" w:after="0" w:line="276" w:lineRule="auto"/>
        <w:ind w:left="0" w:firstLine="709"/>
        <w:jc w:val="both"/>
        <w:rPr>
          <w:rFonts w:ascii="Arial Narrow" w:hAnsi="Arial Narrow"/>
          <w:bCs w:val="0"/>
          <w:caps w:val="0"/>
          <w:color w:val="auto"/>
          <w:sz w:val="24"/>
          <w:szCs w:val="24"/>
        </w:rPr>
      </w:pPr>
      <w:r w:rsidRPr="0085410A">
        <w:rPr>
          <w:rFonts w:ascii="Arial Narrow" w:hAnsi="Arial Narrow"/>
          <w:bCs w:val="0"/>
          <w:caps w:val="0"/>
          <w:color w:val="auto"/>
          <w:sz w:val="24"/>
          <w:szCs w:val="24"/>
        </w:rPr>
        <w:t>Основным документом в области социальной политики и социального партнерства Общества является Коллективный договор на 2019 - 2022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14:paraId="607EF794" w14:textId="77777777" w:rsidR="00D42D67" w:rsidRDefault="00D42D67" w:rsidP="00E85396">
      <w:pPr>
        <w:pStyle w:val="67"/>
        <w:rPr>
          <w:rFonts w:eastAsia="Calibri"/>
          <w:lang w:eastAsia="en-US"/>
        </w:rPr>
      </w:pPr>
      <w:r w:rsidRPr="002F6606">
        <w:rPr>
          <w:rFonts w:eastAsia="Calibri"/>
          <w:lang w:eastAsia="en-US"/>
        </w:rPr>
        <w:t xml:space="preserve">8.4.1. Социальные расходы Общества </w:t>
      </w:r>
    </w:p>
    <w:p w14:paraId="01ECD065" w14:textId="77777777" w:rsidR="00D42D67" w:rsidRDefault="00D42D67" w:rsidP="00D42D67">
      <w:pPr>
        <w:pStyle w:val="44"/>
        <w:keepLines/>
        <w:spacing w:before="120" w:after="0" w:line="276" w:lineRule="auto"/>
        <w:ind w:left="0" w:firstLine="708"/>
        <w:jc w:val="right"/>
        <w:rPr>
          <w:rFonts w:ascii="Arial Narrow" w:hAnsi="Arial Narrow"/>
          <w:bCs w:val="0"/>
          <w:caps w:val="0"/>
          <w:color w:val="auto"/>
          <w:sz w:val="24"/>
          <w:szCs w:val="24"/>
        </w:rPr>
      </w:pPr>
      <w:r w:rsidRPr="000136C8">
        <w:rPr>
          <w:rFonts w:ascii="Arial Narrow" w:hAnsi="Arial Narrow"/>
          <w:bCs w:val="0"/>
          <w:caps w:val="0"/>
          <w:color w:val="auto"/>
          <w:sz w:val="24"/>
          <w:szCs w:val="24"/>
        </w:rPr>
        <w:t>Тыс. руб.</w:t>
      </w:r>
    </w:p>
    <w:tbl>
      <w:tblPr>
        <w:tblStyle w:val="aff2"/>
        <w:tblW w:w="0" w:type="auto"/>
        <w:tblLook w:val="04A0" w:firstRow="1" w:lastRow="0" w:firstColumn="1" w:lastColumn="0" w:noHBand="0" w:noVBand="1"/>
      </w:tblPr>
      <w:tblGrid>
        <w:gridCol w:w="3823"/>
        <w:gridCol w:w="2126"/>
        <w:gridCol w:w="1843"/>
        <w:gridCol w:w="1835"/>
      </w:tblGrid>
      <w:tr w:rsidR="00D42D67" w:rsidRPr="0085410A" w14:paraId="6CC105B8" w14:textId="77777777" w:rsidTr="00F32785">
        <w:tc>
          <w:tcPr>
            <w:tcW w:w="3823" w:type="dxa"/>
            <w:shd w:val="clear" w:color="auto" w:fill="E3E3FD"/>
          </w:tcPr>
          <w:p w14:paraId="75036E2E" w14:textId="77777777" w:rsidR="00D42D67" w:rsidRPr="0085410A" w:rsidRDefault="00D42D67" w:rsidP="00F32785">
            <w:pPr>
              <w:pStyle w:val="44"/>
              <w:keepLines/>
              <w:spacing w:before="0" w:after="0" w:line="276" w:lineRule="auto"/>
              <w:ind w:left="0" w:firstLine="0"/>
              <w:rPr>
                <w:rFonts w:ascii="Arial Narrow" w:hAnsi="Arial Narrow"/>
                <w:b/>
                <w:bCs w:val="0"/>
                <w:caps w:val="0"/>
                <w:color w:val="auto"/>
                <w:sz w:val="22"/>
                <w:szCs w:val="22"/>
              </w:rPr>
            </w:pPr>
          </w:p>
        </w:tc>
        <w:tc>
          <w:tcPr>
            <w:tcW w:w="2126" w:type="dxa"/>
            <w:shd w:val="clear" w:color="auto" w:fill="E3E3FD"/>
          </w:tcPr>
          <w:p w14:paraId="1FA6E376" w14:textId="77777777" w:rsidR="00D42D67" w:rsidRPr="0085410A" w:rsidRDefault="00D42D67" w:rsidP="00F32785">
            <w:pPr>
              <w:pStyle w:val="44"/>
              <w:keepLines/>
              <w:spacing w:before="0" w:after="0" w:line="276" w:lineRule="auto"/>
              <w:ind w:left="0" w:firstLine="0"/>
              <w:rPr>
                <w:rFonts w:ascii="Arial Narrow" w:hAnsi="Arial Narrow"/>
                <w:b/>
                <w:bCs w:val="0"/>
                <w:caps w:val="0"/>
                <w:color w:val="auto"/>
                <w:sz w:val="22"/>
                <w:szCs w:val="22"/>
              </w:rPr>
            </w:pPr>
            <w:r w:rsidRPr="0085410A">
              <w:rPr>
                <w:rFonts w:ascii="Arial Narrow" w:hAnsi="Arial Narrow"/>
                <w:b/>
                <w:bCs w:val="0"/>
                <w:caps w:val="0"/>
                <w:color w:val="auto"/>
                <w:sz w:val="22"/>
                <w:szCs w:val="22"/>
              </w:rPr>
              <w:t>2017</w:t>
            </w:r>
          </w:p>
        </w:tc>
        <w:tc>
          <w:tcPr>
            <w:tcW w:w="1843" w:type="dxa"/>
            <w:shd w:val="clear" w:color="auto" w:fill="E3E3FD"/>
          </w:tcPr>
          <w:p w14:paraId="6070DCF0" w14:textId="77777777" w:rsidR="00D42D67" w:rsidRPr="0085410A" w:rsidRDefault="00D42D67" w:rsidP="00F32785">
            <w:pPr>
              <w:pStyle w:val="44"/>
              <w:keepLines/>
              <w:spacing w:before="0" w:after="0" w:line="276" w:lineRule="auto"/>
              <w:ind w:left="0" w:firstLine="0"/>
              <w:rPr>
                <w:rFonts w:ascii="Arial Narrow" w:hAnsi="Arial Narrow"/>
                <w:b/>
                <w:bCs w:val="0"/>
                <w:caps w:val="0"/>
                <w:color w:val="auto"/>
                <w:sz w:val="22"/>
                <w:szCs w:val="22"/>
              </w:rPr>
            </w:pPr>
            <w:r w:rsidRPr="0085410A">
              <w:rPr>
                <w:rFonts w:ascii="Arial Narrow" w:hAnsi="Arial Narrow"/>
                <w:b/>
                <w:bCs w:val="0"/>
                <w:caps w:val="0"/>
                <w:color w:val="auto"/>
                <w:sz w:val="22"/>
                <w:szCs w:val="22"/>
              </w:rPr>
              <w:t>2018</w:t>
            </w:r>
          </w:p>
        </w:tc>
        <w:tc>
          <w:tcPr>
            <w:tcW w:w="1835" w:type="dxa"/>
            <w:shd w:val="clear" w:color="auto" w:fill="E3E3FD"/>
          </w:tcPr>
          <w:p w14:paraId="64D8D06E" w14:textId="77777777" w:rsidR="00D42D67" w:rsidRPr="0085410A" w:rsidRDefault="00D42D67" w:rsidP="00F32785">
            <w:pPr>
              <w:pStyle w:val="44"/>
              <w:keepLines/>
              <w:spacing w:before="0" w:after="0" w:line="276" w:lineRule="auto"/>
              <w:ind w:left="0" w:firstLine="0"/>
              <w:rPr>
                <w:rFonts w:ascii="Arial Narrow" w:hAnsi="Arial Narrow"/>
                <w:b/>
                <w:bCs w:val="0"/>
                <w:caps w:val="0"/>
                <w:color w:val="auto"/>
                <w:sz w:val="22"/>
                <w:szCs w:val="22"/>
              </w:rPr>
            </w:pPr>
            <w:r w:rsidRPr="0085410A">
              <w:rPr>
                <w:rFonts w:ascii="Arial Narrow" w:hAnsi="Arial Narrow"/>
                <w:b/>
                <w:bCs w:val="0"/>
                <w:caps w:val="0"/>
                <w:color w:val="auto"/>
                <w:sz w:val="22"/>
                <w:szCs w:val="22"/>
              </w:rPr>
              <w:t>2019</w:t>
            </w:r>
          </w:p>
        </w:tc>
      </w:tr>
      <w:tr w:rsidR="00D42D67" w:rsidRPr="0085410A" w14:paraId="6D3495EE" w14:textId="77777777" w:rsidTr="00F32785">
        <w:tc>
          <w:tcPr>
            <w:tcW w:w="3823" w:type="dxa"/>
            <w:tcBorders>
              <w:bottom w:val="single" w:sz="4" w:space="0" w:color="auto"/>
            </w:tcBorders>
            <w:vAlign w:val="center"/>
          </w:tcPr>
          <w:p w14:paraId="4405440D" w14:textId="77777777" w:rsidR="00D42D67" w:rsidRPr="0085410A" w:rsidRDefault="00D42D67" w:rsidP="00F32785">
            <w:pPr>
              <w:pStyle w:val="44"/>
              <w:keepLines/>
              <w:spacing w:before="0" w:after="0" w:line="276" w:lineRule="auto"/>
              <w:ind w:left="0" w:firstLine="0"/>
              <w:jc w:val="left"/>
              <w:rPr>
                <w:rFonts w:ascii="Arial Narrow" w:hAnsi="Arial Narrow"/>
                <w:bCs w:val="0"/>
                <w:caps w:val="0"/>
                <w:color w:val="auto"/>
                <w:sz w:val="22"/>
                <w:szCs w:val="22"/>
              </w:rPr>
            </w:pPr>
            <w:r w:rsidRPr="0085410A">
              <w:rPr>
                <w:rFonts w:ascii="Arial Narrow" w:hAnsi="Arial Narrow"/>
                <w:bCs w:val="0"/>
                <w:caps w:val="0"/>
                <w:color w:val="auto"/>
                <w:sz w:val="22"/>
                <w:szCs w:val="22"/>
              </w:rPr>
              <w:t>Социальные расходы</w:t>
            </w:r>
          </w:p>
        </w:tc>
        <w:tc>
          <w:tcPr>
            <w:tcW w:w="2126" w:type="dxa"/>
            <w:tcBorders>
              <w:bottom w:val="single" w:sz="4" w:space="0" w:color="auto"/>
            </w:tcBorders>
            <w:shd w:val="clear" w:color="auto" w:fill="auto"/>
            <w:vAlign w:val="center"/>
          </w:tcPr>
          <w:p w14:paraId="19108942" w14:textId="77777777" w:rsidR="00D42D67" w:rsidRPr="0085410A" w:rsidRDefault="00D42D67" w:rsidP="00F32785">
            <w:pPr>
              <w:pStyle w:val="44"/>
              <w:keepLines/>
              <w:spacing w:before="120" w:after="0" w:line="276" w:lineRule="auto"/>
              <w:ind w:left="0" w:firstLine="0"/>
              <w:rPr>
                <w:rFonts w:ascii="Arial Narrow" w:hAnsi="Arial Narrow"/>
                <w:bCs w:val="0"/>
                <w:caps w:val="0"/>
                <w:color w:val="auto"/>
                <w:sz w:val="22"/>
                <w:szCs w:val="22"/>
              </w:rPr>
            </w:pPr>
            <w:r w:rsidRPr="0085410A">
              <w:rPr>
                <w:rFonts w:ascii="Arial Narrow" w:hAnsi="Arial Narrow"/>
                <w:color w:val="auto"/>
                <w:sz w:val="22"/>
                <w:szCs w:val="22"/>
              </w:rPr>
              <w:t>539 780,54</w:t>
            </w:r>
          </w:p>
        </w:tc>
        <w:tc>
          <w:tcPr>
            <w:tcW w:w="1843" w:type="dxa"/>
            <w:tcBorders>
              <w:bottom w:val="single" w:sz="4" w:space="0" w:color="auto"/>
            </w:tcBorders>
            <w:shd w:val="clear" w:color="auto" w:fill="auto"/>
            <w:vAlign w:val="center"/>
          </w:tcPr>
          <w:p w14:paraId="2A6E56FC" w14:textId="77777777" w:rsidR="00D42D67" w:rsidRPr="0085410A" w:rsidRDefault="00D42D67" w:rsidP="00F32785">
            <w:pPr>
              <w:pStyle w:val="44"/>
              <w:keepLines/>
              <w:spacing w:before="120" w:after="0" w:line="276" w:lineRule="auto"/>
              <w:ind w:left="0" w:firstLine="0"/>
              <w:rPr>
                <w:rFonts w:ascii="Arial Narrow" w:hAnsi="Arial Narrow"/>
                <w:bCs w:val="0"/>
                <w:caps w:val="0"/>
                <w:color w:val="auto"/>
                <w:sz w:val="22"/>
                <w:szCs w:val="22"/>
              </w:rPr>
            </w:pPr>
            <w:r w:rsidRPr="0085410A">
              <w:rPr>
                <w:rFonts w:ascii="Arial Narrow" w:hAnsi="Arial Narrow"/>
                <w:color w:val="auto"/>
                <w:sz w:val="22"/>
                <w:szCs w:val="22"/>
              </w:rPr>
              <w:t>537 382,64</w:t>
            </w:r>
          </w:p>
        </w:tc>
        <w:tc>
          <w:tcPr>
            <w:tcW w:w="1835" w:type="dxa"/>
            <w:tcBorders>
              <w:bottom w:val="single" w:sz="4" w:space="0" w:color="auto"/>
            </w:tcBorders>
            <w:shd w:val="clear" w:color="auto" w:fill="auto"/>
            <w:vAlign w:val="center"/>
          </w:tcPr>
          <w:p w14:paraId="660BC940" w14:textId="77777777" w:rsidR="00D42D67" w:rsidRPr="0085410A" w:rsidRDefault="00D42D67" w:rsidP="00F32785">
            <w:pPr>
              <w:pStyle w:val="44"/>
              <w:keepLines/>
              <w:spacing w:before="120" w:after="0" w:line="276" w:lineRule="auto"/>
              <w:ind w:left="0" w:firstLine="0"/>
              <w:rPr>
                <w:rFonts w:ascii="Arial Narrow" w:hAnsi="Arial Narrow"/>
                <w:bCs w:val="0"/>
                <w:caps w:val="0"/>
                <w:color w:val="auto"/>
                <w:sz w:val="22"/>
                <w:szCs w:val="22"/>
              </w:rPr>
            </w:pPr>
            <w:r w:rsidRPr="0085410A">
              <w:rPr>
                <w:rFonts w:ascii="Arial Narrow" w:hAnsi="Arial Narrow"/>
                <w:color w:val="auto"/>
                <w:sz w:val="22"/>
                <w:szCs w:val="22"/>
              </w:rPr>
              <w:t>584 935,48,</w:t>
            </w:r>
          </w:p>
        </w:tc>
      </w:tr>
      <w:tr w:rsidR="00D42D67" w:rsidRPr="0085410A" w14:paraId="4D5F4F7B" w14:textId="77777777" w:rsidTr="00F32785">
        <w:tc>
          <w:tcPr>
            <w:tcW w:w="3823" w:type="dxa"/>
            <w:tcBorders>
              <w:top w:val="single" w:sz="4" w:space="0" w:color="auto"/>
              <w:left w:val="single" w:sz="4" w:space="0" w:color="auto"/>
              <w:bottom w:val="single" w:sz="4" w:space="0" w:color="auto"/>
              <w:right w:val="single" w:sz="4" w:space="0" w:color="auto"/>
            </w:tcBorders>
            <w:vAlign w:val="center"/>
          </w:tcPr>
          <w:p w14:paraId="1568CB11" w14:textId="77777777" w:rsidR="00D42D67" w:rsidRPr="0085410A" w:rsidRDefault="00D42D67" w:rsidP="00F32785">
            <w:pPr>
              <w:pStyle w:val="44"/>
              <w:keepLines/>
              <w:spacing w:before="0" w:after="0" w:line="276" w:lineRule="auto"/>
              <w:ind w:left="0" w:firstLine="0"/>
              <w:jc w:val="left"/>
              <w:rPr>
                <w:rFonts w:ascii="Arial Narrow" w:hAnsi="Arial Narrow"/>
                <w:bCs w:val="0"/>
                <w:caps w:val="0"/>
                <w:color w:val="auto"/>
                <w:sz w:val="22"/>
                <w:szCs w:val="22"/>
              </w:rPr>
            </w:pPr>
            <w:r w:rsidRPr="0085410A">
              <w:rPr>
                <w:rFonts w:ascii="Arial Narrow" w:hAnsi="Arial Narrow"/>
                <w:bCs w:val="0"/>
                <w:caps w:val="0"/>
                <w:color w:val="auto"/>
                <w:sz w:val="22"/>
                <w:szCs w:val="22"/>
              </w:rPr>
              <w:t>В том числе  расходы, учтенные в фонде заработной платы и средней заработной плате работников (раздел 8.2.)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0430B89" w14:textId="77777777" w:rsidR="00D42D67" w:rsidRPr="0085410A" w:rsidRDefault="00D42D67" w:rsidP="00F32785">
            <w:pPr>
              <w:pStyle w:val="44"/>
              <w:keepLines/>
              <w:spacing w:before="120" w:after="0" w:line="276" w:lineRule="auto"/>
              <w:ind w:left="0" w:firstLine="0"/>
              <w:rPr>
                <w:rFonts w:ascii="Arial Narrow" w:hAnsi="Arial Narrow"/>
                <w:color w:val="auto"/>
                <w:sz w:val="22"/>
                <w:szCs w:val="22"/>
              </w:rPr>
            </w:pPr>
            <w:r w:rsidRPr="0085410A">
              <w:rPr>
                <w:rFonts w:ascii="Arial Narrow" w:hAnsi="Arial Narrow"/>
                <w:color w:val="auto"/>
                <w:sz w:val="22"/>
                <w:szCs w:val="22"/>
              </w:rPr>
              <w:t>294 248,74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71E8818" w14:textId="77777777" w:rsidR="00D42D67" w:rsidRPr="0085410A" w:rsidRDefault="00D42D67" w:rsidP="00F32785">
            <w:pPr>
              <w:pStyle w:val="44"/>
              <w:keepLines/>
              <w:spacing w:before="120" w:after="0" w:line="276" w:lineRule="auto"/>
              <w:ind w:left="0" w:firstLine="0"/>
              <w:rPr>
                <w:rFonts w:ascii="Arial Narrow" w:hAnsi="Arial Narrow"/>
                <w:color w:val="auto"/>
                <w:sz w:val="22"/>
                <w:szCs w:val="22"/>
              </w:rPr>
            </w:pPr>
            <w:r w:rsidRPr="0085410A">
              <w:rPr>
                <w:rFonts w:ascii="Arial Narrow" w:hAnsi="Arial Narrow"/>
                <w:color w:val="auto"/>
                <w:sz w:val="22"/>
                <w:szCs w:val="22"/>
              </w:rPr>
              <w:t>291 151,78</w:t>
            </w:r>
          </w:p>
        </w:tc>
        <w:tc>
          <w:tcPr>
            <w:tcW w:w="1835" w:type="dxa"/>
            <w:tcBorders>
              <w:top w:val="single" w:sz="4" w:space="0" w:color="auto"/>
              <w:left w:val="single" w:sz="4" w:space="0" w:color="auto"/>
              <w:bottom w:val="single" w:sz="4" w:space="0" w:color="auto"/>
              <w:right w:val="single" w:sz="4" w:space="0" w:color="auto"/>
            </w:tcBorders>
            <w:shd w:val="clear" w:color="auto" w:fill="auto"/>
            <w:vAlign w:val="center"/>
          </w:tcPr>
          <w:p w14:paraId="4957EE57" w14:textId="77777777" w:rsidR="00D42D67" w:rsidRPr="0085410A" w:rsidRDefault="00D42D67" w:rsidP="00F32785">
            <w:pPr>
              <w:pStyle w:val="44"/>
              <w:keepLines/>
              <w:spacing w:before="120" w:after="0" w:line="276" w:lineRule="auto"/>
              <w:ind w:left="0" w:firstLine="0"/>
              <w:rPr>
                <w:rFonts w:ascii="Arial Narrow" w:hAnsi="Arial Narrow"/>
                <w:color w:val="auto"/>
                <w:sz w:val="22"/>
                <w:szCs w:val="22"/>
              </w:rPr>
            </w:pPr>
            <w:r w:rsidRPr="0085410A">
              <w:rPr>
                <w:rFonts w:ascii="Arial Narrow" w:hAnsi="Arial Narrow"/>
                <w:color w:val="auto"/>
                <w:sz w:val="22"/>
                <w:szCs w:val="22"/>
              </w:rPr>
              <w:t>292 334,22</w:t>
            </w:r>
          </w:p>
        </w:tc>
      </w:tr>
    </w:tbl>
    <w:p w14:paraId="5C78ED49" w14:textId="77777777" w:rsidR="00D42D67" w:rsidRPr="000136C8" w:rsidRDefault="00D42D67" w:rsidP="00D42D67">
      <w:pPr>
        <w:pStyle w:val="44"/>
        <w:keepLines/>
        <w:spacing w:before="120" w:after="0" w:line="276" w:lineRule="auto"/>
        <w:ind w:left="0" w:firstLine="708"/>
        <w:jc w:val="right"/>
        <w:rPr>
          <w:rFonts w:ascii="Arial Narrow" w:hAnsi="Arial Narrow"/>
          <w:bCs w:val="0"/>
          <w:caps w:val="0"/>
          <w:color w:val="auto"/>
          <w:sz w:val="24"/>
          <w:szCs w:val="24"/>
        </w:rPr>
      </w:pPr>
    </w:p>
    <w:p w14:paraId="2633EDED" w14:textId="10B43AE3" w:rsidR="00D42D67" w:rsidRPr="00224C1A" w:rsidRDefault="00D42D67" w:rsidP="00D42D67">
      <w:pPr>
        <w:keepNext/>
        <w:keepLines/>
        <w:spacing w:line="276" w:lineRule="auto"/>
        <w:ind w:firstLine="709"/>
        <w:jc w:val="both"/>
        <w:rPr>
          <w:rFonts w:ascii="Arial Narrow" w:hAnsi="Arial Narrow"/>
          <w:sz w:val="24"/>
          <w:lang w:val="ru-RU"/>
        </w:rPr>
      </w:pPr>
      <w:r w:rsidRPr="0085410A">
        <w:rPr>
          <w:rFonts w:ascii="Arial Narrow" w:hAnsi="Arial Narrow"/>
          <w:sz w:val="24"/>
          <w:lang w:val="ru-RU"/>
        </w:rPr>
        <w:t>Перечень и размеры льгот за 2017-2019 годы в Обществе носят стабильный характер и предоставляются работникам в полном объеме. При этом рост</w:t>
      </w:r>
      <w:r>
        <w:rPr>
          <w:rFonts w:ascii="Arial Narrow" w:hAnsi="Arial Narrow"/>
          <w:sz w:val="24"/>
          <w:lang w:val="ru-RU"/>
        </w:rPr>
        <w:t xml:space="preserve"> социальных </w:t>
      </w:r>
      <w:r w:rsidRPr="0085410A">
        <w:rPr>
          <w:rFonts w:ascii="Arial Narrow" w:hAnsi="Arial Narrow"/>
          <w:sz w:val="24"/>
          <w:lang w:val="ru-RU"/>
        </w:rPr>
        <w:t xml:space="preserve">расходов </w:t>
      </w:r>
      <w:r>
        <w:rPr>
          <w:rFonts w:ascii="Arial Narrow" w:hAnsi="Arial Narrow"/>
          <w:sz w:val="24"/>
          <w:lang w:val="ru-RU"/>
        </w:rPr>
        <w:t xml:space="preserve">связан </w:t>
      </w:r>
      <w:r w:rsidRPr="0085410A">
        <w:rPr>
          <w:rFonts w:ascii="Arial Narrow" w:hAnsi="Arial Narrow"/>
          <w:sz w:val="24"/>
          <w:lang w:val="ru-RU"/>
        </w:rPr>
        <w:t xml:space="preserve">в основном </w:t>
      </w:r>
      <w:r>
        <w:rPr>
          <w:rFonts w:ascii="Arial Narrow" w:hAnsi="Arial Narrow"/>
          <w:sz w:val="24"/>
          <w:lang w:val="ru-RU"/>
        </w:rPr>
        <w:t>с</w:t>
      </w:r>
      <w:r w:rsidRPr="0085410A">
        <w:rPr>
          <w:rFonts w:ascii="Arial Narrow" w:hAnsi="Arial Narrow"/>
          <w:sz w:val="24"/>
          <w:lang w:val="ru-RU"/>
        </w:rPr>
        <w:t xml:space="preserve"> </w:t>
      </w:r>
      <w:r>
        <w:rPr>
          <w:rFonts w:ascii="Arial Narrow" w:hAnsi="Arial Narrow"/>
          <w:sz w:val="24"/>
          <w:lang w:val="ru-RU"/>
        </w:rPr>
        <w:t xml:space="preserve">увеличением величины  </w:t>
      </w:r>
      <w:r w:rsidRPr="0085410A">
        <w:rPr>
          <w:rFonts w:ascii="Arial Narrow" w:hAnsi="Arial Narrow"/>
          <w:sz w:val="24"/>
          <w:lang w:val="ru-RU"/>
        </w:rPr>
        <w:t xml:space="preserve"> ММТС</w:t>
      </w:r>
      <w:r>
        <w:rPr>
          <w:rFonts w:ascii="Arial Narrow" w:hAnsi="Arial Narrow"/>
          <w:sz w:val="24"/>
          <w:lang w:val="ru-RU"/>
        </w:rPr>
        <w:t>, принимаемой для расчета размера выплат</w:t>
      </w:r>
      <w:r w:rsidRPr="0085410A">
        <w:rPr>
          <w:rFonts w:ascii="Arial Narrow" w:hAnsi="Arial Narrow"/>
          <w:sz w:val="24"/>
          <w:lang w:val="ru-RU"/>
        </w:rPr>
        <w:t xml:space="preserve">. </w:t>
      </w:r>
    </w:p>
    <w:p w14:paraId="313B5FDC" w14:textId="77777777" w:rsidR="00D42D67" w:rsidRPr="0085410A" w:rsidRDefault="00D42D67" w:rsidP="00D42D67">
      <w:pPr>
        <w:keepNext/>
        <w:keepLines/>
        <w:spacing w:line="276" w:lineRule="auto"/>
        <w:ind w:firstLine="708"/>
        <w:jc w:val="both"/>
        <w:rPr>
          <w:rFonts w:ascii="Arial Narrow" w:hAnsi="Arial Narrow"/>
          <w:sz w:val="24"/>
          <w:lang w:val="ru-RU"/>
        </w:rPr>
      </w:pPr>
      <w:r w:rsidRPr="00224C1A">
        <w:rPr>
          <w:rFonts w:ascii="Arial Narrow" w:hAnsi="Arial Narrow"/>
          <w:lang w:val="ru-RU"/>
        </w:rPr>
        <w:t xml:space="preserve"> </w:t>
      </w:r>
    </w:p>
    <w:p w14:paraId="4DD94EB1" w14:textId="77777777" w:rsidR="00D42D67" w:rsidRPr="005172F4" w:rsidRDefault="00D42D67" w:rsidP="00D42D67">
      <w:pPr>
        <w:keepNext/>
        <w:keepLines/>
        <w:autoSpaceDE w:val="0"/>
        <w:autoSpaceDN w:val="0"/>
        <w:adjustRightInd w:val="0"/>
        <w:ind w:left="448" w:hanging="448"/>
        <w:jc w:val="center"/>
        <w:outlineLvl w:val="0"/>
        <w:rPr>
          <w:rFonts w:ascii="Arial Narrow" w:hAnsi="Arial Narrow"/>
          <w:sz w:val="24"/>
          <w:lang w:val="ru-RU"/>
        </w:rPr>
      </w:pPr>
      <w:r w:rsidRPr="0085410A">
        <w:rPr>
          <w:rFonts w:ascii="Arial Narrow" w:hAnsi="Arial Narrow"/>
          <w:sz w:val="24"/>
          <w:lang w:val="ru-RU"/>
        </w:rPr>
        <w:t>Диаграмма</w:t>
      </w:r>
      <w:r w:rsidRPr="005172F4">
        <w:rPr>
          <w:rFonts w:ascii="Arial Narrow" w:hAnsi="Arial Narrow"/>
          <w:sz w:val="24"/>
          <w:lang w:val="ru-RU"/>
        </w:rPr>
        <w:t xml:space="preserve"> «Структура социальных расходов» за 2019 год</w:t>
      </w:r>
    </w:p>
    <w:p w14:paraId="24ACB8FD" w14:textId="77777777" w:rsidR="00D42D67" w:rsidRPr="00C80D4B" w:rsidRDefault="00D42D67" w:rsidP="00D42D67">
      <w:pPr>
        <w:keepNext/>
        <w:keepLines/>
        <w:autoSpaceDE w:val="0"/>
        <w:autoSpaceDN w:val="0"/>
        <w:adjustRightInd w:val="0"/>
        <w:spacing w:before="120"/>
        <w:jc w:val="both"/>
        <w:outlineLvl w:val="0"/>
        <w:rPr>
          <w:rFonts w:ascii="Arial Narrow" w:hAnsi="Arial Narrow"/>
          <w:sz w:val="24"/>
        </w:rPr>
      </w:pPr>
      <w:r>
        <w:rPr>
          <w:rFonts w:ascii="Arial Narrow" w:hAnsi="Arial Narrow"/>
          <w:noProof/>
          <w:sz w:val="24"/>
          <w:lang w:val="ru-RU"/>
        </w:rPr>
        <w:drawing>
          <wp:inline distT="0" distB="0" distL="0" distR="0" wp14:anchorId="594CDF81" wp14:editId="752735E5">
            <wp:extent cx="6029960" cy="4983286"/>
            <wp:effectExtent l="0" t="0" r="8890" b="825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1418FD7" w14:textId="77777777" w:rsidR="00D42D67" w:rsidRPr="000136C8" w:rsidRDefault="00D42D67" w:rsidP="00D42D67">
      <w:pPr>
        <w:pStyle w:val="afff4"/>
        <w:keepNext/>
        <w:keepLines/>
        <w:tabs>
          <w:tab w:val="left" w:pos="851"/>
          <w:tab w:val="left" w:pos="993"/>
        </w:tabs>
        <w:autoSpaceDE w:val="0"/>
        <w:autoSpaceDN w:val="0"/>
        <w:adjustRightInd w:val="0"/>
        <w:spacing w:before="120" w:line="276" w:lineRule="auto"/>
        <w:ind w:left="0" w:firstLine="0"/>
        <w:rPr>
          <w:rFonts w:ascii="Arial Narrow" w:hAnsi="Arial Narrow"/>
          <w:szCs w:val="24"/>
        </w:rPr>
      </w:pPr>
    </w:p>
    <w:p w14:paraId="1B37DAFD" w14:textId="77777777" w:rsidR="00D42D67" w:rsidRDefault="00D42D67" w:rsidP="00D42D67">
      <w:pPr>
        <w:keepNext/>
        <w:keepLines/>
        <w:spacing w:line="276" w:lineRule="auto"/>
        <w:ind w:firstLine="567"/>
        <w:jc w:val="both"/>
        <w:rPr>
          <w:rFonts w:ascii="Arial Narrow" w:hAnsi="Arial Narrow"/>
          <w:sz w:val="24"/>
          <w:lang w:val="ru-RU"/>
        </w:rPr>
      </w:pPr>
    </w:p>
    <w:p w14:paraId="48D8D202" w14:textId="77777777" w:rsidR="00D42D67" w:rsidRDefault="00D42D67" w:rsidP="00D42D67">
      <w:pPr>
        <w:keepNext/>
        <w:keepLines/>
        <w:spacing w:line="276" w:lineRule="auto"/>
        <w:ind w:firstLine="567"/>
        <w:jc w:val="both"/>
        <w:rPr>
          <w:rFonts w:ascii="Arial Narrow" w:hAnsi="Arial Narrow"/>
          <w:sz w:val="24"/>
          <w:lang w:val="ru-RU"/>
        </w:rPr>
      </w:pPr>
    </w:p>
    <w:p w14:paraId="40FD761C" w14:textId="77777777" w:rsidR="00D42D67" w:rsidRPr="0085410A" w:rsidRDefault="00D42D67" w:rsidP="00D42D67">
      <w:pPr>
        <w:keepNext/>
        <w:keepLines/>
        <w:spacing w:line="276" w:lineRule="auto"/>
        <w:ind w:firstLine="567"/>
        <w:jc w:val="both"/>
        <w:rPr>
          <w:rFonts w:ascii="Arial Narrow" w:hAnsi="Arial Narrow"/>
          <w:sz w:val="24"/>
          <w:lang w:val="ru-RU"/>
        </w:rPr>
      </w:pPr>
      <w:r w:rsidRPr="0085410A">
        <w:rPr>
          <w:rFonts w:ascii="Arial Narrow" w:hAnsi="Arial Narrow"/>
          <w:sz w:val="24"/>
          <w:lang w:val="ru-RU"/>
        </w:rPr>
        <w:lastRenderedPageBreak/>
        <w:t>Наиболее значимые для Общества льготы:</w:t>
      </w:r>
    </w:p>
    <w:p w14:paraId="56A8F2C7" w14:textId="77777777" w:rsidR="00D42D67" w:rsidRPr="0085410A" w:rsidRDefault="00D42D67" w:rsidP="00D42D67">
      <w:pPr>
        <w:pStyle w:val="afff4"/>
        <w:keepNext/>
        <w:keepLines/>
        <w:numPr>
          <w:ilvl w:val="0"/>
          <w:numId w:val="40"/>
        </w:numPr>
        <w:spacing w:line="276" w:lineRule="auto"/>
        <w:ind w:left="426" w:hanging="426"/>
        <w:rPr>
          <w:rFonts w:ascii="Arial Narrow" w:hAnsi="Arial Narrow"/>
        </w:rPr>
      </w:pPr>
      <w:r w:rsidRPr="0085410A">
        <w:rPr>
          <w:rFonts w:ascii="Arial Narrow" w:hAnsi="Arial Narrow"/>
        </w:rPr>
        <w:t>материальная помощь при уходе в ежегодный оплачиваемый отпуск</w:t>
      </w:r>
      <w:r>
        <w:rPr>
          <w:rFonts w:ascii="Arial Narrow" w:hAnsi="Arial Narrow"/>
        </w:rPr>
        <w:t>, которую</w:t>
      </w:r>
      <w:r w:rsidRPr="0085410A">
        <w:rPr>
          <w:rFonts w:ascii="Arial Narrow" w:hAnsi="Arial Narrow"/>
        </w:rPr>
        <w:t xml:space="preserve"> получили</w:t>
      </w:r>
      <w:r>
        <w:rPr>
          <w:rFonts w:ascii="Arial Narrow" w:hAnsi="Arial Narrow"/>
        </w:rPr>
        <w:t xml:space="preserve"> </w:t>
      </w:r>
      <w:r w:rsidRPr="0085410A">
        <w:rPr>
          <w:rFonts w:ascii="Arial Narrow" w:hAnsi="Arial Narrow"/>
        </w:rPr>
        <w:t>11 686 чел. (98,06% от средней численности персонала);</w:t>
      </w:r>
    </w:p>
    <w:p w14:paraId="2A7697A2" w14:textId="77777777" w:rsidR="00D42D67" w:rsidRPr="0085410A" w:rsidRDefault="00D42D67" w:rsidP="00D42D67">
      <w:pPr>
        <w:pStyle w:val="afff4"/>
        <w:keepNext/>
        <w:keepLines/>
        <w:numPr>
          <w:ilvl w:val="0"/>
          <w:numId w:val="40"/>
        </w:numPr>
        <w:spacing w:line="276" w:lineRule="auto"/>
        <w:ind w:left="426" w:hanging="426"/>
        <w:rPr>
          <w:rFonts w:ascii="Arial Narrow" w:hAnsi="Arial Narrow"/>
        </w:rPr>
      </w:pPr>
      <w:r w:rsidRPr="0085410A">
        <w:rPr>
          <w:rFonts w:ascii="Arial Narrow" w:hAnsi="Arial Narrow"/>
        </w:rPr>
        <w:t>компенсация работникам стоимости</w:t>
      </w:r>
      <w:r>
        <w:rPr>
          <w:rFonts w:ascii="Arial Narrow" w:hAnsi="Arial Narrow"/>
        </w:rPr>
        <w:t>,</w:t>
      </w:r>
      <w:r w:rsidRPr="0085410A">
        <w:rPr>
          <w:rFonts w:ascii="Arial Narrow" w:hAnsi="Arial Narrow"/>
        </w:rPr>
        <w:t xml:space="preserve"> оплаченной тепловой и электрической энергии</w:t>
      </w:r>
      <w:r>
        <w:rPr>
          <w:rFonts w:ascii="Arial Narrow" w:hAnsi="Arial Narrow"/>
        </w:rPr>
        <w:t xml:space="preserve">, которой </w:t>
      </w:r>
      <w:r w:rsidRPr="0085410A">
        <w:rPr>
          <w:rFonts w:ascii="Arial Narrow" w:hAnsi="Arial Narrow"/>
        </w:rPr>
        <w:t>воспользовалось 11 021 чел. (92,4% от средней численности персонала);</w:t>
      </w:r>
    </w:p>
    <w:p w14:paraId="22A3E570" w14:textId="77777777" w:rsidR="00D42D67" w:rsidRPr="0085410A" w:rsidRDefault="00D42D67" w:rsidP="00D42D67">
      <w:pPr>
        <w:pStyle w:val="afff4"/>
        <w:keepNext/>
        <w:keepLines/>
        <w:numPr>
          <w:ilvl w:val="0"/>
          <w:numId w:val="40"/>
        </w:numPr>
        <w:spacing w:line="276" w:lineRule="auto"/>
        <w:ind w:left="426" w:hanging="426"/>
        <w:rPr>
          <w:rFonts w:ascii="Arial Narrow" w:hAnsi="Arial Narrow"/>
        </w:rPr>
      </w:pPr>
      <w:r w:rsidRPr="0085410A">
        <w:rPr>
          <w:rFonts w:ascii="Arial Narrow" w:hAnsi="Arial Narrow"/>
        </w:rPr>
        <w:t>единовременное вознаграждение</w:t>
      </w:r>
      <w:r>
        <w:rPr>
          <w:rFonts w:ascii="Arial Narrow" w:hAnsi="Arial Narrow"/>
        </w:rPr>
        <w:t xml:space="preserve"> в связи с награждением ведомственными и корпоративными наградами п</w:t>
      </w:r>
      <w:r w:rsidRPr="0085410A">
        <w:rPr>
          <w:rFonts w:ascii="Arial Narrow" w:hAnsi="Arial Narrow"/>
        </w:rPr>
        <w:t>олучили 2 478 чел</w:t>
      </w:r>
      <w:r>
        <w:rPr>
          <w:rFonts w:ascii="Arial Narrow" w:hAnsi="Arial Narrow"/>
        </w:rPr>
        <w:t>.</w:t>
      </w:r>
      <w:r w:rsidRPr="0085410A">
        <w:rPr>
          <w:rFonts w:ascii="Arial Narrow" w:hAnsi="Arial Narrow"/>
        </w:rPr>
        <w:t>;</w:t>
      </w:r>
    </w:p>
    <w:p w14:paraId="04A5CD63" w14:textId="77777777" w:rsidR="00D42D67" w:rsidRPr="0085410A" w:rsidRDefault="00D42D67" w:rsidP="00D42D67">
      <w:pPr>
        <w:pStyle w:val="afff4"/>
        <w:keepNext/>
        <w:keepLines/>
        <w:numPr>
          <w:ilvl w:val="0"/>
          <w:numId w:val="40"/>
        </w:numPr>
        <w:spacing w:line="276" w:lineRule="auto"/>
        <w:ind w:left="426" w:hanging="426"/>
        <w:rPr>
          <w:rFonts w:ascii="Arial Narrow" w:hAnsi="Arial Narrow"/>
        </w:rPr>
      </w:pPr>
      <w:r w:rsidRPr="0085410A">
        <w:rPr>
          <w:rFonts w:ascii="Arial Narrow" w:hAnsi="Arial Narrow"/>
        </w:rPr>
        <w:t>материальная помощь работникам</w:t>
      </w:r>
      <w:r>
        <w:rPr>
          <w:rFonts w:ascii="Arial Narrow" w:hAnsi="Arial Narrow"/>
        </w:rPr>
        <w:t xml:space="preserve"> в связи с особыми жизненными ситуациями оказана</w:t>
      </w:r>
      <w:r w:rsidRPr="0085410A">
        <w:rPr>
          <w:rFonts w:ascii="Arial Narrow" w:hAnsi="Arial Narrow"/>
        </w:rPr>
        <w:t xml:space="preserve"> 2 093 чел.;</w:t>
      </w:r>
    </w:p>
    <w:p w14:paraId="67C4FE51" w14:textId="77777777" w:rsidR="00D42D67" w:rsidRPr="0085410A" w:rsidRDefault="00D42D67" w:rsidP="00D42D67">
      <w:pPr>
        <w:pStyle w:val="afff4"/>
        <w:numPr>
          <w:ilvl w:val="0"/>
          <w:numId w:val="40"/>
        </w:numPr>
        <w:spacing w:line="276" w:lineRule="auto"/>
        <w:ind w:left="426" w:hanging="426"/>
        <w:rPr>
          <w:rFonts w:ascii="Arial Narrow" w:hAnsi="Arial Narrow"/>
        </w:rPr>
      </w:pPr>
      <w:r w:rsidRPr="0085410A">
        <w:rPr>
          <w:rFonts w:ascii="Arial Narrow" w:hAnsi="Arial Narrow"/>
        </w:rPr>
        <w:t>выходное пособие при уходе на пенсию</w:t>
      </w:r>
      <w:r>
        <w:rPr>
          <w:rFonts w:ascii="Arial Narrow" w:hAnsi="Arial Narrow"/>
        </w:rPr>
        <w:t xml:space="preserve"> выплачено</w:t>
      </w:r>
      <w:r w:rsidRPr="0085410A">
        <w:rPr>
          <w:rFonts w:ascii="Arial Narrow" w:hAnsi="Arial Narrow"/>
        </w:rPr>
        <w:t xml:space="preserve"> 430 чел.;</w:t>
      </w:r>
    </w:p>
    <w:p w14:paraId="0B5D61D7" w14:textId="77777777" w:rsidR="00D42D67" w:rsidRPr="00BF01D2" w:rsidRDefault="00D42D67" w:rsidP="00D42D67">
      <w:pPr>
        <w:pStyle w:val="afff4"/>
        <w:keepNext/>
        <w:keepLines/>
        <w:numPr>
          <w:ilvl w:val="0"/>
          <w:numId w:val="40"/>
        </w:numPr>
        <w:tabs>
          <w:tab w:val="num" w:pos="1440"/>
        </w:tabs>
        <w:spacing w:line="276" w:lineRule="auto"/>
        <w:ind w:left="426" w:hanging="426"/>
        <w:rPr>
          <w:rFonts w:ascii="Arial Narrow" w:hAnsi="Arial Narrow"/>
          <w:b/>
          <w:i/>
        </w:rPr>
      </w:pPr>
      <w:r w:rsidRPr="00BF01D2">
        <w:rPr>
          <w:rFonts w:ascii="Arial Narrow" w:hAnsi="Arial Narrow"/>
        </w:rPr>
        <w:t xml:space="preserve">компенсация стоимости проезда в отпуск и обратно, которой воспользовались 1 203 чел. </w:t>
      </w:r>
    </w:p>
    <w:p w14:paraId="187F249D" w14:textId="77777777" w:rsidR="00D42D67" w:rsidRDefault="00D42D67" w:rsidP="00D42D67">
      <w:pPr>
        <w:jc w:val="both"/>
        <w:rPr>
          <w:rFonts w:ascii="Arial Narrow" w:eastAsia="Calibri" w:hAnsi="Arial Narrow"/>
          <w:b/>
          <w:sz w:val="24"/>
          <w:lang w:val="ru-RU"/>
        </w:rPr>
      </w:pPr>
    </w:p>
    <w:p w14:paraId="60AC54A7" w14:textId="77777777" w:rsidR="00D42D67" w:rsidRPr="0085410A" w:rsidRDefault="00D42D67" w:rsidP="00E11E9B">
      <w:pPr>
        <w:pStyle w:val="67"/>
        <w:rPr>
          <w:rFonts w:eastAsia="Calibri"/>
        </w:rPr>
      </w:pPr>
      <w:r w:rsidRPr="0085410A">
        <w:rPr>
          <w:rFonts w:eastAsia="Calibri"/>
        </w:rPr>
        <w:t>8.4.2. Добровольное медицинское страхование</w:t>
      </w:r>
    </w:p>
    <w:p w14:paraId="4E387EA8" w14:textId="77777777" w:rsidR="00D42D67" w:rsidRPr="0085410A" w:rsidRDefault="00D42D67" w:rsidP="00D42D67">
      <w:pPr>
        <w:ind w:firstLine="567"/>
        <w:jc w:val="both"/>
        <w:rPr>
          <w:rFonts w:ascii="Arial Narrow" w:hAnsi="Arial Narrow"/>
          <w:i/>
          <w:color w:val="FF0000"/>
          <w:sz w:val="24"/>
          <w:lang w:val="ru-RU"/>
        </w:rPr>
      </w:pPr>
    </w:p>
    <w:p w14:paraId="685FD3C3"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 xml:space="preserve">Добровольное медицинское страхование (далее – ДМС) работников АО «ДГК» осуществляется на условиях договора страхования, заключенного по результатам проведения централизованной закупки услуг страхования для нужд компаний Холдинга РусГидро со страховой компанией </w:t>
      </w:r>
      <w:r w:rsidRPr="0026442B">
        <w:rPr>
          <w:rFonts w:ascii="Arial Narrow" w:hAnsi="Arial Narrow"/>
          <w:sz w:val="24"/>
          <w:lang w:val="ru-RU"/>
        </w:rPr>
        <w:t>Страховое акционерное</w:t>
      </w:r>
      <w:r>
        <w:rPr>
          <w:rFonts w:ascii="Arial Narrow" w:hAnsi="Arial Narrow"/>
          <w:sz w:val="24"/>
          <w:lang w:val="ru-RU"/>
        </w:rPr>
        <w:t xml:space="preserve"> </w:t>
      </w:r>
      <w:r w:rsidRPr="0026442B">
        <w:rPr>
          <w:rFonts w:ascii="Arial Narrow" w:hAnsi="Arial Narrow"/>
          <w:sz w:val="24"/>
          <w:lang w:val="ru-RU"/>
        </w:rPr>
        <w:t>Общество</w:t>
      </w:r>
      <w:r>
        <w:rPr>
          <w:rFonts w:ascii="Arial Narrow" w:hAnsi="Arial Narrow"/>
          <w:sz w:val="24"/>
          <w:lang w:val="ru-RU"/>
        </w:rPr>
        <w:t xml:space="preserve"> «ВСК» (</w:t>
      </w:r>
      <w:r w:rsidRPr="0085410A">
        <w:rPr>
          <w:rFonts w:ascii="Arial Narrow" w:hAnsi="Arial Narrow"/>
          <w:sz w:val="24"/>
          <w:lang w:val="ru-RU"/>
        </w:rPr>
        <w:t>САО «ВСК»</w:t>
      </w:r>
      <w:r>
        <w:rPr>
          <w:rFonts w:ascii="Arial Narrow" w:hAnsi="Arial Narrow"/>
          <w:sz w:val="24"/>
          <w:lang w:val="ru-RU"/>
        </w:rPr>
        <w:t>)</w:t>
      </w:r>
      <w:r w:rsidRPr="0085410A">
        <w:rPr>
          <w:rFonts w:ascii="Arial Narrow" w:hAnsi="Arial Narrow"/>
          <w:sz w:val="24"/>
          <w:lang w:val="ru-RU"/>
        </w:rPr>
        <w:t xml:space="preserve">.  Период действия договора ДМС с 01.01.2019 по 31.12.2019. </w:t>
      </w:r>
    </w:p>
    <w:p w14:paraId="3F4BCCC9" w14:textId="272FD6B6"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САО «ВСК» организует и оплачивает медицинские услуги при наступлении страхового случая, а именно, обращения застрахованных работников в лечебно-профилактические организации из числа предусмотренных договором ДМС или согласованных со страховщиком, при острых заболеваниях, обострении хронических заболеваний, травмах, отравлениях, ожог</w:t>
      </w:r>
      <w:r>
        <w:rPr>
          <w:rFonts w:ascii="Arial Narrow" w:hAnsi="Arial Narrow"/>
          <w:sz w:val="24"/>
          <w:lang w:val="ru-RU"/>
        </w:rPr>
        <w:t>ах</w:t>
      </w:r>
      <w:r w:rsidRPr="0085410A">
        <w:rPr>
          <w:rFonts w:ascii="Arial Narrow" w:hAnsi="Arial Narrow"/>
          <w:sz w:val="24"/>
          <w:lang w:val="ru-RU"/>
        </w:rPr>
        <w:t>, отморожен</w:t>
      </w:r>
      <w:r>
        <w:rPr>
          <w:rFonts w:ascii="Arial Narrow" w:hAnsi="Arial Narrow"/>
          <w:sz w:val="24"/>
          <w:lang w:val="ru-RU"/>
        </w:rPr>
        <w:t>иях</w:t>
      </w:r>
      <w:r w:rsidRPr="0085410A">
        <w:rPr>
          <w:rFonts w:ascii="Arial Narrow" w:hAnsi="Arial Narrow"/>
          <w:sz w:val="24"/>
          <w:lang w:val="ru-RU"/>
        </w:rPr>
        <w:t>, повлекших ухудшение здоровья и требующих оказания медицинской помощи.</w:t>
      </w:r>
    </w:p>
    <w:p w14:paraId="59FC18E7"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В объем страхового покрытия входит амбулаторно-поликлиническая помощь застрахованным, дистанционные консультативные услуги «Медицинское мнение», диагностические и лечебные вмешательства, процедуры и манипуляции.</w:t>
      </w:r>
    </w:p>
    <w:p w14:paraId="3754469C"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Страхованию подлежат работники АО «ДГК»</w:t>
      </w:r>
      <w:r>
        <w:rPr>
          <w:rFonts w:ascii="Arial Narrow" w:hAnsi="Arial Narrow"/>
          <w:sz w:val="24"/>
          <w:lang w:val="ru-RU"/>
        </w:rPr>
        <w:t>,</w:t>
      </w:r>
      <w:r w:rsidRPr="0085410A">
        <w:rPr>
          <w:rFonts w:ascii="Arial Narrow" w:hAnsi="Arial Narrow"/>
          <w:sz w:val="24"/>
          <w:lang w:val="ru-RU"/>
        </w:rPr>
        <w:t xml:space="preserve"> имеющие стаж один календарный год на дату начала действия договора ДМС.</w:t>
      </w:r>
    </w:p>
    <w:p w14:paraId="3725AFB4"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По договору ДМС численность застрахованных составила 11</w:t>
      </w:r>
      <w:r w:rsidRPr="00C80D4B">
        <w:rPr>
          <w:rFonts w:ascii="Arial Narrow" w:hAnsi="Arial Narrow"/>
          <w:sz w:val="24"/>
        </w:rPr>
        <w:t> </w:t>
      </w:r>
      <w:r w:rsidRPr="0085410A">
        <w:rPr>
          <w:rFonts w:ascii="Arial Narrow" w:hAnsi="Arial Narrow"/>
          <w:sz w:val="24"/>
          <w:lang w:val="ru-RU"/>
        </w:rPr>
        <w:t>881 человек.</w:t>
      </w:r>
    </w:p>
    <w:p w14:paraId="3BD26ED9" w14:textId="77777777" w:rsidR="00D42D67" w:rsidRPr="0085410A" w:rsidRDefault="00D42D67" w:rsidP="00D42D67">
      <w:pPr>
        <w:ind w:firstLine="567"/>
        <w:jc w:val="both"/>
        <w:rPr>
          <w:rFonts w:ascii="Arial Narrow" w:hAnsi="Arial Narrow"/>
          <w:bCs/>
          <w:caps/>
          <w:sz w:val="24"/>
          <w:lang w:val="ru-RU"/>
        </w:rPr>
      </w:pPr>
    </w:p>
    <w:p w14:paraId="12F3483C" w14:textId="77777777" w:rsidR="00D42D67" w:rsidRPr="0085410A" w:rsidRDefault="00D42D67" w:rsidP="00E11E9B">
      <w:pPr>
        <w:pStyle w:val="67"/>
      </w:pPr>
      <w:r w:rsidRPr="0085410A">
        <w:t>8.4.3. Негосударственное пенсионное обеспечение</w:t>
      </w:r>
    </w:p>
    <w:p w14:paraId="1A26F1A0" w14:textId="77777777" w:rsidR="00D42D67" w:rsidRPr="0085410A" w:rsidRDefault="00D42D67" w:rsidP="00D42D67">
      <w:pPr>
        <w:jc w:val="both"/>
        <w:rPr>
          <w:rFonts w:ascii="Arial Narrow" w:hAnsi="Arial Narrow"/>
          <w:b/>
          <w:sz w:val="24"/>
          <w:lang w:val="ru-RU"/>
        </w:rPr>
      </w:pPr>
    </w:p>
    <w:p w14:paraId="63105A12"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Негосударственное пенсионное обеспечение (далее – НПО)</w:t>
      </w:r>
      <w:r>
        <w:rPr>
          <w:rFonts w:ascii="Arial Narrow" w:hAnsi="Arial Narrow"/>
          <w:sz w:val="24"/>
          <w:lang w:val="ru-RU"/>
        </w:rPr>
        <w:t xml:space="preserve"> </w:t>
      </w:r>
      <w:r w:rsidRPr="0085410A">
        <w:rPr>
          <w:rFonts w:ascii="Arial Narrow" w:hAnsi="Arial Narrow"/>
          <w:sz w:val="24"/>
          <w:lang w:val="ru-RU"/>
        </w:rPr>
        <w:t>реализуется в Обществе с 2007 года. Объем финансирования НПО в 2019 году составил 30</w:t>
      </w:r>
      <w:r w:rsidRPr="00C80D4B">
        <w:rPr>
          <w:rFonts w:ascii="Arial Narrow" w:hAnsi="Arial Narrow"/>
          <w:sz w:val="24"/>
        </w:rPr>
        <w:t> </w:t>
      </w:r>
      <w:r w:rsidRPr="0085410A">
        <w:rPr>
          <w:rFonts w:ascii="Arial Narrow" w:hAnsi="Arial Narrow"/>
          <w:sz w:val="24"/>
          <w:lang w:val="ru-RU"/>
        </w:rPr>
        <w:t>290,34 тыс. руб.</w:t>
      </w:r>
    </w:p>
    <w:p w14:paraId="055C414E" w14:textId="77777777" w:rsidR="00D42D67" w:rsidRPr="0085410A" w:rsidRDefault="00D42D67" w:rsidP="00D42D67">
      <w:pPr>
        <w:spacing w:line="276" w:lineRule="auto"/>
        <w:ind w:firstLine="708"/>
        <w:jc w:val="both"/>
        <w:rPr>
          <w:rFonts w:ascii="Arial Narrow" w:hAnsi="Arial Narrow"/>
          <w:sz w:val="24"/>
          <w:lang w:val="ru-RU"/>
        </w:rPr>
      </w:pPr>
      <w:r w:rsidRPr="0085410A">
        <w:rPr>
          <w:rFonts w:ascii="Arial Narrow" w:hAnsi="Arial Narrow"/>
          <w:sz w:val="24"/>
          <w:lang w:val="ru-RU"/>
        </w:rPr>
        <w:t xml:space="preserve">В 2019 году </w:t>
      </w:r>
      <w:r>
        <w:rPr>
          <w:rFonts w:ascii="Arial Narrow" w:hAnsi="Arial Narrow"/>
          <w:sz w:val="24"/>
          <w:lang w:val="ru-RU"/>
        </w:rPr>
        <w:t>Программой НПО предусмотрены</w:t>
      </w:r>
      <w:r w:rsidRPr="0085410A">
        <w:rPr>
          <w:rFonts w:ascii="Arial Narrow" w:hAnsi="Arial Narrow"/>
          <w:sz w:val="24"/>
          <w:lang w:val="ru-RU"/>
        </w:rPr>
        <w:t xml:space="preserve"> следующие пенсионные планы:</w:t>
      </w:r>
    </w:p>
    <w:p w14:paraId="3F41FBDE" w14:textId="77777777" w:rsidR="00D42D67" w:rsidRPr="0085410A" w:rsidRDefault="00D42D67" w:rsidP="00D42D67">
      <w:pPr>
        <w:spacing w:line="276" w:lineRule="auto"/>
        <w:ind w:firstLine="708"/>
        <w:jc w:val="both"/>
        <w:rPr>
          <w:rFonts w:ascii="Arial Narrow" w:hAnsi="Arial Narrow"/>
          <w:sz w:val="24"/>
          <w:lang w:val="ru-RU"/>
        </w:rPr>
      </w:pPr>
      <w:r w:rsidRPr="0085410A">
        <w:rPr>
          <w:rFonts w:ascii="Arial Narrow" w:hAnsi="Arial Narrow"/>
          <w:sz w:val="24"/>
          <w:lang w:val="ru-RU"/>
        </w:rPr>
        <w:t xml:space="preserve">1. Паритетный план </w:t>
      </w:r>
      <w:r>
        <w:rPr>
          <w:rFonts w:ascii="Arial Narrow" w:hAnsi="Arial Narrow"/>
          <w:sz w:val="24"/>
          <w:lang w:val="ru-RU"/>
        </w:rPr>
        <w:t>(</w:t>
      </w:r>
      <w:r w:rsidRPr="0085410A">
        <w:rPr>
          <w:rFonts w:ascii="Arial Narrow" w:hAnsi="Arial Narrow"/>
          <w:sz w:val="24"/>
          <w:lang w:val="ru-RU"/>
        </w:rPr>
        <w:t>представляет собой разновидность НПО, при котором работник и Общество солидарно финансируют НПО работника</w:t>
      </w:r>
      <w:r>
        <w:rPr>
          <w:rFonts w:ascii="Arial Narrow" w:hAnsi="Arial Narrow"/>
          <w:sz w:val="24"/>
          <w:lang w:val="ru-RU"/>
        </w:rPr>
        <w:t>)</w:t>
      </w:r>
      <w:r w:rsidRPr="0085410A">
        <w:rPr>
          <w:rFonts w:ascii="Arial Narrow" w:hAnsi="Arial Narrow"/>
          <w:sz w:val="24"/>
          <w:lang w:val="ru-RU"/>
        </w:rPr>
        <w:t>.</w:t>
      </w:r>
    </w:p>
    <w:p w14:paraId="616845C5" w14:textId="77777777" w:rsidR="00D42D67" w:rsidRPr="0085410A" w:rsidRDefault="00D42D67" w:rsidP="00D42D67">
      <w:pPr>
        <w:spacing w:line="276" w:lineRule="auto"/>
        <w:ind w:firstLine="708"/>
        <w:jc w:val="both"/>
        <w:rPr>
          <w:rFonts w:ascii="Arial Narrow" w:hAnsi="Arial Narrow"/>
          <w:sz w:val="24"/>
          <w:lang w:val="ru-RU"/>
        </w:rPr>
      </w:pPr>
      <w:r w:rsidRPr="0085410A">
        <w:rPr>
          <w:rFonts w:ascii="Arial Narrow" w:hAnsi="Arial Narrow"/>
          <w:sz w:val="24"/>
          <w:lang w:val="ru-RU"/>
        </w:rPr>
        <w:t xml:space="preserve">Количество участников Паритетного плана на 31.12.2019 года составило 1 594 человека. </w:t>
      </w:r>
    </w:p>
    <w:p w14:paraId="78497366" w14:textId="77777777" w:rsidR="00D42D67" w:rsidRPr="0085410A" w:rsidRDefault="00D42D67" w:rsidP="00D42D67">
      <w:pPr>
        <w:spacing w:line="276" w:lineRule="auto"/>
        <w:ind w:firstLine="708"/>
        <w:jc w:val="both"/>
        <w:rPr>
          <w:rFonts w:ascii="Arial Narrow" w:hAnsi="Arial Narrow"/>
          <w:sz w:val="24"/>
          <w:lang w:val="ru-RU"/>
        </w:rPr>
      </w:pPr>
      <w:r w:rsidRPr="0085410A">
        <w:rPr>
          <w:rFonts w:ascii="Arial Narrow" w:hAnsi="Arial Narrow"/>
          <w:sz w:val="24"/>
          <w:lang w:val="ru-RU"/>
        </w:rPr>
        <w:t xml:space="preserve">2. Корпоративный план </w:t>
      </w:r>
      <w:r>
        <w:rPr>
          <w:rFonts w:ascii="Arial Narrow" w:hAnsi="Arial Narrow"/>
          <w:sz w:val="24"/>
          <w:lang w:val="ru-RU"/>
        </w:rPr>
        <w:t>(</w:t>
      </w:r>
      <w:r w:rsidRPr="0085410A">
        <w:rPr>
          <w:rFonts w:ascii="Arial Narrow" w:hAnsi="Arial Narrow"/>
          <w:sz w:val="24"/>
          <w:lang w:val="ru-RU"/>
        </w:rPr>
        <w:t>представляет собой разновидность НПО, при котором Общество за счет собственных средств формирует и финансирует дополнительное НПО своих работников</w:t>
      </w:r>
      <w:r>
        <w:rPr>
          <w:rFonts w:ascii="Arial Narrow" w:hAnsi="Arial Narrow"/>
          <w:sz w:val="24"/>
          <w:lang w:val="ru-RU"/>
        </w:rPr>
        <w:t>)</w:t>
      </w:r>
      <w:r w:rsidRPr="0085410A">
        <w:rPr>
          <w:rFonts w:ascii="Arial Narrow" w:hAnsi="Arial Narrow"/>
          <w:sz w:val="24"/>
          <w:lang w:val="ru-RU"/>
        </w:rPr>
        <w:t>.</w:t>
      </w:r>
    </w:p>
    <w:p w14:paraId="34DD1248" w14:textId="77777777" w:rsidR="00D42D67" w:rsidRPr="0085410A" w:rsidRDefault="00D42D67" w:rsidP="00D42D67">
      <w:pPr>
        <w:spacing w:line="276" w:lineRule="auto"/>
        <w:ind w:firstLine="708"/>
        <w:jc w:val="both"/>
        <w:rPr>
          <w:rFonts w:ascii="Arial Narrow" w:hAnsi="Arial Narrow"/>
          <w:sz w:val="24"/>
          <w:lang w:val="ru-RU"/>
        </w:rPr>
      </w:pPr>
      <w:r w:rsidRPr="0085410A">
        <w:rPr>
          <w:rFonts w:ascii="Arial Narrow" w:hAnsi="Arial Narrow"/>
          <w:sz w:val="24"/>
          <w:lang w:val="ru-RU"/>
        </w:rPr>
        <w:t>В целях омоложения коллектива и обеспечения дополнительных пенсионных выплат пенсионерам в 2019 году по программе «Поддерживающая» было осуществлено негосударственное пенсионное обеспечение 46 работникам.</w:t>
      </w:r>
    </w:p>
    <w:p w14:paraId="2013224F" w14:textId="77777777" w:rsidR="00D42D67" w:rsidRDefault="00D42D67" w:rsidP="00D42D67">
      <w:pPr>
        <w:jc w:val="both"/>
        <w:rPr>
          <w:rFonts w:ascii="Arial Narrow" w:hAnsi="Arial Narrow"/>
          <w:b/>
          <w:sz w:val="24"/>
          <w:lang w:val="ru-RU"/>
        </w:rPr>
      </w:pPr>
    </w:p>
    <w:p w14:paraId="1917F57C" w14:textId="77777777" w:rsidR="00D42D67" w:rsidRPr="0085410A" w:rsidRDefault="00D42D67" w:rsidP="00E11E9B">
      <w:pPr>
        <w:pStyle w:val="67"/>
      </w:pPr>
      <w:r w:rsidRPr="0085410A">
        <w:t>8.4.4 Социальное партнерство</w:t>
      </w:r>
    </w:p>
    <w:p w14:paraId="47316625" w14:textId="77777777" w:rsidR="00D42D67" w:rsidRPr="0085410A" w:rsidRDefault="00D42D67" w:rsidP="00D42D67">
      <w:pPr>
        <w:ind w:firstLine="567"/>
        <w:jc w:val="both"/>
        <w:rPr>
          <w:rFonts w:ascii="Arial Narrow" w:hAnsi="Arial Narrow"/>
          <w:i/>
          <w:color w:val="FF0000"/>
          <w:sz w:val="24"/>
          <w:lang w:val="ru-RU"/>
        </w:rPr>
      </w:pPr>
    </w:p>
    <w:p w14:paraId="4D2879F3"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Социальное партнерство осуществляется между работодателем (АО «ДГК») и полномочным представителем работников в лице Совета представителей пер</w:t>
      </w:r>
      <w:r>
        <w:rPr>
          <w:rFonts w:ascii="Arial Narrow" w:hAnsi="Arial Narrow"/>
          <w:sz w:val="24"/>
          <w:lang w:val="ru-RU"/>
        </w:rPr>
        <w:t>вичных профсоюзных организаций</w:t>
      </w:r>
      <w:r>
        <w:rPr>
          <w:rFonts w:ascii="Arial Narrow" w:hAnsi="Arial Narrow"/>
          <w:sz w:val="24"/>
          <w:lang w:val="ru-RU"/>
        </w:rPr>
        <w:tab/>
      </w:r>
      <w:r w:rsidRPr="0085410A">
        <w:rPr>
          <w:rFonts w:ascii="Arial Narrow" w:hAnsi="Arial Narrow"/>
          <w:sz w:val="24"/>
          <w:lang w:val="ru-RU"/>
        </w:rPr>
        <w:t xml:space="preserve">АО «ДГК» и ориентированно на эффективное регулирование социально-трудовых, а также связанных с ними </w:t>
      </w:r>
      <w:r w:rsidRPr="0085410A">
        <w:rPr>
          <w:rFonts w:ascii="Arial Narrow" w:hAnsi="Arial Narrow"/>
          <w:sz w:val="24"/>
          <w:lang w:val="ru-RU"/>
        </w:rPr>
        <w:lastRenderedPageBreak/>
        <w:t>экономических отношений. Социальное партнерство включает в себя совместную работу, направленную на мотивацию персонала и повышение производительности труда, принятие мер по поддержанию и укреплению благоприятного социального климата в Обществе, укреплению трудовой дисциплины.</w:t>
      </w:r>
    </w:p>
    <w:p w14:paraId="24DB3752"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 xml:space="preserve">В Обществе создана комиссия по регулированию социально-трудовых отношений и контролю исполнения коллективного договора АО «ДГК» (далее – Комиссия), состоящая из равного количества представителей сторон социального партнерства. </w:t>
      </w:r>
    </w:p>
    <w:p w14:paraId="08E608AE" w14:textId="77777777" w:rsidR="00D42D67" w:rsidRPr="0085410A" w:rsidRDefault="00D42D67" w:rsidP="00D42D67">
      <w:pPr>
        <w:shd w:val="clear" w:color="auto" w:fill="FFFFFF"/>
        <w:spacing w:line="276" w:lineRule="auto"/>
        <w:ind w:firstLine="567"/>
        <w:jc w:val="both"/>
        <w:rPr>
          <w:rFonts w:ascii="Arial Narrow" w:hAnsi="Arial Narrow"/>
          <w:sz w:val="24"/>
          <w:lang w:val="ru-RU"/>
        </w:rPr>
      </w:pPr>
      <w:r w:rsidRPr="0085410A">
        <w:rPr>
          <w:rFonts w:ascii="Arial Narrow" w:hAnsi="Arial Narrow"/>
          <w:sz w:val="24"/>
          <w:lang w:val="ru-RU"/>
        </w:rPr>
        <w:t xml:space="preserve">В течении 2019 года состоялось 7 заседаний Комиссии, на которых было рассмотрено 36 вопросов и приняты дополнения и изменения к коллективному договору Общества, зарегистрированные комитетом по труду и занятости населения Правительства Хабаровского края. </w:t>
      </w:r>
    </w:p>
    <w:p w14:paraId="7BE79E0D" w14:textId="77777777" w:rsidR="00D42D67" w:rsidRPr="0085410A" w:rsidRDefault="00D42D67" w:rsidP="00D42D67">
      <w:pPr>
        <w:shd w:val="clear" w:color="auto" w:fill="FFFFFF"/>
        <w:spacing w:line="276" w:lineRule="auto"/>
        <w:ind w:firstLine="567"/>
        <w:jc w:val="both"/>
        <w:rPr>
          <w:rFonts w:ascii="Arial Narrow" w:hAnsi="Arial Narrow"/>
          <w:sz w:val="24"/>
          <w:lang w:val="ru-RU"/>
        </w:rPr>
      </w:pPr>
      <w:r>
        <w:rPr>
          <w:rFonts w:ascii="Arial Narrow" w:hAnsi="Arial Narrow"/>
          <w:sz w:val="24"/>
          <w:lang w:val="ru-RU"/>
        </w:rPr>
        <w:t>В</w:t>
      </w:r>
      <w:r w:rsidRPr="0085410A">
        <w:rPr>
          <w:rFonts w:ascii="Arial Narrow" w:hAnsi="Arial Narrow"/>
          <w:sz w:val="24"/>
          <w:lang w:val="ru-RU"/>
        </w:rPr>
        <w:t xml:space="preserve"> 2019 году </w:t>
      </w:r>
      <w:r>
        <w:rPr>
          <w:rFonts w:ascii="Arial Narrow" w:hAnsi="Arial Narrow"/>
          <w:sz w:val="24"/>
          <w:lang w:val="ru-RU"/>
        </w:rPr>
        <w:t xml:space="preserve">в результате конструктивной работы </w:t>
      </w:r>
      <w:r w:rsidRPr="0085410A">
        <w:rPr>
          <w:rFonts w:ascii="Arial Narrow" w:hAnsi="Arial Narrow"/>
          <w:sz w:val="24"/>
          <w:lang w:val="ru-RU"/>
        </w:rPr>
        <w:t>комиссии по ведению коллективных переговоров и заключению коллективного договора АО «ДГК»</w:t>
      </w:r>
      <w:r>
        <w:rPr>
          <w:rFonts w:ascii="Arial Narrow" w:hAnsi="Arial Narrow"/>
          <w:sz w:val="24"/>
          <w:lang w:val="ru-RU"/>
        </w:rPr>
        <w:t xml:space="preserve"> разработан</w:t>
      </w:r>
      <w:r w:rsidRPr="0085410A">
        <w:rPr>
          <w:rFonts w:ascii="Arial Narrow" w:hAnsi="Arial Narrow"/>
          <w:sz w:val="24"/>
          <w:lang w:val="ru-RU"/>
        </w:rPr>
        <w:t xml:space="preserve"> проект коллективного договора АО «ДГК» на 2019-2022 годы</w:t>
      </w:r>
      <w:r>
        <w:rPr>
          <w:rFonts w:ascii="Arial Narrow" w:hAnsi="Arial Narrow"/>
          <w:sz w:val="24"/>
          <w:lang w:val="ru-RU"/>
        </w:rPr>
        <w:t>. П</w:t>
      </w:r>
      <w:r w:rsidRPr="0085410A">
        <w:rPr>
          <w:rFonts w:ascii="Arial Narrow" w:hAnsi="Arial Narrow"/>
          <w:sz w:val="24"/>
          <w:lang w:val="ru-RU"/>
        </w:rPr>
        <w:t xml:space="preserve">роект разработан на основании трудового кодекса РФ, отраслевого тарифного соглашения в электроэнергетике на 2019-2021 годы, с учетом </w:t>
      </w:r>
      <w:r>
        <w:rPr>
          <w:rFonts w:ascii="Arial Narrow" w:hAnsi="Arial Narrow"/>
          <w:sz w:val="24"/>
          <w:lang w:val="ru-RU"/>
        </w:rPr>
        <w:t>действовавшего коллективного договора и т</w:t>
      </w:r>
      <w:r w:rsidRPr="0085410A">
        <w:rPr>
          <w:rFonts w:ascii="Arial Narrow" w:hAnsi="Arial Narrow"/>
          <w:sz w:val="24"/>
          <w:lang w:val="ru-RU"/>
        </w:rPr>
        <w:t xml:space="preserve">ипового коллективного договора подконтрольных организаций ПАО «РусГидро», </w:t>
      </w:r>
      <w:r>
        <w:rPr>
          <w:rFonts w:ascii="Arial Narrow" w:hAnsi="Arial Narrow"/>
          <w:sz w:val="24"/>
          <w:lang w:val="ru-RU"/>
        </w:rPr>
        <w:t xml:space="preserve">подписан сторонами 26.06.2019 года и </w:t>
      </w:r>
      <w:r w:rsidRPr="0085410A">
        <w:rPr>
          <w:rFonts w:ascii="Arial Narrow" w:hAnsi="Arial Narrow"/>
          <w:sz w:val="24"/>
          <w:lang w:val="ru-RU"/>
        </w:rPr>
        <w:t>зарегистрирован</w:t>
      </w:r>
      <w:r>
        <w:rPr>
          <w:rFonts w:ascii="Arial Narrow" w:hAnsi="Arial Narrow"/>
          <w:sz w:val="24"/>
          <w:lang w:val="ru-RU"/>
        </w:rPr>
        <w:t xml:space="preserve"> </w:t>
      </w:r>
      <w:r w:rsidRPr="0085410A">
        <w:rPr>
          <w:rFonts w:ascii="Arial Narrow" w:hAnsi="Arial Narrow"/>
          <w:sz w:val="24"/>
          <w:lang w:val="ru-RU"/>
        </w:rPr>
        <w:t>комитетом по труду и занятости населения Правительства Хабаровского края.</w:t>
      </w:r>
    </w:p>
    <w:p w14:paraId="7FA74451" w14:textId="77777777" w:rsidR="00D42D67" w:rsidRPr="0085410A" w:rsidRDefault="00D42D67" w:rsidP="00D42D67">
      <w:pPr>
        <w:spacing w:line="276" w:lineRule="auto"/>
        <w:ind w:firstLine="709"/>
        <w:jc w:val="both"/>
        <w:rPr>
          <w:rFonts w:ascii="Arial Narrow" w:hAnsi="Arial Narrow"/>
          <w:sz w:val="24"/>
          <w:lang w:val="ru-RU"/>
        </w:rPr>
      </w:pPr>
      <w:r w:rsidRPr="0085410A">
        <w:rPr>
          <w:rFonts w:ascii="Arial Narrow" w:hAnsi="Arial Narrow"/>
          <w:sz w:val="24"/>
          <w:lang w:val="ru-RU"/>
        </w:rPr>
        <w:t xml:space="preserve">Показателем сложившихся конструктивных и системных отношений, налаженного доверительного диалога между сторонами социального партнерства АО «ДГК» является отсутствие коллективных трудовых споров, напряженных взаимоотношений, оперативное принятие совместных решений, а также поддержание и укрепление благоприятного социального климата в коллективах, </w:t>
      </w:r>
    </w:p>
    <w:p w14:paraId="4EF4D155" w14:textId="77777777" w:rsidR="00D42D67" w:rsidRPr="0085410A" w:rsidRDefault="00D42D67" w:rsidP="00D42D67">
      <w:pPr>
        <w:jc w:val="both"/>
        <w:rPr>
          <w:rFonts w:ascii="Arial Narrow" w:hAnsi="Arial Narrow"/>
          <w:bCs/>
          <w:i/>
          <w:caps/>
          <w:sz w:val="24"/>
          <w:lang w:val="ru-RU"/>
        </w:rPr>
      </w:pPr>
    </w:p>
    <w:p w14:paraId="210F981A" w14:textId="77777777" w:rsidR="00D42D67" w:rsidRPr="0085410A" w:rsidRDefault="00D42D67" w:rsidP="00E11E9B">
      <w:pPr>
        <w:pStyle w:val="67"/>
      </w:pPr>
      <w:r w:rsidRPr="0085410A">
        <w:t>8.4.5. Спортивно-оздоровительные и культурно-массовые мероприятия</w:t>
      </w:r>
    </w:p>
    <w:p w14:paraId="6E4AD856" w14:textId="77777777" w:rsidR="00D42D67" w:rsidRPr="0085410A" w:rsidRDefault="00D42D67" w:rsidP="00D42D67">
      <w:pPr>
        <w:ind w:firstLine="567"/>
        <w:jc w:val="both"/>
        <w:rPr>
          <w:rFonts w:ascii="Arial Narrow" w:hAnsi="Arial Narrow"/>
          <w:i/>
          <w:sz w:val="20"/>
          <w:lang w:val="ru-RU"/>
        </w:rPr>
      </w:pPr>
    </w:p>
    <w:p w14:paraId="485A529A"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В Обществе традиционно уделяется большое внимание приобщению работников к здоровому образу жизни. В филиалах компании ежегодно разрабатываются и реализуются планы мероприятий по профилактике заболеваний и формированию здорового образа жизни у работников, включая поддержку регулярных занятий физической культурой и спортом, популяризацию культуры здорового питания, содействия добровольному отказу от вредных привычек, противодействие потреблению табака, профилактику алкоголизма и наркомании.  Большое внимание уделяется привлечению к здоровому образу жизни семей работников. В каждом структурном подразделении проводятся спортивные соревнования в формате «Папа, мама, я – спортивная семья!», организуются семейные выезды на спортивные базы и базы отдыха.</w:t>
      </w:r>
    </w:p>
    <w:p w14:paraId="4C1FC56C"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Ряд спортивных мероприятий организуется в исполнительном аппарате и филиалах компании в рамках празднования Дня энергетика – турниры по боулингу, бильярду, дартсу, стрельбе из пневматической винтовки и т.д.</w:t>
      </w:r>
    </w:p>
    <w:p w14:paraId="79E59427" w14:textId="77777777"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 xml:space="preserve">Основные крупные спортивные мероприятия, организованные в 2019 оду –  зимняя и летняя спартакиады АО «ДГК», в которых приняли участие более 400 чел. Кроме того, команда АО «ДГК» приняла участие в </w:t>
      </w:r>
      <w:r>
        <w:rPr>
          <w:rFonts w:ascii="Arial Narrow" w:hAnsi="Arial Narrow"/>
          <w:sz w:val="24"/>
          <w:lang w:val="ru-RU"/>
        </w:rPr>
        <w:t>С</w:t>
      </w:r>
      <w:r w:rsidRPr="0085410A">
        <w:rPr>
          <w:rFonts w:ascii="Arial Narrow" w:hAnsi="Arial Narrow"/>
          <w:sz w:val="24"/>
          <w:lang w:val="ru-RU"/>
        </w:rPr>
        <w:t xml:space="preserve">партакиаде Группы РусГидро и заняла второе общекомандное место.  </w:t>
      </w:r>
    </w:p>
    <w:p w14:paraId="777186CA" w14:textId="3E2FC2DC" w:rsidR="00D42D67" w:rsidRPr="0085410A" w:rsidRDefault="00D42D67" w:rsidP="00D42D67">
      <w:pPr>
        <w:spacing w:line="276" w:lineRule="auto"/>
        <w:ind w:firstLine="567"/>
        <w:jc w:val="both"/>
        <w:rPr>
          <w:rFonts w:ascii="Arial Narrow" w:hAnsi="Arial Narrow"/>
          <w:sz w:val="24"/>
          <w:lang w:val="ru-RU"/>
        </w:rPr>
      </w:pPr>
      <w:r w:rsidRPr="0085410A">
        <w:rPr>
          <w:rFonts w:ascii="Arial Narrow" w:hAnsi="Arial Narrow"/>
          <w:sz w:val="24"/>
          <w:lang w:val="ru-RU"/>
        </w:rPr>
        <w:t xml:space="preserve">В </w:t>
      </w:r>
      <w:r w:rsidR="004C51C6">
        <w:rPr>
          <w:rFonts w:ascii="Arial Narrow" w:hAnsi="Arial Narrow"/>
          <w:sz w:val="24"/>
          <w:lang w:val="ru-RU"/>
        </w:rPr>
        <w:t>О</w:t>
      </w:r>
      <w:r w:rsidRPr="0085410A">
        <w:rPr>
          <w:rFonts w:ascii="Arial Narrow" w:hAnsi="Arial Narrow"/>
          <w:sz w:val="24"/>
          <w:lang w:val="ru-RU"/>
        </w:rPr>
        <w:t>бществе регулярно проводятся мероприятия для неработающих пенсионеров: встречи по случаю профессионального праздника Дня энергетика, чествование ветеранов Великой Отечественной войны и тружеников тыла, оказание адресной помощи.</w:t>
      </w:r>
    </w:p>
    <w:p w14:paraId="172D3C2A" w14:textId="1A405963" w:rsidR="00351A30" w:rsidRPr="00495B82" w:rsidRDefault="00707EFF" w:rsidP="00DA1B63">
      <w:pPr>
        <w:pStyle w:val="84"/>
      </w:pPr>
      <w:r>
        <w:lastRenderedPageBreak/>
        <w:t>9</w:t>
      </w:r>
      <w:r w:rsidR="00351A30" w:rsidRPr="00495B82">
        <w:t xml:space="preserve">.  </w:t>
      </w:r>
      <w:bookmarkStart w:id="38" w:name="_Toc380776428"/>
      <w:r w:rsidR="00351A30" w:rsidRPr="00495B82">
        <w:t>Охрана здоровья работников и повышение безопасности труда.</w:t>
      </w:r>
      <w:bookmarkEnd w:id="38"/>
    </w:p>
    <w:p w14:paraId="3D69DA78" w14:textId="77777777" w:rsidR="00351A30" w:rsidRDefault="00351A30" w:rsidP="00D146F0">
      <w:pPr>
        <w:pStyle w:val="ae"/>
        <w:keepNext/>
        <w:keepLines/>
        <w:spacing w:line="283" w:lineRule="auto"/>
        <w:ind w:firstLine="567"/>
        <w:jc w:val="both"/>
        <w:rPr>
          <w:rFonts w:ascii="Arial Narrow" w:hAnsi="Arial Narrow"/>
        </w:rPr>
      </w:pPr>
    </w:p>
    <w:p w14:paraId="03ED0708" w14:textId="1C529485" w:rsidR="00D146F0" w:rsidRPr="00D146F0" w:rsidRDefault="00D146F0" w:rsidP="00D146F0">
      <w:pPr>
        <w:keepNext/>
        <w:keepLines/>
        <w:spacing w:line="276" w:lineRule="auto"/>
        <w:ind w:firstLine="708"/>
        <w:jc w:val="both"/>
        <w:rPr>
          <w:rFonts w:ascii="Arial Narrow" w:hAnsi="Arial Narrow"/>
          <w:sz w:val="24"/>
          <w:lang w:val="ru-RU"/>
        </w:rPr>
      </w:pPr>
      <w:r w:rsidRPr="00D146F0">
        <w:rPr>
          <w:rFonts w:ascii="Arial Narrow" w:hAnsi="Arial Narrow"/>
          <w:sz w:val="24"/>
          <w:lang w:val="ru-RU"/>
        </w:rPr>
        <w:t>Безопасность труда и охрана здоровья является одной из приоритетных ценностей АО «</w:t>
      </w:r>
      <w:r w:rsidR="0026442B">
        <w:rPr>
          <w:rFonts w:ascii="Arial Narrow" w:hAnsi="Arial Narrow"/>
          <w:sz w:val="24"/>
          <w:lang w:val="ru-RU"/>
        </w:rPr>
        <w:t>ДГК</w:t>
      </w:r>
      <w:r w:rsidRPr="00D146F0">
        <w:rPr>
          <w:rFonts w:ascii="Arial Narrow" w:hAnsi="Arial Narrow"/>
          <w:sz w:val="24"/>
          <w:lang w:val="ru-RU"/>
        </w:rPr>
        <w:t>»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14:paraId="37336C36" w14:textId="77777777" w:rsidR="00D146F0" w:rsidRPr="00D146F0" w:rsidRDefault="00D146F0" w:rsidP="00D146F0">
      <w:pPr>
        <w:keepNext/>
        <w:keepLines/>
        <w:autoSpaceDE w:val="0"/>
        <w:autoSpaceDN w:val="0"/>
        <w:adjustRightInd w:val="0"/>
        <w:spacing w:line="276" w:lineRule="auto"/>
        <w:ind w:firstLine="708"/>
        <w:jc w:val="both"/>
        <w:rPr>
          <w:rFonts w:ascii="Arial Narrow" w:hAnsi="Arial Narrow"/>
          <w:color w:val="000000"/>
          <w:sz w:val="24"/>
          <w:lang w:val="ru-RU"/>
        </w:rPr>
      </w:pPr>
      <w:r w:rsidRPr="00D146F0">
        <w:rPr>
          <w:rFonts w:ascii="Arial Narrow" w:hAnsi="Arial Narrow"/>
          <w:color w:val="000000"/>
          <w:sz w:val="24"/>
          <w:lang w:val="ru-RU"/>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международных стандартов </w:t>
      </w:r>
      <w:r w:rsidRPr="00D146F0">
        <w:rPr>
          <w:rFonts w:ascii="Arial Narrow" w:hAnsi="Arial Narrow"/>
          <w:color w:val="000000"/>
          <w:sz w:val="24"/>
        </w:rPr>
        <w:t>OHSAS</w:t>
      </w:r>
      <w:r w:rsidRPr="00D146F0">
        <w:rPr>
          <w:rFonts w:ascii="Arial Narrow" w:hAnsi="Arial Narrow"/>
          <w:color w:val="000000"/>
          <w:sz w:val="24"/>
          <w:lang w:val="ru-RU"/>
        </w:rPr>
        <w:t xml:space="preserve"> 18001:2007, </w:t>
      </w:r>
      <w:r w:rsidRPr="00D146F0">
        <w:rPr>
          <w:rFonts w:ascii="Arial Narrow" w:hAnsi="Arial Narrow"/>
          <w:color w:val="000000"/>
          <w:sz w:val="24"/>
        </w:rPr>
        <w:t>ISO</w:t>
      </w:r>
      <w:r w:rsidRPr="00D146F0">
        <w:rPr>
          <w:rFonts w:ascii="Arial Narrow" w:hAnsi="Arial Narrow"/>
          <w:color w:val="000000"/>
          <w:sz w:val="24"/>
          <w:lang w:val="ru-RU"/>
        </w:rPr>
        <w:t xml:space="preserve"> 45001. </w:t>
      </w:r>
    </w:p>
    <w:p w14:paraId="4ACB3732" w14:textId="51878279" w:rsidR="00D146F0" w:rsidRPr="00D146F0" w:rsidRDefault="00D146F0" w:rsidP="00D146F0">
      <w:pPr>
        <w:autoSpaceDE w:val="0"/>
        <w:autoSpaceDN w:val="0"/>
        <w:adjustRightInd w:val="0"/>
        <w:spacing w:line="276" w:lineRule="auto"/>
        <w:ind w:firstLine="708"/>
        <w:jc w:val="both"/>
        <w:rPr>
          <w:rFonts w:ascii="Arial Narrow" w:hAnsi="Arial Narrow"/>
          <w:sz w:val="24"/>
          <w:lang w:val="ru-RU"/>
        </w:rPr>
      </w:pPr>
      <w:r w:rsidRPr="00D146F0">
        <w:rPr>
          <w:rFonts w:ascii="Arial Narrow" w:hAnsi="Arial Narrow"/>
          <w:sz w:val="24"/>
          <w:lang w:val="ru-RU"/>
        </w:rPr>
        <w:t xml:space="preserve">В 2019 году работа по охране труда проводилась в рамках акции </w:t>
      </w:r>
      <w:r w:rsidRPr="00D146F0">
        <w:rPr>
          <w:rFonts w:ascii="Arial Narrow" w:hAnsi="Arial Narrow"/>
          <w:bCs/>
          <w:sz w:val="24"/>
          <w:lang w:val="ru-RU"/>
        </w:rPr>
        <w:t>«Год безопасности при эксплуатации и ремонте оборудования, повышения культуры производства и улучшения условий труда на рабочих местах»</w:t>
      </w:r>
      <w:r w:rsidRPr="00D146F0">
        <w:rPr>
          <w:rFonts w:ascii="Arial Narrow" w:hAnsi="Arial Narrow"/>
          <w:sz w:val="24"/>
          <w:lang w:val="ru-RU"/>
        </w:rPr>
        <w:t xml:space="preserve">, объявленной приказом АО «ДГК» от 09.01.2019 №2, и направленной на выполнение приоритетных направлений стандарта организации «Система менеджмента безопасности труда и охраны здоровья персонала АО «ДГК» в соответствии с «Комплексной программой по обеспечению безопасности труда и охраны здоровья АО «ДГК». Все 58 запланированных программой мероприятий выполнены в установленные сроки:  </w:t>
      </w:r>
    </w:p>
    <w:p w14:paraId="7111625C" w14:textId="77777777" w:rsidR="00D146F0" w:rsidRPr="00D146F0" w:rsidRDefault="00D146F0" w:rsidP="00D146F0">
      <w:pPr>
        <w:spacing w:line="276" w:lineRule="auto"/>
        <w:ind w:firstLine="708"/>
        <w:jc w:val="both"/>
        <w:rPr>
          <w:rFonts w:ascii="Arial Narrow" w:hAnsi="Arial Narrow"/>
          <w:sz w:val="24"/>
          <w:lang w:val="ru-RU"/>
        </w:rPr>
      </w:pPr>
      <w:r w:rsidRPr="00D146F0">
        <w:rPr>
          <w:rFonts w:ascii="Arial Narrow" w:hAnsi="Arial Narrow"/>
          <w:sz w:val="24"/>
          <w:lang w:val="ru-RU"/>
        </w:rPr>
        <w:t xml:space="preserve">В 2019 году в АО «ДГК» для обеспечения функционирования системы охраны здоровья и безопасности труда проделана следующая работа:    </w:t>
      </w:r>
    </w:p>
    <w:p w14:paraId="42F76486" w14:textId="77777777" w:rsidR="00D146F0" w:rsidRPr="00D146F0" w:rsidRDefault="00D146F0" w:rsidP="00D146F0">
      <w:pPr>
        <w:tabs>
          <w:tab w:val="left" w:pos="1134"/>
        </w:tabs>
        <w:spacing w:line="276" w:lineRule="auto"/>
        <w:jc w:val="both"/>
        <w:rPr>
          <w:rFonts w:ascii="Arial Narrow" w:hAnsi="Arial Narrow"/>
          <w:sz w:val="24"/>
          <w:lang w:val="ru-RU"/>
        </w:rPr>
      </w:pPr>
      <w:r w:rsidRPr="00D146F0">
        <w:rPr>
          <w:rFonts w:ascii="Arial Narrow" w:hAnsi="Arial Narrow"/>
          <w:sz w:val="24"/>
          <w:lang w:val="ru-RU"/>
        </w:rPr>
        <w:t>- пересмотрены и введены в действие нормативные документы: Положение о системе управления охраной труда АО «ДГК», Стандарт организации «Инструкция по охране труда. Требования к разработке, оформлению, изложению и обращению», «Положение о проведении Дня охраны труда и пожарной безопасности», «Положение о проведении Дня Мастера», «Положение об ответственном дежурном по охране труда», «Положение о порядке организации проведения обязательных медицинских осмотров и обязательного психиатрического освидетельствования работников АО «ДГК»</w:t>
      </w:r>
      <w:r w:rsidRPr="00D146F0">
        <w:rPr>
          <w:rFonts w:ascii="Arial Narrow" w:hAnsi="Arial Narrow"/>
          <w:bCs/>
          <w:sz w:val="24"/>
          <w:lang w:val="ru-RU"/>
        </w:rPr>
        <w:t xml:space="preserve">, </w:t>
      </w:r>
      <w:r w:rsidRPr="00D146F0">
        <w:rPr>
          <w:rFonts w:ascii="Arial Narrow" w:hAnsi="Arial Narrow"/>
          <w:sz w:val="24"/>
          <w:lang w:val="ru-RU"/>
        </w:rPr>
        <w:t>«Положение об обеспечении средствами индивидуальной защиты (СИЗ) работников АО «ДГК»</w:t>
      </w:r>
      <w:r w:rsidRPr="00D146F0">
        <w:rPr>
          <w:rFonts w:ascii="Arial Narrow" w:hAnsi="Arial Narrow"/>
          <w:bCs/>
          <w:sz w:val="24"/>
          <w:lang w:val="ru-RU"/>
        </w:rPr>
        <w:t>;</w:t>
      </w:r>
      <w:r w:rsidRPr="00D146F0">
        <w:rPr>
          <w:rFonts w:ascii="Arial Narrow" w:hAnsi="Arial Narrow"/>
          <w:sz w:val="24"/>
          <w:lang w:val="ru-RU"/>
        </w:rPr>
        <w:t xml:space="preserve"> разработано и введено  «Положение о допуске персонала строительно-монтажных организаций и командированного персонала к выполнению работ на объектах АО «ДГК».</w:t>
      </w:r>
    </w:p>
    <w:p w14:paraId="27D84152" w14:textId="77777777" w:rsidR="00D146F0" w:rsidRPr="00D146F0" w:rsidRDefault="00D146F0" w:rsidP="00D146F0">
      <w:pPr>
        <w:spacing w:line="276" w:lineRule="auto"/>
        <w:ind w:firstLine="709"/>
        <w:jc w:val="both"/>
        <w:rPr>
          <w:rFonts w:ascii="Arial Narrow" w:eastAsia="Calibri" w:hAnsi="Arial Narrow"/>
          <w:sz w:val="24"/>
          <w:lang w:val="ru-RU" w:eastAsia="en-US"/>
        </w:rPr>
      </w:pPr>
      <w:r w:rsidRPr="00D146F0">
        <w:rPr>
          <w:rFonts w:ascii="Arial Narrow" w:eastAsia="Calibri" w:hAnsi="Arial Narrow"/>
          <w:sz w:val="24"/>
          <w:lang w:val="ru-RU" w:eastAsia="en-US"/>
        </w:rPr>
        <w:t xml:space="preserve">- проведены: «Декадник безопасности при выполнении работ с инструментом и приспособлениями», </w:t>
      </w:r>
      <w:r w:rsidRPr="00D146F0">
        <w:rPr>
          <w:rFonts w:ascii="Arial Narrow" w:hAnsi="Arial Narrow"/>
          <w:sz w:val="24"/>
          <w:lang w:val="ru-RU"/>
        </w:rPr>
        <w:t xml:space="preserve">«Декадники безопасности дорожного движения», </w:t>
      </w:r>
      <w:r w:rsidRPr="00D146F0">
        <w:rPr>
          <w:rFonts w:ascii="Arial Narrow" w:hAnsi="Arial Narrow"/>
          <w:color w:val="000000"/>
          <w:sz w:val="24"/>
          <w:lang w:val="ru-RU"/>
        </w:rPr>
        <w:t>«Декадник безопасности при эксплуатации, выполнении работ в электроустановках, на электрооборудовании»,</w:t>
      </w:r>
      <w:r w:rsidRPr="00D146F0">
        <w:rPr>
          <w:rFonts w:ascii="Arial Narrow" w:hAnsi="Arial Narrow"/>
          <w:sz w:val="24"/>
          <w:lang w:val="ru-RU"/>
        </w:rPr>
        <w:t xml:space="preserve"> </w:t>
      </w:r>
      <w:r w:rsidRPr="00D146F0">
        <w:rPr>
          <w:rFonts w:ascii="Arial Narrow" w:hAnsi="Arial Narrow"/>
          <w:color w:val="000000"/>
          <w:sz w:val="24"/>
          <w:lang w:val="ru-RU"/>
        </w:rPr>
        <w:t>«Декадник безопасности при эксплуатации оборудования, работающего под избыточным давлением»</w:t>
      </w:r>
      <w:r w:rsidRPr="00D146F0">
        <w:rPr>
          <w:rFonts w:ascii="Arial Narrow" w:hAnsi="Arial Narrow"/>
          <w:sz w:val="24"/>
          <w:lang w:val="ru-RU"/>
        </w:rPr>
        <w:t xml:space="preserve"> «Месячник безопасности при работе на высоте», «Месячник культуры производства», Дни охраны труда и пожарной безопасности, Дни Мастера.</w:t>
      </w:r>
    </w:p>
    <w:p w14:paraId="2E4EBC0F" w14:textId="77777777" w:rsidR="00D146F0" w:rsidRPr="00D146F0" w:rsidRDefault="00D146F0" w:rsidP="00D146F0">
      <w:pPr>
        <w:spacing w:line="276" w:lineRule="auto"/>
        <w:ind w:firstLine="720"/>
        <w:jc w:val="both"/>
        <w:rPr>
          <w:rFonts w:ascii="Arial Narrow" w:hAnsi="Arial Narrow"/>
          <w:sz w:val="24"/>
          <w:lang w:val="ru-RU"/>
        </w:rPr>
      </w:pPr>
      <w:r w:rsidRPr="00D146F0">
        <w:rPr>
          <w:rFonts w:ascii="Arial Narrow" w:hAnsi="Arial Narrow"/>
          <w:sz w:val="24"/>
          <w:lang w:val="ru-RU"/>
        </w:rPr>
        <w:t>- организован и проведен Смотр-конкурс по охране труда среди филиалов;</w:t>
      </w:r>
    </w:p>
    <w:p w14:paraId="1D915A0D" w14:textId="77777777" w:rsidR="00D146F0" w:rsidRPr="00D146F0" w:rsidRDefault="00D146F0" w:rsidP="00D146F0">
      <w:pPr>
        <w:tabs>
          <w:tab w:val="left" w:pos="0"/>
          <w:tab w:val="right" w:pos="9355"/>
        </w:tabs>
        <w:spacing w:line="276" w:lineRule="auto"/>
        <w:ind w:firstLine="720"/>
        <w:jc w:val="both"/>
        <w:rPr>
          <w:rFonts w:ascii="Arial Narrow" w:hAnsi="Arial Narrow"/>
          <w:sz w:val="24"/>
          <w:lang w:val="ru-RU"/>
        </w:rPr>
      </w:pPr>
      <w:r w:rsidRPr="00D146F0">
        <w:rPr>
          <w:rFonts w:ascii="Arial Narrow" w:hAnsi="Arial Narrow"/>
          <w:sz w:val="24"/>
          <w:lang w:val="ru-RU"/>
        </w:rPr>
        <w:t xml:space="preserve">- в филиалах реализованы мероприятия Плана мероприятий по улучшению условий труда, профилактике травматизма, профзаболеваний, оздоровлению персонала АО "ДГК" на 2019 год.  </w:t>
      </w:r>
    </w:p>
    <w:p w14:paraId="6C386CF3" w14:textId="77777777" w:rsidR="00D146F0" w:rsidRPr="00D146F0" w:rsidRDefault="00D146F0" w:rsidP="00D146F0">
      <w:pPr>
        <w:pStyle w:val="22"/>
        <w:tabs>
          <w:tab w:val="left" w:pos="0"/>
          <w:tab w:val="left" w:pos="426"/>
        </w:tabs>
        <w:spacing w:line="276" w:lineRule="auto"/>
        <w:rPr>
          <w:rFonts w:ascii="Arial Narrow" w:hAnsi="Arial Narrow"/>
          <w:b w:val="0"/>
          <w:szCs w:val="24"/>
        </w:rPr>
      </w:pPr>
      <w:r w:rsidRPr="00D146F0">
        <w:rPr>
          <w:rFonts w:ascii="Arial Narrow" w:hAnsi="Arial Narrow"/>
          <w:b w:val="0"/>
          <w:szCs w:val="24"/>
        </w:rPr>
        <w:t xml:space="preserve">- на базе СП «Комсомольские тепловые сети» проведен Единый День охраны труда, в период которого подведены итоги работы по охране труда, промышленной и пожарной безопасности, изучены вновь введенные нормативные документы, проведено совместное совещание руководителей и специалистов служб ПБиОТ с ведущим аудитором ассоциации по сертификации «Русский регистр», рассмотрены проблемные вопросы функционирования системы управления охраной труда. Проведено совещание с руководителями и специалистами служб ПБиОТ по обеспечению работы при переходе на двухуровневую систему управления; </w:t>
      </w:r>
    </w:p>
    <w:p w14:paraId="4BB8AA60" w14:textId="77777777" w:rsidR="00D146F0" w:rsidRPr="00D146F0" w:rsidRDefault="00D146F0" w:rsidP="00D146F0">
      <w:pPr>
        <w:pStyle w:val="22"/>
        <w:tabs>
          <w:tab w:val="left" w:pos="0"/>
          <w:tab w:val="left" w:pos="426"/>
        </w:tabs>
        <w:spacing w:line="276" w:lineRule="auto"/>
        <w:rPr>
          <w:rFonts w:ascii="Arial Narrow" w:hAnsi="Arial Narrow"/>
          <w:b w:val="0"/>
          <w:szCs w:val="24"/>
        </w:rPr>
      </w:pPr>
      <w:r w:rsidRPr="00D146F0">
        <w:rPr>
          <w:rFonts w:ascii="Arial Narrow" w:hAnsi="Arial Narrow"/>
          <w:b w:val="0"/>
          <w:szCs w:val="24"/>
        </w:rPr>
        <w:t xml:space="preserve">- специалистами службы промышленной безопасности и охраны труда АО «ДГК» проведено 12 проверок состояния охраны труда, промышленной безопасности, работы с персоналом в структурных подразделениях филиалов с выдачей актов-предписаний. По итогам намечено 1474 корректирующих </w:t>
      </w:r>
      <w:r w:rsidRPr="00D146F0">
        <w:rPr>
          <w:rFonts w:ascii="Arial Narrow" w:hAnsi="Arial Narrow"/>
          <w:b w:val="0"/>
          <w:szCs w:val="24"/>
        </w:rPr>
        <w:lastRenderedPageBreak/>
        <w:t xml:space="preserve">мероприятий. Анализ эффективности и результативности аудита показывает, что снижается количество повторяющихся нарушений, что свидетельствует о системном подходе к устранению выявляемых нарушений; проведено шесть взаимопроверок между филиалами с выдачей актов проверок;  </w:t>
      </w:r>
    </w:p>
    <w:p w14:paraId="066D07B6" w14:textId="77777777" w:rsidR="00D146F0" w:rsidRPr="00D146F0" w:rsidRDefault="00D146F0" w:rsidP="00D146F0">
      <w:pPr>
        <w:tabs>
          <w:tab w:val="left" w:pos="0"/>
          <w:tab w:val="right" w:pos="9355"/>
        </w:tabs>
        <w:spacing w:line="276" w:lineRule="auto"/>
        <w:ind w:firstLine="720"/>
        <w:jc w:val="both"/>
        <w:rPr>
          <w:rFonts w:ascii="Arial Narrow" w:hAnsi="Arial Narrow"/>
          <w:sz w:val="24"/>
          <w:lang w:val="ru-RU"/>
        </w:rPr>
      </w:pPr>
      <w:r w:rsidRPr="00D146F0">
        <w:rPr>
          <w:rFonts w:ascii="Arial Narrow" w:hAnsi="Arial Narrow"/>
          <w:sz w:val="24"/>
          <w:lang w:val="ru-RU"/>
        </w:rPr>
        <w:t xml:space="preserve">-  руководителями и специалистами филиалов и структурных подразделений проводятся обходы и проверки рабочих мест, при которых выявляются нарушения требований НТД, разрабатываются корректирующие и предупредительные мероприятия по повышению уровня охраны труда. </w:t>
      </w:r>
    </w:p>
    <w:p w14:paraId="1FCD74A3" w14:textId="77777777" w:rsidR="00D146F0" w:rsidRPr="00D146F0" w:rsidRDefault="00D146F0" w:rsidP="00D146F0">
      <w:pPr>
        <w:spacing w:line="276" w:lineRule="auto"/>
        <w:jc w:val="both"/>
        <w:rPr>
          <w:rFonts w:ascii="Arial Narrow" w:hAnsi="Arial Narrow"/>
          <w:sz w:val="24"/>
          <w:lang w:val="ru-RU"/>
        </w:rPr>
      </w:pPr>
      <w:r w:rsidRPr="00D146F0">
        <w:rPr>
          <w:rFonts w:ascii="Arial Narrow" w:hAnsi="Arial Narrow"/>
          <w:sz w:val="24"/>
          <w:lang w:val="ru-RU"/>
        </w:rPr>
        <w:t xml:space="preserve">           В 2019 году произошло 3 несчастных случая из-за нарушений требований нормативно-технических документов: групповой со смертельным исходом одного из пострадавших на Чульманской ТЭЦ филиала «Нерюнгринская ГРЭС», тяжелый в СП «Владивостокская ТЭЦ-2» и лёгкий в СП «Биробиджанская ТЭЦ».</w:t>
      </w:r>
    </w:p>
    <w:p w14:paraId="28004870" w14:textId="77777777" w:rsidR="00D146F0" w:rsidRPr="00D146F0" w:rsidRDefault="00D146F0" w:rsidP="00D146F0">
      <w:pPr>
        <w:widowControl w:val="0"/>
        <w:autoSpaceDE w:val="0"/>
        <w:autoSpaceDN w:val="0"/>
        <w:adjustRightInd w:val="0"/>
        <w:spacing w:line="276" w:lineRule="auto"/>
        <w:ind w:firstLine="708"/>
        <w:jc w:val="both"/>
        <w:rPr>
          <w:rFonts w:ascii="Arial Narrow" w:hAnsi="Arial Narrow"/>
          <w:sz w:val="24"/>
          <w:lang w:val="ru-RU"/>
        </w:rPr>
      </w:pPr>
      <w:r w:rsidRPr="00D146F0">
        <w:rPr>
          <w:rFonts w:ascii="Arial Narrow" w:hAnsi="Arial Narrow"/>
          <w:sz w:val="24"/>
          <w:lang w:val="ru-RU"/>
        </w:rPr>
        <w:t xml:space="preserve">В 2019 году на мероприятия по охране труда затрачено 688,9 млн. рублей. Затраты на 1 человека составили 57 900 рублей. </w:t>
      </w:r>
    </w:p>
    <w:p w14:paraId="2DE7C582" w14:textId="77777777" w:rsidR="00D146F0" w:rsidRPr="00D146F0" w:rsidRDefault="00D146F0" w:rsidP="00D146F0">
      <w:pPr>
        <w:tabs>
          <w:tab w:val="left" w:pos="0"/>
          <w:tab w:val="left" w:pos="426"/>
        </w:tabs>
        <w:spacing w:line="276" w:lineRule="auto"/>
        <w:jc w:val="both"/>
        <w:rPr>
          <w:rFonts w:ascii="Arial Narrow" w:hAnsi="Arial Narrow"/>
          <w:sz w:val="24"/>
          <w:lang w:val="ru-RU"/>
        </w:rPr>
      </w:pPr>
      <w:r w:rsidRPr="00D146F0">
        <w:rPr>
          <w:rFonts w:ascii="Arial Narrow" w:hAnsi="Arial Narrow"/>
          <w:sz w:val="24"/>
          <w:lang w:val="ru-RU"/>
        </w:rPr>
        <w:t xml:space="preserve">  </w:t>
      </w:r>
      <w:r w:rsidRPr="00D146F0">
        <w:rPr>
          <w:rFonts w:ascii="Arial Narrow" w:hAnsi="Arial Narrow"/>
          <w:sz w:val="24"/>
          <w:lang w:val="ru-RU"/>
        </w:rPr>
        <w:tab/>
        <w:t xml:space="preserve">  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14:paraId="2F90D762" w14:textId="77777777" w:rsidR="00D146F0" w:rsidRPr="00D146F0" w:rsidRDefault="00D146F0" w:rsidP="00D146F0">
      <w:pPr>
        <w:widowControl w:val="0"/>
        <w:autoSpaceDE w:val="0"/>
        <w:autoSpaceDN w:val="0"/>
        <w:adjustRightInd w:val="0"/>
        <w:spacing w:line="276" w:lineRule="auto"/>
        <w:ind w:firstLine="567"/>
        <w:jc w:val="both"/>
        <w:rPr>
          <w:rFonts w:ascii="Arial Narrow" w:hAnsi="Arial Narrow"/>
          <w:sz w:val="24"/>
          <w:lang w:val="ru-RU"/>
        </w:rPr>
      </w:pPr>
      <w:r w:rsidRPr="00D146F0">
        <w:rPr>
          <w:rFonts w:ascii="Arial Narrow" w:hAnsi="Arial Narrow"/>
          <w:sz w:val="24"/>
          <w:lang w:val="ru-RU"/>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125,9 млн. рублей. Затраты на обеспечение средствами индивидуальной защиты на 1 человека составили 10 600 рублей.</w:t>
      </w:r>
    </w:p>
    <w:p w14:paraId="62A38532" w14:textId="77777777" w:rsidR="00D146F0" w:rsidRPr="00D146F0" w:rsidRDefault="00D146F0" w:rsidP="00D146F0">
      <w:pPr>
        <w:widowControl w:val="0"/>
        <w:autoSpaceDE w:val="0"/>
        <w:autoSpaceDN w:val="0"/>
        <w:adjustRightInd w:val="0"/>
        <w:spacing w:line="276" w:lineRule="auto"/>
        <w:ind w:firstLine="708"/>
        <w:jc w:val="both"/>
        <w:rPr>
          <w:rFonts w:ascii="Arial Narrow" w:hAnsi="Arial Narrow"/>
          <w:sz w:val="24"/>
          <w:lang w:val="ru-RU"/>
        </w:rPr>
      </w:pPr>
      <w:r w:rsidRPr="00D146F0">
        <w:rPr>
          <w:rFonts w:ascii="Arial Narrow" w:hAnsi="Arial Narrow"/>
          <w:sz w:val="24"/>
          <w:lang w:val="ru-RU"/>
        </w:rPr>
        <w:t xml:space="preserve">Из фонда социального страхования РФ в 2019 году возвращено средств, затраченных на мероприятия по охране труда на сумму 1 239, 5 тыс. рублей, возвратные средства израсходованы на проведение медицинских осмотров, санаторно-курортное лечение работников. </w:t>
      </w:r>
    </w:p>
    <w:p w14:paraId="3639AAA7" w14:textId="77777777" w:rsidR="00D146F0" w:rsidRPr="00D146F0" w:rsidRDefault="00D146F0" w:rsidP="00D146F0">
      <w:pPr>
        <w:widowControl w:val="0"/>
        <w:tabs>
          <w:tab w:val="left" w:pos="0"/>
          <w:tab w:val="right" w:pos="9355"/>
        </w:tabs>
        <w:autoSpaceDE w:val="0"/>
        <w:autoSpaceDN w:val="0"/>
        <w:adjustRightInd w:val="0"/>
        <w:spacing w:line="276" w:lineRule="auto"/>
        <w:ind w:firstLine="720"/>
        <w:jc w:val="both"/>
        <w:rPr>
          <w:rFonts w:ascii="Arial Narrow" w:hAnsi="Arial Narrow"/>
          <w:sz w:val="24"/>
          <w:lang w:val="ru-RU"/>
        </w:rPr>
      </w:pPr>
      <w:r w:rsidRPr="00D146F0">
        <w:rPr>
          <w:rFonts w:ascii="Arial Narrow" w:hAnsi="Arial Narrow"/>
          <w:sz w:val="24"/>
          <w:lang w:val="ru-RU"/>
        </w:rPr>
        <w:t>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и оздоровления условий и охраны труда».   В 2019 году запланировано и реализовано 998 мероприятий «Плана мероприятий по улучшению и оздоровлению условий и охраны труда АО «ДГК» на сумму 518,4 млн. руб.</w:t>
      </w:r>
    </w:p>
    <w:p w14:paraId="5D549A30" w14:textId="77777777" w:rsidR="00D146F0" w:rsidRPr="00D146F0" w:rsidRDefault="00D146F0" w:rsidP="00D146F0">
      <w:pPr>
        <w:spacing w:line="276" w:lineRule="auto"/>
        <w:jc w:val="both"/>
        <w:rPr>
          <w:rFonts w:ascii="Arial Narrow" w:hAnsi="Arial Narrow"/>
          <w:sz w:val="24"/>
          <w:lang w:val="ru-RU"/>
        </w:rPr>
      </w:pPr>
      <w:r w:rsidRPr="00D146F0">
        <w:rPr>
          <w:rFonts w:ascii="Arial Narrow" w:hAnsi="Arial Narrow"/>
          <w:sz w:val="24"/>
          <w:lang w:val="ru-RU"/>
        </w:rPr>
        <w:t xml:space="preserve">            Специальная оценка условий труда проведена на 6618 рабочих местах Общества, в том числе в 2019 году - на 603 рабочих местах. В результате, из класса вредных в допустимые переведено 3 рабочих места. Количество рабочих мест, не соответствующих нормативным требованиям на 01.01.2020 – 3203 рабочих мест. Ежегодно в результате проведенных мероприятий и проведения специальной оценки условий труда удается снизить количество рабочих мест с ВУТ. </w:t>
      </w:r>
    </w:p>
    <w:p w14:paraId="11AC1542" w14:textId="77777777" w:rsidR="00D146F0" w:rsidRPr="00D146F0" w:rsidRDefault="00D146F0" w:rsidP="00D146F0">
      <w:pPr>
        <w:tabs>
          <w:tab w:val="left" w:pos="0"/>
        </w:tabs>
        <w:spacing w:line="276" w:lineRule="auto"/>
        <w:jc w:val="both"/>
        <w:rPr>
          <w:rFonts w:ascii="Arial Narrow" w:hAnsi="Arial Narrow"/>
          <w:sz w:val="24"/>
          <w:lang w:val="ru-RU"/>
        </w:rPr>
      </w:pPr>
      <w:r w:rsidRPr="00D146F0">
        <w:rPr>
          <w:rFonts w:ascii="Arial Narrow" w:hAnsi="Arial Narrow"/>
          <w:sz w:val="24"/>
          <w:lang w:val="ru-RU"/>
        </w:rPr>
        <w:t xml:space="preserve">             Работники филиалов и структурных подразделений АО «ДГК» своевременно проходят обучение безопасным методам и приемам выполнения работ в соответствии с требованиями «</w:t>
      </w:r>
      <w:r w:rsidRPr="00D146F0">
        <w:rPr>
          <w:rStyle w:val="FontStyle17"/>
          <w:rFonts w:ascii="Arial Narrow" w:hAnsi="Arial Narrow"/>
          <w:sz w:val="24"/>
          <w:szCs w:val="24"/>
          <w:lang w:val="ru-RU"/>
        </w:rPr>
        <w:t>Правила работы с персоналом в организациях электроэнергетики РФ», Стандартом организации «Порядок проведения работы с персоналом в АО «ДГК», Постановлением Минтруда и Минобразования от 13.01.03 г. № 1/29 «Об утверждении порядка обучения по охране труда и проверки знаний требований охраны труда работников организации».</w:t>
      </w:r>
      <w:r w:rsidRPr="00D146F0">
        <w:rPr>
          <w:rFonts w:ascii="Arial Narrow" w:hAnsi="Arial Narrow"/>
          <w:sz w:val="24"/>
          <w:lang w:val="ru-RU"/>
        </w:rPr>
        <w:t xml:space="preserve">  АО «ДГК» имеет государственную аккредитацию на оказание услуг по обучению работников требованиям охраны труда.</w:t>
      </w:r>
    </w:p>
    <w:p w14:paraId="11B83515" w14:textId="77777777" w:rsidR="00D146F0" w:rsidRPr="00D146F0" w:rsidRDefault="00D146F0" w:rsidP="00D146F0">
      <w:pPr>
        <w:tabs>
          <w:tab w:val="left" w:pos="0"/>
        </w:tabs>
        <w:spacing w:line="276" w:lineRule="auto"/>
        <w:jc w:val="both"/>
        <w:rPr>
          <w:rFonts w:ascii="Arial Narrow" w:hAnsi="Arial Narrow"/>
          <w:bCs/>
          <w:sz w:val="24"/>
          <w:lang w:val="ru-RU" w:eastAsia="x-none"/>
        </w:rPr>
      </w:pPr>
      <w:r w:rsidRPr="00D146F0">
        <w:rPr>
          <w:rFonts w:ascii="Arial Narrow" w:hAnsi="Arial Narrow"/>
          <w:bCs/>
          <w:sz w:val="24"/>
          <w:lang w:val="ru-RU" w:eastAsia="x-none"/>
        </w:rPr>
        <w:tab/>
        <w:t xml:space="preserve">В исполнительном аппарате Общества, всех филиалах и структурных подразделениях функционируют службы промышленной безопасности и охраны труда, в состав которых входят специалисты по охране труда.        </w:t>
      </w:r>
      <w:r w:rsidRPr="00D146F0">
        <w:rPr>
          <w:rFonts w:ascii="Arial Narrow" w:hAnsi="Arial Narrow"/>
          <w:bCs/>
          <w:sz w:val="24"/>
          <w:lang w:val="ru-RU" w:eastAsia="x-none"/>
        </w:rPr>
        <w:tab/>
      </w:r>
    </w:p>
    <w:p w14:paraId="62D931A1" w14:textId="77777777" w:rsidR="00D146F0" w:rsidRPr="00D146F0" w:rsidRDefault="00D146F0" w:rsidP="00D146F0">
      <w:pPr>
        <w:tabs>
          <w:tab w:val="left" w:pos="0"/>
        </w:tabs>
        <w:spacing w:line="276" w:lineRule="auto"/>
        <w:jc w:val="both"/>
        <w:rPr>
          <w:rFonts w:ascii="Arial Narrow" w:hAnsi="Arial Narrow"/>
          <w:bCs/>
          <w:sz w:val="24"/>
          <w:lang w:val="ru-RU" w:eastAsia="x-none"/>
        </w:rPr>
      </w:pPr>
      <w:r w:rsidRPr="00D146F0">
        <w:rPr>
          <w:rFonts w:ascii="Arial Narrow" w:hAnsi="Arial Narrow"/>
          <w:bCs/>
          <w:sz w:val="24"/>
          <w:lang w:val="ru-RU" w:eastAsia="x-none"/>
        </w:rPr>
        <w:tab/>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14:paraId="4151E6DF" w14:textId="77777777" w:rsidR="00D146F0" w:rsidRPr="00D146F0" w:rsidRDefault="00D146F0" w:rsidP="0040742D">
      <w:pPr>
        <w:pStyle w:val="afff4"/>
        <w:numPr>
          <w:ilvl w:val="0"/>
          <w:numId w:val="32"/>
        </w:numPr>
        <w:spacing w:line="276" w:lineRule="auto"/>
        <w:ind w:left="284" w:hanging="284"/>
        <w:rPr>
          <w:rFonts w:ascii="Arial Narrow" w:hAnsi="Arial Narrow"/>
          <w:bCs/>
          <w:szCs w:val="24"/>
          <w:lang w:eastAsia="x-none"/>
        </w:rPr>
      </w:pPr>
      <w:r w:rsidRPr="00D146F0">
        <w:rPr>
          <w:rFonts w:ascii="Arial Narrow" w:hAnsi="Arial Narrow"/>
          <w:bCs/>
          <w:szCs w:val="24"/>
          <w:lang w:eastAsia="x-none"/>
        </w:rPr>
        <w:t>«Система менеджмента охраны здоровья и безопасности труда работников АО «ДГК»;</w:t>
      </w:r>
    </w:p>
    <w:p w14:paraId="7E12DCBD" w14:textId="77777777" w:rsidR="00D146F0" w:rsidRPr="00D146F0" w:rsidRDefault="00D146F0" w:rsidP="0040742D">
      <w:pPr>
        <w:pStyle w:val="afff4"/>
        <w:numPr>
          <w:ilvl w:val="0"/>
          <w:numId w:val="32"/>
        </w:numPr>
        <w:spacing w:line="276" w:lineRule="auto"/>
        <w:ind w:left="284" w:hanging="284"/>
        <w:rPr>
          <w:rFonts w:ascii="Arial Narrow" w:hAnsi="Arial Narrow"/>
          <w:bCs/>
          <w:szCs w:val="24"/>
          <w:lang w:eastAsia="x-none"/>
        </w:rPr>
      </w:pPr>
      <w:r w:rsidRPr="00D146F0">
        <w:rPr>
          <w:rFonts w:ascii="Arial Narrow" w:hAnsi="Arial Narrow"/>
          <w:bCs/>
          <w:szCs w:val="24"/>
          <w:lang w:eastAsia="x-none"/>
        </w:rPr>
        <w:lastRenderedPageBreak/>
        <w:t>«Положение о производственном контроле за соблюдением требований промышленной безопасности на опасных производственных объектах АО «ДГК»;</w:t>
      </w:r>
    </w:p>
    <w:p w14:paraId="34AB35CC" w14:textId="77777777" w:rsidR="00D146F0" w:rsidRPr="00D146F0" w:rsidRDefault="00D146F0" w:rsidP="0040742D">
      <w:pPr>
        <w:pStyle w:val="afff4"/>
        <w:numPr>
          <w:ilvl w:val="0"/>
          <w:numId w:val="32"/>
        </w:numPr>
        <w:spacing w:line="276" w:lineRule="auto"/>
        <w:ind w:left="284" w:hanging="284"/>
        <w:rPr>
          <w:rFonts w:ascii="Arial Narrow" w:hAnsi="Arial Narrow"/>
          <w:bCs/>
          <w:szCs w:val="24"/>
          <w:lang w:eastAsia="x-none"/>
        </w:rPr>
      </w:pPr>
      <w:r w:rsidRPr="00D146F0">
        <w:rPr>
          <w:rFonts w:ascii="Arial Narrow" w:hAnsi="Arial Narrow"/>
          <w:bCs/>
          <w:szCs w:val="24"/>
          <w:lang w:eastAsia="x-none"/>
        </w:rPr>
        <w:t>«Порядок проведения работы с персоналом в АО «ДГК»;</w:t>
      </w:r>
    </w:p>
    <w:p w14:paraId="273BA5C2" w14:textId="77777777" w:rsidR="00D146F0" w:rsidRPr="00D146F0" w:rsidRDefault="00D146F0" w:rsidP="0040742D">
      <w:pPr>
        <w:pStyle w:val="afff4"/>
        <w:numPr>
          <w:ilvl w:val="0"/>
          <w:numId w:val="32"/>
        </w:numPr>
        <w:spacing w:line="276" w:lineRule="auto"/>
        <w:ind w:left="284" w:hanging="284"/>
        <w:rPr>
          <w:rFonts w:ascii="Arial Narrow" w:hAnsi="Arial Narrow"/>
          <w:bCs/>
          <w:szCs w:val="24"/>
          <w:lang w:eastAsia="x-none"/>
        </w:rPr>
      </w:pPr>
      <w:r w:rsidRPr="00D146F0">
        <w:rPr>
          <w:rFonts w:ascii="Arial Narrow" w:hAnsi="Arial Narrow"/>
          <w:bCs/>
          <w:szCs w:val="24"/>
          <w:lang w:eastAsia="x-none"/>
        </w:rPr>
        <w:t xml:space="preserve">«Порядок проведения технического расследования причин инцидентов на опасных производственных объектах и гидротехнических сооружениях АО «ДГК»; </w:t>
      </w:r>
    </w:p>
    <w:p w14:paraId="3652C45E" w14:textId="77777777" w:rsidR="00D146F0" w:rsidRPr="00D146F0" w:rsidRDefault="00D146F0" w:rsidP="0040742D">
      <w:pPr>
        <w:pStyle w:val="afff4"/>
        <w:numPr>
          <w:ilvl w:val="0"/>
          <w:numId w:val="32"/>
        </w:numPr>
        <w:spacing w:line="276" w:lineRule="auto"/>
        <w:ind w:left="284" w:hanging="284"/>
        <w:rPr>
          <w:rFonts w:ascii="Arial Narrow" w:hAnsi="Arial Narrow"/>
          <w:bCs/>
          <w:szCs w:val="24"/>
          <w:lang w:eastAsia="x-none"/>
        </w:rPr>
      </w:pPr>
      <w:r w:rsidRPr="00D146F0">
        <w:rPr>
          <w:rFonts w:ascii="Arial Narrow" w:hAnsi="Arial Narrow"/>
          <w:bCs/>
          <w:szCs w:val="24"/>
          <w:lang w:eastAsia="x-none"/>
        </w:rPr>
        <w:t>«Пожарная безопасность энергопредприятия. Общие требования».</w:t>
      </w:r>
    </w:p>
    <w:p w14:paraId="2044092A" w14:textId="77777777" w:rsidR="00D146F0" w:rsidRPr="00D146F0" w:rsidRDefault="00D146F0" w:rsidP="00D146F0">
      <w:pPr>
        <w:spacing w:line="276" w:lineRule="auto"/>
        <w:jc w:val="both"/>
        <w:rPr>
          <w:rFonts w:ascii="Arial Narrow" w:hAnsi="Arial Narrow"/>
          <w:bCs/>
          <w:sz w:val="24"/>
          <w:lang w:val="ru-RU" w:eastAsia="x-none"/>
        </w:rPr>
      </w:pPr>
      <w:r w:rsidRPr="00D146F0">
        <w:rPr>
          <w:rFonts w:ascii="Arial Narrow" w:hAnsi="Arial Narrow"/>
          <w:bCs/>
          <w:sz w:val="24"/>
          <w:lang w:val="ru-RU" w:eastAsia="x-none"/>
        </w:rPr>
        <w:tab/>
        <w:t xml:space="preserve">Деятельность Общества по обеспечению безопасности труда носит системный и непрерывный характер. Основной задачей Общества в 2020 году является сокращение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2020 г. в АО «ДГК» приказом №2 от 09.01.2019. утверждена и введена в действие «Комплексная программа по обеспечению безопасности труда и охране здоровья работников «ДГК» на 2020 год», которая содержит 58 мероприятий; «План улучшения и оздоровления условий труда на 2020 год».  </w:t>
      </w:r>
    </w:p>
    <w:p w14:paraId="6D2060E1" w14:textId="77777777" w:rsidR="00D146F0" w:rsidRPr="00D146F0" w:rsidRDefault="00D146F0" w:rsidP="00D146F0">
      <w:pPr>
        <w:spacing w:line="283" w:lineRule="auto"/>
        <w:rPr>
          <w:rFonts w:ascii="Arial Narrow" w:hAnsi="Arial Narrow"/>
          <w:sz w:val="24"/>
          <w:lang w:val="ru-RU"/>
        </w:rPr>
      </w:pPr>
    </w:p>
    <w:p w14:paraId="0E3182AA" w14:textId="77777777" w:rsidR="00D146F0" w:rsidRPr="00D146F0" w:rsidRDefault="00D146F0" w:rsidP="00D146F0">
      <w:pPr>
        <w:spacing w:line="283" w:lineRule="auto"/>
        <w:rPr>
          <w:rFonts w:ascii="Arial Narrow" w:hAnsi="Arial Narrow"/>
          <w:b/>
          <w:i/>
          <w:sz w:val="24"/>
          <w:lang w:val="ru-RU"/>
        </w:rPr>
      </w:pPr>
      <w:r w:rsidRPr="00D146F0">
        <w:rPr>
          <w:rFonts w:ascii="Arial Narrow" w:hAnsi="Arial Narrow"/>
          <w:b/>
          <w:i/>
          <w:sz w:val="24"/>
          <w:lang w:val="ru-RU"/>
        </w:rPr>
        <w:t xml:space="preserve">Организация противопожарных мероприятий. </w:t>
      </w:r>
    </w:p>
    <w:p w14:paraId="1C6E6F07" w14:textId="77777777" w:rsidR="00D146F0" w:rsidRPr="00D146F0" w:rsidRDefault="00D146F0" w:rsidP="00D146F0">
      <w:pPr>
        <w:spacing w:line="283" w:lineRule="auto"/>
        <w:rPr>
          <w:rFonts w:ascii="Arial Narrow" w:hAnsi="Arial Narrow"/>
          <w:sz w:val="24"/>
          <w:lang w:val="ru-RU"/>
        </w:rPr>
      </w:pPr>
    </w:p>
    <w:p w14:paraId="53A62D05" w14:textId="77777777" w:rsidR="00D146F0" w:rsidRPr="00D146F0" w:rsidRDefault="00D146F0" w:rsidP="00D146F0">
      <w:pPr>
        <w:tabs>
          <w:tab w:val="left" w:pos="0"/>
          <w:tab w:val="right" w:pos="9355"/>
        </w:tabs>
        <w:spacing w:line="283" w:lineRule="auto"/>
        <w:ind w:firstLine="720"/>
        <w:jc w:val="both"/>
        <w:rPr>
          <w:rFonts w:ascii="Arial Narrow" w:hAnsi="Arial Narrow"/>
          <w:sz w:val="24"/>
          <w:lang w:val="ru-RU"/>
        </w:rPr>
      </w:pPr>
      <w:r w:rsidRPr="00D146F0">
        <w:rPr>
          <w:rFonts w:ascii="Arial Narrow" w:hAnsi="Arial Narrow"/>
          <w:sz w:val="24"/>
          <w:lang w:val="ru-RU"/>
        </w:rPr>
        <w:t xml:space="preserve">Деятельность АО «ДГК» в области повышения противопожарной устойчивости проводилась в соответствии нормативно - правовых документов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и пожарно-технического минимума. Разработаны и внедрены требуемые инструкции о мерах пожарной безопасности.   </w:t>
      </w:r>
    </w:p>
    <w:p w14:paraId="2919EB9D" w14:textId="77777777" w:rsidR="00D146F0" w:rsidRPr="00D146F0" w:rsidRDefault="00D146F0" w:rsidP="00D146F0">
      <w:pPr>
        <w:shd w:val="clear" w:color="auto" w:fill="FFFFFF"/>
        <w:tabs>
          <w:tab w:val="right" w:pos="9355"/>
        </w:tabs>
        <w:spacing w:line="283" w:lineRule="auto"/>
        <w:ind w:firstLine="709"/>
        <w:jc w:val="both"/>
        <w:rPr>
          <w:rFonts w:ascii="Arial Narrow" w:hAnsi="Arial Narrow"/>
          <w:sz w:val="24"/>
          <w:lang w:val="ru-RU"/>
        </w:rPr>
      </w:pPr>
      <w:r w:rsidRPr="00D146F0">
        <w:rPr>
          <w:rFonts w:ascii="Arial Narrow" w:hAnsi="Arial Narrow"/>
          <w:sz w:val="24"/>
          <w:lang w:val="ru-RU"/>
        </w:rPr>
        <w:t>На всех предприятиях Общества созданы и проводят работу пожарно-технические комиссии. За отчетный период комиссиями было проведено 287 обследований, по результатам которых разработаны мероприятия, направленные на улучшение состояния пожарной безопасности.</w:t>
      </w:r>
    </w:p>
    <w:p w14:paraId="18D7390F" w14:textId="24EE7CE8" w:rsidR="00D146F0" w:rsidRPr="00D146F0" w:rsidRDefault="00D146F0" w:rsidP="00D146F0">
      <w:pPr>
        <w:shd w:val="clear" w:color="auto" w:fill="FFFFFF"/>
        <w:tabs>
          <w:tab w:val="right" w:pos="9355"/>
        </w:tabs>
        <w:spacing w:line="283" w:lineRule="auto"/>
        <w:ind w:firstLine="709"/>
        <w:jc w:val="both"/>
        <w:rPr>
          <w:rFonts w:ascii="Arial Narrow" w:hAnsi="Arial Narrow"/>
          <w:sz w:val="24"/>
          <w:lang w:val="ru-RU"/>
        </w:rPr>
      </w:pPr>
      <w:r w:rsidRPr="00D146F0">
        <w:rPr>
          <w:rFonts w:ascii="Arial Narrow" w:hAnsi="Arial Narrow"/>
          <w:sz w:val="24"/>
          <w:lang w:val="ru-RU"/>
        </w:rPr>
        <w:t>За отчетный период на предприятиях Общества было проведено 4771 инструктажей</w:t>
      </w:r>
      <w:r>
        <w:rPr>
          <w:rFonts w:ascii="Arial Narrow" w:hAnsi="Arial Narrow"/>
          <w:sz w:val="24"/>
          <w:lang w:val="ru-RU"/>
        </w:rPr>
        <w:t xml:space="preserve"> </w:t>
      </w:r>
      <w:r w:rsidRPr="00D146F0">
        <w:rPr>
          <w:rFonts w:ascii="Arial Narrow" w:hAnsi="Arial Narrow"/>
          <w:sz w:val="24"/>
          <w:lang w:val="ru-RU"/>
        </w:rPr>
        <w:t>о мерах пожарной безопасности, обучено по программам пожарно-технического минимума 5089 человек. В целях повышения навыков борьбы с пожарами, проведено 2359 цеховых, 131 объектовых и 63 совместных с Государственной противопожарной службой, противопожарных тренировок.</w:t>
      </w:r>
    </w:p>
    <w:p w14:paraId="13B4C5D3" w14:textId="77777777" w:rsidR="00D146F0" w:rsidRPr="00D146F0" w:rsidRDefault="00D146F0" w:rsidP="00D146F0">
      <w:pPr>
        <w:pStyle w:val="ae"/>
        <w:spacing w:line="283" w:lineRule="auto"/>
        <w:ind w:firstLine="708"/>
        <w:jc w:val="both"/>
        <w:rPr>
          <w:rFonts w:ascii="Arial Narrow" w:hAnsi="Arial Narrow"/>
          <w:szCs w:val="24"/>
        </w:rPr>
      </w:pPr>
      <w:r w:rsidRPr="00D146F0">
        <w:rPr>
          <w:rFonts w:ascii="Arial Narrow" w:hAnsi="Arial Narrow"/>
          <w:szCs w:val="24"/>
        </w:rPr>
        <w:t>Все помещения и здания структурных подразделений и филиалов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14:paraId="1915ED2C" w14:textId="77777777" w:rsidR="00D146F0" w:rsidRPr="00D146F0" w:rsidRDefault="00D146F0" w:rsidP="00D146F0">
      <w:pPr>
        <w:pStyle w:val="ae"/>
        <w:spacing w:line="283" w:lineRule="auto"/>
        <w:ind w:firstLine="708"/>
        <w:jc w:val="both"/>
        <w:rPr>
          <w:rFonts w:ascii="Arial Narrow" w:hAnsi="Arial Narrow"/>
          <w:szCs w:val="24"/>
        </w:rPr>
      </w:pPr>
      <w:r w:rsidRPr="00D146F0">
        <w:rPr>
          <w:rFonts w:ascii="Arial Narrow" w:hAnsi="Arial Narrow"/>
          <w:szCs w:val="24"/>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2019 года. </w:t>
      </w:r>
    </w:p>
    <w:p w14:paraId="79386954" w14:textId="77777777" w:rsidR="00D146F0" w:rsidRPr="00D146F0" w:rsidRDefault="00D146F0" w:rsidP="00D146F0">
      <w:pPr>
        <w:spacing w:line="283" w:lineRule="auto"/>
        <w:ind w:firstLine="709"/>
        <w:jc w:val="both"/>
        <w:rPr>
          <w:rFonts w:ascii="Arial Narrow" w:hAnsi="Arial Narrow"/>
          <w:sz w:val="24"/>
          <w:lang w:val="ru-RU"/>
        </w:rPr>
      </w:pPr>
      <w:r w:rsidRPr="00D146F0">
        <w:rPr>
          <w:rFonts w:ascii="Arial Narrow" w:hAnsi="Arial Narrow"/>
          <w:sz w:val="24"/>
          <w:lang w:val="ru-RU"/>
        </w:rPr>
        <w:t>В целях четкой организации работы энергосистемы, филиалов и структурных подразделений, повышения надежности работы электростанций и тепловых сетей, и своевременного принятия оперативных решений при прохождении пожароопасного сезона 2019 года в соответствии с приказом АО «ДГК» от 05.03.2019 № 34 в филиалах и структурных подразделениях Общества был проведен месячник пожарной безопасности.</w:t>
      </w:r>
    </w:p>
    <w:p w14:paraId="042DAC23" w14:textId="77777777" w:rsidR="00D146F0" w:rsidRPr="00D146F0" w:rsidRDefault="00D146F0" w:rsidP="00D146F0">
      <w:pPr>
        <w:spacing w:line="283" w:lineRule="auto"/>
        <w:ind w:firstLine="709"/>
        <w:jc w:val="both"/>
        <w:rPr>
          <w:rFonts w:ascii="Arial Narrow" w:hAnsi="Arial Narrow"/>
          <w:sz w:val="24"/>
          <w:lang w:val="ru-RU"/>
        </w:rPr>
      </w:pPr>
      <w:r w:rsidRPr="00D146F0">
        <w:rPr>
          <w:rFonts w:ascii="Arial Narrow" w:hAnsi="Arial Narrow"/>
          <w:sz w:val="24"/>
          <w:lang w:val="ru-RU"/>
        </w:rPr>
        <w:t>В период проведения месячника была проделана следующая работа:</w:t>
      </w:r>
    </w:p>
    <w:p w14:paraId="67316E7D" w14:textId="77777777" w:rsidR="00D146F0" w:rsidRPr="00D146F0" w:rsidRDefault="00D146F0" w:rsidP="00D146F0">
      <w:pPr>
        <w:spacing w:line="283" w:lineRule="auto"/>
        <w:ind w:firstLine="709"/>
        <w:jc w:val="both"/>
        <w:rPr>
          <w:rFonts w:ascii="Arial Narrow" w:hAnsi="Arial Narrow"/>
          <w:sz w:val="24"/>
          <w:lang w:val="ru-RU"/>
        </w:rPr>
      </w:pPr>
      <w:r w:rsidRPr="00D146F0">
        <w:rPr>
          <w:rFonts w:ascii="Arial Narrow" w:hAnsi="Arial Narrow"/>
          <w:sz w:val="24"/>
          <w:lang w:val="ru-RU"/>
        </w:rPr>
        <w:t xml:space="preserve">1. Силами пожарно-технических комиссий проведены пожарно-технические обследования территорий, зданий, сооружений и помещений энергообъектов и ремонтно-производственных баз. </w:t>
      </w:r>
    </w:p>
    <w:p w14:paraId="6E689EF4" w14:textId="77777777" w:rsidR="00D146F0" w:rsidRPr="00D146F0" w:rsidRDefault="00D146F0" w:rsidP="00D146F0">
      <w:pPr>
        <w:spacing w:line="283" w:lineRule="auto"/>
        <w:ind w:firstLine="709"/>
        <w:jc w:val="both"/>
        <w:rPr>
          <w:rFonts w:ascii="Arial Narrow" w:hAnsi="Arial Narrow"/>
          <w:sz w:val="24"/>
          <w:lang w:val="ru-RU"/>
        </w:rPr>
      </w:pPr>
      <w:r w:rsidRPr="00D146F0">
        <w:rPr>
          <w:rFonts w:ascii="Arial Narrow" w:hAnsi="Arial Narrow"/>
          <w:sz w:val="24"/>
          <w:lang w:val="ru-RU"/>
        </w:rPr>
        <w:t xml:space="preserve">2. Проведена очистка 217,8 Га территорий электростанций, складов топлива, турбинного и трансформаторного масел, подъездных железнодорожных путей и водных причалов, топливно-приемных </w:t>
      </w:r>
      <w:r w:rsidRPr="00D146F0">
        <w:rPr>
          <w:rFonts w:ascii="Arial Narrow" w:hAnsi="Arial Narrow"/>
          <w:sz w:val="24"/>
          <w:lang w:val="ru-RU"/>
        </w:rPr>
        <w:lastRenderedPageBreak/>
        <w:t xml:space="preserve">эстакад, пожароопасных участков надземной прокладки теплотрасс, мазуто- и газопроводов других объектов от мусора, сухой травы и других легковоспламеняющихся материалов. Выполнено обновление минерализованных полос на площади 26,5 га. Утилизировано 58 шпал подъездных железнодорожных путей. </w:t>
      </w:r>
    </w:p>
    <w:p w14:paraId="3EA6E5E9"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Проведена противопожарная очистка от сухой растительности и мусора местности вблизи энергообъектов.</w:t>
      </w:r>
    </w:p>
    <w:p w14:paraId="23CEEB72"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Проверена готовность и при необходимости восстановление подъездных путей к пожарным водоисточникам.</w:t>
      </w:r>
    </w:p>
    <w:p w14:paraId="542B390C"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Проведена проверка готовности к применению наружных и внутренних противопожарных водопроводов, насосных станций, гидрантов, резервуаров и водоемов.</w:t>
      </w:r>
    </w:p>
    <w:p w14:paraId="193869E3"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Выполнены регламентные работы и испытания систем автоматического обнаружения и тушения пожаров, установок пожаротушения.</w:t>
      </w:r>
    </w:p>
    <w:p w14:paraId="2442EBDA"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Выполнена проверка работы маслоотводов и откачка воды из аварийных емкостей для приема масла от маслонаполненного оборудования.</w:t>
      </w:r>
    </w:p>
    <w:p w14:paraId="365EE17D" w14:textId="77777777" w:rsidR="00D146F0" w:rsidRPr="00D146F0" w:rsidRDefault="00D146F0" w:rsidP="0040742D">
      <w:pPr>
        <w:numPr>
          <w:ilvl w:val="0"/>
          <w:numId w:val="33"/>
        </w:numPr>
        <w:tabs>
          <w:tab w:val="num" w:pos="993"/>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 xml:space="preserve">Выполнена проверка состояния гравийной засыпки под маслонаполненным оборудованием в количестве 192 штук. Обновлено 40 гравийных засыпок. </w:t>
      </w:r>
    </w:p>
    <w:p w14:paraId="70FD4356" w14:textId="77777777" w:rsidR="00D146F0" w:rsidRPr="00D146F0" w:rsidRDefault="00D146F0" w:rsidP="001C699E">
      <w:pPr>
        <w:numPr>
          <w:ilvl w:val="0"/>
          <w:numId w:val="33"/>
        </w:numPr>
        <w:tabs>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 xml:space="preserve">Подготовлены пути подъезда к газопроводам, расположенным в лесных массивах, организованы маршруты патрулирования лесных массивов.  </w:t>
      </w:r>
    </w:p>
    <w:p w14:paraId="3F0D2CA8" w14:textId="77777777" w:rsidR="00D146F0" w:rsidRPr="00D146F0" w:rsidRDefault="00D146F0" w:rsidP="001C699E">
      <w:pPr>
        <w:numPr>
          <w:ilvl w:val="0"/>
          <w:numId w:val="33"/>
        </w:numPr>
        <w:tabs>
          <w:tab w:val="left" w:pos="1276"/>
          <w:tab w:val="left" w:pos="1560"/>
          <w:tab w:val="left" w:pos="2410"/>
          <w:tab w:val="left" w:pos="4678"/>
        </w:tabs>
        <w:spacing w:line="283" w:lineRule="auto"/>
        <w:ind w:left="0" w:firstLine="709"/>
        <w:jc w:val="both"/>
        <w:rPr>
          <w:rFonts w:ascii="Arial Narrow" w:hAnsi="Arial Narrow"/>
          <w:sz w:val="24"/>
          <w:lang w:val="ru-RU"/>
        </w:rPr>
      </w:pPr>
      <w:r w:rsidRPr="00D146F0">
        <w:rPr>
          <w:rFonts w:ascii="Arial Narrow" w:hAnsi="Arial Narrow"/>
          <w:sz w:val="24"/>
          <w:lang w:val="ru-RU"/>
        </w:rPr>
        <w:t>Для выполнения противопожарных работ было задействовано 47 единиц техники и привлечено 1524 человек персонала энергопредприятий.</w:t>
      </w:r>
    </w:p>
    <w:p w14:paraId="777710F4" w14:textId="77777777" w:rsidR="00D146F0" w:rsidRPr="00D146F0" w:rsidRDefault="00D146F0" w:rsidP="00D146F0">
      <w:pPr>
        <w:tabs>
          <w:tab w:val="left" w:pos="1276"/>
          <w:tab w:val="left" w:pos="1560"/>
          <w:tab w:val="left" w:pos="2410"/>
          <w:tab w:val="left" w:pos="4678"/>
        </w:tabs>
        <w:spacing w:line="283" w:lineRule="auto"/>
        <w:ind w:firstLine="709"/>
        <w:jc w:val="both"/>
        <w:rPr>
          <w:rFonts w:ascii="Arial Narrow" w:hAnsi="Arial Narrow"/>
          <w:sz w:val="24"/>
          <w:lang w:val="ru-RU"/>
        </w:rPr>
      </w:pPr>
      <w:r w:rsidRPr="00D146F0">
        <w:rPr>
          <w:rFonts w:ascii="Arial Narrow" w:hAnsi="Arial Narrow"/>
          <w:sz w:val="24"/>
          <w:lang w:val="ru-RU"/>
        </w:rPr>
        <w:t>В ходе проведения месячника по усилению пожарной безопасности при прохождении ремонтной кампании было намечено и выполнено 469 мероприятия, направленных на улучшение пожарной безопасности на объектах Общества.</w:t>
      </w:r>
    </w:p>
    <w:p w14:paraId="2DD25E5F" w14:textId="77777777" w:rsidR="00D146F0" w:rsidRPr="00D146F0" w:rsidRDefault="00D146F0" w:rsidP="00D146F0">
      <w:pPr>
        <w:tabs>
          <w:tab w:val="left" w:pos="0"/>
          <w:tab w:val="right" w:pos="9355"/>
        </w:tabs>
        <w:spacing w:line="283" w:lineRule="auto"/>
        <w:ind w:firstLine="720"/>
        <w:jc w:val="both"/>
        <w:rPr>
          <w:rFonts w:ascii="Arial Narrow" w:hAnsi="Arial Narrow"/>
          <w:sz w:val="24"/>
          <w:lang w:val="ru-RU"/>
        </w:rPr>
      </w:pPr>
      <w:r w:rsidRPr="00D146F0">
        <w:rPr>
          <w:rFonts w:ascii="Arial Narrow" w:hAnsi="Arial Narrow"/>
          <w:sz w:val="24"/>
          <w:lang w:val="ru-RU"/>
        </w:rPr>
        <w:t>В целях повышения уровня профилактической работы по пожарной безопасности был проведен смотр на лучшее противопожарное состояние предприятий Общества.</w:t>
      </w:r>
    </w:p>
    <w:p w14:paraId="7A7B348E" w14:textId="77777777" w:rsidR="00D146F0" w:rsidRPr="00D146F0" w:rsidRDefault="00D146F0" w:rsidP="00D146F0">
      <w:pPr>
        <w:ind w:firstLine="709"/>
        <w:jc w:val="both"/>
        <w:rPr>
          <w:rFonts w:ascii="Arial Narrow" w:hAnsi="Arial Narrow"/>
          <w:sz w:val="24"/>
          <w:lang w:val="ru-RU"/>
        </w:rPr>
      </w:pPr>
      <w:r w:rsidRPr="00D146F0">
        <w:rPr>
          <w:rFonts w:ascii="Arial Narrow" w:hAnsi="Arial Narrow"/>
          <w:sz w:val="24"/>
          <w:lang w:val="ru-RU"/>
        </w:rPr>
        <w:t>Лучшими филиалами по результатам смотра стали: «Хабаровская генерация», «Лучегорский топливно-энергетический комплекс», «Приморская генерация».</w:t>
      </w:r>
    </w:p>
    <w:p w14:paraId="639C27D1" w14:textId="77777777" w:rsidR="00D146F0" w:rsidRPr="00D146F0" w:rsidRDefault="00D146F0" w:rsidP="00D146F0">
      <w:pPr>
        <w:tabs>
          <w:tab w:val="left" w:pos="0"/>
          <w:tab w:val="right" w:pos="9355"/>
        </w:tabs>
        <w:spacing w:line="283" w:lineRule="auto"/>
        <w:ind w:firstLine="720"/>
        <w:jc w:val="both"/>
        <w:rPr>
          <w:rFonts w:ascii="Arial Narrow" w:hAnsi="Arial Narrow"/>
          <w:sz w:val="24"/>
          <w:lang w:val="ru-RU"/>
        </w:rPr>
      </w:pPr>
      <w:r w:rsidRPr="00D146F0">
        <w:rPr>
          <w:rFonts w:ascii="Arial Narrow" w:hAnsi="Arial Narrow"/>
          <w:sz w:val="24"/>
          <w:lang w:val="ru-RU"/>
        </w:rPr>
        <w:t>Для обеспечения противопожарной защиты Общество располагает пожарной охраной, включающей в себя подразделения:</w:t>
      </w:r>
    </w:p>
    <w:p w14:paraId="78B05D0E" w14:textId="77777777" w:rsidR="00D146F0" w:rsidRPr="00D146F0" w:rsidRDefault="00D146F0" w:rsidP="0040742D">
      <w:pPr>
        <w:pStyle w:val="afff4"/>
        <w:numPr>
          <w:ilvl w:val="0"/>
          <w:numId w:val="34"/>
        </w:numPr>
        <w:spacing w:line="283" w:lineRule="auto"/>
        <w:ind w:left="0" w:firstLine="709"/>
        <w:rPr>
          <w:rFonts w:ascii="Arial Narrow" w:hAnsi="Arial Narrow"/>
          <w:szCs w:val="24"/>
        </w:rPr>
      </w:pPr>
      <w:r w:rsidRPr="00D146F0">
        <w:rPr>
          <w:rFonts w:ascii="Arial Narrow" w:hAnsi="Arial Narrow"/>
          <w:szCs w:val="24"/>
        </w:rPr>
        <w:t>ведомственную пожарную охрану в СП «Артемовская ТЭЦ», «Партизанская ГРЭС», «Хабаровская ТЭЦ-3», «Комсомольская ТЭЦ-2», «Комсомольская ТЭЦ-3», «Майская ГРЭС», филиале «ЛуТЭК»;</w:t>
      </w:r>
    </w:p>
    <w:p w14:paraId="20EEE404" w14:textId="77777777" w:rsidR="00D146F0" w:rsidRPr="00D146F0" w:rsidRDefault="00D146F0" w:rsidP="0040742D">
      <w:pPr>
        <w:pStyle w:val="afff4"/>
        <w:numPr>
          <w:ilvl w:val="0"/>
          <w:numId w:val="34"/>
        </w:numPr>
        <w:spacing w:line="283" w:lineRule="auto"/>
        <w:ind w:left="0" w:firstLine="709"/>
        <w:rPr>
          <w:rFonts w:ascii="Arial Narrow" w:hAnsi="Arial Narrow"/>
          <w:szCs w:val="24"/>
        </w:rPr>
      </w:pPr>
      <w:r w:rsidRPr="00D146F0">
        <w:rPr>
          <w:rFonts w:ascii="Arial Narrow" w:hAnsi="Arial Narrow"/>
          <w:szCs w:val="24"/>
        </w:rPr>
        <w:t>договорное подразделение Федеральной противопожарной службы МЧС России по охране объектов в филиале «Нерюнгринская ГРЭС».</w:t>
      </w:r>
    </w:p>
    <w:p w14:paraId="07AE1FBC" w14:textId="77777777" w:rsidR="00D146F0" w:rsidRPr="00D146F0" w:rsidRDefault="00D146F0" w:rsidP="00D146F0">
      <w:pPr>
        <w:tabs>
          <w:tab w:val="left" w:pos="709"/>
        </w:tabs>
        <w:spacing w:line="283" w:lineRule="auto"/>
        <w:ind w:firstLine="709"/>
        <w:jc w:val="both"/>
        <w:outlineLvl w:val="3"/>
        <w:rPr>
          <w:rFonts w:ascii="Arial Narrow" w:hAnsi="Arial Narrow"/>
          <w:sz w:val="24"/>
          <w:lang w:val="ru-RU"/>
        </w:rPr>
      </w:pPr>
      <w:r w:rsidRPr="00D146F0">
        <w:rPr>
          <w:rFonts w:ascii="Arial Narrow" w:hAnsi="Arial Narrow"/>
          <w:sz w:val="24"/>
          <w:lang w:val="ru-RU"/>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14:paraId="5F360716" w14:textId="77777777" w:rsidR="00FF2299" w:rsidRDefault="00FF2299" w:rsidP="00520047">
      <w:pPr>
        <w:tabs>
          <w:tab w:val="left" w:pos="0"/>
          <w:tab w:val="left" w:pos="567"/>
        </w:tabs>
        <w:spacing w:line="283" w:lineRule="auto"/>
        <w:jc w:val="both"/>
        <w:rPr>
          <w:rFonts w:ascii="Arial Narrow" w:hAnsi="Arial Narrow"/>
          <w:sz w:val="24"/>
          <w:lang w:val="ru-RU"/>
        </w:rPr>
      </w:pPr>
    </w:p>
    <w:p w14:paraId="36BAB687" w14:textId="77777777" w:rsidR="00FC6C52" w:rsidRPr="00FC6C52" w:rsidRDefault="00014F55" w:rsidP="00CE695D">
      <w:pPr>
        <w:tabs>
          <w:tab w:val="left" w:pos="0"/>
        </w:tabs>
        <w:spacing w:line="283" w:lineRule="auto"/>
        <w:jc w:val="both"/>
        <w:rPr>
          <w:rFonts w:ascii="Arial Narrow" w:hAnsi="Arial Narrow"/>
          <w:sz w:val="24"/>
          <w:lang w:val="ru-RU"/>
        </w:rPr>
      </w:pPr>
      <w:r w:rsidRPr="000970DE">
        <w:rPr>
          <w:rFonts w:ascii="Arial Narrow" w:hAnsi="Arial Narrow"/>
          <w:bCs/>
          <w:sz w:val="24"/>
          <w:lang w:val="ru-RU" w:eastAsia="x-none"/>
        </w:rPr>
        <w:tab/>
      </w:r>
    </w:p>
    <w:p w14:paraId="33F92339" w14:textId="77777777" w:rsidR="00351A30" w:rsidRDefault="00351A30" w:rsidP="00DA1B63">
      <w:pPr>
        <w:pStyle w:val="84"/>
      </w:pPr>
      <w:r w:rsidRPr="00474AAD">
        <w:lastRenderedPageBreak/>
        <w:t>1</w:t>
      </w:r>
      <w:r w:rsidR="00CE695D">
        <w:t>0</w:t>
      </w:r>
      <w:r w:rsidRPr="00474AAD">
        <w:t xml:space="preserve">.  Охрана окружающей среды. </w:t>
      </w:r>
    </w:p>
    <w:p w14:paraId="77C914CD" w14:textId="77777777" w:rsidR="00253615" w:rsidRPr="008C0609" w:rsidRDefault="00253615" w:rsidP="00B82D85">
      <w:pPr>
        <w:keepNext/>
        <w:keepLines/>
        <w:spacing w:line="283" w:lineRule="auto"/>
        <w:ind w:firstLine="709"/>
        <w:jc w:val="both"/>
        <w:rPr>
          <w:rFonts w:ascii="Arial Narrow" w:hAnsi="Arial Narrow"/>
          <w:sz w:val="24"/>
          <w:szCs w:val="28"/>
          <w:lang w:val="ru-RU"/>
        </w:rPr>
      </w:pPr>
      <w:r w:rsidRPr="008C0609">
        <w:rPr>
          <w:rFonts w:ascii="Arial Narrow" w:hAnsi="Arial Narrow"/>
          <w:sz w:val="24"/>
          <w:szCs w:val="28"/>
          <w:lang w:val="ru-RU"/>
        </w:rPr>
        <w:t>АО «ДГК» осуществляет природоохранную и ресурсосберегающую деятельность в соответствии с целями, установленными Экологической политикой:</w:t>
      </w:r>
    </w:p>
    <w:p w14:paraId="782FE72B" w14:textId="77777777" w:rsidR="00253615" w:rsidRPr="00A83945" w:rsidRDefault="00253615" w:rsidP="00BC7C9B">
      <w:pPr>
        <w:pStyle w:val="afff4"/>
        <w:keepNext/>
        <w:keepLines/>
        <w:numPr>
          <w:ilvl w:val="0"/>
          <w:numId w:val="3"/>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14:paraId="60C44FA2" w14:textId="77777777" w:rsidR="00253615" w:rsidRPr="00A83945" w:rsidRDefault="00253615" w:rsidP="00BC7C9B">
      <w:pPr>
        <w:pStyle w:val="afff4"/>
        <w:keepNext/>
        <w:keepLines/>
        <w:numPr>
          <w:ilvl w:val="0"/>
          <w:numId w:val="3"/>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14:paraId="662FF329" w14:textId="77777777" w:rsidR="00253615" w:rsidRPr="00A83945" w:rsidRDefault="00253615" w:rsidP="00BC7C9B">
      <w:pPr>
        <w:pStyle w:val="afff4"/>
        <w:keepNext/>
        <w:keepLines/>
        <w:numPr>
          <w:ilvl w:val="0"/>
          <w:numId w:val="3"/>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минимизация негативного техногенного воздействия на окружающую среду.</w:t>
      </w:r>
    </w:p>
    <w:p w14:paraId="589048A8" w14:textId="77777777" w:rsidR="00253615" w:rsidRPr="00A125CE" w:rsidRDefault="00253615" w:rsidP="00B82D85">
      <w:pPr>
        <w:keepNext/>
        <w:keepLines/>
        <w:tabs>
          <w:tab w:val="left" w:pos="426"/>
        </w:tabs>
        <w:jc w:val="both"/>
        <w:rPr>
          <w:sz w:val="24"/>
          <w:szCs w:val="28"/>
          <w:lang w:val="ru-RU"/>
        </w:rPr>
      </w:pPr>
    </w:p>
    <w:p w14:paraId="324029ED" w14:textId="5102067B" w:rsidR="00253615" w:rsidRDefault="00253615" w:rsidP="00B82D85">
      <w:pPr>
        <w:keepNext/>
        <w:keepLines/>
        <w:ind w:firstLine="709"/>
        <w:jc w:val="both"/>
        <w:rPr>
          <w:rFonts w:ascii="Arial Narrow" w:hAnsi="Arial Narrow"/>
          <w:sz w:val="24"/>
          <w:szCs w:val="28"/>
          <w:lang w:val="ru-RU"/>
        </w:rPr>
      </w:pPr>
      <w:r w:rsidRPr="008C0609">
        <w:rPr>
          <w:rFonts w:ascii="Arial Narrow" w:hAnsi="Arial Narrow"/>
          <w:sz w:val="24"/>
          <w:szCs w:val="28"/>
          <w:lang w:val="ru-RU"/>
        </w:rPr>
        <w:t>В 201</w:t>
      </w:r>
      <w:r w:rsidR="00A52C4F">
        <w:rPr>
          <w:rFonts w:ascii="Arial Narrow" w:hAnsi="Arial Narrow"/>
          <w:sz w:val="24"/>
          <w:szCs w:val="28"/>
          <w:lang w:val="ru-RU"/>
        </w:rPr>
        <w:t>9</w:t>
      </w:r>
      <w:r w:rsidRPr="008C0609">
        <w:rPr>
          <w:rFonts w:ascii="Arial Narrow" w:hAnsi="Arial Narrow"/>
          <w:sz w:val="24"/>
          <w:szCs w:val="28"/>
          <w:lang w:val="ru-RU"/>
        </w:rPr>
        <w:t xml:space="preserve"> году расход</w:t>
      </w:r>
      <w:r>
        <w:rPr>
          <w:rFonts w:ascii="Arial Narrow" w:hAnsi="Arial Narrow"/>
          <w:sz w:val="24"/>
          <w:szCs w:val="28"/>
          <w:lang w:val="ru-RU"/>
        </w:rPr>
        <w:t xml:space="preserve">ы на охрану окружающей среды </w:t>
      </w:r>
      <w:r w:rsidRPr="008C0609">
        <w:rPr>
          <w:rFonts w:ascii="Arial Narrow" w:hAnsi="Arial Narrow"/>
          <w:sz w:val="24"/>
          <w:szCs w:val="28"/>
          <w:lang w:val="ru-RU"/>
        </w:rPr>
        <w:t xml:space="preserve">составили: </w:t>
      </w:r>
    </w:p>
    <w:p w14:paraId="62953B38" w14:textId="77777777" w:rsidR="00253615" w:rsidRPr="008C0609" w:rsidRDefault="00253615" w:rsidP="00B82D85">
      <w:pPr>
        <w:keepNext/>
        <w:keepLines/>
        <w:ind w:firstLine="709"/>
        <w:jc w:val="both"/>
        <w:rPr>
          <w:rFonts w:ascii="Arial Narrow" w:hAnsi="Arial Narrow"/>
          <w:sz w:val="24"/>
          <w:szCs w:val="28"/>
          <w:lang w:val="ru-RU"/>
        </w:rPr>
      </w:pPr>
    </w:p>
    <w:tbl>
      <w:tblPr>
        <w:tblStyle w:val="aff2"/>
        <w:tblW w:w="0" w:type="auto"/>
        <w:tblLook w:val="04A0" w:firstRow="1" w:lastRow="0" w:firstColumn="1" w:lastColumn="0" w:noHBand="0" w:noVBand="1"/>
      </w:tblPr>
      <w:tblGrid>
        <w:gridCol w:w="7238"/>
        <w:gridCol w:w="2389"/>
      </w:tblGrid>
      <w:tr w:rsidR="00157231" w:rsidRPr="001B5740" w14:paraId="477A24F8" w14:textId="77777777" w:rsidTr="001E0420">
        <w:trPr>
          <w:trHeight w:val="20"/>
        </w:trPr>
        <w:tc>
          <w:tcPr>
            <w:tcW w:w="7238" w:type="dxa"/>
            <w:shd w:val="clear" w:color="auto" w:fill="E3E3FD"/>
            <w:hideMark/>
          </w:tcPr>
          <w:p w14:paraId="6A949327" w14:textId="378E55B2" w:rsidR="00157231" w:rsidRPr="00157231" w:rsidRDefault="00157231" w:rsidP="00563629">
            <w:pPr>
              <w:keepNext/>
              <w:keepLines/>
              <w:jc w:val="center"/>
              <w:rPr>
                <w:rFonts w:ascii="Arial Narrow" w:hAnsi="Arial Narrow"/>
                <w:b/>
                <w:bCs/>
                <w:sz w:val="22"/>
                <w:szCs w:val="22"/>
                <w:lang w:val="ru-RU"/>
              </w:rPr>
            </w:pPr>
            <w:r w:rsidRPr="00157231">
              <w:rPr>
                <w:rFonts w:ascii="Arial Narrow" w:hAnsi="Arial Narrow"/>
                <w:b/>
                <w:bCs/>
                <w:sz w:val="22"/>
                <w:szCs w:val="22"/>
                <w:lang w:val="ru-RU"/>
              </w:rPr>
              <w:t>Наименование</w:t>
            </w:r>
            <w:r w:rsidR="00563629">
              <w:rPr>
                <w:rFonts w:ascii="Arial Narrow" w:hAnsi="Arial Narrow"/>
                <w:b/>
                <w:bCs/>
                <w:sz w:val="22"/>
                <w:szCs w:val="22"/>
                <w:lang w:val="ru-RU"/>
              </w:rPr>
              <w:t xml:space="preserve"> </w:t>
            </w:r>
            <w:r w:rsidRPr="00157231">
              <w:rPr>
                <w:rFonts w:ascii="Arial Narrow" w:hAnsi="Arial Narrow"/>
                <w:b/>
                <w:bCs/>
                <w:sz w:val="22"/>
                <w:szCs w:val="22"/>
                <w:lang w:val="ru-RU"/>
              </w:rPr>
              <w:t>показателя</w:t>
            </w:r>
          </w:p>
        </w:tc>
        <w:tc>
          <w:tcPr>
            <w:tcW w:w="2389" w:type="dxa"/>
            <w:shd w:val="clear" w:color="auto" w:fill="E3E3FD"/>
            <w:hideMark/>
          </w:tcPr>
          <w:p w14:paraId="60DE33E8" w14:textId="77777777" w:rsidR="00157231" w:rsidRPr="00157231" w:rsidRDefault="00157231" w:rsidP="00157231">
            <w:pPr>
              <w:keepNext/>
              <w:keepLines/>
              <w:jc w:val="center"/>
              <w:rPr>
                <w:rFonts w:ascii="Arial Narrow" w:hAnsi="Arial Narrow"/>
                <w:b/>
                <w:bCs/>
                <w:sz w:val="22"/>
                <w:szCs w:val="22"/>
                <w:lang w:val="ru-RU"/>
              </w:rPr>
            </w:pPr>
            <w:r w:rsidRPr="00157231">
              <w:rPr>
                <w:rFonts w:ascii="Arial Narrow" w:hAnsi="Arial Narrow"/>
                <w:b/>
                <w:bCs/>
                <w:sz w:val="22"/>
                <w:szCs w:val="22"/>
                <w:lang w:val="ru-RU"/>
              </w:rPr>
              <w:t>Фактически за год, тыс. руб.</w:t>
            </w:r>
          </w:p>
        </w:tc>
      </w:tr>
      <w:tr w:rsidR="00A52C4F" w:rsidRPr="00157231" w14:paraId="2E848CCD" w14:textId="77777777" w:rsidTr="009B26F3">
        <w:trPr>
          <w:trHeight w:val="20"/>
        </w:trPr>
        <w:tc>
          <w:tcPr>
            <w:tcW w:w="7238" w:type="dxa"/>
            <w:vAlign w:val="center"/>
            <w:hideMark/>
          </w:tcPr>
          <w:p w14:paraId="33E92831"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Текущие затраты на охрану окружающей среды, всего</w:t>
            </w:r>
          </w:p>
        </w:tc>
        <w:tc>
          <w:tcPr>
            <w:tcW w:w="2389" w:type="dxa"/>
            <w:vAlign w:val="center"/>
            <w:hideMark/>
          </w:tcPr>
          <w:p w14:paraId="12B7C16F" w14:textId="169007B8"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759 152,570</w:t>
            </w:r>
          </w:p>
        </w:tc>
      </w:tr>
      <w:tr w:rsidR="00A52C4F" w:rsidRPr="00157231" w14:paraId="6BDB57F6" w14:textId="77777777" w:rsidTr="009B26F3">
        <w:trPr>
          <w:trHeight w:val="20"/>
        </w:trPr>
        <w:tc>
          <w:tcPr>
            <w:tcW w:w="7238" w:type="dxa"/>
            <w:vAlign w:val="center"/>
            <w:hideMark/>
          </w:tcPr>
          <w:p w14:paraId="2E1A6745" w14:textId="77777777" w:rsidR="00A52C4F" w:rsidRPr="00157231" w:rsidRDefault="00A52C4F" w:rsidP="00A52C4F">
            <w:pPr>
              <w:keepNext/>
              <w:keepLines/>
              <w:rPr>
                <w:rFonts w:ascii="Arial Narrow" w:hAnsi="Arial Narrow"/>
                <w:bCs/>
                <w:i/>
                <w:sz w:val="22"/>
                <w:szCs w:val="22"/>
                <w:lang w:val="ru-RU"/>
              </w:rPr>
            </w:pPr>
            <w:r w:rsidRPr="00157231">
              <w:rPr>
                <w:rFonts w:ascii="Arial Narrow" w:hAnsi="Arial Narrow"/>
                <w:bCs/>
                <w:i/>
                <w:sz w:val="22"/>
                <w:szCs w:val="22"/>
                <w:lang w:val="ru-RU"/>
              </w:rPr>
              <w:t>Из них:</w:t>
            </w:r>
          </w:p>
        </w:tc>
        <w:tc>
          <w:tcPr>
            <w:tcW w:w="2389" w:type="dxa"/>
            <w:vAlign w:val="center"/>
            <w:hideMark/>
          </w:tcPr>
          <w:p w14:paraId="45F890E4" w14:textId="77777777" w:rsidR="00A52C4F" w:rsidRPr="00A52C4F" w:rsidRDefault="00A52C4F" w:rsidP="00A52C4F">
            <w:pPr>
              <w:keepNext/>
              <w:keepLines/>
              <w:jc w:val="center"/>
              <w:rPr>
                <w:rFonts w:ascii="Arial Narrow" w:hAnsi="Arial Narrow"/>
                <w:sz w:val="22"/>
                <w:szCs w:val="22"/>
                <w:lang w:val="ru-RU"/>
              </w:rPr>
            </w:pPr>
          </w:p>
        </w:tc>
      </w:tr>
      <w:tr w:rsidR="00A52C4F" w:rsidRPr="00157231" w14:paraId="29B0039B" w14:textId="77777777" w:rsidTr="009B26F3">
        <w:trPr>
          <w:trHeight w:val="20"/>
        </w:trPr>
        <w:tc>
          <w:tcPr>
            <w:tcW w:w="7238" w:type="dxa"/>
            <w:vAlign w:val="center"/>
            <w:hideMark/>
          </w:tcPr>
          <w:p w14:paraId="58CA701A"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амортизационные отчисления на восстановление основных фондов по охране окружающей среды</w:t>
            </w:r>
          </w:p>
        </w:tc>
        <w:tc>
          <w:tcPr>
            <w:tcW w:w="2389" w:type="dxa"/>
            <w:vAlign w:val="center"/>
            <w:hideMark/>
          </w:tcPr>
          <w:p w14:paraId="693B7979" w14:textId="39F73619"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20 629,459</w:t>
            </w:r>
          </w:p>
        </w:tc>
      </w:tr>
      <w:tr w:rsidR="00A52C4F" w:rsidRPr="00157231" w14:paraId="5EB2F27A" w14:textId="77777777" w:rsidTr="009B26F3">
        <w:trPr>
          <w:trHeight w:val="20"/>
        </w:trPr>
        <w:tc>
          <w:tcPr>
            <w:tcW w:w="7238" w:type="dxa"/>
            <w:vAlign w:val="center"/>
            <w:hideMark/>
          </w:tcPr>
          <w:p w14:paraId="60871352"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и рациональному использованию водных ресурсов </w:t>
            </w:r>
          </w:p>
        </w:tc>
        <w:tc>
          <w:tcPr>
            <w:tcW w:w="2389" w:type="dxa"/>
            <w:vAlign w:val="center"/>
            <w:hideMark/>
          </w:tcPr>
          <w:p w14:paraId="38FD0B9A" w14:textId="3537DEFF"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231 406,070</w:t>
            </w:r>
          </w:p>
        </w:tc>
      </w:tr>
      <w:tr w:rsidR="00A52C4F" w:rsidRPr="00157231" w14:paraId="08FBB2F1" w14:textId="77777777" w:rsidTr="009B26F3">
        <w:trPr>
          <w:trHeight w:val="20"/>
        </w:trPr>
        <w:tc>
          <w:tcPr>
            <w:tcW w:w="7238" w:type="dxa"/>
            <w:vAlign w:val="center"/>
            <w:hideMark/>
          </w:tcPr>
          <w:p w14:paraId="120D22DE"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в т.ч. выплачено другим предприятиям (организациям) за прием и очистку сточных вод</w:t>
            </w:r>
          </w:p>
        </w:tc>
        <w:tc>
          <w:tcPr>
            <w:tcW w:w="2389" w:type="dxa"/>
            <w:vAlign w:val="center"/>
            <w:hideMark/>
          </w:tcPr>
          <w:p w14:paraId="1CFF4B62" w14:textId="387F12A2"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29 155,000</w:t>
            </w:r>
          </w:p>
        </w:tc>
      </w:tr>
      <w:tr w:rsidR="00A52C4F" w:rsidRPr="00157231" w14:paraId="0645839E" w14:textId="77777777" w:rsidTr="009B26F3">
        <w:trPr>
          <w:trHeight w:val="20"/>
        </w:trPr>
        <w:tc>
          <w:tcPr>
            <w:tcW w:w="7238" w:type="dxa"/>
            <w:vAlign w:val="center"/>
            <w:hideMark/>
          </w:tcPr>
          <w:p w14:paraId="3B0C6DD7"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атмосферного воздуха </w:t>
            </w:r>
          </w:p>
        </w:tc>
        <w:tc>
          <w:tcPr>
            <w:tcW w:w="2389" w:type="dxa"/>
            <w:vAlign w:val="center"/>
            <w:hideMark/>
          </w:tcPr>
          <w:p w14:paraId="66DEA3F9" w14:textId="151F9237"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268 865,300</w:t>
            </w:r>
          </w:p>
        </w:tc>
      </w:tr>
      <w:tr w:rsidR="00A52C4F" w:rsidRPr="00157231" w14:paraId="745FA0BE" w14:textId="77777777" w:rsidTr="009B26F3">
        <w:trPr>
          <w:trHeight w:val="20"/>
        </w:trPr>
        <w:tc>
          <w:tcPr>
            <w:tcW w:w="7238" w:type="dxa"/>
            <w:vAlign w:val="center"/>
            <w:hideMark/>
          </w:tcPr>
          <w:p w14:paraId="33D6F70D"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окружающей среды (земельных ресурсов) от отходов производства и потребления </w:t>
            </w:r>
          </w:p>
        </w:tc>
        <w:tc>
          <w:tcPr>
            <w:tcW w:w="2389" w:type="dxa"/>
            <w:vAlign w:val="center"/>
            <w:hideMark/>
          </w:tcPr>
          <w:p w14:paraId="51B6FEF3" w14:textId="633864F6"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258 205,200</w:t>
            </w:r>
          </w:p>
        </w:tc>
      </w:tr>
      <w:tr w:rsidR="00A52C4F" w:rsidRPr="00157231" w14:paraId="62B2FB6B" w14:textId="77777777" w:rsidTr="009B26F3">
        <w:trPr>
          <w:trHeight w:val="20"/>
        </w:trPr>
        <w:tc>
          <w:tcPr>
            <w:tcW w:w="7238" w:type="dxa"/>
            <w:vAlign w:val="center"/>
            <w:hideMark/>
          </w:tcPr>
          <w:p w14:paraId="13A68B84"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в т.ч. выплачено другим предприятиям (организациям) за прием, хранение и уничтожение отходов</w:t>
            </w:r>
          </w:p>
        </w:tc>
        <w:tc>
          <w:tcPr>
            <w:tcW w:w="2389" w:type="dxa"/>
            <w:vAlign w:val="center"/>
            <w:hideMark/>
          </w:tcPr>
          <w:p w14:paraId="77430F68" w14:textId="07AA0568"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24 238,020</w:t>
            </w:r>
          </w:p>
        </w:tc>
      </w:tr>
      <w:tr w:rsidR="00A52C4F" w:rsidRPr="00157231" w14:paraId="61FD679A" w14:textId="77777777" w:rsidTr="009B26F3">
        <w:trPr>
          <w:trHeight w:val="20"/>
        </w:trPr>
        <w:tc>
          <w:tcPr>
            <w:tcW w:w="7238" w:type="dxa"/>
            <w:vAlign w:val="center"/>
          </w:tcPr>
          <w:p w14:paraId="076434C8"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по рекультивации земель</w:t>
            </w:r>
          </w:p>
        </w:tc>
        <w:tc>
          <w:tcPr>
            <w:tcW w:w="2389" w:type="dxa"/>
            <w:vAlign w:val="center"/>
          </w:tcPr>
          <w:p w14:paraId="2A498844" w14:textId="6ABE7A87"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676,000</w:t>
            </w:r>
          </w:p>
        </w:tc>
      </w:tr>
      <w:tr w:rsidR="00A52C4F" w:rsidRPr="00157231" w14:paraId="4CA852B6" w14:textId="77777777" w:rsidTr="009B26F3">
        <w:trPr>
          <w:trHeight w:val="20"/>
        </w:trPr>
        <w:tc>
          <w:tcPr>
            <w:tcW w:w="7238" w:type="dxa"/>
            <w:vAlign w:val="center"/>
            <w:hideMark/>
          </w:tcPr>
          <w:p w14:paraId="517C630C"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Затраты на капитальный ремонт основных производственных фондов по охране окружающей среды, всего</w:t>
            </w:r>
          </w:p>
        </w:tc>
        <w:tc>
          <w:tcPr>
            <w:tcW w:w="2389" w:type="dxa"/>
            <w:vAlign w:val="center"/>
            <w:hideMark/>
          </w:tcPr>
          <w:p w14:paraId="2BF0B6FA" w14:textId="58A79149"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228 560,000</w:t>
            </w:r>
          </w:p>
        </w:tc>
      </w:tr>
      <w:tr w:rsidR="00A52C4F" w:rsidRPr="00157231" w14:paraId="3F059145" w14:textId="77777777" w:rsidTr="009B26F3">
        <w:trPr>
          <w:trHeight w:val="20"/>
        </w:trPr>
        <w:tc>
          <w:tcPr>
            <w:tcW w:w="7238" w:type="dxa"/>
            <w:vAlign w:val="center"/>
            <w:hideMark/>
          </w:tcPr>
          <w:p w14:paraId="7079EB4D"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в том числе:</w:t>
            </w:r>
          </w:p>
        </w:tc>
        <w:tc>
          <w:tcPr>
            <w:tcW w:w="2389" w:type="dxa"/>
            <w:vAlign w:val="center"/>
            <w:hideMark/>
          </w:tcPr>
          <w:p w14:paraId="1044EB5A" w14:textId="77777777" w:rsidR="00A52C4F" w:rsidRPr="00A52C4F" w:rsidRDefault="00A52C4F" w:rsidP="00A52C4F">
            <w:pPr>
              <w:keepNext/>
              <w:keepLines/>
              <w:jc w:val="center"/>
              <w:rPr>
                <w:rFonts w:ascii="Arial Narrow" w:hAnsi="Arial Narrow"/>
                <w:sz w:val="22"/>
                <w:szCs w:val="22"/>
                <w:lang w:val="ru-RU"/>
              </w:rPr>
            </w:pPr>
          </w:p>
        </w:tc>
      </w:tr>
      <w:tr w:rsidR="00A52C4F" w:rsidRPr="00157231" w14:paraId="56C02D23" w14:textId="77777777" w:rsidTr="009B26F3">
        <w:trPr>
          <w:trHeight w:val="20"/>
        </w:trPr>
        <w:tc>
          <w:tcPr>
            <w:tcW w:w="7238" w:type="dxa"/>
            <w:vAlign w:val="center"/>
            <w:hideMark/>
          </w:tcPr>
          <w:p w14:paraId="53A2D909"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сооружений и установок для очистки сточных вод и рационального использования водных ресурсов</w:t>
            </w:r>
          </w:p>
        </w:tc>
        <w:tc>
          <w:tcPr>
            <w:tcW w:w="2389" w:type="dxa"/>
            <w:vAlign w:val="center"/>
            <w:hideMark/>
          </w:tcPr>
          <w:p w14:paraId="296D075C" w14:textId="7B8C93C3"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5 616,000</w:t>
            </w:r>
          </w:p>
        </w:tc>
      </w:tr>
      <w:tr w:rsidR="00A52C4F" w:rsidRPr="00157231" w14:paraId="3FD2C7DE" w14:textId="77777777" w:rsidTr="009B26F3">
        <w:trPr>
          <w:trHeight w:val="20"/>
        </w:trPr>
        <w:tc>
          <w:tcPr>
            <w:tcW w:w="7238" w:type="dxa"/>
            <w:vAlign w:val="center"/>
            <w:hideMark/>
          </w:tcPr>
          <w:p w14:paraId="259073F4"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сооружений, установок и оборудования для улавливания и обезвреживания вредных веществ, загрязняющих атмосферный воздух</w:t>
            </w:r>
          </w:p>
        </w:tc>
        <w:tc>
          <w:tcPr>
            <w:tcW w:w="2389" w:type="dxa"/>
            <w:vAlign w:val="center"/>
            <w:hideMark/>
          </w:tcPr>
          <w:p w14:paraId="31BD221F" w14:textId="3512141F"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26 780,000</w:t>
            </w:r>
          </w:p>
        </w:tc>
      </w:tr>
      <w:tr w:rsidR="00A52C4F" w:rsidRPr="00157231" w14:paraId="00C5BA7A" w14:textId="77777777" w:rsidTr="009B26F3">
        <w:trPr>
          <w:trHeight w:val="20"/>
        </w:trPr>
        <w:tc>
          <w:tcPr>
            <w:tcW w:w="7238" w:type="dxa"/>
            <w:vAlign w:val="center"/>
            <w:hideMark/>
          </w:tcPr>
          <w:p w14:paraId="144A69DD"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Среднегодовая стоимость основных производственных фондов по охране окружающей природной среды.</w:t>
            </w:r>
          </w:p>
        </w:tc>
        <w:tc>
          <w:tcPr>
            <w:tcW w:w="2389" w:type="dxa"/>
            <w:vAlign w:val="center"/>
            <w:hideMark/>
          </w:tcPr>
          <w:p w14:paraId="05CC1170" w14:textId="7A2A2361"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196 164,000</w:t>
            </w:r>
          </w:p>
        </w:tc>
      </w:tr>
      <w:tr w:rsidR="00A52C4F" w:rsidRPr="00157231" w14:paraId="25ACC3BA" w14:textId="77777777" w:rsidTr="009B26F3">
        <w:trPr>
          <w:trHeight w:val="20"/>
        </w:trPr>
        <w:tc>
          <w:tcPr>
            <w:tcW w:w="7238" w:type="dxa"/>
            <w:vAlign w:val="center"/>
            <w:hideMark/>
          </w:tcPr>
          <w:p w14:paraId="3C8F840E" w14:textId="77777777" w:rsidR="00A52C4F" w:rsidRPr="00157231" w:rsidRDefault="00A52C4F" w:rsidP="00A52C4F">
            <w:pPr>
              <w:keepNext/>
              <w:keepLines/>
              <w:rPr>
                <w:rFonts w:ascii="Arial Narrow" w:hAnsi="Arial Narrow"/>
                <w:bCs/>
                <w:i/>
                <w:sz w:val="22"/>
                <w:szCs w:val="22"/>
                <w:lang w:val="ru-RU"/>
              </w:rPr>
            </w:pPr>
            <w:r w:rsidRPr="00157231">
              <w:rPr>
                <w:rFonts w:ascii="Arial Narrow" w:hAnsi="Arial Narrow"/>
                <w:bCs/>
                <w:i/>
                <w:sz w:val="22"/>
                <w:szCs w:val="22"/>
                <w:lang w:val="ru-RU"/>
              </w:rPr>
              <w:t>В том числе:</w:t>
            </w:r>
          </w:p>
        </w:tc>
        <w:tc>
          <w:tcPr>
            <w:tcW w:w="2389" w:type="dxa"/>
            <w:vAlign w:val="center"/>
            <w:hideMark/>
          </w:tcPr>
          <w:p w14:paraId="68C9ED98" w14:textId="3D9C4337" w:rsidR="00A52C4F" w:rsidRPr="00A52C4F" w:rsidRDefault="00A52C4F" w:rsidP="00A52C4F">
            <w:pPr>
              <w:keepNext/>
              <w:keepLines/>
              <w:jc w:val="center"/>
              <w:rPr>
                <w:rFonts w:ascii="Arial Narrow" w:hAnsi="Arial Narrow"/>
                <w:i/>
                <w:sz w:val="22"/>
                <w:szCs w:val="22"/>
                <w:lang w:val="ru-RU"/>
              </w:rPr>
            </w:pPr>
            <w:r w:rsidRPr="00A52C4F">
              <w:rPr>
                <w:rFonts w:ascii="Arial Narrow" w:hAnsi="Arial Narrow"/>
                <w:sz w:val="22"/>
                <w:szCs w:val="22"/>
              </w:rPr>
              <w:t>115 045,200</w:t>
            </w:r>
          </w:p>
        </w:tc>
      </w:tr>
      <w:tr w:rsidR="00A52C4F" w:rsidRPr="001B5740" w14:paraId="3BBA0033" w14:textId="77777777" w:rsidTr="009B26F3">
        <w:trPr>
          <w:trHeight w:val="20"/>
        </w:trPr>
        <w:tc>
          <w:tcPr>
            <w:tcW w:w="7238" w:type="dxa"/>
            <w:vAlign w:val="center"/>
            <w:hideMark/>
          </w:tcPr>
          <w:p w14:paraId="6FDD726F"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по охране и рациональному использованию водных ресурсов</w:t>
            </w:r>
          </w:p>
        </w:tc>
        <w:tc>
          <w:tcPr>
            <w:tcW w:w="2389" w:type="dxa"/>
            <w:vAlign w:val="center"/>
            <w:hideMark/>
          </w:tcPr>
          <w:p w14:paraId="1D7C118D" w14:textId="2ECB5BF0" w:rsidR="00A52C4F" w:rsidRPr="00A52C4F" w:rsidRDefault="00A52C4F" w:rsidP="00A52C4F">
            <w:pPr>
              <w:keepNext/>
              <w:keepLines/>
              <w:jc w:val="center"/>
              <w:rPr>
                <w:rFonts w:ascii="Arial Narrow" w:hAnsi="Arial Narrow"/>
                <w:sz w:val="22"/>
                <w:szCs w:val="22"/>
                <w:lang w:val="ru-RU"/>
              </w:rPr>
            </w:pPr>
          </w:p>
        </w:tc>
      </w:tr>
      <w:tr w:rsidR="00A52C4F" w:rsidRPr="00157231" w14:paraId="5AB5D80A" w14:textId="77777777" w:rsidTr="009B26F3">
        <w:trPr>
          <w:trHeight w:val="20"/>
        </w:trPr>
        <w:tc>
          <w:tcPr>
            <w:tcW w:w="7238" w:type="dxa"/>
            <w:vAlign w:val="center"/>
            <w:hideMark/>
          </w:tcPr>
          <w:p w14:paraId="69A68449"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по охране атмосферного воздуха</w:t>
            </w:r>
          </w:p>
        </w:tc>
        <w:tc>
          <w:tcPr>
            <w:tcW w:w="2389" w:type="dxa"/>
            <w:vAlign w:val="center"/>
            <w:hideMark/>
          </w:tcPr>
          <w:p w14:paraId="342DC39B" w14:textId="7FBD5D4E"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9 721,000</w:t>
            </w:r>
          </w:p>
        </w:tc>
      </w:tr>
      <w:tr w:rsidR="00A52C4F" w:rsidRPr="00157231" w14:paraId="0ABE9FA4" w14:textId="77777777" w:rsidTr="009B26F3">
        <w:trPr>
          <w:trHeight w:val="20"/>
        </w:trPr>
        <w:tc>
          <w:tcPr>
            <w:tcW w:w="7238" w:type="dxa"/>
            <w:vAlign w:val="center"/>
            <w:hideMark/>
          </w:tcPr>
          <w:p w14:paraId="0D2DE375" w14:textId="77777777" w:rsidR="00A52C4F" w:rsidRPr="00157231" w:rsidRDefault="00A52C4F" w:rsidP="00A52C4F">
            <w:pPr>
              <w:keepNext/>
              <w:keepLines/>
              <w:rPr>
                <w:rFonts w:ascii="Arial Narrow" w:hAnsi="Arial Narrow"/>
                <w:bCs/>
                <w:sz w:val="22"/>
                <w:szCs w:val="22"/>
                <w:lang w:val="ru-RU"/>
              </w:rPr>
            </w:pPr>
            <w:r w:rsidRPr="00157231">
              <w:rPr>
                <w:rFonts w:ascii="Arial Narrow" w:hAnsi="Arial Narrow"/>
                <w:bCs/>
                <w:sz w:val="22"/>
                <w:szCs w:val="22"/>
                <w:lang w:val="ru-RU"/>
              </w:rPr>
              <w:t>по охране окружающей среды от отходов производства и потребления</w:t>
            </w:r>
          </w:p>
        </w:tc>
        <w:tc>
          <w:tcPr>
            <w:tcW w:w="2389" w:type="dxa"/>
            <w:vAlign w:val="center"/>
            <w:hideMark/>
          </w:tcPr>
          <w:p w14:paraId="347BC197" w14:textId="1AEC4529" w:rsidR="00A52C4F" w:rsidRPr="00A52C4F" w:rsidRDefault="00A52C4F" w:rsidP="00A52C4F">
            <w:pPr>
              <w:keepNext/>
              <w:keepLines/>
              <w:jc w:val="center"/>
              <w:rPr>
                <w:rFonts w:ascii="Arial Narrow" w:hAnsi="Arial Narrow"/>
                <w:sz w:val="22"/>
                <w:szCs w:val="22"/>
                <w:lang w:val="ru-RU"/>
              </w:rPr>
            </w:pPr>
            <w:r w:rsidRPr="00A52C4F">
              <w:rPr>
                <w:rFonts w:ascii="Arial Narrow" w:hAnsi="Arial Narrow"/>
                <w:sz w:val="22"/>
                <w:szCs w:val="22"/>
              </w:rPr>
              <w:t>35 404,200</w:t>
            </w:r>
          </w:p>
        </w:tc>
      </w:tr>
    </w:tbl>
    <w:p w14:paraId="2C59A121" w14:textId="77777777" w:rsidR="00B82D85" w:rsidRPr="00AA2F32" w:rsidRDefault="00B82D85" w:rsidP="00B82D85">
      <w:pPr>
        <w:keepNext/>
        <w:keepLines/>
        <w:rPr>
          <w:rFonts w:ascii="Arial Narrow" w:hAnsi="Arial Narrow"/>
          <w:szCs w:val="22"/>
          <w:lang w:val="ru-RU"/>
        </w:rPr>
      </w:pPr>
    </w:p>
    <w:p w14:paraId="058737D3" w14:textId="57D02017" w:rsidR="00253615" w:rsidRPr="008C0609" w:rsidRDefault="00253615" w:rsidP="00B82D85">
      <w:pPr>
        <w:keepNext/>
        <w:keepLines/>
        <w:spacing w:line="283" w:lineRule="auto"/>
        <w:ind w:firstLine="709"/>
        <w:jc w:val="both"/>
        <w:rPr>
          <w:rFonts w:ascii="Arial Narrow" w:hAnsi="Arial Narrow"/>
          <w:sz w:val="24"/>
          <w:lang w:val="ru-RU"/>
        </w:rPr>
      </w:pPr>
      <w:r w:rsidRPr="008C0609">
        <w:rPr>
          <w:rFonts w:ascii="Arial Narrow" w:hAnsi="Arial Narrow"/>
          <w:sz w:val="24"/>
          <w:lang w:val="ru-RU"/>
        </w:rPr>
        <w:t>Инвестиции за 201</w:t>
      </w:r>
      <w:r w:rsidR="009B26F3">
        <w:rPr>
          <w:rFonts w:ascii="Arial Narrow" w:hAnsi="Arial Narrow"/>
          <w:sz w:val="24"/>
          <w:lang w:val="ru-RU"/>
        </w:rPr>
        <w:t>9</w:t>
      </w:r>
      <w:r w:rsidRPr="008C0609">
        <w:rPr>
          <w:rFonts w:ascii="Arial Narrow" w:hAnsi="Arial Narrow"/>
          <w:sz w:val="24"/>
          <w:lang w:val="ru-RU"/>
        </w:rPr>
        <w:t xml:space="preserve"> год на охрану </w:t>
      </w:r>
      <w:r>
        <w:rPr>
          <w:rFonts w:ascii="Arial Narrow" w:hAnsi="Arial Narrow"/>
          <w:sz w:val="24"/>
          <w:lang w:val="ru-RU"/>
        </w:rPr>
        <w:t xml:space="preserve">окружающей среды </w:t>
      </w:r>
      <w:r w:rsidRPr="008C0609">
        <w:rPr>
          <w:rFonts w:ascii="Arial Narrow" w:hAnsi="Arial Narrow"/>
          <w:sz w:val="24"/>
          <w:lang w:val="ru-RU"/>
        </w:rPr>
        <w:t>составили:</w:t>
      </w:r>
    </w:p>
    <w:tbl>
      <w:tblPr>
        <w:tblStyle w:val="aff2"/>
        <w:tblW w:w="9634" w:type="dxa"/>
        <w:tblLook w:val="04A0" w:firstRow="1" w:lastRow="0" w:firstColumn="1" w:lastColumn="0" w:noHBand="0" w:noVBand="1"/>
      </w:tblPr>
      <w:tblGrid>
        <w:gridCol w:w="7225"/>
        <w:gridCol w:w="2409"/>
      </w:tblGrid>
      <w:tr w:rsidR="00157231" w:rsidRPr="001B5740" w14:paraId="3C680880" w14:textId="77777777" w:rsidTr="00563629">
        <w:trPr>
          <w:trHeight w:val="20"/>
        </w:trPr>
        <w:tc>
          <w:tcPr>
            <w:tcW w:w="7225" w:type="dxa"/>
            <w:shd w:val="clear" w:color="auto" w:fill="E3E3FD"/>
            <w:hideMark/>
          </w:tcPr>
          <w:p w14:paraId="2E263382" w14:textId="77777777" w:rsidR="00157231" w:rsidRPr="001E0420" w:rsidRDefault="00157231" w:rsidP="0024384F">
            <w:pPr>
              <w:jc w:val="center"/>
              <w:rPr>
                <w:rFonts w:ascii="Arial Narrow" w:hAnsi="Arial Narrow"/>
                <w:b/>
                <w:bCs/>
                <w:sz w:val="22"/>
                <w:szCs w:val="22"/>
                <w:lang w:val="ru-RU"/>
              </w:rPr>
            </w:pPr>
            <w:r w:rsidRPr="001E0420">
              <w:rPr>
                <w:rFonts w:ascii="Arial Narrow" w:hAnsi="Arial Narrow"/>
                <w:b/>
                <w:bCs/>
                <w:sz w:val="22"/>
                <w:szCs w:val="22"/>
                <w:lang w:val="ru-RU"/>
              </w:rPr>
              <w:t>Наименование</w:t>
            </w:r>
          </w:p>
        </w:tc>
        <w:tc>
          <w:tcPr>
            <w:tcW w:w="2409" w:type="dxa"/>
            <w:shd w:val="clear" w:color="auto" w:fill="E3E3FD"/>
            <w:hideMark/>
          </w:tcPr>
          <w:p w14:paraId="0A92CA50" w14:textId="77777777" w:rsidR="00157231" w:rsidRPr="001E0420" w:rsidRDefault="00157231" w:rsidP="0024384F">
            <w:pPr>
              <w:jc w:val="center"/>
              <w:rPr>
                <w:rFonts w:ascii="Arial Narrow" w:hAnsi="Arial Narrow"/>
                <w:b/>
                <w:bCs/>
                <w:sz w:val="22"/>
                <w:szCs w:val="22"/>
                <w:lang w:val="ru-RU"/>
              </w:rPr>
            </w:pPr>
            <w:r w:rsidRPr="001E0420">
              <w:rPr>
                <w:rFonts w:ascii="Arial Narrow" w:hAnsi="Arial Narrow"/>
                <w:b/>
                <w:bCs/>
                <w:sz w:val="22"/>
                <w:szCs w:val="22"/>
                <w:lang w:val="ru-RU"/>
              </w:rPr>
              <w:t>Инвестиции в основной капитал, тыс. руб.</w:t>
            </w:r>
          </w:p>
        </w:tc>
      </w:tr>
      <w:tr w:rsidR="0013384E" w:rsidRPr="001E0420" w14:paraId="587D6D33" w14:textId="77777777" w:rsidTr="00563629">
        <w:trPr>
          <w:trHeight w:val="20"/>
        </w:trPr>
        <w:tc>
          <w:tcPr>
            <w:tcW w:w="7225" w:type="dxa"/>
            <w:hideMark/>
          </w:tcPr>
          <w:p w14:paraId="7E1ADB21" w14:textId="77777777" w:rsidR="0013384E" w:rsidRPr="001E0420" w:rsidRDefault="0013384E" w:rsidP="0013384E">
            <w:pPr>
              <w:rPr>
                <w:rFonts w:ascii="Arial Narrow" w:hAnsi="Arial Narrow"/>
                <w:bCs/>
                <w:sz w:val="22"/>
                <w:szCs w:val="22"/>
                <w:lang w:val="ru-RU"/>
              </w:rPr>
            </w:pPr>
            <w:r w:rsidRPr="001E0420">
              <w:rPr>
                <w:rFonts w:ascii="Arial Narrow" w:hAnsi="Arial Narrow"/>
                <w:bCs/>
                <w:sz w:val="22"/>
                <w:szCs w:val="22"/>
                <w:lang w:val="ru-RU"/>
              </w:rPr>
              <w:t>Охрана окружающей среды и рациональное использование природных ресурсов - всего</w:t>
            </w:r>
          </w:p>
        </w:tc>
        <w:tc>
          <w:tcPr>
            <w:tcW w:w="2409" w:type="dxa"/>
            <w:hideMark/>
          </w:tcPr>
          <w:p w14:paraId="67558FE0" w14:textId="7BB5C523" w:rsidR="0013384E" w:rsidRPr="0013384E" w:rsidRDefault="005C2DA5" w:rsidP="0013384E">
            <w:pPr>
              <w:jc w:val="center"/>
              <w:rPr>
                <w:rFonts w:ascii="Arial Narrow" w:hAnsi="Arial Narrow"/>
                <w:sz w:val="22"/>
                <w:szCs w:val="22"/>
                <w:lang w:val="ru-RU"/>
              </w:rPr>
            </w:pPr>
            <w:r w:rsidRPr="005C2DA5">
              <w:rPr>
                <w:rFonts w:ascii="Arial Narrow" w:hAnsi="Arial Narrow"/>
                <w:sz w:val="22"/>
                <w:szCs w:val="22"/>
              </w:rPr>
              <w:t>341 063,558</w:t>
            </w:r>
          </w:p>
        </w:tc>
      </w:tr>
      <w:tr w:rsidR="0013384E" w:rsidRPr="001E0420" w14:paraId="1C7B727D" w14:textId="77777777" w:rsidTr="00563629">
        <w:trPr>
          <w:trHeight w:val="20"/>
        </w:trPr>
        <w:tc>
          <w:tcPr>
            <w:tcW w:w="7225" w:type="dxa"/>
          </w:tcPr>
          <w:p w14:paraId="1BD73838" w14:textId="77777777" w:rsidR="0013384E" w:rsidRPr="001E0420" w:rsidRDefault="0013384E" w:rsidP="0013384E">
            <w:pPr>
              <w:rPr>
                <w:rFonts w:ascii="Arial Narrow" w:hAnsi="Arial Narrow"/>
                <w:bCs/>
                <w:sz w:val="22"/>
                <w:szCs w:val="22"/>
                <w:lang w:val="ru-RU"/>
              </w:rPr>
            </w:pPr>
            <w:r w:rsidRPr="001E0420">
              <w:rPr>
                <w:rFonts w:ascii="Arial Narrow" w:hAnsi="Arial Narrow"/>
                <w:bCs/>
                <w:sz w:val="22"/>
                <w:szCs w:val="22"/>
                <w:lang w:val="ru-RU"/>
              </w:rPr>
              <w:t>Охрана атмосферного воздуха</w:t>
            </w:r>
          </w:p>
        </w:tc>
        <w:tc>
          <w:tcPr>
            <w:tcW w:w="2409" w:type="dxa"/>
          </w:tcPr>
          <w:p w14:paraId="2A9475E4" w14:textId="0CBC5043" w:rsidR="0013384E" w:rsidRPr="0013384E" w:rsidRDefault="0013384E" w:rsidP="0013384E">
            <w:pPr>
              <w:jc w:val="center"/>
              <w:rPr>
                <w:rFonts w:ascii="Arial Narrow" w:hAnsi="Arial Narrow"/>
                <w:sz w:val="22"/>
                <w:szCs w:val="22"/>
                <w:lang w:val="ru-RU"/>
              </w:rPr>
            </w:pPr>
            <w:r w:rsidRPr="0013384E">
              <w:rPr>
                <w:rFonts w:ascii="Arial Narrow" w:hAnsi="Arial Narrow"/>
                <w:sz w:val="22"/>
                <w:szCs w:val="22"/>
              </w:rPr>
              <w:t>52 102,776</w:t>
            </w:r>
          </w:p>
        </w:tc>
      </w:tr>
      <w:tr w:rsidR="0013384E" w:rsidRPr="001E0420" w14:paraId="48A53C08" w14:textId="77777777" w:rsidTr="00563629">
        <w:trPr>
          <w:trHeight w:val="20"/>
        </w:trPr>
        <w:tc>
          <w:tcPr>
            <w:tcW w:w="7225" w:type="dxa"/>
            <w:hideMark/>
          </w:tcPr>
          <w:p w14:paraId="46E3E3E6" w14:textId="77777777" w:rsidR="0013384E" w:rsidRPr="001E0420" w:rsidRDefault="0013384E" w:rsidP="0013384E">
            <w:pPr>
              <w:rPr>
                <w:rFonts w:ascii="Arial Narrow" w:hAnsi="Arial Narrow"/>
                <w:bCs/>
                <w:sz w:val="22"/>
                <w:szCs w:val="22"/>
                <w:lang w:val="ru-RU"/>
              </w:rPr>
            </w:pPr>
            <w:r w:rsidRPr="001E0420">
              <w:rPr>
                <w:rFonts w:ascii="Arial Narrow" w:hAnsi="Arial Narrow"/>
                <w:bCs/>
                <w:sz w:val="22"/>
                <w:szCs w:val="22"/>
                <w:lang w:val="ru-RU"/>
              </w:rPr>
              <w:t>Охрана и рациональное использование земель, всего</w:t>
            </w:r>
          </w:p>
        </w:tc>
        <w:tc>
          <w:tcPr>
            <w:tcW w:w="2409" w:type="dxa"/>
            <w:hideMark/>
          </w:tcPr>
          <w:p w14:paraId="2FAADB21" w14:textId="077C12B7" w:rsidR="0013384E" w:rsidRPr="0013384E" w:rsidRDefault="0013384E" w:rsidP="0013384E">
            <w:pPr>
              <w:jc w:val="center"/>
              <w:rPr>
                <w:rFonts w:ascii="Arial Narrow" w:hAnsi="Arial Narrow"/>
                <w:sz w:val="22"/>
                <w:szCs w:val="22"/>
                <w:lang w:val="ru-RU"/>
              </w:rPr>
            </w:pPr>
            <w:r w:rsidRPr="0013384E">
              <w:rPr>
                <w:rFonts w:ascii="Arial Narrow" w:hAnsi="Arial Narrow"/>
                <w:sz w:val="22"/>
                <w:szCs w:val="22"/>
              </w:rPr>
              <w:t>288 960,782</w:t>
            </w:r>
          </w:p>
        </w:tc>
      </w:tr>
    </w:tbl>
    <w:p w14:paraId="63F658C8" w14:textId="40CD2320" w:rsidR="00253615" w:rsidRPr="00B73FC0" w:rsidRDefault="00253615" w:rsidP="00B73FC0">
      <w:pPr>
        <w:keepNext/>
        <w:keepLines/>
        <w:spacing w:line="283" w:lineRule="auto"/>
        <w:jc w:val="both"/>
        <w:rPr>
          <w:rFonts w:ascii="Arial Narrow" w:hAnsi="Arial Narrow"/>
          <w:b/>
          <w:i/>
          <w:sz w:val="24"/>
          <w:lang w:val="ru-RU"/>
        </w:rPr>
      </w:pPr>
      <w:r w:rsidRPr="00B73FC0">
        <w:rPr>
          <w:rFonts w:ascii="Arial Narrow" w:hAnsi="Arial Narrow"/>
          <w:b/>
          <w:i/>
          <w:sz w:val="24"/>
          <w:lang w:val="ru-RU"/>
        </w:rPr>
        <w:lastRenderedPageBreak/>
        <w:t xml:space="preserve">Выполнение целевых показателей природоохранной и ресурсосберегающей деятельности </w:t>
      </w:r>
    </w:p>
    <w:p w14:paraId="7CB8E504" w14:textId="77777777" w:rsidR="00253615" w:rsidRPr="00776E97" w:rsidRDefault="00253615" w:rsidP="00253615">
      <w:pPr>
        <w:keepNext/>
        <w:keepLines/>
        <w:spacing w:line="283" w:lineRule="auto"/>
        <w:ind w:firstLine="709"/>
        <w:jc w:val="center"/>
        <w:rPr>
          <w:rFonts w:ascii="Arial Narrow" w:hAnsi="Arial Narrow"/>
          <w:b/>
          <w:sz w:val="24"/>
          <w:lang w:val="ru-RU"/>
        </w:rPr>
      </w:pPr>
    </w:p>
    <w:p w14:paraId="5C36CE07" w14:textId="77777777" w:rsidR="00776E97" w:rsidRPr="00776E97" w:rsidRDefault="00776E97" w:rsidP="00EC2710">
      <w:pPr>
        <w:keepNext/>
        <w:keepLines/>
        <w:spacing w:line="276" w:lineRule="auto"/>
        <w:ind w:firstLine="709"/>
        <w:jc w:val="both"/>
        <w:rPr>
          <w:rFonts w:ascii="Arial Narrow" w:hAnsi="Arial Narrow"/>
          <w:b/>
          <w:sz w:val="24"/>
          <w:lang w:val="ru-RU"/>
        </w:rPr>
      </w:pPr>
      <w:r w:rsidRPr="00776E97">
        <w:rPr>
          <w:rFonts w:ascii="Arial Narrow" w:hAnsi="Arial Narrow"/>
          <w:b/>
          <w:sz w:val="24"/>
          <w:lang w:val="ru-RU"/>
        </w:rPr>
        <w:t>Израсходованные материалы по массе или объему.</w:t>
      </w:r>
    </w:p>
    <w:p w14:paraId="5989CC24" w14:textId="0047D85E" w:rsidR="0013384E" w:rsidRPr="0013384E" w:rsidRDefault="002B3A29" w:rsidP="0013384E">
      <w:pPr>
        <w:keepNext/>
        <w:keepLines/>
        <w:spacing w:line="276" w:lineRule="auto"/>
        <w:jc w:val="both"/>
        <w:textAlignment w:val="baseline"/>
        <w:rPr>
          <w:rFonts w:ascii="Arial Narrow" w:eastAsia="Lucida Sans Unicode" w:hAnsi="Arial Narrow"/>
          <w:kern w:val="1"/>
          <w:sz w:val="24"/>
          <w:lang w:val="ru-RU"/>
        </w:rPr>
      </w:pPr>
      <w:r>
        <w:rPr>
          <w:rFonts w:ascii="Arial Narrow" w:eastAsia="Lucida Sans Unicode" w:hAnsi="Arial Narrow"/>
          <w:kern w:val="1"/>
          <w:sz w:val="24"/>
          <w:lang w:val="ru-RU"/>
        </w:rPr>
        <w:tab/>
      </w:r>
      <w:r w:rsidR="0013384E" w:rsidRPr="0013384E">
        <w:rPr>
          <w:rFonts w:ascii="Arial Narrow" w:eastAsia="Lucida Sans Unicode" w:hAnsi="Arial Narrow"/>
          <w:kern w:val="1"/>
          <w:sz w:val="24"/>
          <w:lang w:val="ru-RU"/>
        </w:rPr>
        <w:t>За 2019 год АО «ДГК» выработано 25 359,632 млн. кВт*ч электроэнергии и отпущено 20888,115 тыс. Гкал теплоэнергии.</w:t>
      </w:r>
    </w:p>
    <w:p w14:paraId="166968A2" w14:textId="77777777" w:rsidR="0013384E" w:rsidRPr="0013384E" w:rsidRDefault="0013384E" w:rsidP="0013384E">
      <w:pPr>
        <w:keepNext/>
        <w:keepLines/>
        <w:spacing w:line="276" w:lineRule="auto"/>
        <w:jc w:val="both"/>
        <w:textAlignment w:val="baseline"/>
        <w:rPr>
          <w:rFonts w:ascii="Arial Narrow" w:eastAsia="Lucida Sans Unicode" w:hAnsi="Arial Narrow"/>
          <w:kern w:val="1"/>
          <w:sz w:val="24"/>
          <w:lang w:val="ru-RU"/>
        </w:rPr>
      </w:pPr>
      <w:r w:rsidRPr="0013384E">
        <w:rPr>
          <w:rFonts w:ascii="Arial Narrow" w:eastAsia="Lucida Sans Unicode" w:hAnsi="Arial Narrow"/>
          <w:kern w:val="1"/>
          <w:sz w:val="24"/>
          <w:lang w:val="ru-RU"/>
        </w:rPr>
        <w:tab/>
        <w:t>Расход натурального топлива на выработку электроэнергии и теплоэнергии по видам топлива составил: природный газ – 4 025 539,0 тыс. куб. м.; угля – 7 885 545,0 тонн; нефтетоплива – 69 842,0 тонн.</w:t>
      </w:r>
    </w:p>
    <w:p w14:paraId="1B27642B" w14:textId="77777777" w:rsidR="0013384E" w:rsidRDefault="0013384E" w:rsidP="0013384E">
      <w:pPr>
        <w:keepNext/>
        <w:keepLines/>
        <w:spacing w:line="276" w:lineRule="auto"/>
        <w:jc w:val="both"/>
        <w:textAlignment w:val="baseline"/>
        <w:rPr>
          <w:rFonts w:ascii="Arial Narrow" w:eastAsia="Lucida Sans Unicode" w:hAnsi="Arial Narrow"/>
          <w:kern w:val="1"/>
          <w:sz w:val="24"/>
          <w:lang w:val="ru-RU"/>
        </w:rPr>
      </w:pPr>
      <w:r w:rsidRPr="0013384E">
        <w:rPr>
          <w:rFonts w:ascii="Arial Narrow" w:eastAsia="Lucida Sans Unicode" w:hAnsi="Arial Narrow"/>
          <w:kern w:val="1"/>
          <w:sz w:val="24"/>
          <w:lang w:val="ru-RU"/>
        </w:rPr>
        <w:tab/>
        <w:t>Удельный расход на выработку электроэнергии составил 342,357 г/квт*ч, на отпущенную теплоэнергию - 157,931 кг/Гкал.</w:t>
      </w:r>
    </w:p>
    <w:p w14:paraId="2571A6A9" w14:textId="77777777" w:rsidR="0013384E" w:rsidRDefault="0013384E" w:rsidP="0013384E">
      <w:pPr>
        <w:keepNext/>
        <w:keepLines/>
        <w:spacing w:line="276" w:lineRule="auto"/>
        <w:jc w:val="both"/>
        <w:textAlignment w:val="baseline"/>
        <w:rPr>
          <w:rFonts w:ascii="Arial Narrow" w:hAnsi="Arial Narrow"/>
          <w:b/>
          <w:sz w:val="24"/>
          <w:lang w:val="ru-RU"/>
        </w:rPr>
      </w:pPr>
    </w:p>
    <w:p w14:paraId="1912B554" w14:textId="4D287DDF" w:rsidR="00776E97" w:rsidRPr="006258ED" w:rsidRDefault="00776E97" w:rsidP="0013384E">
      <w:pPr>
        <w:keepNext/>
        <w:keepLines/>
        <w:spacing w:line="276" w:lineRule="auto"/>
        <w:jc w:val="both"/>
        <w:textAlignment w:val="baseline"/>
        <w:rPr>
          <w:rFonts w:ascii="Arial Narrow" w:hAnsi="Arial Narrow"/>
          <w:b/>
          <w:sz w:val="24"/>
          <w:lang w:val="ru-RU"/>
        </w:rPr>
      </w:pPr>
      <w:r w:rsidRPr="006258ED">
        <w:rPr>
          <w:rFonts w:ascii="Arial Narrow" w:hAnsi="Arial Narrow"/>
          <w:b/>
          <w:sz w:val="24"/>
          <w:lang w:val="ru-RU"/>
        </w:rPr>
        <w:t>Прямые выбросы парниковых газов.</w:t>
      </w:r>
    </w:p>
    <w:p w14:paraId="7DC31999" w14:textId="1FD2DA31" w:rsidR="00776E97" w:rsidRDefault="00776E97" w:rsidP="00EC2710">
      <w:pPr>
        <w:keepNext/>
        <w:keepLines/>
        <w:spacing w:line="276" w:lineRule="auto"/>
        <w:ind w:firstLine="709"/>
        <w:jc w:val="both"/>
        <w:rPr>
          <w:rFonts w:ascii="Arial Narrow" w:hAnsi="Arial Narrow"/>
          <w:sz w:val="24"/>
          <w:lang w:val="ru-RU"/>
        </w:rPr>
      </w:pPr>
      <w:r w:rsidRPr="00776E97">
        <w:rPr>
          <w:rFonts w:ascii="Arial Narrow" w:hAnsi="Arial Narrow"/>
          <w:sz w:val="24"/>
        </w:rPr>
        <w:t>201</w:t>
      </w:r>
      <w:r w:rsidR="0013384E">
        <w:rPr>
          <w:rFonts w:ascii="Arial Narrow" w:hAnsi="Arial Narrow"/>
          <w:sz w:val="24"/>
          <w:lang w:val="ru-RU"/>
        </w:rPr>
        <w:t>9</w:t>
      </w:r>
      <w:r>
        <w:rPr>
          <w:rFonts w:ascii="Arial Narrow" w:hAnsi="Arial Narrow"/>
          <w:sz w:val="24"/>
          <w:lang w:val="ru-RU"/>
        </w:rPr>
        <w:t xml:space="preserve"> год</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276"/>
        <w:gridCol w:w="1275"/>
        <w:gridCol w:w="1459"/>
      </w:tblGrid>
      <w:tr w:rsidR="00D41543" w:rsidRPr="003D437D" w14:paraId="11AD9CAF" w14:textId="77777777" w:rsidTr="000A2A46">
        <w:trPr>
          <w:trHeight w:val="911"/>
        </w:trPr>
        <w:tc>
          <w:tcPr>
            <w:tcW w:w="1668" w:type="dxa"/>
            <w:shd w:val="clear" w:color="auto" w:fill="E3E3FD"/>
            <w:vAlign w:val="center"/>
            <w:hideMark/>
          </w:tcPr>
          <w:p w14:paraId="40BA0ABA"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Вид топлива</w:t>
            </w:r>
          </w:p>
        </w:tc>
        <w:tc>
          <w:tcPr>
            <w:tcW w:w="1518" w:type="dxa"/>
            <w:shd w:val="clear" w:color="auto" w:fill="E3E3FD"/>
            <w:vAlign w:val="center"/>
            <w:hideMark/>
          </w:tcPr>
          <w:p w14:paraId="3C3A5D0F"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Расход                 т.у.т.</w:t>
            </w:r>
          </w:p>
        </w:tc>
        <w:tc>
          <w:tcPr>
            <w:tcW w:w="1559" w:type="dxa"/>
            <w:shd w:val="clear" w:color="auto" w:fill="E3E3FD"/>
            <w:vAlign w:val="center"/>
            <w:hideMark/>
          </w:tcPr>
          <w:p w14:paraId="2610D9F9"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СО</w:t>
            </w:r>
            <w:r w:rsidRPr="005C2DA5">
              <w:rPr>
                <w:rFonts w:ascii="Arial Narrow" w:hAnsi="Arial Narrow"/>
                <w:b/>
                <w:bCs/>
                <w:szCs w:val="22"/>
                <w:vertAlign w:val="subscript"/>
                <w:lang w:val="ru-RU"/>
              </w:rPr>
              <w:t>2</w:t>
            </w:r>
            <w:r w:rsidRPr="003D437D">
              <w:rPr>
                <w:rFonts w:ascii="Arial Narrow" w:hAnsi="Arial Narrow"/>
                <w:b/>
                <w:bCs/>
                <w:szCs w:val="22"/>
                <w:lang w:val="ru-RU"/>
              </w:rPr>
              <w:t>,  тонн</w:t>
            </w:r>
          </w:p>
        </w:tc>
        <w:tc>
          <w:tcPr>
            <w:tcW w:w="1276" w:type="dxa"/>
            <w:shd w:val="clear" w:color="auto" w:fill="E3E3FD"/>
            <w:vAlign w:val="center"/>
            <w:hideMark/>
          </w:tcPr>
          <w:p w14:paraId="6F86F0E8" w14:textId="77777777" w:rsidR="00D41543" w:rsidRPr="003D437D" w:rsidRDefault="00D41543" w:rsidP="005224E0">
            <w:pPr>
              <w:keepNext/>
              <w:keepLines/>
              <w:ind w:left="-57" w:right="-57"/>
              <w:jc w:val="center"/>
              <w:rPr>
                <w:rFonts w:ascii="Arial Narrow" w:hAnsi="Arial Narrow"/>
                <w:b/>
                <w:bCs/>
                <w:szCs w:val="22"/>
                <w:lang w:val="ru-RU"/>
              </w:rPr>
            </w:pPr>
            <w:r w:rsidRPr="003D437D">
              <w:rPr>
                <w:rFonts w:ascii="Arial Narrow" w:hAnsi="Arial Narrow"/>
                <w:b/>
                <w:bCs/>
                <w:szCs w:val="22"/>
                <w:lang w:val="ru-RU"/>
              </w:rPr>
              <w:t>Выбросы  N</w:t>
            </w:r>
            <w:r w:rsidRPr="005C2DA5">
              <w:rPr>
                <w:rFonts w:ascii="Arial Narrow" w:hAnsi="Arial Narrow"/>
                <w:b/>
                <w:bCs/>
                <w:szCs w:val="22"/>
                <w:vertAlign w:val="subscript"/>
                <w:lang w:val="ru-RU"/>
              </w:rPr>
              <w:t>2</w:t>
            </w:r>
            <w:r w:rsidRPr="003D437D">
              <w:rPr>
                <w:rFonts w:ascii="Arial Narrow" w:hAnsi="Arial Narrow"/>
                <w:b/>
                <w:bCs/>
                <w:szCs w:val="22"/>
                <w:lang w:val="ru-RU"/>
              </w:rPr>
              <w:t>О, тонн</w:t>
            </w:r>
          </w:p>
        </w:tc>
        <w:tc>
          <w:tcPr>
            <w:tcW w:w="1276" w:type="dxa"/>
            <w:shd w:val="clear" w:color="auto" w:fill="E3E3FD"/>
            <w:vAlign w:val="center"/>
            <w:hideMark/>
          </w:tcPr>
          <w:p w14:paraId="26D4F11D"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N</w:t>
            </w:r>
            <w:r w:rsidRPr="005C2DA5">
              <w:rPr>
                <w:rFonts w:ascii="Arial Narrow" w:hAnsi="Arial Narrow"/>
                <w:b/>
                <w:bCs/>
                <w:szCs w:val="22"/>
                <w:vertAlign w:val="subscript"/>
                <w:lang w:val="ru-RU"/>
              </w:rPr>
              <w:t>2</w:t>
            </w:r>
            <w:r w:rsidRPr="003D437D">
              <w:rPr>
                <w:rFonts w:ascii="Arial Narrow" w:hAnsi="Arial Narrow"/>
                <w:b/>
                <w:bCs/>
                <w:szCs w:val="22"/>
                <w:lang w:val="ru-RU"/>
              </w:rPr>
              <w:t>О в СО</w:t>
            </w:r>
            <w:r w:rsidRPr="005C2DA5">
              <w:rPr>
                <w:rFonts w:ascii="Arial Narrow" w:hAnsi="Arial Narrow"/>
                <w:b/>
                <w:bCs/>
                <w:szCs w:val="22"/>
                <w:vertAlign w:val="subscript"/>
                <w:lang w:val="ru-RU"/>
              </w:rPr>
              <w:t>2</w:t>
            </w:r>
            <w:r w:rsidRPr="003D437D">
              <w:rPr>
                <w:rFonts w:ascii="Arial Narrow" w:hAnsi="Arial Narrow"/>
                <w:b/>
                <w:bCs/>
                <w:szCs w:val="22"/>
                <w:lang w:val="ru-RU"/>
              </w:rPr>
              <w:t>, экв. тонн</w:t>
            </w:r>
          </w:p>
        </w:tc>
        <w:tc>
          <w:tcPr>
            <w:tcW w:w="1275" w:type="dxa"/>
            <w:shd w:val="clear" w:color="auto" w:fill="E3E3FD"/>
            <w:vAlign w:val="center"/>
            <w:hideMark/>
          </w:tcPr>
          <w:p w14:paraId="5232B0B0"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СH</w:t>
            </w:r>
            <w:r w:rsidRPr="005C2DA5">
              <w:rPr>
                <w:rFonts w:ascii="Arial Narrow" w:hAnsi="Arial Narrow"/>
                <w:b/>
                <w:bCs/>
                <w:szCs w:val="22"/>
                <w:vertAlign w:val="subscript"/>
                <w:lang w:val="ru-RU"/>
              </w:rPr>
              <w:t>4</w:t>
            </w:r>
            <w:r w:rsidRPr="003D437D">
              <w:rPr>
                <w:rFonts w:ascii="Arial Narrow" w:hAnsi="Arial Narrow"/>
                <w:b/>
                <w:bCs/>
                <w:szCs w:val="22"/>
                <w:lang w:val="ru-RU"/>
              </w:rPr>
              <w:t>,тонн</w:t>
            </w:r>
          </w:p>
        </w:tc>
        <w:tc>
          <w:tcPr>
            <w:tcW w:w="1459" w:type="dxa"/>
            <w:shd w:val="clear" w:color="auto" w:fill="E3E3FD"/>
            <w:vAlign w:val="center"/>
            <w:hideMark/>
          </w:tcPr>
          <w:p w14:paraId="7DB130E4"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СН</w:t>
            </w:r>
            <w:r w:rsidRPr="005C2DA5">
              <w:rPr>
                <w:rFonts w:ascii="Arial Narrow" w:hAnsi="Arial Narrow"/>
                <w:b/>
                <w:bCs/>
                <w:szCs w:val="22"/>
                <w:vertAlign w:val="subscript"/>
                <w:lang w:val="ru-RU"/>
              </w:rPr>
              <w:t>4</w:t>
            </w:r>
            <w:r w:rsidRPr="003D437D">
              <w:rPr>
                <w:rFonts w:ascii="Arial Narrow" w:hAnsi="Arial Narrow"/>
                <w:b/>
                <w:bCs/>
                <w:szCs w:val="22"/>
                <w:lang w:val="ru-RU"/>
              </w:rPr>
              <w:t xml:space="preserve"> в СО</w:t>
            </w:r>
            <w:r w:rsidRPr="005C2DA5">
              <w:rPr>
                <w:rFonts w:ascii="Arial Narrow" w:hAnsi="Arial Narrow"/>
                <w:b/>
                <w:bCs/>
                <w:szCs w:val="22"/>
                <w:vertAlign w:val="subscript"/>
                <w:lang w:val="ru-RU"/>
              </w:rPr>
              <w:t>2</w:t>
            </w:r>
            <w:r w:rsidRPr="003D437D">
              <w:rPr>
                <w:rFonts w:ascii="Arial Narrow" w:hAnsi="Arial Narrow"/>
                <w:b/>
                <w:bCs/>
                <w:szCs w:val="22"/>
                <w:lang w:val="ru-RU"/>
              </w:rPr>
              <w:t>, экв.  тонн</w:t>
            </w:r>
          </w:p>
        </w:tc>
      </w:tr>
      <w:tr w:rsidR="0013384E" w:rsidRPr="003D437D" w14:paraId="47DB70EE" w14:textId="77777777" w:rsidTr="00DD3797">
        <w:trPr>
          <w:trHeight w:val="284"/>
        </w:trPr>
        <w:tc>
          <w:tcPr>
            <w:tcW w:w="1668" w:type="dxa"/>
            <w:vAlign w:val="center"/>
            <w:hideMark/>
          </w:tcPr>
          <w:p w14:paraId="4C6090CF" w14:textId="77777777" w:rsidR="0013384E" w:rsidRPr="003D437D" w:rsidRDefault="0013384E" w:rsidP="0013384E">
            <w:pPr>
              <w:keepNext/>
              <w:keepLines/>
              <w:rPr>
                <w:rFonts w:ascii="Arial Narrow" w:hAnsi="Arial Narrow"/>
                <w:szCs w:val="22"/>
                <w:lang w:val="ru-RU"/>
              </w:rPr>
            </w:pPr>
            <w:r w:rsidRPr="003D437D">
              <w:rPr>
                <w:rFonts w:ascii="Arial Narrow" w:hAnsi="Arial Narrow"/>
                <w:szCs w:val="22"/>
                <w:lang w:val="ru-RU"/>
              </w:rPr>
              <w:t>Газ</w:t>
            </w:r>
          </w:p>
        </w:tc>
        <w:tc>
          <w:tcPr>
            <w:tcW w:w="1518" w:type="dxa"/>
            <w:noWrap/>
            <w:hideMark/>
          </w:tcPr>
          <w:p w14:paraId="2FA0279F" w14:textId="5FA936D0" w:rsidR="0013384E" w:rsidRPr="0013384E" w:rsidRDefault="0013384E" w:rsidP="0013384E">
            <w:pPr>
              <w:jc w:val="center"/>
              <w:rPr>
                <w:rFonts w:ascii="Arial Narrow" w:hAnsi="Arial Narrow"/>
                <w:szCs w:val="22"/>
              </w:rPr>
            </w:pPr>
            <w:r w:rsidRPr="0013384E">
              <w:rPr>
                <w:rFonts w:ascii="Arial Narrow" w:hAnsi="Arial Narrow"/>
              </w:rPr>
              <w:t>4 025 539,00</w:t>
            </w:r>
          </w:p>
        </w:tc>
        <w:tc>
          <w:tcPr>
            <w:tcW w:w="1559" w:type="dxa"/>
            <w:noWrap/>
            <w:hideMark/>
          </w:tcPr>
          <w:p w14:paraId="2E1CD11C" w14:textId="5865D780" w:rsidR="0013384E" w:rsidRPr="0013384E" w:rsidRDefault="0013384E" w:rsidP="0013384E">
            <w:pPr>
              <w:jc w:val="center"/>
              <w:rPr>
                <w:rFonts w:ascii="Arial Narrow" w:hAnsi="Arial Narrow"/>
                <w:szCs w:val="22"/>
              </w:rPr>
            </w:pPr>
            <w:r w:rsidRPr="0013384E">
              <w:rPr>
                <w:rFonts w:ascii="Arial Narrow" w:hAnsi="Arial Narrow"/>
              </w:rPr>
              <w:t>6 558 361,637</w:t>
            </w:r>
          </w:p>
        </w:tc>
        <w:tc>
          <w:tcPr>
            <w:tcW w:w="1276" w:type="dxa"/>
            <w:noWrap/>
            <w:hideMark/>
          </w:tcPr>
          <w:p w14:paraId="228EEA8D" w14:textId="372A9774" w:rsidR="0013384E" w:rsidRPr="0013384E" w:rsidRDefault="0013384E" w:rsidP="0013384E">
            <w:pPr>
              <w:jc w:val="center"/>
              <w:rPr>
                <w:rFonts w:ascii="Arial Narrow" w:hAnsi="Arial Narrow"/>
                <w:szCs w:val="22"/>
              </w:rPr>
            </w:pPr>
            <w:r w:rsidRPr="0013384E">
              <w:rPr>
                <w:rFonts w:ascii="Arial Narrow" w:hAnsi="Arial Narrow"/>
              </w:rPr>
              <w:t>29,781</w:t>
            </w:r>
          </w:p>
        </w:tc>
        <w:tc>
          <w:tcPr>
            <w:tcW w:w="1276" w:type="dxa"/>
            <w:noWrap/>
            <w:hideMark/>
          </w:tcPr>
          <w:p w14:paraId="5FC8F2B8" w14:textId="58BF5C30" w:rsidR="0013384E" w:rsidRPr="0013384E" w:rsidRDefault="0013384E" w:rsidP="0013384E">
            <w:pPr>
              <w:jc w:val="center"/>
              <w:rPr>
                <w:rFonts w:ascii="Arial Narrow" w:hAnsi="Arial Narrow"/>
                <w:szCs w:val="22"/>
              </w:rPr>
            </w:pPr>
            <w:r w:rsidRPr="0013384E">
              <w:rPr>
                <w:rFonts w:ascii="Arial Narrow" w:hAnsi="Arial Narrow"/>
              </w:rPr>
              <w:t>9 232,110</w:t>
            </w:r>
          </w:p>
        </w:tc>
        <w:tc>
          <w:tcPr>
            <w:tcW w:w="1275" w:type="dxa"/>
            <w:noWrap/>
            <w:hideMark/>
          </w:tcPr>
          <w:p w14:paraId="3B147255" w14:textId="05ED1C4B" w:rsidR="0013384E" w:rsidRPr="0013384E" w:rsidRDefault="0013384E" w:rsidP="0013384E">
            <w:pPr>
              <w:jc w:val="center"/>
              <w:rPr>
                <w:rFonts w:ascii="Arial Narrow" w:hAnsi="Arial Narrow"/>
                <w:szCs w:val="22"/>
              </w:rPr>
            </w:pPr>
            <w:r w:rsidRPr="0013384E">
              <w:rPr>
                <w:rFonts w:ascii="Arial Narrow" w:hAnsi="Arial Narrow"/>
              </w:rPr>
              <w:t>190,455</w:t>
            </w:r>
          </w:p>
        </w:tc>
        <w:tc>
          <w:tcPr>
            <w:tcW w:w="1459" w:type="dxa"/>
            <w:noWrap/>
            <w:hideMark/>
          </w:tcPr>
          <w:p w14:paraId="1A72F987" w14:textId="1AA4E79F" w:rsidR="0013384E" w:rsidRPr="0013384E" w:rsidRDefault="0013384E" w:rsidP="0013384E">
            <w:pPr>
              <w:jc w:val="center"/>
              <w:rPr>
                <w:rFonts w:ascii="Arial Narrow" w:hAnsi="Arial Narrow"/>
                <w:szCs w:val="22"/>
              </w:rPr>
            </w:pPr>
            <w:r w:rsidRPr="0013384E">
              <w:rPr>
                <w:rFonts w:ascii="Arial Narrow" w:hAnsi="Arial Narrow"/>
              </w:rPr>
              <w:t>3 999,555</w:t>
            </w:r>
          </w:p>
        </w:tc>
      </w:tr>
      <w:tr w:rsidR="0013384E" w:rsidRPr="003D437D" w14:paraId="782E40E1" w14:textId="77777777" w:rsidTr="00DD3797">
        <w:trPr>
          <w:trHeight w:val="284"/>
        </w:trPr>
        <w:tc>
          <w:tcPr>
            <w:tcW w:w="1668" w:type="dxa"/>
            <w:vAlign w:val="center"/>
            <w:hideMark/>
          </w:tcPr>
          <w:p w14:paraId="48883FD7" w14:textId="77777777" w:rsidR="0013384E" w:rsidRPr="003D437D" w:rsidRDefault="0013384E" w:rsidP="0013384E">
            <w:pPr>
              <w:keepNext/>
              <w:keepLines/>
              <w:rPr>
                <w:rFonts w:ascii="Arial Narrow" w:hAnsi="Arial Narrow"/>
                <w:szCs w:val="22"/>
                <w:lang w:val="ru-RU"/>
              </w:rPr>
            </w:pPr>
            <w:r w:rsidRPr="003D437D">
              <w:rPr>
                <w:rFonts w:ascii="Arial Narrow" w:hAnsi="Arial Narrow"/>
                <w:szCs w:val="22"/>
                <w:lang w:val="ru-RU"/>
              </w:rPr>
              <w:t>Нефтетопливо</w:t>
            </w:r>
          </w:p>
        </w:tc>
        <w:tc>
          <w:tcPr>
            <w:tcW w:w="1518" w:type="dxa"/>
            <w:noWrap/>
            <w:hideMark/>
          </w:tcPr>
          <w:p w14:paraId="2E05EBBB" w14:textId="68354B23" w:rsidR="0013384E" w:rsidRPr="0013384E" w:rsidRDefault="0013384E" w:rsidP="0013384E">
            <w:pPr>
              <w:jc w:val="center"/>
              <w:rPr>
                <w:rFonts w:ascii="Arial Narrow" w:hAnsi="Arial Narrow"/>
                <w:szCs w:val="22"/>
              </w:rPr>
            </w:pPr>
            <w:r w:rsidRPr="0013384E">
              <w:rPr>
                <w:rFonts w:ascii="Arial Narrow" w:hAnsi="Arial Narrow"/>
              </w:rPr>
              <w:t>69 842,000</w:t>
            </w:r>
          </w:p>
        </w:tc>
        <w:tc>
          <w:tcPr>
            <w:tcW w:w="1559" w:type="dxa"/>
            <w:noWrap/>
            <w:hideMark/>
          </w:tcPr>
          <w:p w14:paraId="3431297E" w14:textId="44163F3C" w:rsidR="0013384E" w:rsidRPr="0013384E" w:rsidRDefault="0013384E" w:rsidP="0013384E">
            <w:pPr>
              <w:jc w:val="center"/>
              <w:rPr>
                <w:rFonts w:ascii="Arial Narrow" w:hAnsi="Arial Narrow"/>
                <w:szCs w:val="22"/>
              </w:rPr>
            </w:pPr>
            <w:r w:rsidRPr="0013384E">
              <w:rPr>
                <w:rFonts w:ascii="Arial Narrow" w:hAnsi="Arial Narrow"/>
              </w:rPr>
              <w:t>146 426,136</w:t>
            </w:r>
          </w:p>
        </w:tc>
        <w:tc>
          <w:tcPr>
            <w:tcW w:w="1276" w:type="dxa"/>
            <w:noWrap/>
            <w:hideMark/>
          </w:tcPr>
          <w:p w14:paraId="5D11A854" w14:textId="12A85483" w:rsidR="0013384E" w:rsidRPr="0013384E" w:rsidRDefault="0013384E" w:rsidP="0013384E">
            <w:pPr>
              <w:jc w:val="center"/>
              <w:rPr>
                <w:rFonts w:ascii="Arial Narrow" w:hAnsi="Arial Narrow"/>
                <w:szCs w:val="22"/>
              </w:rPr>
            </w:pPr>
            <w:r w:rsidRPr="0013384E">
              <w:rPr>
                <w:rFonts w:ascii="Arial Narrow" w:hAnsi="Arial Narrow"/>
              </w:rPr>
              <w:t>1,051</w:t>
            </w:r>
          </w:p>
        </w:tc>
        <w:tc>
          <w:tcPr>
            <w:tcW w:w="1276" w:type="dxa"/>
            <w:noWrap/>
            <w:hideMark/>
          </w:tcPr>
          <w:p w14:paraId="09738B64" w14:textId="5A94731B" w:rsidR="0013384E" w:rsidRPr="0013384E" w:rsidRDefault="0013384E" w:rsidP="0013384E">
            <w:pPr>
              <w:jc w:val="center"/>
              <w:rPr>
                <w:rFonts w:ascii="Arial Narrow" w:hAnsi="Arial Narrow"/>
                <w:szCs w:val="22"/>
              </w:rPr>
            </w:pPr>
            <w:r w:rsidRPr="0013384E">
              <w:rPr>
                <w:rFonts w:ascii="Arial Narrow" w:hAnsi="Arial Narrow"/>
              </w:rPr>
              <w:t>325,810</w:t>
            </w:r>
          </w:p>
        </w:tc>
        <w:tc>
          <w:tcPr>
            <w:tcW w:w="1275" w:type="dxa"/>
            <w:noWrap/>
            <w:hideMark/>
          </w:tcPr>
          <w:p w14:paraId="30B72BE2" w14:textId="77E72086" w:rsidR="0013384E" w:rsidRPr="0013384E" w:rsidRDefault="0013384E" w:rsidP="0013384E">
            <w:pPr>
              <w:jc w:val="center"/>
              <w:rPr>
                <w:rFonts w:ascii="Arial Narrow" w:hAnsi="Arial Narrow"/>
                <w:szCs w:val="22"/>
              </w:rPr>
            </w:pPr>
            <w:r w:rsidRPr="0013384E">
              <w:rPr>
                <w:rFonts w:ascii="Arial Narrow" w:hAnsi="Arial Narrow"/>
              </w:rPr>
              <w:t>9,950</w:t>
            </w:r>
          </w:p>
        </w:tc>
        <w:tc>
          <w:tcPr>
            <w:tcW w:w="1459" w:type="dxa"/>
            <w:noWrap/>
            <w:hideMark/>
          </w:tcPr>
          <w:p w14:paraId="7E1B4B8C" w14:textId="0534E002" w:rsidR="0013384E" w:rsidRPr="0013384E" w:rsidRDefault="0013384E" w:rsidP="0013384E">
            <w:pPr>
              <w:jc w:val="center"/>
              <w:rPr>
                <w:rFonts w:ascii="Arial Narrow" w:hAnsi="Arial Narrow"/>
                <w:szCs w:val="22"/>
              </w:rPr>
            </w:pPr>
            <w:r w:rsidRPr="0013384E">
              <w:rPr>
                <w:rFonts w:ascii="Arial Narrow" w:hAnsi="Arial Narrow"/>
              </w:rPr>
              <w:t>208,950</w:t>
            </w:r>
          </w:p>
        </w:tc>
      </w:tr>
      <w:tr w:rsidR="0013384E" w:rsidRPr="003D437D" w14:paraId="4F774C2F" w14:textId="77777777" w:rsidTr="00DD3797">
        <w:trPr>
          <w:trHeight w:val="284"/>
        </w:trPr>
        <w:tc>
          <w:tcPr>
            <w:tcW w:w="1668" w:type="dxa"/>
            <w:vAlign w:val="center"/>
            <w:hideMark/>
          </w:tcPr>
          <w:p w14:paraId="217BDDDE" w14:textId="77777777" w:rsidR="0013384E" w:rsidRPr="003D437D" w:rsidRDefault="0013384E" w:rsidP="0013384E">
            <w:pPr>
              <w:rPr>
                <w:rFonts w:ascii="Arial Narrow" w:hAnsi="Arial Narrow"/>
                <w:szCs w:val="22"/>
                <w:lang w:val="ru-RU"/>
              </w:rPr>
            </w:pPr>
            <w:r w:rsidRPr="003D437D">
              <w:rPr>
                <w:rFonts w:ascii="Arial Narrow" w:hAnsi="Arial Narrow"/>
                <w:szCs w:val="22"/>
                <w:lang w:val="ru-RU"/>
              </w:rPr>
              <w:t>Твердое топливо</w:t>
            </w:r>
          </w:p>
        </w:tc>
        <w:tc>
          <w:tcPr>
            <w:tcW w:w="1518" w:type="dxa"/>
            <w:noWrap/>
            <w:hideMark/>
          </w:tcPr>
          <w:p w14:paraId="27FB574E" w14:textId="1E3E2AB8" w:rsidR="0013384E" w:rsidRPr="0013384E" w:rsidRDefault="0013384E" w:rsidP="0013384E">
            <w:pPr>
              <w:jc w:val="center"/>
              <w:rPr>
                <w:rFonts w:ascii="Arial Narrow" w:hAnsi="Arial Narrow"/>
                <w:szCs w:val="22"/>
              </w:rPr>
            </w:pPr>
            <w:r w:rsidRPr="0013384E">
              <w:rPr>
                <w:rFonts w:ascii="Arial Narrow" w:hAnsi="Arial Narrow"/>
              </w:rPr>
              <w:t>7 885 545,0</w:t>
            </w:r>
          </w:p>
        </w:tc>
        <w:tc>
          <w:tcPr>
            <w:tcW w:w="1559" w:type="dxa"/>
            <w:noWrap/>
            <w:hideMark/>
          </w:tcPr>
          <w:p w14:paraId="70511404" w14:textId="6DE0F898" w:rsidR="0013384E" w:rsidRPr="0013384E" w:rsidRDefault="0013384E" w:rsidP="0013384E">
            <w:pPr>
              <w:jc w:val="center"/>
              <w:rPr>
                <w:rFonts w:ascii="Arial Narrow" w:hAnsi="Arial Narrow"/>
                <w:szCs w:val="22"/>
              </w:rPr>
            </w:pPr>
            <w:r w:rsidRPr="0013384E">
              <w:rPr>
                <w:rFonts w:ascii="Arial Narrow" w:hAnsi="Arial Narrow"/>
              </w:rPr>
              <w:t>21 679 695,4</w:t>
            </w:r>
          </w:p>
        </w:tc>
        <w:tc>
          <w:tcPr>
            <w:tcW w:w="1276" w:type="dxa"/>
            <w:noWrap/>
            <w:hideMark/>
          </w:tcPr>
          <w:p w14:paraId="7179BEA2" w14:textId="2B2D4650" w:rsidR="0013384E" w:rsidRPr="0013384E" w:rsidRDefault="0013384E" w:rsidP="0013384E">
            <w:pPr>
              <w:jc w:val="center"/>
              <w:rPr>
                <w:rFonts w:ascii="Arial Narrow" w:hAnsi="Arial Narrow"/>
                <w:szCs w:val="22"/>
              </w:rPr>
            </w:pPr>
            <w:r w:rsidRPr="0013384E">
              <w:rPr>
                <w:rFonts w:ascii="Arial Narrow" w:hAnsi="Arial Narrow"/>
              </w:rPr>
              <w:t>323,12</w:t>
            </w:r>
          </w:p>
        </w:tc>
        <w:tc>
          <w:tcPr>
            <w:tcW w:w="1276" w:type="dxa"/>
            <w:noWrap/>
            <w:hideMark/>
          </w:tcPr>
          <w:p w14:paraId="66933D51" w14:textId="2B0BBEF4" w:rsidR="0013384E" w:rsidRPr="0013384E" w:rsidRDefault="0013384E" w:rsidP="0013384E">
            <w:pPr>
              <w:jc w:val="center"/>
              <w:rPr>
                <w:rFonts w:ascii="Arial Narrow" w:hAnsi="Arial Narrow"/>
                <w:szCs w:val="22"/>
              </w:rPr>
            </w:pPr>
            <w:r w:rsidRPr="0013384E">
              <w:rPr>
                <w:rFonts w:ascii="Arial Narrow" w:hAnsi="Arial Narrow"/>
              </w:rPr>
              <w:t>100 189,21</w:t>
            </w:r>
          </w:p>
        </w:tc>
        <w:tc>
          <w:tcPr>
            <w:tcW w:w="1275" w:type="dxa"/>
            <w:noWrap/>
            <w:hideMark/>
          </w:tcPr>
          <w:p w14:paraId="39A43EFE" w14:textId="073F560D" w:rsidR="0013384E" w:rsidRPr="0013384E" w:rsidRDefault="0013384E" w:rsidP="0013384E">
            <w:pPr>
              <w:jc w:val="center"/>
              <w:rPr>
                <w:rFonts w:ascii="Arial Narrow" w:hAnsi="Arial Narrow"/>
                <w:szCs w:val="22"/>
              </w:rPr>
            </w:pPr>
            <w:r w:rsidRPr="0013384E">
              <w:rPr>
                <w:rFonts w:ascii="Arial Narrow" w:hAnsi="Arial Narrow"/>
              </w:rPr>
              <w:t>227,66</w:t>
            </w:r>
          </w:p>
        </w:tc>
        <w:tc>
          <w:tcPr>
            <w:tcW w:w="1459" w:type="dxa"/>
            <w:noWrap/>
            <w:hideMark/>
          </w:tcPr>
          <w:p w14:paraId="6D1165B2" w14:textId="3691693D" w:rsidR="0013384E" w:rsidRPr="0013384E" w:rsidRDefault="0013384E" w:rsidP="0013384E">
            <w:pPr>
              <w:jc w:val="center"/>
              <w:rPr>
                <w:rFonts w:ascii="Arial Narrow" w:hAnsi="Arial Narrow"/>
                <w:szCs w:val="22"/>
              </w:rPr>
            </w:pPr>
            <w:r w:rsidRPr="0013384E">
              <w:rPr>
                <w:rFonts w:ascii="Arial Narrow" w:hAnsi="Arial Narrow"/>
              </w:rPr>
              <w:t>4 780,77</w:t>
            </w:r>
          </w:p>
        </w:tc>
      </w:tr>
      <w:tr w:rsidR="0013384E" w:rsidRPr="003D437D" w14:paraId="78E9F1AD" w14:textId="77777777" w:rsidTr="00DD3797">
        <w:trPr>
          <w:trHeight w:val="120"/>
        </w:trPr>
        <w:tc>
          <w:tcPr>
            <w:tcW w:w="1668" w:type="dxa"/>
            <w:vAlign w:val="bottom"/>
            <w:hideMark/>
          </w:tcPr>
          <w:p w14:paraId="2EB27DEB" w14:textId="77777777" w:rsidR="0013384E" w:rsidRPr="003D437D" w:rsidRDefault="0013384E" w:rsidP="0013384E">
            <w:pPr>
              <w:keepNext/>
              <w:keepLines/>
              <w:rPr>
                <w:rFonts w:ascii="Arial Narrow" w:hAnsi="Arial Narrow"/>
                <w:b/>
                <w:szCs w:val="22"/>
                <w:lang w:val="ru-RU"/>
              </w:rPr>
            </w:pPr>
            <w:r w:rsidRPr="003D437D">
              <w:rPr>
                <w:rFonts w:ascii="Arial Narrow" w:hAnsi="Arial Narrow"/>
                <w:b/>
                <w:szCs w:val="22"/>
                <w:lang w:val="ru-RU"/>
              </w:rPr>
              <w:t>Всего:</w:t>
            </w:r>
          </w:p>
        </w:tc>
        <w:tc>
          <w:tcPr>
            <w:tcW w:w="1518" w:type="dxa"/>
            <w:noWrap/>
            <w:hideMark/>
          </w:tcPr>
          <w:p w14:paraId="109567DB" w14:textId="3E1B57EF" w:rsidR="0013384E" w:rsidRPr="0013384E" w:rsidRDefault="0013384E" w:rsidP="0013384E">
            <w:pPr>
              <w:jc w:val="center"/>
              <w:rPr>
                <w:rFonts w:ascii="Arial Narrow" w:hAnsi="Arial Narrow"/>
                <w:b/>
                <w:szCs w:val="22"/>
              </w:rPr>
            </w:pPr>
            <w:r w:rsidRPr="0013384E">
              <w:rPr>
                <w:rFonts w:ascii="Arial Narrow" w:hAnsi="Arial Narrow"/>
                <w:b/>
              </w:rPr>
              <w:t>11 980 926,0</w:t>
            </w:r>
          </w:p>
        </w:tc>
        <w:tc>
          <w:tcPr>
            <w:tcW w:w="1559" w:type="dxa"/>
            <w:noWrap/>
            <w:hideMark/>
          </w:tcPr>
          <w:p w14:paraId="4EBDFAF9" w14:textId="0ED3F2AD" w:rsidR="0013384E" w:rsidRPr="0013384E" w:rsidRDefault="0013384E" w:rsidP="0013384E">
            <w:pPr>
              <w:jc w:val="center"/>
              <w:rPr>
                <w:rFonts w:ascii="Arial Narrow" w:hAnsi="Arial Narrow"/>
                <w:b/>
                <w:szCs w:val="22"/>
              </w:rPr>
            </w:pPr>
            <w:r w:rsidRPr="0013384E">
              <w:rPr>
                <w:rFonts w:ascii="Arial Narrow" w:hAnsi="Arial Narrow"/>
                <w:b/>
              </w:rPr>
              <w:t>28 384 483,16</w:t>
            </w:r>
          </w:p>
        </w:tc>
        <w:tc>
          <w:tcPr>
            <w:tcW w:w="1276" w:type="dxa"/>
            <w:noWrap/>
            <w:hideMark/>
          </w:tcPr>
          <w:p w14:paraId="6952080F" w14:textId="62A0850B" w:rsidR="0013384E" w:rsidRPr="0013384E" w:rsidRDefault="0013384E" w:rsidP="0013384E">
            <w:pPr>
              <w:jc w:val="center"/>
              <w:rPr>
                <w:rFonts w:ascii="Arial Narrow" w:hAnsi="Arial Narrow"/>
                <w:b/>
                <w:szCs w:val="22"/>
              </w:rPr>
            </w:pPr>
            <w:r w:rsidRPr="0013384E">
              <w:rPr>
                <w:rFonts w:ascii="Arial Narrow" w:hAnsi="Arial Narrow"/>
                <w:b/>
              </w:rPr>
              <w:t>354,023</w:t>
            </w:r>
          </w:p>
        </w:tc>
        <w:tc>
          <w:tcPr>
            <w:tcW w:w="1276" w:type="dxa"/>
            <w:noWrap/>
            <w:hideMark/>
          </w:tcPr>
          <w:p w14:paraId="0B0C0CFB" w14:textId="45F1577B" w:rsidR="0013384E" w:rsidRPr="0013384E" w:rsidRDefault="0013384E" w:rsidP="0013384E">
            <w:pPr>
              <w:jc w:val="center"/>
              <w:rPr>
                <w:rFonts w:ascii="Arial Narrow" w:hAnsi="Arial Narrow"/>
                <w:b/>
                <w:szCs w:val="22"/>
              </w:rPr>
            </w:pPr>
            <w:r w:rsidRPr="0013384E">
              <w:rPr>
                <w:rFonts w:ascii="Arial Narrow" w:hAnsi="Arial Narrow"/>
                <w:b/>
              </w:rPr>
              <w:t>109 747,130</w:t>
            </w:r>
          </w:p>
        </w:tc>
        <w:tc>
          <w:tcPr>
            <w:tcW w:w="1275" w:type="dxa"/>
            <w:noWrap/>
            <w:hideMark/>
          </w:tcPr>
          <w:p w14:paraId="685AB161" w14:textId="19AA2B94" w:rsidR="0013384E" w:rsidRPr="0013384E" w:rsidRDefault="0013384E" w:rsidP="0013384E">
            <w:pPr>
              <w:jc w:val="center"/>
              <w:rPr>
                <w:rFonts w:ascii="Arial Narrow" w:hAnsi="Arial Narrow"/>
                <w:b/>
                <w:szCs w:val="22"/>
              </w:rPr>
            </w:pPr>
            <w:r w:rsidRPr="0013384E">
              <w:rPr>
                <w:rFonts w:ascii="Arial Narrow" w:hAnsi="Arial Narrow"/>
                <w:b/>
              </w:rPr>
              <w:t>428,061</w:t>
            </w:r>
          </w:p>
        </w:tc>
        <w:tc>
          <w:tcPr>
            <w:tcW w:w="1459" w:type="dxa"/>
            <w:noWrap/>
            <w:hideMark/>
          </w:tcPr>
          <w:p w14:paraId="7A53B8EA" w14:textId="0622E6EB" w:rsidR="0013384E" w:rsidRPr="0013384E" w:rsidRDefault="0013384E" w:rsidP="0013384E">
            <w:pPr>
              <w:jc w:val="center"/>
              <w:rPr>
                <w:rFonts w:ascii="Arial Narrow" w:hAnsi="Arial Narrow"/>
                <w:b/>
                <w:szCs w:val="22"/>
              </w:rPr>
            </w:pPr>
            <w:r w:rsidRPr="0013384E">
              <w:rPr>
                <w:rFonts w:ascii="Arial Narrow" w:hAnsi="Arial Narrow"/>
                <w:b/>
              </w:rPr>
              <w:t>8 989,281</w:t>
            </w:r>
          </w:p>
        </w:tc>
      </w:tr>
    </w:tbl>
    <w:p w14:paraId="41E95FAD" w14:textId="77777777" w:rsidR="00D41543" w:rsidRDefault="00D41543" w:rsidP="00EC2710">
      <w:pPr>
        <w:keepNext/>
        <w:keepLines/>
        <w:spacing w:line="276" w:lineRule="auto"/>
        <w:ind w:firstLine="709"/>
        <w:jc w:val="both"/>
        <w:rPr>
          <w:rFonts w:ascii="Arial Narrow" w:hAnsi="Arial Narrow"/>
          <w:sz w:val="24"/>
          <w:lang w:val="ru-RU"/>
        </w:rPr>
      </w:pPr>
    </w:p>
    <w:p w14:paraId="310843FE" w14:textId="69808E2C" w:rsidR="00D41543" w:rsidRDefault="001E0420" w:rsidP="00EC2710">
      <w:pPr>
        <w:keepNext/>
        <w:keepLines/>
        <w:spacing w:line="276" w:lineRule="auto"/>
        <w:ind w:firstLine="709"/>
        <w:jc w:val="both"/>
        <w:rPr>
          <w:rFonts w:ascii="Arial Narrow" w:hAnsi="Arial Narrow"/>
          <w:sz w:val="24"/>
          <w:lang w:val="ru-RU"/>
        </w:rPr>
      </w:pPr>
      <w:r>
        <w:rPr>
          <w:rFonts w:ascii="Arial Narrow" w:hAnsi="Arial Narrow"/>
          <w:sz w:val="24"/>
          <w:lang w:val="ru-RU"/>
        </w:rPr>
        <w:t>201</w:t>
      </w:r>
      <w:r w:rsidR="0013384E">
        <w:rPr>
          <w:rFonts w:ascii="Arial Narrow" w:hAnsi="Arial Narrow"/>
          <w:sz w:val="24"/>
          <w:lang w:val="ru-RU"/>
        </w:rPr>
        <w:t>8</w:t>
      </w:r>
      <w:r w:rsidR="00D41543">
        <w:rPr>
          <w:rFonts w:ascii="Arial Narrow" w:hAnsi="Arial Narrow"/>
          <w:sz w:val="24"/>
          <w:lang w:val="ru-RU"/>
        </w:rPr>
        <w:t xml:space="preserve"> год</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276"/>
        <w:gridCol w:w="1275"/>
        <w:gridCol w:w="1459"/>
      </w:tblGrid>
      <w:tr w:rsidR="00253615" w:rsidRPr="00071C55" w14:paraId="043A1B7C" w14:textId="77777777" w:rsidTr="000A2A46">
        <w:trPr>
          <w:trHeight w:val="911"/>
        </w:trPr>
        <w:tc>
          <w:tcPr>
            <w:tcW w:w="1668" w:type="dxa"/>
            <w:shd w:val="clear" w:color="auto" w:fill="E3E3FD"/>
            <w:vAlign w:val="center"/>
            <w:hideMark/>
          </w:tcPr>
          <w:p w14:paraId="2125E860"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Вид топлива</w:t>
            </w:r>
          </w:p>
        </w:tc>
        <w:tc>
          <w:tcPr>
            <w:tcW w:w="1518" w:type="dxa"/>
            <w:shd w:val="clear" w:color="auto" w:fill="E3E3FD"/>
            <w:vAlign w:val="center"/>
            <w:hideMark/>
          </w:tcPr>
          <w:p w14:paraId="46505CA1"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 xml:space="preserve">Расход                 </w:t>
            </w:r>
            <w:r w:rsidR="00071C55" w:rsidRPr="0069144C">
              <w:rPr>
                <w:rFonts w:ascii="Arial Narrow" w:hAnsi="Arial Narrow"/>
                <w:b/>
                <w:bCs/>
                <w:szCs w:val="22"/>
                <w:lang w:val="ru-RU"/>
              </w:rPr>
              <w:t>т.у.т.</w:t>
            </w:r>
          </w:p>
        </w:tc>
        <w:tc>
          <w:tcPr>
            <w:tcW w:w="1559" w:type="dxa"/>
            <w:shd w:val="clear" w:color="auto" w:fill="E3E3FD"/>
            <w:vAlign w:val="center"/>
            <w:hideMark/>
          </w:tcPr>
          <w:p w14:paraId="13FE5758"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Выбросы СО</w:t>
            </w:r>
            <w:r w:rsidRPr="005C2DA5">
              <w:rPr>
                <w:rFonts w:ascii="Arial Narrow" w:hAnsi="Arial Narrow"/>
                <w:b/>
                <w:bCs/>
                <w:szCs w:val="22"/>
                <w:vertAlign w:val="subscript"/>
                <w:lang w:val="ru-RU"/>
              </w:rPr>
              <w:t>2</w:t>
            </w:r>
            <w:r w:rsidR="00071C55">
              <w:rPr>
                <w:rFonts w:ascii="Arial Narrow" w:hAnsi="Arial Narrow"/>
                <w:b/>
                <w:bCs/>
                <w:szCs w:val="22"/>
                <w:lang w:val="ru-RU"/>
              </w:rPr>
              <w:t>,</w:t>
            </w:r>
            <w:r w:rsidRPr="00C36189">
              <w:rPr>
                <w:rFonts w:ascii="Arial Narrow" w:hAnsi="Arial Narrow"/>
                <w:b/>
                <w:bCs/>
                <w:szCs w:val="22"/>
                <w:lang w:val="ru-RU"/>
              </w:rPr>
              <w:t xml:space="preserve">  тонн</w:t>
            </w:r>
          </w:p>
        </w:tc>
        <w:tc>
          <w:tcPr>
            <w:tcW w:w="1276" w:type="dxa"/>
            <w:shd w:val="clear" w:color="auto" w:fill="E3E3FD"/>
            <w:vAlign w:val="center"/>
            <w:hideMark/>
          </w:tcPr>
          <w:p w14:paraId="1F69900E" w14:textId="77777777" w:rsidR="00253615" w:rsidRPr="00C36189" w:rsidRDefault="00071C55" w:rsidP="00071C55">
            <w:pPr>
              <w:keepNext/>
              <w:keepLines/>
              <w:ind w:left="-57" w:right="-57"/>
              <w:jc w:val="center"/>
              <w:rPr>
                <w:rFonts w:ascii="Arial Narrow" w:hAnsi="Arial Narrow"/>
                <w:b/>
                <w:bCs/>
                <w:szCs w:val="22"/>
                <w:lang w:val="ru-RU"/>
              </w:rPr>
            </w:pPr>
            <w:r>
              <w:rPr>
                <w:rFonts w:ascii="Arial Narrow" w:hAnsi="Arial Narrow"/>
                <w:b/>
                <w:bCs/>
                <w:szCs w:val="22"/>
                <w:lang w:val="ru-RU"/>
              </w:rPr>
              <w:t>Выбросы  N</w:t>
            </w:r>
            <w:r w:rsidRPr="005C2DA5">
              <w:rPr>
                <w:rFonts w:ascii="Arial Narrow" w:hAnsi="Arial Narrow"/>
                <w:b/>
                <w:bCs/>
                <w:szCs w:val="22"/>
                <w:vertAlign w:val="subscript"/>
                <w:lang w:val="ru-RU"/>
              </w:rPr>
              <w:t>2</w:t>
            </w:r>
            <w:r>
              <w:rPr>
                <w:rFonts w:ascii="Arial Narrow" w:hAnsi="Arial Narrow"/>
                <w:b/>
                <w:bCs/>
                <w:szCs w:val="22"/>
                <w:lang w:val="ru-RU"/>
              </w:rPr>
              <w:t xml:space="preserve">О, </w:t>
            </w:r>
            <w:r w:rsidR="00253615" w:rsidRPr="00C36189">
              <w:rPr>
                <w:rFonts w:ascii="Arial Narrow" w:hAnsi="Arial Narrow"/>
                <w:b/>
                <w:bCs/>
                <w:szCs w:val="22"/>
                <w:lang w:val="ru-RU"/>
              </w:rPr>
              <w:t>тонн</w:t>
            </w:r>
          </w:p>
        </w:tc>
        <w:tc>
          <w:tcPr>
            <w:tcW w:w="1276" w:type="dxa"/>
            <w:shd w:val="clear" w:color="auto" w:fill="E3E3FD"/>
            <w:vAlign w:val="center"/>
            <w:hideMark/>
          </w:tcPr>
          <w:p w14:paraId="2FC82EB2" w14:textId="77777777" w:rsidR="00253615" w:rsidRPr="00C36189" w:rsidRDefault="00253615" w:rsidP="006543CC">
            <w:pPr>
              <w:keepNext/>
              <w:keepLines/>
              <w:jc w:val="center"/>
              <w:rPr>
                <w:rFonts w:ascii="Arial Narrow" w:hAnsi="Arial Narrow"/>
                <w:b/>
                <w:bCs/>
                <w:szCs w:val="22"/>
                <w:lang w:val="ru-RU"/>
              </w:rPr>
            </w:pPr>
            <w:r w:rsidRPr="00C36189">
              <w:rPr>
                <w:rFonts w:ascii="Arial Narrow" w:hAnsi="Arial Narrow"/>
                <w:b/>
                <w:bCs/>
                <w:szCs w:val="22"/>
                <w:lang w:val="ru-RU"/>
              </w:rPr>
              <w:t>Выбросы N</w:t>
            </w:r>
            <w:r w:rsidRPr="005C2DA5">
              <w:rPr>
                <w:rFonts w:ascii="Arial Narrow" w:hAnsi="Arial Narrow"/>
                <w:b/>
                <w:bCs/>
                <w:szCs w:val="22"/>
                <w:vertAlign w:val="subscript"/>
                <w:lang w:val="ru-RU"/>
              </w:rPr>
              <w:t>2</w:t>
            </w:r>
            <w:r w:rsidRPr="00C36189">
              <w:rPr>
                <w:rFonts w:ascii="Arial Narrow" w:hAnsi="Arial Narrow"/>
                <w:b/>
                <w:bCs/>
                <w:szCs w:val="22"/>
                <w:lang w:val="ru-RU"/>
              </w:rPr>
              <w:t>О в СО</w:t>
            </w:r>
            <w:r w:rsidRPr="005C2DA5">
              <w:rPr>
                <w:rFonts w:ascii="Arial Narrow" w:hAnsi="Arial Narrow"/>
                <w:b/>
                <w:bCs/>
                <w:szCs w:val="22"/>
                <w:vertAlign w:val="subscript"/>
                <w:lang w:val="ru-RU"/>
              </w:rPr>
              <w:t>2</w:t>
            </w:r>
            <w:r w:rsidR="00071C55">
              <w:rPr>
                <w:rFonts w:ascii="Arial Narrow" w:hAnsi="Arial Narrow"/>
                <w:b/>
                <w:bCs/>
                <w:szCs w:val="22"/>
                <w:lang w:val="ru-RU"/>
              </w:rPr>
              <w:t>,</w:t>
            </w:r>
            <w:r w:rsidRPr="00C36189">
              <w:rPr>
                <w:rFonts w:ascii="Arial Narrow" w:hAnsi="Arial Narrow"/>
                <w:b/>
                <w:bCs/>
                <w:szCs w:val="22"/>
                <w:lang w:val="ru-RU"/>
              </w:rPr>
              <w:t xml:space="preserve"> экв.</w:t>
            </w:r>
            <w:r w:rsidR="006543CC">
              <w:rPr>
                <w:rFonts w:ascii="Arial Narrow" w:hAnsi="Arial Narrow"/>
                <w:b/>
                <w:bCs/>
                <w:szCs w:val="22"/>
                <w:lang w:val="ru-RU"/>
              </w:rPr>
              <w:t xml:space="preserve"> </w:t>
            </w:r>
            <w:r w:rsidRPr="00C36189">
              <w:rPr>
                <w:rFonts w:ascii="Arial Narrow" w:hAnsi="Arial Narrow"/>
                <w:b/>
                <w:bCs/>
                <w:szCs w:val="22"/>
                <w:lang w:val="ru-RU"/>
              </w:rPr>
              <w:t>тонн</w:t>
            </w:r>
          </w:p>
        </w:tc>
        <w:tc>
          <w:tcPr>
            <w:tcW w:w="1275" w:type="dxa"/>
            <w:shd w:val="clear" w:color="auto" w:fill="E3E3FD"/>
            <w:vAlign w:val="center"/>
            <w:hideMark/>
          </w:tcPr>
          <w:p w14:paraId="2DB432B0"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Выбросы СH</w:t>
            </w:r>
            <w:r w:rsidRPr="005C2DA5">
              <w:rPr>
                <w:rFonts w:ascii="Arial Narrow" w:hAnsi="Arial Narrow"/>
                <w:b/>
                <w:bCs/>
                <w:szCs w:val="22"/>
                <w:vertAlign w:val="subscript"/>
                <w:lang w:val="ru-RU"/>
              </w:rPr>
              <w:t>4</w:t>
            </w:r>
            <w:r w:rsidRPr="00C36189">
              <w:rPr>
                <w:rFonts w:ascii="Arial Narrow" w:hAnsi="Arial Narrow"/>
                <w:b/>
                <w:bCs/>
                <w:szCs w:val="22"/>
                <w:lang w:val="ru-RU"/>
              </w:rPr>
              <w:t>,тонн</w:t>
            </w:r>
          </w:p>
        </w:tc>
        <w:tc>
          <w:tcPr>
            <w:tcW w:w="1459" w:type="dxa"/>
            <w:shd w:val="clear" w:color="auto" w:fill="E3E3FD"/>
            <w:vAlign w:val="center"/>
            <w:hideMark/>
          </w:tcPr>
          <w:p w14:paraId="75096379" w14:textId="77777777" w:rsidR="00253615" w:rsidRPr="00C36189" w:rsidRDefault="00253615" w:rsidP="006543CC">
            <w:pPr>
              <w:keepNext/>
              <w:keepLines/>
              <w:jc w:val="center"/>
              <w:rPr>
                <w:rFonts w:ascii="Arial Narrow" w:hAnsi="Arial Narrow"/>
                <w:b/>
                <w:bCs/>
                <w:szCs w:val="22"/>
                <w:lang w:val="ru-RU"/>
              </w:rPr>
            </w:pPr>
            <w:r w:rsidRPr="00C36189">
              <w:rPr>
                <w:rFonts w:ascii="Arial Narrow" w:hAnsi="Arial Narrow"/>
                <w:b/>
                <w:bCs/>
                <w:szCs w:val="22"/>
                <w:lang w:val="ru-RU"/>
              </w:rPr>
              <w:t>Выбросы СН</w:t>
            </w:r>
            <w:r w:rsidRPr="005C2DA5">
              <w:rPr>
                <w:rFonts w:ascii="Arial Narrow" w:hAnsi="Arial Narrow"/>
                <w:b/>
                <w:bCs/>
                <w:szCs w:val="22"/>
                <w:vertAlign w:val="subscript"/>
                <w:lang w:val="ru-RU"/>
              </w:rPr>
              <w:t>4</w:t>
            </w:r>
            <w:r w:rsidRPr="00C36189">
              <w:rPr>
                <w:rFonts w:ascii="Arial Narrow" w:hAnsi="Arial Narrow"/>
                <w:b/>
                <w:bCs/>
                <w:szCs w:val="22"/>
                <w:lang w:val="ru-RU"/>
              </w:rPr>
              <w:t xml:space="preserve"> в</w:t>
            </w:r>
            <w:r w:rsidR="006543CC">
              <w:rPr>
                <w:rFonts w:ascii="Arial Narrow" w:hAnsi="Arial Narrow"/>
                <w:b/>
                <w:bCs/>
                <w:szCs w:val="22"/>
                <w:lang w:val="ru-RU"/>
              </w:rPr>
              <w:t xml:space="preserve"> СО</w:t>
            </w:r>
            <w:r w:rsidR="006543CC" w:rsidRPr="005C2DA5">
              <w:rPr>
                <w:rFonts w:ascii="Arial Narrow" w:hAnsi="Arial Narrow"/>
                <w:b/>
                <w:bCs/>
                <w:szCs w:val="22"/>
                <w:vertAlign w:val="subscript"/>
                <w:lang w:val="ru-RU"/>
              </w:rPr>
              <w:t>2</w:t>
            </w:r>
            <w:r w:rsidR="00071C55">
              <w:rPr>
                <w:rFonts w:ascii="Arial Narrow" w:hAnsi="Arial Narrow"/>
                <w:b/>
                <w:bCs/>
                <w:szCs w:val="22"/>
                <w:lang w:val="ru-RU"/>
              </w:rPr>
              <w:t>,</w:t>
            </w:r>
            <w:r w:rsidR="006543CC">
              <w:rPr>
                <w:rFonts w:ascii="Arial Narrow" w:hAnsi="Arial Narrow"/>
                <w:b/>
                <w:bCs/>
                <w:szCs w:val="22"/>
                <w:lang w:val="ru-RU"/>
              </w:rPr>
              <w:t xml:space="preserve"> экв.  </w:t>
            </w:r>
            <w:r w:rsidRPr="00C36189">
              <w:rPr>
                <w:rFonts w:ascii="Arial Narrow" w:hAnsi="Arial Narrow"/>
                <w:b/>
                <w:bCs/>
                <w:szCs w:val="22"/>
                <w:lang w:val="ru-RU"/>
              </w:rPr>
              <w:t>тонн</w:t>
            </w:r>
          </w:p>
        </w:tc>
      </w:tr>
      <w:tr w:rsidR="0013384E" w:rsidRPr="00C36189" w14:paraId="6210344E" w14:textId="77777777" w:rsidTr="00DD3797">
        <w:trPr>
          <w:trHeight w:val="284"/>
        </w:trPr>
        <w:tc>
          <w:tcPr>
            <w:tcW w:w="1668" w:type="dxa"/>
            <w:vAlign w:val="center"/>
            <w:hideMark/>
          </w:tcPr>
          <w:p w14:paraId="443D27B5" w14:textId="77777777" w:rsidR="0013384E" w:rsidRPr="00C36189" w:rsidRDefault="0013384E" w:rsidP="0013384E">
            <w:pPr>
              <w:keepNext/>
              <w:keepLines/>
              <w:rPr>
                <w:rFonts w:ascii="Arial Narrow" w:hAnsi="Arial Narrow"/>
                <w:szCs w:val="22"/>
                <w:lang w:val="ru-RU"/>
              </w:rPr>
            </w:pPr>
            <w:r w:rsidRPr="00C36189">
              <w:rPr>
                <w:rFonts w:ascii="Arial Narrow" w:hAnsi="Arial Narrow"/>
                <w:szCs w:val="22"/>
                <w:lang w:val="ru-RU"/>
              </w:rPr>
              <w:t>Газ</w:t>
            </w:r>
          </w:p>
        </w:tc>
        <w:tc>
          <w:tcPr>
            <w:tcW w:w="1518" w:type="dxa"/>
            <w:noWrap/>
            <w:vAlign w:val="bottom"/>
            <w:hideMark/>
          </w:tcPr>
          <w:p w14:paraId="7929256A" w14:textId="5142C90B" w:rsidR="0013384E" w:rsidRPr="001E0420" w:rsidRDefault="0013384E" w:rsidP="0013384E">
            <w:pPr>
              <w:jc w:val="center"/>
              <w:rPr>
                <w:rFonts w:ascii="Arial Narrow" w:hAnsi="Arial Narrow"/>
                <w:szCs w:val="22"/>
              </w:rPr>
            </w:pPr>
            <w:r w:rsidRPr="001E0420">
              <w:rPr>
                <w:rFonts w:ascii="Arial Narrow" w:hAnsi="Arial Narrow"/>
              </w:rPr>
              <w:t>3 934 131,0</w:t>
            </w:r>
          </w:p>
        </w:tc>
        <w:tc>
          <w:tcPr>
            <w:tcW w:w="1559" w:type="dxa"/>
            <w:noWrap/>
            <w:vAlign w:val="bottom"/>
            <w:hideMark/>
          </w:tcPr>
          <w:p w14:paraId="3A8D4B78" w14:textId="28314226" w:rsidR="0013384E" w:rsidRPr="001E0420" w:rsidRDefault="0013384E" w:rsidP="0013384E">
            <w:pPr>
              <w:jc w:val="center"/>
              <w:rPr>
                <w:rFonts w:ascii="Arial Narrow" w:hAnsi="Arial Narrow"/>
                <w:szCs w:val="22"/>
              </w:rPr>
            </w:pPr>
            <w:r w:rsidRPr="001E0420">
              <w:rPr>
                <w:rFonts w:ascii="Arial Narrow" w:hAnsi="Arial Narrow"/>
              </w:rPr>
              <w:t>6 378 249,81</w:t>
            </w:r>
          </w:p>
        </w:tc>
        <w:tc>
          <w:tcPr>
            <w:tcW w:w="1276" w:type="dxa"/>
            <w:noWrap/>
            <w:vAlign w:val="bottom"/>
            <w:hideMark/>
          </w:tcPr>
          <w:p w14:paraId="59950D17" w14:textId="5B5E02F3" w:rsidR="0013384E" w:rsidRPr="001E0420" w:rsidRDefault="0013384E" w:rsidP="0013384E">
            <w:pPr>
              <w:jc w:val="center"/>
              <w:rPr>
                <w:rFonts w:ascii="Arial Narrow" w:hAnsi="Arial Narrow"/>
                <w:szCs w:val="22"/>
              </w:rPr>
            </w:pPr>
            <w:r w:rsidRPr="001E0420">
              <w:rPr>
                <w:rFonts w:ascii="Arial Narrow" w:hAnsi="Arial Narrow"/>
              </w:rPr>
              <w:t>28,96</w:t>
            </w:r>
          </w:p>
        </w:tc>
        <w:tc>
          <w:tcPr>
            <w:tcW w:w="1276" w:type="dxa"/>
            <w:noWrap/>
            <w:vAlign w:val="bottom"/>
            <w:hideMark/>
          </w:tcPr>
          <w:p w14:paraId="462404AC" w14:textId="6FCB65E2" w:rsidR="0013384E" w:rsidRPr="001E0420" w:rsidRDefault="0013384E" w:rsidP="0013384E">
            <w:pPr>
              <w:jc w:val="center"/>
              <w:rPr>
                <w:rFonts w:ascii="Arial Narrow" w:hAnsi="Arial Narrow"/>
                <w:szCs w:val="22"/>
              </w:rPr>
            </w:pPr>
            <w:r w:rsidRPr="001E0420">
              <w:rPr>
                <w:rFonts w:ascii="Arial Narrow" w:hAnsi="Arial Narrow"/>
              </w:rPr>
              <w:t>8 977,60</w:t>
            </w:r>
          </w:p>
        </w:tc>
        <w:tc>
          <w:tcPr>
            <w:tcW w:w="1275" w:type="dxa"/>
            <w:noWrap/>
            <w:vAlign w:val="bottom"/>
            <w:hideMark/>
          </w:tcPr>
          <w:p w14:paraId="6ED401BD" w14:textId="3C170C7E" w:rsidR="0013384E" w:rsidRPr="001E0420" w:rsidRDefault="0013384E" w:rsidP="0013384E">
            <w:pPr>
              <w:jc w:val="center"/>
              <w:rPr>
                <w:rFonts w:ascii="Arial Narrow" w:hAnsi="Arial Narrow"/>
                <w:szCs w:val="22"/>
              </w:rPr>
            </w:pPr>
            <w:r w:rsidRPr="001E0420">
              <w:rPr>
                <w:rFonts w:ascii="Arial Narrow" w:hAnsi="Arial Narrow"/>
              </w:rPr>
              <w:t>185,03</w:t>
            </w:r>
          </w:p>
        </w:tc>
        <w:tc>
          <w:tcPr>
            <w:tcW w:w="1459" w:type="dxa"/>
            <w:noWrap/>
            <w:vAlign w:val="bottom"/>
            <w:hideMark/>
          </w:tcPr>
          <w:p w14:paraId="5653A5E5" w14:textId="5244C97D" w:rsidR="0013384E" w:rsidRPr="001E0420" w:rsidRDefault="0013384E" w:rsidP="0013384E">
            <w:pPr>
              <w:jc w:val="center"/>
              <w:rPr>
                <w:rFonts w:ascii="Arial Narrow" w:hAnsi="Arial Narrow"/>
                <w:szCs w:val="22"/>
              </w:rPr>
            </w:pPr>
            <w:r w:rsidRPr="001E0420">
              <w:rPr>
                <w:rFonts w:ascii="Arial Narrow" w:hAnsi="Arial Narrow"/>
              </w:rPr>
              <w:t>3 885,63</w:t>
            </w:r>
          </w:p>
        </w:tc>
      </w:tr>
      <w:tr w:rsidR="0013384E" w:rsidRPr="00C36189" w14:paraId="417A4C28" w14:textId="77777777" w:rsidTr="00DD3797">
        <w:trPr>
          <w:trHeight w:val="284"/>
        </w:trPr>
        <w:tc>
          <w:tcPr>
            <w:tcW w:w="1668" w:type="dxa"/>
            <w:vAlign w:val="center"/>
            <w:hideMark/>
          </w:tcPr>
          <w:p w14:paraId="22B386AE" w14:textId="77777777" w:rsidR="0013384E" w:rsidRPr="00C36189" w:rsidRDefault="0013384E" w:rsidP="0013384E">
            <w:pPr>
              <w:keepNext/>
              <w:keepLines/>
              <w:rPr>
                <w:rFonts w:ascii="Arial Narrow" w:hAnsi="Arial Narrow"/>
                <w:szCs w:val="22"/>
                <w:lang w:val="ru-RU"/>
              </w:rPr>
            </w:pPr>
            <w:r w:rsidRPr="0069144C">
              <w:rPr>
                <w:rFonts w:ascii="Arial Narrow" w:hAnsi="Arial Narrow"/>
                <w:szCs w:val="22"/>
                <w:lang w:val="ru-RU"/>
              </w:rPr>
              <w:t>Нефтетопливо</w:t>
            </w:r>
          </w:p>
        </w:tc>
        <w:tc>
          <w:tcPr>
            <w:tcW w:w="1518" w:type="dxa"/>
            <w:noWrap/>
            <w:vAlign w:val="bottom"/>
            <w:hideMark/>
          </w:tcPr>
          <w:p w14:paraId="5C427BBB" w14:textId="7FF719AE" w:rsidR="0013384E" w:rsidRPr="001E0420" w:rsidRDefault="0013384E" w:rsidP="0013384E">
            <w:pPr>
              <w:jc w:val="center"/>
              <w:rPr>
                <w:rFonts w:ascii="Arial Narrow" w:hAnsi="Arial Narrow"/>
                <w:szCs w:val="22"/>
              </w:rPr>
            </w:pPr>
            <w:r w:rsidRPr="001E0420">
              <w:rPr>
                <w:rFonts w:ascii="Arial Narrow" w:hAnsi="Arial Narrow"/>
              </w:rPr>
              <w:t>64 087,0</w:t>
            </w:r>
          </w:p>
        </w:tc>
        <w:tc>
          <w:tcPr>
            <w:tcW w:w="1559" w:type="dxa"/>
            <w:noWrap/>
            <w:vAlign w:val="bottom"/>
            <w:hideMark/>
          </w:tcPr>
          <w:p w14:paraId="7D918973" w14:textId="54C8C31C" w:rsidR="0013384E" w:rsidRPr="001E0420" w:rsidRDefault="0013384E" w:rsidP="0013384E">
            <w:pPr>
              <w:jc w:val="center"/>
              <w:rPr>
                <w:rFonts w:ascii="Arial Narrow" w:hAnsi="Arial Narrow"/>
                <w:szCs w:val="22"/>
              </w:rPr>
            </w:pPr>
            <w:r w:rsidRPr="001E0420">
              <w:rPr>
                <w:rFonts w:ascii="Arial Narrow" w:hAnsi="Arial Narrow"/>
              </w:rPr>
              <w:t>135 401,15</w:t>
            </w:r>
          </w:p>
        </w:tc>
        <w:tc>
          <w:tcPr>
            <w:tcW w:w="1276" w:type="dxa"/>
            <w:noWrap/>
            <w:vAlign w:val="bottom"/>
            <w:hideMark/>
          </w:tcPr>
          <w:p w14:paraId="5352FCC8" w14:textId="40F1C0FE" w:rsidR="0013384E" w:rsidRPr="001E0420" w:rsidRDefault="0013384E" w:rsidP="0013384E">
            <w:pPr>
              <w:jc w:val="center"/>
              <w:rPr>
                <w:rFonts w:ascii="Arial Narrow" w:hAnsi="Arial Narrow"/>
                <w:szCs w:val="22"/>
              </w:rPr>
            </w:pPr>
            <w:r w:rsidRPr="001E0420">
              <w:rPr>
                <w:rFonts w:ascii="Arial Narrow" w:hAnsi="Arial Narrow"/>
              </w:rPr>
              <w:t>0,938</w:t>
            </w:r>
          </w:p>
        </w:tc>
        <w:tc>
          <w:tcPr>
            <w:tcW w:w="1276" w:type="dxa"/>
            <w:noWrap/>
            <w:vAlign w:val="bottom"/>
            <w:hideMark/>
          </w:tcPr>
          <w:p w14:paraId="31B8762C" w14:textId="426EDCA2" w:rsidR="0013384E" w:rsidRPr="001E0420" w:rsidRDefault="0013384E" w:rsidP="0013384E">
            <w:pPr>
              <w:jc w:val="center"/>
              <w:rPr>
                <w:rFonts w:ascii="Arial Narrow" w:hAnsi="Arial Narrow"/>
                <w:szCs w:val="22"/>
              </w:rPr>
            </w:pPr>
            <w:r w:rsidRPr="001E0420">
              <w:rPr>
                <w:rFonts w:ascii="Arial Narrow" w:hAnsi="Arial Narrow"/>
              </w:rPr>
              <w:t>290,78</w:t>
            </w:r>
          </w:p>
        </w:tc>
        <w:tc>
          <w:tcPr>
            <w:tcW w:w="1275" w:type="dxa"/>
            <w:noWrap/>
            <w:vAlign w:val="bottom"/>
            <w:hideMark/>
          </w:tcPr>
          <w:p w14:paraId="0C9A56F2" w14:textId="1DBB6C6B" w:rsidR="0013384E" w:rsidRPr="001E0420" w:rsidRDefault="0013384E" w:rsidP="0013384E">
            <w:pPr>
              <w:jc w:val="center"/>
              <w:rPr>
                <w:rFonts w:ascii="Arial Narrow" w:hAnsi="Arial Narrow"/>
                <w:szCs w:val="22"/>
              </w:rPr>
            </w:pPr>
            <w:r w:rsidRPr="001E0420">
              <w:rPr>
                <w:rFonts w:ascii="Arial Narrow" w:hAnsi="Arial Narrow"/>
              </w:rPr>
              <w:t>5,776</w:t>
            </w:r>
          </w:p>
        </w:tc>
        <w:tc>
          <w:tcPr>
            <w:tcW w:w="1459" w:type="dxa"/>
            <w:noWrap/>
            <w:vAlign w:val="bottom"/>
            <w:hideMark/>
          </w:tcPr>
          <w:p w14:paraId="1806370A" w14:textId="05028CBD" w:rsidR="0013384E" w:rsidRPr="001E0420" w:rsidRDefault="0013384E" w:rsidP="0013384E">
            <w:pPr>
              <w:jc w:val="center"/>
              <w:rPr>
                <w:rFonts w:ascii="Arial Narrow" w:hAnsi="Arial Narrow"/>
                <w:szCs w:val="22"/>
              </w:rPr>
            </w:pPr>
            <w:r w:rsidRPr="001E0420">
              <w:rPr>
                <w:rFonts w:ascii="Arial Narrow" w:hAnsi="Arial Narrow"/>
              </w:rPr>
              <w:t>121,296</w:t>
            </w:r>
          </w:p>
        </w:tc>
      </w:tr>
      <w:tr w:rsidR="0013384E" w:rsidRPr="00C36189" w14:paraId="480958F6" w14:textId="77777777" w:rsidTr="00DD3797">
        <w:trPr>
          <w:trHeight w:val="284"/>
        </w:trPr>
        <w:tc>
          <w:tcPr>
            <w:tcW w:w="1668" w:type="dxa"/>
            <w:vAlign w:val="center"/>
            <w:hideMark/>
          </w:tcPr>
          <w:p w14:paraId="0BC865FD" w14:textId="77777777" w:rsidR="0013384E" w:rsidRPr="0069144C" w:rsidRDefault="0013384E" w:rsidP="0013384E">
            <w:pPr>
              <w:rPr>
                <w:rFonts w:ascii="Arial Narrow" w:hAnsi="Arial Narrow"/>
                <w:szCs w:val="22"/>
                <w:lang w:val="ru-RU"/>
              </w:rPr>
            </w:pPr>
            <w:r w:rsidRPr="0069144C">
              <w:rPr>
                <w:rFonts w:ascii="Arial Narrow" w:hAnsi="Arial Narrow"/>
                <w:szCs w:val="22"/>
                <w:lang w:val="ru-RU"/>
              </w:rPr>
              <w:t>Твердое топливо</w:t>
            </w:r>
          </w:p>
        </w:tc>
        <w:tc>
          <w:tcPr>
            <w:tcW w:w="1518" w:type="dxa"/>
            <w:noWrap/>
            <w:vAlign w:val="bottom"/>
            <w:hideMark/>
          </w:tcPr>
          <w:p w14:paraId="21FD4B04" w14:textId="541F4B8D" w:rsidR="0013384E" w:rsidRPr="001E0420" w:rsidRDefault="0013384E" w:rsidP="0013384E">
            <w:pPr>
              <w:jc w:val="center"/>
              <w:rPr>
                <w:rFonts w:ascii="Arial Narrow" w:hAnsi="Arial Narrow"/>
                <w:szCs w:val="22"/>
              </w:rPr>
            </w:pPr>
            <w:r w:rsidRPr="001E0420">
              <w:rPr>
                <w:rFonts w:ascii="Arial Narrow" w:hAnsi="Arial Narrow"/>
              </w:rPr>
              <w:t>8 091 374,0</w:t>
            </w:r>
          </w:p>
        </w:tc>
        <w:tc>
          <w:tcPr>
            <w:tcW w:w="1559" w:type="dxa"/>
            <w:noWrap/>
            <w:vAlign w:val="bottom"/>
            <w:hideMark/>
          </w:tcPr>
          <w:p w14:paraId="0D33A376" w14:textId="1D582C76" w:rsidR="0013384E" w:rsidRPr="001E0420" w:rsidRDefault="0013384E" w:rsidP="0013384E">
            <w:pPr>
              <w:jc w:val="center"/>
              <w:rPr>
                <w:rFonts w:ascii="Arial Narrow" w:hAnsi="Arial Narrow"/>
                <w:szCs w:val="22"/>
              </w:rPr>
            </w:pPr>
            <w:r w:rsidRPr="001E0420">
              <w:rPr>
                <w:rFonts w:ascii="Arial Narrow" w:hAnsi="Arial Narrow"/>
              </w:rPr>
              <w:t>21 980 742,38</w:t>
            </w:r>
          </w:p>
        </w:tc>
        <w:tc>
          <w:tcPr>
            <w:tcW w:w="1276" w:type="dxa"/>
            <w:noWrap/>
            <w:vAlign w:val="bottom"/>
            <w:hideMark/>
          </w:tcPr>
          <w:p w14:paraId="11129287" w14:textId="7109A93F" w:rsidR="0013384E" w:rsidRPr="001E0420" w:rsidRDefault="0013384E" w:rsidP="0013384E">
            <w:pPr>
              <w:jc w:val="center"/>
              <w:rPr>
                <w:rFonts w:ascii="Arial Narrow" w:hAnsi="Arial Narrow"/>
                <w:szCs w:val="22"/>
              </w:rPr>
            </w:pPr>
            <w:r w:rsidRPr="001E0420">
              <w:rPr>
                <w:rFonts w:ascii="Arial Narrow" w:hAnsi="Arial Narrow"/>
              </w:rPr>
              <w:t>331,57</w:t>
            </w:r>
          </w:p>
        </w:tc>
        <w:tc>
          <w:tcPr>
            <w:tcW w:w="1276" w:type="dxa"/>
            <w:noWrap/>
            <w:vAlign w:val="bottom"/>
            <w:hideMark/>
          </w:tcPr>
          <w:p w14:paraId="108C026A" w14:textId="3EDF72F8" w:rsidR="0013384E" w:rsidRPr="001E0420" w:rsidRDefault="0013384E" w:rsidP="0013384E">
            <w:pPr>
              <w:jc w:val="center"/>
              <w:rPr>
                <w:rFonts w:ascii="Arial Narrow" w:hAnsi="Arial Narrow"/>
                <w:szCs w:val="22"/>
              </w:rPr>
            </w:pPr>
            <w:r w:rsidRPr="001E0420">
              <w:rPr>
                <w:rFonts w:ascii="Arial Narrow" w:hAnsi="Arial Narrow"/>
              </w:rPr>
              <w:t>102 786,70</w:t>
            </w:r>
          </w:p>
        </w:tc>
        <w:tc>
          <w:tcPr>
            <w:tcW w:w="1275" w:type="dxa"/>
            <w:noWrap/>
            <w:vAlign w:val="bottom"/>
            <w:hideMark/>
          </w:tcPr>
          <w:p w14:paraId="664546EA" w14:textId="4BC1577D" w:rsidR="0013384E" w:rsidRPr="001E0420" w:rsidRDefault="0013384E" w:rsidP="0013384E">
            <w:pPr>
              <w:jc w:val="center"/>
              <w:rPr>
                <w:rFonts w:ascii="Arial Narrow" w:hAnsi="Arial Narrow"/>
                <w:szCs w:val="22"/>
              </w:rPr>
            </w:pPr>
            <w:r w:rsidRPr="001E0420">
              <w:rPr>
                <w:rFonts w:ascii="Arial Narrow" w:hAnsi="Arial Narrow"/>
              </w:rPr>
              <w:t>237,118</w:t>
            </w:r>
          </w:p>
        </w:tc>
        <w:tc>
          <w:tcPr>
            <w:tcW w:w="1459" w:type="dxa"/>
            <w:noWrap/>
            <w:vAlign w:val="bottom"/>
            <w:hideMark/>
          </w:tcPr>
          <w:p w14:paraId="0ABE77DF" w14:textId="44BECF8E" w:rsidR="0013384E" w:rsidRPr="001E0420" w:rsidRDefault="0013384E" w:rsidP="0013384E">
            <w:pPr>
              <w:jc w:val="center"/>
              <w:rPr>
                <w:rFonts w:ascii="Arial Narrow" w:hAnsi="Arial Narrow"/>
                <w:szCs w:val="22"/>
              </w:rPr>
            </w:pPr>
            <w:r w:rsidRPr="001E0420">
              <w:rPr>
                <w:rFonts w:ascii="Arial Narrow" w:hAnsi="Arial Narrow"/>
              </w:rPr>
              <w:t>4 979,48</w:t>
            </w:r>
          </w:p>
        </w:tc>
      </w:tr>
      <w:tr w:rsidR="0013384E" w:rsidRPr="00C36189" w14:paraId="3AF91E5D" w14:textId="77777777" w:rsidTr="00DD3797">
        <w:trPr>
          <w:trHeight w:val="120"/>
        </w:trPr>
        <w:tc>
          <w:tcPr>
            <w:tcW w:w="1668" w:type="dxa"/>
            <w:vAlign w:val="bottom"/>
            <w:hideMark/>
          </w:tcPr>
          <w:p w14:paraId="29A6C2FD" w14:textId="77777777" w:rsidR="0013384E" w:rsidRPr="00C36189" w:rsidRDefault="0013384E" w:rsidP="0013384E">
            <w:pPr>
              <w:keepNext/>
              <w:keepLines/>
              <w:rPr>
                <w:rFonts w:ascii="Arial Narrow" w:hAnsi="Arial Narrow"/>
                <w:b/>
                <w:szCs w:val="22"/>
                <w:lang w:val="ru-RU"/>
              </w:rPr>
            </w:pPr>
            <w:r w:rsidRPr="00C36189">
              <w:rPr>
                <w:rFonts w:ascii="Arial Narrow" w:hAnsi="Arial Narrow"/>
                <w:b/>
                <w:szCs w:val="22"/>
                <w:lang w:val="ru-RU"/>
              </w:rPr>
              <w:t>Всего:</w:t>
            </w:r>
          </w:p>
        </w:tc>
        <w:tc>
          <w:tcPr>
            <w:tcW w:w="1518" w:type="dxa"/>
            <w:noWrap/>
            <w:vAlign w:val="bottom"/>
            <w:hideMark/>
          </w:tcPr>
          <w:p w14:paraId="7D9333C8" w14:textId="4FD3595E" w:rsidR="0013384E" w:rsidRPr="001E0420" w:rsidRDefault="0013384E" w:rsidP="0013384E">
            <w:pPr>
              <w:jc w:val="center"/>
              <w:rPr>
                <w:rFonts w:ascii="Arial Narrow" w:hAnsi="Arial Narrow"/>
                <w:b/>
                <w:szCs w:val="22"/>
              </w:rPr>
            </w:pPr>
            <w:r w:rsidRPr="001E0420">
              <w:rPr>
                <w:rFonts w:ascii="Arial Narrow" w:hAnsi="Arial Narrow"/>
                <w:b/>
              </w:rPr>
              <w:t>12 089 592,0</w:t>
            </w:r>
          </w:p>
        </w:tc>
        <w:tc>
          <w:tcPr>
            <w:tcW w:w="1559" w:type="dxa"/>
            <w:noWrap/>
            <w:vAlign w:val="bottom"/>
            <w:hideMark/>
          </w:tcPr>
          <w:p w14:paraId="133671A0" w14:textId="0E5DE3A2" w:rsidR="0013384E" w:rsidRPr="001E0420" w:rsidRDefault="0013384E" w:rsidP="0013384E">
            <w:pPr>
              <w:jc w:val="center"/>
              <w:rPr>
                <w:rFonts w:ascii="Arial Narrow" w:hAnsi="Arial Narrow"/>
                <w:b/>
                <w:szCs w:val="22"/>
              </w:rPr>
            </w:pPr>
            <w:r w:rsidRPr="001E0420">
              <w:rPr>
                <w:rFonts w:ascii="Arial Narrow" w:hAnsi="Arial Narrow"/>
                <w:b/>
              </w:rPr>
              <w:t>28 494 393,34</w:t>
            </w:r>
          </w:p>
        </w:tc>
        <w:tc>
          <w:tcPr>
            <w:tcW w:w="1276" w:type="dxa"/>
            <w:noWrap/>
            <w:vAlign w:val="bottom"/>
            <w:hideMark/>
          </w:tcPr>
          <w:p w14:paraId="2AB1C53E" w14:textId="67E18CFB" w:rsidR="0013384E" w:rsidRPr="001E0420" w:rsidRDefault="0013384E" w:rsidP="0013384E">
            <w:pPr>
              <w:jc w:val="center"/>
              <w:rPr>
                <w:rFonts w:ascii="Arial Narrow" w:hAnsi="Arial Narrow"/>
                <w:b/>
                <w:szCs w:val="22"/>
              </w:rPr>
            </w:pPr>
            <w:r w:rsidRPr="001E0420">
              <w:rPr>
                <w:rFonts w:ascii="Arial Narrow" w:hAnsi="Arial Narrow"/>
                <w:b/>
              </w:rPr>
              <w:t>361,47</w:t>
            </w:r>
          </w:p>
        </w:tc>
        <w:tc>
          <w:tcPr>
            <w:tcW w:w="1276" w:type="dxa"/>
            <w:noWrap/>
            <w:vAlign w:val="bottom"/>
            <w:hideMark/>
          </w:tcPr>
          <w:p w14:paraId="00E8A542" w14:textId="06D56CF0" w:rsidR="0013384E" w:rsidRPr="001E0420" w:rsidRDefault="0013384E" w:rsidP="0013384E">
            <w:pPr>
              <w:jc w:val="center"/>
              <w:rPr>
                <w:rFonts w:ascii="Arial Narrow" w:hAnsi="Arial Narrow"/>
                <w:b/>
                <w:szCs w:val="22"/>
              </w:rPr>
            </w:pPr>
            <w:r w:rsidRPr="001E0420">
              <w:rPr>
                <w:rFonts w:ascii="Arial Narrow" w:hAnsi="Arial Narrow"/>
                <w:b/>
              </w:rPr>
              <w:t>112 055,08</w:t>
            </w:r>
          </w:p>
        </w:tc>
        <w:tc>
          <w:tcPr>
            <w:tcW w:w="1275" w:type="dxa"/>
            <w:noWrap/>
            <w:vAlign w:val="bottom"/>
            <w:hideMark/>
          </w:tcPr>
          <w:p w14:paraId="78187E42" w14:textId="34A078FC" w:rsidR="0013384E" w:rsidRPr="001E0420" w:rsidRDefault="0013384E" w:rsidP="0013384E">
            <w:pPr>
              <w:jc w:val="center"/>
              <w:rPr>
                <w:rFonts w:ascii="Arial Narrow" w:hAnsi="Arial Narrow"/>
                <w:b/>
                <w:szCs w:val="22"/>
              </w:rPr>
            </w:pPr>
            <w:r w:rsidRPr="001E0420">
              <w:rPr>
                <w:rFonts w:ascii="Arial Narrow" w:hAnsi="Arial Narrow"/>
                <w:b/>
              </w:rPr>
              <w:t>427,92</w:t>
            </w:r>
          </w:p>
        </w:tc>
        <w:tc>
          <w:tcPr>
            <w:tcW w:w="1459" w:type="dxa"/>
            <w:noWrap/>
            <w:vAlign w:val="bottom"/>
            <w:hideMark/>
          </w:tcPr>
          <w:p w14:paraId="5EB0AD67" w14:textId="53881B72" w:rsidR="0013384E" w:rsidRPr="001E0420" w:rsidRDefault="0013384E" w:rsidP="0013384E">
            <w:pPr>
              <w:jc w:val="center"/>
              <w:rPr>
                <w:rFonts w:ascii="Arial Narrow" w:hAnsi="Arial Narrow"/>
                <w:b/>
                <w:szCs w:val="22"/>
              </w:rPr>
            </w:pPr>
            <w:r w:rsidRPr="001E0420">
              <w:rPr>
                <w:rFonts w:ascii="Arial Narrow" w:hAnsi="Arial Narrow"/>
                <w:b/>
              </w:rPr>
              <w:t>8 986,40</w:t>
            </w:r>
          </w:p>
        </w:tc>
      </w:tr>
    </w:tbl>
    <w:p w14:paraId="020E9661" w14:textId="77777777" w:rsidR="00253615" w:rsidRPr="00A125CE" w:rsidRDefault="00253615" w:rsidP="00EC2710">
      <w:pPr>
        <w:keepNext/>
        <w:keepLines/>
        <w:ind w:firstLine="709"/>
        <w:jc w:val="both"/>
        <w:rPr>
          <w:sz w:val="24"/>
        </w:rPr>
      </w:pPr>
    </w:p>
    <w:p w14:paraId="43162C63" w14:textId="6D7B7057" w:rsidR="008E2DF7" w:rsidRPr="00406900" w:rsidRDefault="0013384E" w:rsidP="008E2DF7">
      <w:pPr>
        <w:ind w:firstLine="709"/>
        <w:jc w:val="both"/>
        <w:rPr>
          <w:rFonts w:ascii="Arial Narrow" w:hAnsi="Arial Narrow"/>
          <w:sz w:val="24"/>
          <w:lang w:val="ru-RU"/>
        </w:rPr>
      </w:pPr>
      <w:r>
        <w:rPr>
          <w:rFonts w:ascii="Arial Narrow" w:hAnsi="Arial Narrow"/>
          <w:sz w:val="24"/>
        </w:rPr>
        <w:t>2017</w:t>
      </w:r>
      <w:r w:rsidR="00406900">
        <w:rPr>
          <w:rFonts w:ascii="Arial Narrow" w:hAnsi="Arial Narrow"/>
          <w:sz w:val="24"/>
          <w:lang w:val="ru-RU"/>
        </w:rPr>
        <w:t xml:space="preserve"> год</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559"/>
        <w:gridCol w:w="1559"/>
        <w:gridCol w:w="1276"/>
        <w:gridCol w:w="1276"/>
        <w:gridCol w:w="1275"/>
        <w:gridCol w:w="1418"/>
      </w:tblGrid>
      <w:tr w:rsidR="008E2DF7" w:rsidRPr="001B5740" w14:paraId="2C290C06" w14:textId="77777777" w:rsidTr="009B26F3">
        <w:trPr>
          <w:trHeight w:val="699"/>
        </w:trPr>
        <w:tc>
          <w:tcPr>
            <w:tcW w:w="1702" w:type="dxa"/>
            <w:shd w:val="clear" w:color="auto" w:fill="E3E3FD"/>
            <w:vAlign w:val="center"/>
            <w:hideMark/>
          </w:tcPr>
          <w:p w14:paraId="44B1A942" w14:textId="77777777" w:rsidR="008E2DF7" w:rsidRPr="0069144C" w:rsidRDefault="008E2DF7" w:rsidP="006543CC">
            <w:pPr>
              <w:jc w:val="center"/>
              <w:rPr>
                <w:rFonts w:ascii="Arial Narrow" w:hAnsi="Arial Narrow"/>
                <w:b/>
                <w:bCs/>
                <w:szCs w:val="22"/>
                <w:lang w:val="ru-RU"/>
              </w:rPr>
            </w:pPr>
            <w:r w:rsidRPr="0069144C">
              <w:rPr>
                <w:rFonts w:ascii="Arial Narrow" w:hAnsi="Arial Narrow"/>
                <w:b/>
                <w:bCs/>
                <w:szCs w:val="22"/>
                <w:lang w:val="ru-RU"/>
              </w:rPr>
              <w:t>Вид топлива</w:t>
            </w:r>
          </w:p>
        </w:tc>
        <w:tc>
          <w:tcPr>
            <w:tcW w:w="1559" w:type="dxa"/>
            <w:shd w:val="clear" w:color="auto" w:fill="E3E3FD"/>
            <w:vAlign w:val="center"/>
            <w:hideMark/>
          </w:tcPr>
          <w:p w14:paraId="6EB713E7" w14:textId="77777777" w:rsidR="008E2DF7" w:rsidRPr="0069144C" w:rsidRDefault="008E2DF7" w:rsidP="006543CC">
            <w:pPr>
              <w:jc w:val="center"/>
              <w:rPr>
                <w:rFonts w:ascii="Arial Narrow" w:hAnsi="Arial Narrow"/>
                <w:b/>
                <w:bCs/>
                <w:szCs w:val="22"/>
                <w:lang w:val="ru-RU"/>
              </w:rPr>
            </w:pPr>
            <w:r w:rsidRPr="0069144C">
              <w:rPr>
                <w:rFonts w:ascii="Arial Narrow" w:hAnsi="Arial Narrow"/>
                <w:b/>
                <w:bCs/>
                <w:szCs w:val="22"/>
                <w:lang w:val="ru-RU"/>
              </w:rPr>
              <w:t>Расход                 т.у.т.</w:t>
            </w:r>
          </w:p>
        </w:tc>
        <w:tc>
          <w:tcPr>
            <w:tcW w:w="1559" w:type="dxa"/>
            <w:shd w:val="clear" w:color="auto" w:fill="E3E3FD"/>
            <w:vAlign w:val="center"/>
            <w:hideMark/>
          </w:tcPr>
          <w:p w14:paraId="00837756" w14:textId="77777777" w:rsidR="008E2DF7" w:rsidRPr="0069144C" w:rsidRDefault="008E2DF7" w:rsidP="006543CC">
            <w:pPr>
              <w:jc w:val="center"/>
              <w:rPr>
                <w:rFonts w:ascii="Arial Narrow" w:hAnsi="Arial Narrow"/>
                <w:b/>
                <w:bCs/>
                <w:szCs w:val="22"/>
                <w:lang w:val="ru-RU"/>
              </w:rPr>
            </w:pPr>
            <w:r w:rsidRPr="0069144C">
              <w:rPr>
                <w:rFonts w:ascii="Arial Narrow" w:hAnsi="Arial Narrow"/>
                <w:b/>
                <w:bCs/>
                <w:szCs w:val="22"/>
                <w:lang w:val="ru-RU"/>
              </w:rPr>
              <w:t>Выбросы</w:t>
            </w:r>
            <w:r w:rsidR="00071C55">
              <w:rPr>
                <w:rFonts w:ascii="Arial Narrow" w:hAnsi="Arial Narrow"/>
                <w:b/>
                <w:bCs/>
                <w:szCs w:val="22"/>
                <w:lang w:val="ru-RU"/>
              </w:rPr>
              <w:t>,</w:t>
            </w:r>
            <w:r w:rsidRPr="0069144C">
              <w:rPr>
                <w:rFonts w:ascii="Arial Narrow" w:hAnsi="Arial Narrow"/>
                <w:b/>
                <w:bCs/>
                <w:szCs w:val="22"/>
                <w:lang w:val="ru-RU"/>
              </w:rPr>
              <w:t xml:space="preserve"> СО</w:t>
            </w:r>
            <w:r w:rsidRPr="0013384E">
              <w:rPr>
                <w:rFonts w:ascii="Arial Narrow" w:hAnsi="Arial Narrow"/>
                <w:b/>
                <w:bCs/>
                <w:szCs w:val="22"/>
                <w:vertAlign w:val="subscript"/>
                <w:lang w:val="ru-RU"/>
              </w:rPr>
              <w:t>2</w:t>
            </w:r>
            <w:r w:rsidR="00071C55">
              <w:rPr>
                <w:rFonts w:ascii="Arial Narrow" w:hAnsi="Arial Narrow"/>
                <w:b/>
                <w:bCs/>
                <w:szCs w:val="22"/>
                <w:lang w:val="ru-RU"/>
              </w:rPr>
              <w:t xml:space="preserve">, </w:t>
            </w:r>
            <w:r w:rsidRPr="0069144C">
              <w:rPr>
                <w:rFonts w:ascii="Arial Narrow" w:hAnsi="Arial Narrow"/>
                <w:b/>
                <w:bCs/>
                <w:szCs w:val="22"/>
                <w:lang w:val="ru-RU"/>
              </w:rPr>
              <w:t>тонн</w:t>
            </w:r>
          </w:p>
        </w:tc>
        <w:tc>
          <w:tcPr>
            <w:tcW w:w="1276" w:type="dxa"/>
            <w:shd w:val="clear" w:color="auto" w:fill="E3E3FD"/>
            <w:vAlign w:val="center"/>
            <w:hideMark/>
          </w:tcPr>
          <w:p w14:paraId="4E85DFCE" w14:textId="77777777" w:rsidR="008E2DF7" w:rsidRPr="0069144C" w:rsidRDefault="00071C55" w:rsidP="00071C55">
            <w:pPr>
              <w:jc w:val="center"/>
              <w:rPr>
                <w:rFonts w:ascii="Arial Narrow" w:hAnsi="Arial Narrow"/>
                <w:b/>
                <w:bCs/>
                <w:szCs w:val="22"/>
                <w:lang w:val="ru-RU"/>
              </w:rPr>
            </w:pPr>
            <w:r>
              <w:rPr>
                <w:rFonts w:ascii="Arial Narrow" w:hAnsi="Arial Narrow"/>
                <w:b/>
                <w:bCs/>
                <w:szCs w:val="22"/>
                <w:lang w:val="ru-RU"/>
              </w:rPr>
              <w:t>Выбросы  N</w:t>
            </w:r>
            <w:r w:rsidRPr="0013384E">
              <w:rPr>
                <w:rFonts w:ascii="Arial Narrow" w:hAnsi="Arial Narrow"/>
                <w:b/>
                <w:bCs/>
                <w:szCs w:val="22"/>
                <w:vertAlign w:val="subscript"/>
                <w:lang w:val="ru-RU"/>
              </w:rPr>
              <w:t>2</w:t>
            </w:r>
            <w:r>
              <w:rPr>
                <w:rFonts w:ascii="Arial Narrow" w:hAnsi="Arial Narrow"/>
                <w:b/>
                <w:bCs/>
                <w:szCs w:val="22"/>
                <w:lang w:val="ru-RU"/>
              </w:rPr>
              <w:t xml:space="preserve">О, </w:t>
            </w:r>
            <w:r w:rsidR="008E2DF7" w:rsidRPr="0069144C">
              <w:rPr>
                <w:rFonts w:ascii="Arial Narrow" w:hAnsi="Arial Narrow"/>
                <w:b/>
                <w:bCs/>
                <w:szCs w:val="22"/>
                <w:lang w:val="ru-RU"/>
              </w:rPr>
              <w:t>тонн</w:t>
            </w:r>
          </w:p>
        </w:tc>
        <w:tc>
          <w:tcPr>
            <w:tcW w:w="1276" w:type="dxa"/>
            <w:shd w:val="clear" w:color="auto" w:fill="E3E3FD"/>
            <w:vAlign w:val="center"/>
            <w:hideMark/>
          </w:tcPr>
          <w:p w14:paraId="00E7B935" w14:textId="77777777" w:rsidR="008E2DF7" w:rsidRPr="0069144C" w:rsidRDefault="008E2DF7" w:rsidP="006543CC">
            <w:pPr>
              <w:jc w:val="center"/>
              <w:rPr>
                <w:rFonts w:ascii="Arial Narrow" w:hAnsi="Arial Narrow"/>
                <w:b/>
                <w:bCs/>
                <w:szCs w:val="22"/>
                <w:lang w:val="ru-RU"/>
              </w:rPr>
            </w:pPr>
            <w:r w:rsidRPr="0069144C">
              <w:rPr>
                <w:rFonts w:ascii="Arial Narrow" w:hAnsi="Arial Narrow"/>
                <w:b/>
                <w:bCs/>
                <w:szCs w:val="22"/>
                <w:lang w:val="ru-RU"/>
              </w:rPr>
              <w:t>Выбросы N</w:t>
            </w:r>
            <w:r w:rsidRPr="0013384E">
              <w:rPr>
                <w:rFonts w:ascii="Arial Narrow" w:hAnsi="Arial Narrow"/>
                <w:b/>
                <w:bCs/>
                <w:szCs w:val="22"/>
                <w:vertAlign w:val="subscript"/>
                <w:lang w:val="ru-RU"/>
              </w:rPr>
              <w:t>2</w:t>
            </w:r>
            <w:r w:rsidRPr="0069144C">
              <w:rPr>
                <w:rFonts w:ascii="Arial Narrow" w:hAnsi="Arial Narrow"/>
                <w:b/>
                <w:bCs/>
                <w:szCs w:val="22"/>
                <w:lang w:val="ru-RU"/>
              </w:rPr>
              <w:t>О в СО</w:t>
            </w:r>
            <w:r w:rsidRPr="0013384E">
              <w:rPr>
                <w:rFonts w:ascii="Arial Narrow" w:hAnsi="Arial Narrow"/>
                <w:b/>
                <w:bCs/>
                <w:szCs w:val="22"/>
                <w:vertAlign w:val="subscript"/>
                <w:lang w:val="ru-RU"/>
              </w:rPr>
              <w:t>2</w:t>
            </w:r>
            <w:r w:rsidR="00071C55">
              <w:rPr>
                <w:rFonts w:ascii="Arial Narrow" w:hAnsi="Arial Narrow"/>
                <w:b/>
                <w:bCs/>
                <w:szCs w:val="22"/>
                <w:lang w:val="ru-RU"/>
              </w:rPr>
              <w:t>,</w:t>
            </w:r>
            <w:r w:rsidRPr="0069144C">
              <w:rPr>
                <w:rFonts w:ascii="Arial Narrow" w:hAnsi="Arial Narrow"/>
                <w:b/>
                <w:bCs/>
                <w:szCs w:val="22"/>
                <w:lang w:val="ru-RU"/>
              </w:rPr>
              <w:t xml:space="preserve"> экв. тонн</w:t>
            </w:r>
          </w:p>
        </w:tc>
        <w:tc>
          <w:tcPr>
            <w:tcW w:w="1275" w:type="dxa"/>
            <w:shd w:val="clear" w:color="auto" w:fill="E3E3FD"/>
            <w:vAlign w:val="center"/>
            <w:hideMark/>
          </w:tcPr>
          <w:p w14:paraId="54B8DD40" w14:textId="77777777" w:rsidR="008E2DF7" w:rsidRPr="0069144C" w:rsidRDefault="008E2DF7" w:rsidP="006543CC">
            <w:pPr>
              <w:jc w:val="center"/>
              <w:rPr>
                <w:rFonts w:ascii="Arial Narrow" w:hAnsi="Arial Narrow"/>
                <w:b/>
                <w:bCs/>
                <w:szCs w:val="22"/>
                <w:lang w:val="ru-RU"/>
              </w:rPr>
            </w:pPr>
            <w:r w:rsidRPr="0069144C">
              <w:rPr>
                <w:rFonts w:ascii="Arial Narrow" w:hAnsi="Arial Narrow"/>
                <w:b/>
                <w:bCs/>
                <w:szCs w:val="22"/>
                <w:lang w:val="ru-RU"/>
              </w:rPr>
              <w:t>Выбросы СH</w:t>
            </w:r>
            <w:r w:rsidRPr="0013384E">
              <w:rPr>
                <w:rFonts w:ascii="Arial Narrow" w:hAnsi="Arial Narrow"/>
                <w:b/>
                <w:bCs/>
                <w:szCs w:val="22"/>
                <w:vertAlign w:val="subscript"/>
                <w:lang w:val="ru-RU"/>
              </w:rPr>
              <w:t>4</w:t>
            </w:r>
            <w:r w:rsidRPr="0069144C">
              <w:rPr>
                <w:rFonts w:ascii="Arial Narrow" w:hAnsi="Arial Narrow"/>
                <w:b/>
                <w:bCs/>
                <w:szCs w:val="22"/>
                <w:lang w:val="ru-RU"/>
              </w:rPr>
              <w:t>,тонн</w:t>
            </w:r>
          </w:p>
        </w:tc>
        <w:tc>
          <w:tcPr>
            <w:tcW w:w="1418" w:type="dxa"/>
            <w:shd w:val="clear" w:color="auto" w:fill="E3E3FD"/>
            <w:vAlign w:val="center"/>
            <w:hideMark/>
          </w:tcPr>
          <w:p w14:paraId="530CC687" w14:textId="77777777" w:rsidR="008E2DF7" w:rsidRPr="0069144C" w:rsidRDefault="006543CC" w:rsidP="006543CC">
            <w:pPr>
              <w:jc w:val="center"/>
              <w:rPr>
                <w:rFonts w:ascii="Arial Narrow" w:hAnsi="Arial Narrow"/>
                <w:b/>
                <w:bCs/>
                <w:szCs w:val="22"/>
                <w:lang w:val="ru-RU"/>
              </w:rPr>
            </w:pPr>
            <w:r>
              <w:rPr>
                <w:rFonts w:ascii="Arial Narrow" w:hAnsi="Arial Narrow"/>
                <w:b/>
                <w:bCs/>
                <w:szCs w:val="22"/>
                <w:lang w:val="ru-RU"/>
              </w:rPr>
              <w:t>Выбросы СН</w:t>
            </w:r>
            <w:r w:rsidRPr="0013384E">
              <w:rPr>
                <w:rFonts w:ascii="Arial Narrow" w:hAnsi="Arial Narrow"/>
                <w:b/>
                <w:bCs/>
                <w:szCs w:val="22"/>
                <w:vertAlign w:val="subscript"/>
                <w:lang w:val="ru-RU"/>
              </w:rPr>
              <w:t>4</w:t>
            </w:r>
            <w:r>
              <w:rPr>
                <w:rFonts w:ascii="Arial Narrow" w:hAnsi="Arial Narrow"/>
                <w:b/>
                <w:bCs/>
                <w:szCs w:val="22"/>
                <w:lang w:val="ru-RU"/>
              </w:rPr>
              <w:t xml:space="preserve"> в СО</w:t>
            </w:r>
            <w:r w:rsidRPr="0013384E">
              <w:rPr>
                <w:rFonts w:ascii="Arial Narrow" w:hAnsi="Arial Narrow"/>
                <w:b/>
                <w:bCs/>
                <w:szCs w:val="22"/>
                <w:vertAlign w:val="subscript"/>
                <w:lang w:val="ru-RU"/>
              </w:rPr>
              <w:t>2</w:t>
            </w:r>
            <w:r w:rsidR="00071C55">
              <w:rPr>
                <w:rFonts w:ascii="Arial Narrow" w:hAnsi="Arial Narrow"/>
                <w:b/>
                <w:bCs/>
                <w:szCs w:val="22"/>
                <w:lang w:val="ru-RU"/>
              </w:rPr>
              <w:t>,</w:t>
            </w:r>
            <w:r>
              <w:rPr>
                <w:rFonts w:ascii="Arial Narrow" w:hAnsi="Arial Narrow"/>
                <w:b/>
                <w:bCs/>
                <w:szCs w:val="22"/>
                <w:lang w:val="ru-RU"/>
              </w:rPr>
              <w:t xml:space="preserve"> экв. т</w:t>
            </w:r>
            <w:r w:rsidR="008E2DF7" w:rsidRPr="0069144C">
              <w:rPr>
                <w:rFonts w:ascii="Arial Narrow" w:hAnsi="Arial Narrow"/>
                <w:b/>
                <w:bCs/>
                <w:szCs w:val="22"/>
                <w:lang w:val="ru-RU"/>
              </w:rPr>
              <w:t>онн</w:t>
            </w:r>
          </w:p>
        </w:tc>
      </w:tr>
      <w:tr w:rsidR="0013384E" w:rsidRPr="0069144C" w14:paraId="491BC7E4" w14:textId="77777777" w:rsidTr="009B26F3">
        <w:trPr>
          <w:trHeight w:val="232"/>
        </w:trPr>
        <w:tc>
          <w:tcPr>
            <w:tcW w:w="1702" w:type="dxa"/>
            <w:vAlign w:val="center"/>
            <w:hideMark/>
          </w:tcPr>
          <w:p w14:paraId="3DBF19FF" w14:textId="77777777" w:rsidR="0013384E" w:rsidRPr="0069144C" w:rsidRDefault="0013384E" w:rsidP="009B26F3">
            <w:pPr>
              <w:rPr>
                <w:rFonts w:ascii="Arial Narrow" w:hAnsi="Arial Narrow"/>
                <w:szCs w:val="22"/>
                <w:lang w:val="ru-RU"/>
              </w:rPr>
            </w:pPr>
            <w:r w:rsidRPr="0069144C">
              <w:rPr>
                <w:rFonts w:ascii="Arial Narrow" w:hAnsi="Arial Narrow"/>
                <w:szCs w:val="22"/>
                <w:lang w:val="ru-RU"/>
              </w:rPr>
              <w:t>Газ</w:t>
            </w:r>
          </w:p>
        </w:tc>
        <w:tc>
          <w:tcPr>
            <w:tcW w:w="1559" w:type="dxa"/>
            <w:noWrap/>
          </w:tcPr>
          <w:p w14:paraId="675520FA" w14:textId="0E9D78D9" w:rsidR="0013384E" w:rsidRPr="0013384E" w:rsidRDefault="0013384E" w:rsidP="009B26F3">
            <w:pPr>
              <w:jc w:val="center"/>
              <w:rPr>
                <w:rFonts w:ascii="Arial Narrow" w:hAnsi="Arial Narrow"/>
                <w:szCs w:val="22"/>
                <w:lang w:val="ru-RU"/>
              </w:rPr>
            </w:pPr>
            <w:r w:rsidRPr="0013384E">
              <w:rPr>
                <w:rFonts w:ascii="Arial Narrow" w:hAnsi="Arial Narrow"/>
                <w:szCs w:val="22"/>
              </w:rPr>
              <w:t>3 843 271,0</w:t>
            </w:r>
          </w:p>
        </w:tc>
        <w:tc>
          <w:tcPr>
            <w:tcW w:w="1559" w:type="dxa"/>
            <w:noWrap/>
          </w:tcPr>
          <w:p w14:paraId="47DF12C0" w14:textId="764D3EA2" w:rsidR="0013384E" w:rsidRPr="0013384E" w:rsidRDefault="0013384E" w:rsidP="009B26F3">
            <w:pPr>
              <w:jc w:val="center"/>
              <w:rPr>
                <w:rFonts w:ascii="Arial Narrow" w:hAnsi="Arial Narrow"/>
                <w:szCs w:val="22"/>
                <w:lang w:val="ru-RU"/>
              </w:rPr>
            </w:pPr>
            <w:r w:rsidRPr="0013384E">
              <w:rPr>
                <w:rFonts w:ascii="Arial Narrow" w:hAnsi="Arial Narrow"/>
                <w:szCs w:val="22"/>
              </w:rPr>
              <w:t>6 225 935,470</w:t>
            </w:r>
          </w:p>
        </w:tc>
        <w:tc>
          <w:tcPr>
            <w:tcW w:w="1276" w:type="dxa"/>
            <w:noWrap/>
          </w:tcPr>
          <w:p w14:paraId="53DF3A39" w14:textId="29535D7F" w:rsidR="0013384E" w:rsidRPr="0013384E" w:rsidRDefault="0013384E" w:rsidP="009B26F3">
            <w:pPr>
              <w:jc w:val="center"/>
              <w:rPr>
                <w:rFonts w:ascii="Arial Narrow" w:hAnsi="Arial Narrow"/>
                <w:szCs w:val="22"/>
                <w:lang w:val="ru-RU"/>
              </w:rPr>
            </w:pPr>
            <w:r w:rsidRPr="0013384E">
              <w:rPr>
                <w:rFonts w:ascii="Arial Narrow" w:hAnsi="Arial Narrow"/>
                <w:szCs w:val="22"/>
              </w:rPr>
              <w:t>29,317</w:t>
            </w:r>
          </w:p>
        </w:tc>
        <w:tc>
          <w:tcPr>
            <w:tcW w:w="1276" w:type="dxa"/>
            <w:noWrap/>
          </w:tcPr>
          <w:p w14:paraId="35C97AD1" w14:textId="0EA3D487" w:rsidR="0013384E" w:rsidRPr="0013384E" w:rsidRDefault="0013384E" w:rsidP="009B26F3">
            <w:pPr>
              <w:jc w:val="center"/>
              <w:rPr>
                <w:rFonts w:ascii="Arial Narrow" w:hAnsi="Arial Narrow"/>
                <w:szCs w:val="22"/>
                <w:lang w:val="ru-RU"/>
              </w:rPr>
            </w:pPr>
            <w:r w:rsidRPr="0013384E">
              <w:rPr>
                <w:rFonts w:ascii="Arial Narrow" w:hAnsi="Arial Narrow"/>
                <w:szCs w:val="22"/>
              </w:rPr>
              <w:t>9 088,270</w:t>
            </w:r>
          </w:p>
        </w:tc>
        <w:tc>
          <w:tcPr>
            <w:tcW w:w="1275" w:type="dxa"/>
            <w:noWrap/>
          </w:tcPr>
          <w:p w14:paraId="0D79832A" w14:textId="7700F074" w:rsidR="0013384E" w:rsidRPr="0013384E" w:rsidRDefault="0013384E" w:rsidP="009B26F3">
            <w:pPr>
              <w:jc w:val="center"/>
              <w:rPr>
                <w:rFonts w:ascii="Arial Narrow" w:hAnsi="Arial Narrow"/>
                <w:szCs w:val="22"/>
                <w:lang w:val="ru-RU"/>
              </w:rPr>
            </w:pPr>
            <w:r w:rsidRPr="0013384E">
              <w:rPr>
                <w:rFonts w:ascii="Arial Narrow" w:hAnsi="Arial Narrow"/>
                <w:szCs w:val="22"/>
              </w:rPr>
              <w:t>184,903</w:t>
            </w:r>
          </w:p>
        </w:tc>
        <w:tc>
          <w:tcPr>
            <w:tcW w:w="1418" w:type="dxa"/>
            <w:noWrap/>
          </w:tcPr>
          <w:p w14:paraId="09A99091" w14:textId="24ED3623" w:rsidR="0013384E" w:rsidRPr="0013384E" w:rsidRDefault="0013384E" w:rsidP="009B26F3">
            <w:pPr>
              <w:jc w:val="center"/>
              <w:rPr>
                <w:rFonts w:ascii="Arial Narrow" w:hAnsi="Arial Narrow"/>
                <w:szCs w:val="22"/>
                <w:lang w:val="ru-RU"/>
              </w:rPr>
            </w:pPr>
            <w:r w:rsidRPr="0013384E">
              <w:rPr>
                <w:rFonts w:ascii="Arial Narrow" w:hAnsi="Arial Narrow"/>
                <w:szCs w:val="22"/>
              </w:rPr>
              <w:t>3 882,963</w:t>
            </w:r>
          </w:p>
        </w:tc>
      </w:tr>
      <w:tr w:rsidR="0013384E" w:rsidRPr="0069144C" w14:paraId="04A9F4AC" w14:textId="77777777" w:rsidTr="009B26F3">
        <w:trPr>
          <w:trHeight w:val="345"/>
        </w:trPr>
        <w:tc>
          <w:tcPr>
            <w:tcW w:w="1702" w:type="dxa"/>
            <w:vAlign w:val="center"/>
            <w:hideMark/>
          </w:tcPr>
          <w:p w14:paraId="49D05F07" w14:textId="77777777" w:rsidR="0013384E" w:rsidRPr="0069144C" w:rsidRDefault="0013384E" w:rsidP="009B26F3">
            <w:pPr>
              <w:rPr>
                <w:rFonts w:ascii="Arial Narrow" w:hAnsi="Arial Narrow"/>
                <w:szCs w:val="22"/>
                <w:lang w:val="ru-RU"/>
              </w:rPr>
            </w:pPr>
            <w:r w:rsidRPr="0069144C">
              <w:rPr>
                <w:rFonts w:ascii="Arial Narrow" w:hAnsi="Arial Narrow"/>
                <w:szCs w:val="22"/>
                <w:lang w:val="ru-RU"/>
              </w:rPr>
              <w:t>Нефтетопливо</w:t>
            </w:r>
          </w:p>
        </w:tc>
        <w:tc>
          <w:tcPr>
            <w:tcW w:w="1559" w:type="dxa"/>
            <w:noWrap/>
          </w:tcPr>
          <w:p w14:paraId="59DA6A48" w14:textId="05F85E94" w:rsidR="0013384E" w:rsidRPr="0013384E" w:rsidRDefault="0013384E" w:rsidP="009B26F3">
            <w:pPr>
              <w:jc w:val="center"/>
              <w:rPr>
                <w:rFonts w:ascii="Arial Narrow" w:hAnsi="Arial Narrow"/>
                <w:szCs w:val="22"/>
                <w:lang w:val="ru-RU"/>
              </w:rPr>
            </w:pPr>
            <w:r w:rsidRPr="0013384E">
              <w:rPr>
                <w:rFonts w:ascii="Arial Narrow" w:hAnsi="Arial Narrow"/>
                <w:szCs w:val="22"/>
              </w:rPr>
              <w:t>60 955,0</w:t>
            </w:r>
          </w:p>
        </w:tc>
        <w:tc>
          <w:tcPr>
            <w:tcW w:w="1559" w:type="dxa"/>
            <w:noWrap/>
          </w:tcPr>
          <w:p w14:paraId="2B2C24B9" w14:textId="51847EBB" w:rsidR="0013384E" w:rsidRPr="0013384E" w:rsidRDefault="0013384E" w:rsidP="009B26F3">
            <w:pPr>
              <w:jc w:val="center"/>
              <w:rPr>
                <w:rFonts w:ascii="Arial Narrow" w:hAnsi="Arial Narrow"/>
                <w:szCs w:val="22"/>
                <w:lang w:val="ru-RU"/>
              </w:rPr>
            </w:pPr>
            <w:r w:rsidRPr="0013384E">
              <w:rPr>
                <w:rFonts w:ascii="Arial Narrow" w:hAnsi="Arial Narrow"/>
                <w:szCs w:val="22"/>
              </w:rPr>
              <w:t>127 846,153</w:t>
            </w:r>
          </w:p>
        </w:tc>
        <w:tc>
          <w:tcPr>
            <w:tcW w:w="1276" w:type="dxa"/>
            <w:noWrap/>
          </w:tcPr>
          <w:p w14:paraId="57899B82" w14:textId="6143CAE8" w:rsidR="0013384E" w:rsidRPr="0013384E" w:rsidRDefault="0013384E" w:rsidP="009B26F3">
            <w:pPr>
              <w:jc w:val="center"/>
              <w:rPr>
                <w:rFonts w:ascii="Arial Narrow" w:hAnsi="Arial Narrow"/>
                <w:szCs w:val="22"/>
                <w:lang w:val="ru-RU"/>
              </w:rPr>
            </w:pPr>
            <w:r w:rsidRPr="0013384E">
              <w:rPr>
                <w:rFonts w:ascii="Arial Narrow" w:hAnsi="Arial Narrow"/>
                <w:szCs w:val="22"/>
              </w:rPr>
              <w:t>0,870</w:t>
            </w:r>
          </w:p>
        </w:tc>
        <w:tc>
          <w:tcPr>
            <w:tcW w:w="1276" w:type="dxa"/>
            <w:noWrap/>
          </w:tcPr>
          <w:p w14:paraId="551F9CF2" w14:textId="2F21A06F" w:rsidR="0013384E" w:rsidRPr="0013384E" w:rsidRDefault="0013384E" w:rsidP="009B26F3">
            <w:pPr>
              <w:jc w:val="center"/>
              <w:rPr>
                <w:rFonts w:ascii="Arial Narrow" w:hAnsi="Arial Narrow"/>
                <w:szCs w:val="22"/>
                <w:lang w:val="ru-RU"/>
              </w:rPr>
            </w:pPr>
            <w:r w:rsidRPr="0013384E">
              <w:rPr>
                <w:rFonts w:ascii="Arial Narrow" w:hAnsi="Arial Narrow"/>
                <w:szCs w:val="22"/>
              </w:rPr>
              <w:t>269,700</w:t>
            </w:r>
          </w:p>
        </w:tc>
        <w:tc>
          <w:tcPr>
            <w:tcW w:w="1275" w:type="dxa"/>
            <w:noWrap/>
          </w:tcPr>
          <w:p w14:paraId="38D4DE22" w14:textId="05AD02FE" w:rsidR="0013384E" w:rsidRPr="0013384E" w:rsidRDefault="0013384E" w:rsidP="009B26F3">
            <w:pPr>
              <w:jc w:val="center"/>
              <w:rPr>
                <w:rFonts w:ascii="Arial Narrow" w:hAnsi="Arial Narrow"/>
                <w:szCs w:val="22"/>
                <w:lang w:val="ru-RU"/>
              </w:rPr>
            </w:pPr>
            <w:r w:rsidRPr="0013384E">
              <w:rPr>
                <w:rFonts w:ascii="Arial Narrow" w:hAnsi="Arial Narrow"/>
                <w:szCs w:val="22"/>
              </w:rPr>
              <w:t>5,406</w:t>
            </w:r>
          </w:p>
        </w:tc>
        <w:tc>
          <w:tcPr>
            <w:tcW w:w="1418" w:type="dxa"/>
            <w:noWrap/>
          </w:tcPr>
          <w:p w14:paraId="595A9F9B" w14:textId="33195DB5" w:rsidR="0013384E" w:rsidRPr="0013384E" w:rsidRDefault="0013384E" w:rsidP="009B26F3">
            <w:pPr>
              <w:jc w:val="center"/>
              <w:rPr>
                <w:rFonts w:ascii="Arial Narrow" w:hAnsi="Arial Narrow"/>
                <w:szCs w:val="22"/>
                <w:lang w:val="ru-RU"/>
              </w:rPr>
            </w:pPr>
            <w:r w:rsidRPr="0013384E">
              <w:rPr>
                <w:rFonts w:ascii="Arial Narrow" w:hAnsi="Arial Narrow"/>
                <w:szCs w:val="22"/>
              </w:rPr>
              <w:t>113,526</w:t>
            </w:r>
          </w:p>
        </w:tc>
      </w:tr>
      <w:tr w:rsidR="0013384E" w:rsidRPr="0069144C" w14:paraId="0F92CFAC" w14:textId="77777777" w:rsidTr="009B26F3">
        <w:trPr>
          <w:trHeight w:val="318"/>
        </w:trPr>
        <w:tc>
          <w:tcPr>
            <w:tcW w:w="1702" w:type="dxa"/>
            <w:vAlign w:val="center"/>
            <w:hideMark/>
          </w:tcPr>
          <w:p w14:paraId="071C2B87" w14:textId="77777777" w:rsidR="0013384E" w:rsidRPr="0069144C" w:rsidRDefault="0013384E" w:rsidP="009B26F3">
            <w:pPr>
              <w:rPr>
                <w:rFonts w:ascii="Arial Narrow" w:hAnsi="Arial Narrow"/>
                <w:szCs w:val="22"/>
                <w:lang w:val="ru-RU"/>
              </w:rPr>
            </w:pPr>
            <w:r w:rsidRPr="0069144C">
              <w:rPr>
                <w:rFonts w:ascii="Arial Narrow" w:hAnsi="Arial Narrow"/>
                <w:szCs w:val="22"/>
                <w:lang w:val="ru-RU"/>
              </w:rPr>
              <w:t>Твердое топливо</w:t>
            </w:r>
          </w:p>
        </w:tc>
        <w:tc>
          <w:tcPr>
            <w:tcW w:w="1559" w:type="dxa"/>
            <w:noWrap/>
          </w:tcPr>
          <w:p w14:paraId="5EBE80A1" w14:textId="21A8449C" w:rsidR="0013384E" w:rsidRPr="0013384E" w:rsidRDefault="0013384E" w:rsidP="009B26F3">
            <w:pPr>
              <w:jc w:val="center"/>
              <w:rPr>
                <w:rFonts w:ascii="Arial Narrow" w:hAnsi="Arial Narrow"/>
                <w:szCs w:val="22"/>
                <w:lang w:val="ru-RU"/>
              </w:rPr>
            </w:pPr>
            <w:r w:rsidRPr="0013384E">
              <w:rPr>
                <w:rFonts w:ascii="Arial Narrow" w:hAnsi="Arial Narrow"/>
                <w:szCs w:val="22"/>
              </w:rPr>
              <w:t>7 741 850,0</w:t>
            </w:r>
          </w:p>
        </w:tc>
        <w:tc>
          <w:tcPr>
            <w:tcW w:w="1559" w:type="dxa"/>
            <w:noWrap/>
          </w:tcPr>
          <w:p w14:paraId="4D598F3B" w14:textId="3987BCA9" w:rsidR="0013384E" w:rsidRPr="0013384E" w:rsidRDefault="0013384E" w:rsidP="009B26F3">
            <w:pPr>
              <w:jc w:val="center"/>
              <w:rPr>
                <w:rFonts w:ascii="Arial Narrow" w:hAnsi="Arial Narrow"/>
                <w:szCs w:val="22"/>
                <w:lang w:val="ru-RU"/>
              </w:rPr>
            </w:pPr>
            <w:r w:rsidRPr="0013384E">
              <w:rPr>
                <w:rFonts w:ascii="Arial Narrow" w:hAnsi="Arial Narrow"/>
                <w:szCs w:val="22"/>
              </w:rPr>
              <w:t>21 481 344,626</w:t>
            </w:r>
          </w:p>
        </w:tc>
        <w:tc>
          <w:tcPr>
            <w:tcW w:w="1276" w:type="dxa"/>
            <w:noWrap/>
          </w:tcPr>
          <w:p w14:paraId="7FD8B61A" w14:textId="48963DBE" w:rsidR="0013384E" w:rsidRPr="0013384E" w:rsidRDefault="0013384E" w:rsidP="009B26F3">
            <w:pPr>
              <w:jc w:val="center"/>
              <w:rPr>
                <w:rFonts w:ascii="Arial Narrow" w:hAnsi="Arial Narrow"/>
                <w:szCs w:val="22"/>
                <w:lang w:val="ru-RU"/>
              </w:rPr>
            </w:pPr>
            <w:r w:rsidRPr="0013384E">
              <w:rPr>
                <w:rFonts w:ascii="Arial Narrow" w:hAnsi="Arial Narrow"/>
                <w:szCs w:val="22"/>
              </w:rPr>
              <w:t>317,957</w:t>
            </w:r>
          </w:p>
        </w:tc>
        <w:tc>
          <w:tcPr>
            <w:tcW w:w="1276" w:type="dxa"/>
            <w:noWrap/>
          </w:tcPr>
          <w:p w14:paraId="37CF0453" w14:textId="09ABC452" w:rsidR="0013384E" w:rsidRPr="0013384E" w:rsidRDefault="0013384E" w:rsidP="009B26F3">
            <w:pPr>
              <w:jc w:val="center"/>
              <w:rPr>
                <w:rFonts w:ascii="Arial Narrow" w:hAnsi="Arial Narrow"/>
                <w:szCs w:val="22"/>
                <w:lang w:val="ru-RU"/>
              </w:rPr>
            </w:pPr>
            <w:r w:rsidRPr="0013384E">
              <w:rPr>
                <w:rFonts w:ascii="Arial Narrow" w:hAnsi="Arial Narrow"/>
                <w:szCs w:val="22"/>
              </w:rPr>
              <w:t>98 566,670</w:t>
            </w:r>
          </w:p>
        </w:tc>
        <w:tc>
          <w:tcPr>
            <w:tcW w:w="1275" w:type="dxa"/>
            <w:noWrap/>
          </w:tcPr>
          <w:p w14:paraId="1BE5A7D1" w14:textId="4B7AD8B0" w:rsidR="0013384E" w:rsidRPr="0013384E" w:rsidRDefault="0013384E" w:rsidP="009B26F3">
            <w:pPr>
              <w:jc w:val="center"/>
              <w:rPr>
                <w:rFonts w:ascii="Arial Narrow" w:hAnsi="Arial Narrow"/>
                <w:szCs w:val="22"/>
                <w:lang w:val="ru-RU"/>
              </w:rPr>
            </w:pPr>
            <w:r w:rsidRPr="0013384E">
              <w:rPr>
                <w:rFonts w:ascii="Arial Narrow" w:hAnsi="Arial Narrow"/>
                <w:szCs w:val="22"/>
              </w:rPr>
              <w:t>226,122</w:t>
            </w:r>
          </w:p>
        </w:tc>
        <w:tc>
          <w:tcPr>
            <w:tcW w:w="1418" w:type="dxa"/>
            <w:noWrap/>
          </w:tcPr>
          <w:p w14:paraId="5463B13A" w14:textId="6633C354" w:rsidR="0013384E" w:rsidRPr="0013384E" w:rsidRDefault="0013384E" w:rsidP="009B26F3">
            <w:pPr>
              <w:jc w:val="center"/>
              <w:rPr>
                <w:rFonts w:ascii="Arial Narrow" w:hAnsi="Arial Narrow"/>
                <w:szCs w:val="22"/>
                <w:lang w:val="ru-RU"/>
              </w:rPr>
            </w:pPr>
            <w:r w:rsidRPr="0013384E">
              <w:rPr>
                <w:rFonts w:ascii="Arial Narrow" w:hAnsi="Arial Narrow"/>
                <w:szCs w:val="22"/>
              </w:rPr>
              <w:t>4 748,562</w:t>
            </w:r>
          </w:p>
        </w:tc>
      </w:tr>
      <w:tr w:rsidR="0013384E" w:rsidRPr="0069144C" w14:paraId="6EAA4824" w14:textId="77777777" w:rsidTr="009B26F3">
        <w:trPr>
          <w:trHeight w:val="345"/>
        </w:trPr>
        <w:tc>
          <w:tcPr>
            <w:tcW w:w="1702" w:type="dxa"/>
            <w:vAlign w:val="center"/>
            <w:hideMark/>
          </w:tcPr>
          <w:p w14:paraId="0E35A58C" w14:textId="77777777" w:rsidR="0013384E" w:rsidRPr="0069144C" w:rsidRDefault="0013384E" w:rsidP="009B26F3">
            <w:pPr>
              <w:rPr>
                <w:rFonts w:ascii="Arial Narrow" w:hAnsi="Arial Narrow"/>
                <w:b/>
                <w:szCs w:val="22"/>
                <w:lang w:val="ru-RU"/>
              </w:rPr>
            </w:pPr>
            <w:r w:rsidRPr="0069144C">
              <w:rPr>
                <w:rFonts w:ascii="Arial Narrow" w:hAnsi="Arial Narrow"/>
                <w:b/>
                <w:szCs w:val="22"/>
                <w:lang w:val="ru-RU"/>
              </w:rPr>
              <w:t>Всего:</w:t>
            </w:r>
          </w:p>
        </w:tc>
        <w:tc>
          <w:tcPr>
            <w:tcW w:w="1559" w:type="dxa"/>
            <w:noWrap/>
            <w:vAlign w:val="center"/>
          </w:tcPr>
          <w:p w14:paraId="3B1C97D8" w14:textId="2DF7AFB2" w:rsidR="0013384E" w:rsidRPr="0013384E" w:rsidRDefault="0013384E" w:rsidP="009B26F3">
            <w:pPr>
              <w:jc w:val="center"/>
              <w:rPr>
                <w:rFonts w:ascii="Arial Narrow" w:hAnsi="Arial Narrow"/>
                <w:b/>
                <w:szCs w:val="22"/>
                <w:lang w:val="ru-RU"/>
              </w:rPr>
            </w:pPr>
            <w:r w:rsidRPr="0013384E">
              <w:rPr>
                <w:rFonts w:ascii="Arial Narrow" w:hAnsi="Arial Narrow"/>
                <w:b/>
                <w:szCs w:val="22"/>
              </w:rPr>
              <w:t>11 646 076,0</w:t>
            </w:r>
          </w:p>
        </w:tc>
        <w:tc>
          <w:tcPr>
            <w:tcW w:w="1559" w:type="dxa"/>
            <w:noWrap/>
            <w:vAlign w:val="center"/>
          </w:tcPr>
          <w:p w14:paraId="52FA04D9" w14:textId="59285143" w:rsidR="0013384E" w:rsidRPr="0013384E" w:rsidRDefault="0013384E" w:rsidP="009B26F3">
            <w:pPr>
              <w:jc w:val="center"/>
              <w:rPr>
                <w:rFonts w:ascii="Arial Narrow" w:hAnsi="Arial Narrow"/>
                <w:b/>
                <w:szCs w:val="22"/>
                <w:lang w:val="ru-RU"/>
              </w:rPr>
            </w:pPr>
            <w:r w:rsidRPr="0013384E">
              <w:rPr>
                <w:rFonts w:ascii="Arial Narrow" w:hAnsi="Arial Narrow"/>
                <w:b/>
                <w:szCs w:val="22"/>
              </w:rPr>
              <w:t>27 835 126,249</w:t>
            </w:r>
          </w:p>
        </w:tc>
        <w:tc>
          <w:tcPr>
            <w:tcW w:w="1276" w:type="dxa"/>
            <w:noWrap/>
            <w:vAlign w:val="center"/>
          </w:tcPr>
          <w:p w14:paraId="5C98C854" w14:textId="0BE4E10F" w:rsidR="0013384E" w:rsidRPr="0013384E" w:rsidRDefault="0013384E" w:rsidP="009B26F3">
            <w:pPr>
              <w:jc w:val="center"/>
              <w:rPr>
                <w:rFonts w:ascii="Arial Narrow" w:hAnsi="Arial Narrow"/>
                <w:b/>
                <w:szCs w:val="22"/>
                <w:lang w:val="ru-RU"/>
              </w:rPr>
            </w:pPr>
            <w:r w:rsidRPr="0013384E">
              <w:rPr>
                <w:rFonts w:ascii="Arial Narrow" w:hAnsi="Arial Narrow"/>
                <w:b/>
                <w:szCs w:val="22"/>
              </w:rPr>
              <w:t>348,144</w:t>
            </w:r>
          </w:p>
        </w:tc>
        <w:tc>
          <w:tcPr>
            <w:tcW w:w="1276" w:type="dxa"/>
            <w:noWrap/>
            <w:vAlign w:val="center"/>
          </w:tcPr>
          <w:p w14:paraId="6C4A3400" w14:textId="57AC6526" w:rsidR="0013384E" w:rsidRPr="0013384E" w:rsidRDefault="0013384E" w:rsidP="009B26F3">
            <w:pPr>
              <w:jc w:val="center"/>
              <w:rPr>
                <w:rFonts w:ascii="Arial Narrow" w:hAnsi="Arial Narrow"/>
                <w:b/>
                <w:szCs w:val="22"/>
                <w:lang w:val="ru-RU"/>
              </w:rPr>
            </w:pPr>
            <w:r w:rsidRPr="0013384E">
              <w:rPr>
                <w:rFonts w:ascii="Arial Narrow" w:hAnsi="Arial Narrow"/>
                <w:b/>
                <w:szCs w:val="22"/>
              </w:rPr>
              <w:t>107 924,640</w:t>
            </w:r>
          </w:p>
        </w:tc>
        <w:tc>
          <w:tcPr>
            <w:tcW w:w="1275" w:type="dxa"/>
            <w:noWrap/>
            <w:vAlign w:val="center"/>
          </w:tcPr>
          <w:p w14:paraId="75B9DD02" w14:textId="295398E9" w:rsidR="0013384E" w:rsidRPr="0013384E" w:rsidRDefault="0013384E" w:rsidP="009B26F3">
            <w:pPr>
              <w:jc w:val="center"/>
              <w:rPr>
                <w:rFonts w:ascii="Arial Narrow" w:hAnsi="Arial Narrow"/>
                <w:b/>
                <w:szCs w:val="22"/>
                <w:lang w:val="ru-RU"/>
              </w:rPr>
            </w:pPr>
            <w:r w:rsidRPr="0013384E">
              <w:rPr>
                <w:rFonts w:ascii="Arial Narrow" w:hAnsi="Arial Narrow"/>
                <w:b/>
                <w:szCs w:val="22"/>
              </w:rPr>
              <w:t>416,431</w:t>
            </w:r>
          </w:p>
        </w:tc>
        <w:tc>
          <w:tcPr>
            <w:tcW w:w="1418" w:type="dxa"/>
            <w:noWrap/>
            <w:vAlign w:val="center"/>
          </w:tcPr>
          <w:p w14:paraId="76607D0D" w14:textId="1F0830CC" w:rsidR="0013384E" w:rsidRPr="0013384E" w:rsidRDefault="0013384E" w:rsidP="009B26F3">
            <w:pPr>
              <w:jc w:val="center"/>
              <w:rPr>
                <w:rFonts w:ascii="Arial Narrow" w:hAnsi="Arial Narrow"/>
                <w:b/>
                <w:szCs w:val="22"/>
                <w:lang w:val="ru-RU"/>
              </w:rPr>
            </w:pPr>
            <w:r w:rsidRPr="0013384E">
              <w:rPr>
                <w:rFonts w:ascii="Arial Narrow" w:hAnsi="Arial Narrow"/>
                <w:b/>
                <w:szCs w:val="22"/>
              </w:rPr>
              <w:t>8 745,051</w:t>
            </w:r>
          </w:p>
        </w:tc>
      </w:tr>
    </w:tbl>
    <w:p w14:paraId="159E86FD" w14:textId="77777777" w:rsidR="006258ED" w:rsidRDefault="006258ED" w:rsidP="008E2DF7">
      <w:pPr>
        <w:ind w:firstLine="709"/>
        <w:jc w:val="both"/>
        <w:rPr>
          <w:rFonts w:ascii="Arial Narrow" w:hAnsi="Arial Narrow"/>
          <w:sz w:val="24"/>
          <w:lang w:val="ru-RU"/>
        </w:rPr>
      </w:pPr>
    </w:p>
    <w:p w14:paraId="4D6FC9CD" w14:textId="259B82AC" w:rsidR="0013384E" w:rsidRPr="0013384E" w:rsidRDefault="0013384E" w:rsidP="0013384E">
      <w:pPr>
        <w:spacing w:line="276" w:lineRule="auto"/>
        <w:ind w:firstLine="709"/>
        <w:jc w:val="both"/>
        <w:rPr>
          <w:rFonts w:ascii="Arial Narrow" w:hAnsi="Arial Narrow"/>
          <w:sz w:val="24"/>
          <w:lang w:val="ru-RU"/>
        </w:rPr>
      </w:pPr>
      <w:r w:rsidRPr="0013384E">
        <w:rPr>
          <w:rFonts w:ascii="Arial Narrow" w:hAnsi="Arial Narrow"/>
          <w:sz w:val="24"/>
          <w:lang w:val="ru-RU"/>
        </w:rPr>
        <w:t>Для расчета выбросов парниковых газов используется методические рекомендации, утвержденные Приказом Ми</w:t>
      </w:r>
      <w:r w:rsidR="00047CC2">
        <w:rPr>
          <w:rFonts w:ascii="Arial Narrow" w:hAnsi="Arial Narrow"/>
          <w:sz w:val="24"/>
          <w:lang w:val="ru-RU"/>
        </w:rPr>
        <w:t>н</w:t>
      </w:r>
      <w:r w:rsidRPr="0013384E">
        <w:rPr>
          <w:rFonts w:ascii="Arial Narrow" w:hAnsi="Arial Narrow"/>
          <w:sz w:val="24"/>
          <w:lang w:val="ru-RU"/>
        </w:rPr>
        <w:t>природы России от 30.06.2015 №300. Расчеты ведутся на основе данных по конкретному объекту, исходя из топливного баланса объекта.</w:t>
      </w:r>
    </w:p>
    <w:p w14:paraId="549DA639" w14:textId="6BAAD6F4" w:rsidR="0013384E" w:rsidRPr="0013384E" w:rsidRDefault="0013384E" w:rsidP="0013384E">
      <w:pPr>
        <w:spacing w:line="276" w:lineRule="auto"/>
        <w:ind w:firstLine="709"/>
        <w:jc w:val="both"/>
        <w:rPr>
          <w:rFonts w:ascii="Arial Narrow" w:hAnsi="Arial Narrow"/>
          <w:sz w:val="24"/>
          <w:lang w:val="ru-RU"/>
        </w:rPr>
      </w:pPr>
      <w:r w:rsidRPr="0013384E">
        <w:rPr>
          <w:rFonts w:ascii="Arial Narrow" w:hAnsi="Arial Narrow"/>
          <w:sz w:val="24"/>
          <w:lang w:val="ru-RU"/>
        </w:rPr>
        <w:t>В 2019 году удельные выбросы СО</w:t>
      </w:r>
      <w:r w:rsidRPr="0013384E">
        <w:rPr>
          <w:rFonts w:ascii="Arial Narrow" w:hAnsi="Arial Narrow"/>
          <w:b/>
          <w:bCs/>
          <w:szCs w:val="22"/>
          <w:vertAlign w:val="subscript"/>
          <w:lang w:val="ru-RU"/>
        </w:rPr>
        <w:t>2</w:t>
      </w:r>
      <w:r w:rsidRPr="0013384E">
        <w:rPr>
          <w:rFonts w:ascii="Arial Narrow" w:hAnsi="Arial Narrow"/>
          <w:sz w:val="24"/>
          <w:lang w:val="ru-RU"/>
        </w:rPr>
        <w:t xml:space="preserve"> на МВт</w:t>
      </w:r>
      <w:r w:rsidR="001C699E">
        <w:rPr>
          <w:rFonts w:ascii="Arial Narrow" w:hAnsi="Arial Narrow"/>
          <w:sz w:val="24"/>
          <w:lang w:val="ru-RU"/>
        </w:rPr>
        <w:t>*</w:t>
      </w:r>
      <w:r w:rsidRPr="0013384E">
        <w:rPr>
          <w:rFonts w:ascii="Arial Narrow" w:hAnsi="Arial Narrow"/>
          <w:sz w:val="24"/>
          <w:lang w:val="ru-RU"/>
        </w:rPr>
        <w:t>ч для чистого объема выработанной электроэнергии всеми эле</w:t>
      </w:r>
      <w:r w:rsidR="001C699E">
        <w:rPr>
          <w:rFonts w:ascii="Arial Narrow" w:hAnsi="Arial Narrow"/>
          <w:sz w:val="24"/>
          <w:lang w:val="ru-RU"/>
        </w:rPr>
        <w:t xml:space="preserve">ктростанциями составили 814,48 </w:t>
      </w:r>
      <w:r w:rsidRPr="0013384E">
        <w:rPr>
          <w:rFonts w:ascii="Arial Narrow" w:hAnsi="Arial Narrow"/>
          <w:sz w:val="24"/>
          <w:lang w:val="ru-RU"/>
        </w:rPr>
        <w:t>тн/МВт</w:t>
      </w:r>
      <w:r w:rsidR="001C699E">
        <w:rPr>
          <w:rFonts w:ascii="Arial Narrow" w:hAnsi="Arial Narrow"/>
          <w:sz w:val="24"/>
          <w:lang w:val="ru-RU"/>
        </w:rPr>
        <w:t>*</w:t>
      </w:r>
      <w:r w:rsidRPr="0013384E">
        <w:rPr>
          <w:rFonts w:ascii="Arial Narrow" w:hAnsi="Arial Narrow"/>
          <w:sz w:val="24"/>
          <w:lang w:val="ru-RU"/>
        </w:rPr>
        <w:t>ч, для выработки тепла теплоисточниками – 375,73 тн/тыс. Гкал.</w:t>
      </w:r>
    </w:p>
    <w:p w14:paraId="3EFEB000" w14:textId="77777777" w:rsidR="0013384E" w:rsidRPr="0013384E" w:rsidRDefault="0013384E" w:rsidP="0013384E">
      <w:pPr>
        <w:spacing w:line="276" w:lineRule="auto"/>
        <w:ind w:firstLine="709"/>
        <w:jc w:val="both"/>
        <w:rPr>
          <w:rFonts w:ascii="Arial Narrow" w:hAnsi="Arial Narrow"/>
          <w:sz w:val="24"/>
          <w:lang w:val="ru-RU"/>
        </w:rPr>
      </w:pPr>
      <w:r w:rsidRPr="0013384E">
        <w:rPr>
          <w:rFonts w:ascii="Arial Narrow" w:hAnsi="Arial Narrow"/>
          <w:sz w:val="24"/>
          <w:lang w:val="ru-RU"/>
        </w:rPr>
        <w:t>Объемы выбросов парниковых газов в атмосферу в 2019 году остались на уровне прошлого года.</w:t>
      </w:r>
    </w:p>
    <w:p w14:paraId="4BB2BAEE" w14:textId="77777777" w:rsidR="0013384E" w:rsidRPr="0013384E" w:rsidRDefault="0013384E" w:rsidP="0013384E">
      <w:pPr>
        <w:spacing w:line="276" w:lineRule="auto"/>
        <w:ind w:firstLine="709"/>
        <w:jc w:val="both"/>
        <w:rPr>
          <w:rFonts w:ascii="Arial Narrow" w:hAnsi="Arial Narrow"/>
          <w:sz w:val="24"/>
          <w:lang w:val="ru-RU"/>
        </w:rPr>
      </w:pPr>
      <w:r w:rsidRPr="0013384E">
        <w:rPr>
          <w:rFonts w:ascii="Arial Narrow" w:hAnsi="Arial Narrow"/>
          <w:sz w:val="24"/>
          <w:lang w:val="ru-RU"/>
        </w:rPr>
        <w:t>Учет косвенных энергетических выбросов парниковых газов не ведется.</w:t>
      </w:r>
    </w:p>
    <w:p w14:paraId="1319C28C" w14:textId="22BA0884" w:rsidR="00642142" w:rsidRPr="001935C7" w:rsidRDefault="0013384E" w:rsidP="0013384E">
      <w:pPr>
        <w:spacing w:line="276" w:lineRule="auto"/>
        <w:ind w:firstLine="709"/>
        <w:jc w:val="both"/>
        <w:rPr>
          <w:rFonts w:ascii="Arial Narrow" w:hAnsi="Arial Narrow"/>
          <w:b/>
          <w:sz w:val="20"/>
          <w:szCs w:val="20"/>
          <w:lang w:val="ru-RU"/>
        </w:rPr>
      </w:pPr>
      <w:r w:rsidRPr="0013384E">
        <w:rPr>
          <w:rFonts w:ascii="Arial Narrow" w:hAnsi="Arial Narrow"/>
          <w:sz w:val="24"/>
          <w:lang w:val="ru-RU"/>
        </w:rPr>
        <w:t>В АО «ДГК» отсутствуют действующие соглашения о продаже единиц сокращения выбросов CO</w:t>
      </w:r>
      <w:r w:rsidRPr="0013384E">
        <w:rPr>
          <w:rFonts w:ascii="Arial Narrow" w:hAnsi="Arial Narrow"/>
          <w:b/>
          <w:bCs/>
          <w:szCs w:val="22"/>
          <w:vertAlign w:val="subscript"/>
          <w:lang w:val="ru-RU"/>
        </w:rPr>
        <w:t>2</w:t>
      </w:r>
      <w:r w:rsidRPr="0013384E">
        <w:rPr>
          <w:rFonts w:ascii="Arial Narrow" w:hAnsi="Arial Narrow"/>
          <w:sz w:val="24"/>
          <w:lang w:val="ru-RU"/>
        </w:rPr>
        <w:t>.</w:t>
      </w:r>
    </w:p>
    <w:p w14:paraId="648CD593" w14:textId="51F3DAB2" w:rsidR="008E2DF7" w:rsidRPr="0069144C" w:rsidRDefault="008E2DF7" w:rsidP="0069144C">
      <w:pPr>
        <w:spacing w:line="276" w:lineRule="auto"/>
        <w:ind w:firstLine="709"/>
        <w:jc w:val="both"/>
        <w:rPr>
          <w:rFonts w:ascii="Arial Narrow" w:hAnsi="Arial Narrow"/>
          <w:b/>
          <w:sz w:val="24"/>
          <w:lang w:val="ru-RU"/>
        </w:rPr>
      </w:pPr>
      <w:r w:rsidRPr="0069144C">
        <w:rPr>
          <w:rFonts w:ascii="Arial Narrow" w:hAnsi="Arial Narrow"/>
          <w:b/>
          <w:sz w:val="24"/>
          <w:lang w:val="ru-RU"/>
        </w:rPr>
        <w:t>Распределение норм допустимых выбросов СО</w:t>
      </w:r>
      <w:r w:rsidRPr="005C2DA5">
        <w:rPr>
          <w:rFonts w:ascii="Arial Narrow" w:hAnsi="Arial Narrow"/>
          <w:b/>
          <w:bCs/>
          <w:szCs w:val="22"/>
          <w:vertAlign w:val="subscript"/>
          <w:lang w:val="ru-RU"/>
        </w:rPr>
        <w:t>2</w:t>
      </w:r>
      <w:r w:rsidRPr="0069144C">
        <w:rPr>
          <w:rFonts w:ascii="Arial Narrow" w:hAnsi="Arial Narrow"/>
          <w:b/>
          <w:sz w:val="24"/>
          <w:lang w:val="ru-RU"/>
        </w:rPr>
        <w:t xml:space="preserve"> или их эквивалента в разбивке по механизмам торговли квотами на выбросы углерода. </w:t>
      </w:r>
    </w:p>
    <w:p w14:paraId="09EA4252" w14:textId="77777777" w:rsidR="008E2DF7" w:rsidRPr="0069144C"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lastRenderedPageBreak/>
        <w:t xml:space="preserve">В АО «ДГК» действующие соглашения о продаже единиц сокращения выбросов </w:t>
      </w:r>
      <w:r w:rsidRPr="0069144C">
        <w:rPr>
          <w:rFonts w:ascii="Arial Narrow" w:hAnsi="Arial Narrow"/>
          <w:sz w:val="24"/>
        </w:rPr>
        <w:t>CO</w:t>
      </w:r>
      <w:r w:rsidRPr="0013384E">
        <w:rPr>
          <w:rFonts w:ascii="Arial Narrow" w:hAnsi="Arial Narrow"/>
          <w:b/>
          <w:bCs/>
          <w:szCs w:val="22"/>
          <w:vertAlign w:val="subscript"/>
          <w:lang w:val="ru-RU"/>
        </w:rPr>
        <w:t>2</w:t>
      </w:r>
      <w:r w:rsidRPr="0069144C">
        <w:rPr>
          <w:rFonts w:ascii="Arial Narrow" w:hAnsi="Arial Narrow"/>
          <w:sz w:val="24"/>
          <w:lang w:val="ru-RU"/>
        </w:rPr>
        <w:t xml:space="preserve"> отсутствуют.</w:t>
      </w:r>
    </w:p>
    <w:p w14:paraId="7AFEF610" w14:textId="77777777" w:rsidR="008E2DF7" w:rsidRPr="0069144C" w:rsidRDefault="008E2DF7" w:rsidP="0069144C">
      <w:pPr>
        <w:spacing w:line="276" w:lineRule="auto"/>
        <w:ind w:firstLine="709"/>
        <w:jc w:val="both"/>
        <w:rPr>
          <w:rFonts w:ascii="Arial Narrow" w:hAnsi="Arial Narrow"/>
          <w:sz w:val="24"/>
          <w:lang w:val="ru-RU"/>
        </w:rPr>
      </w:pPr>
    </w:p>
    <w:p w14:paraId="2232BF72" w14:textId="77777777" w:rsidR="008E2DF7" w:rsidRPr="0069144C" w:rsidRDefault="008E2DF7" w:rsidP="0069144C">
      <w:pPr>
        <w:spacing w:line="276" w:lineRule="auto"/>
        <w:ind w:firstLine="709"/>
        <w:jc w:val="both"/>
        <w:rPr>
          <w:rFonts w:ascii="Arial Narrow" w:hAnsi="Arial Narrow"/>
          <w:b/>
          <w:sz w:val="24"/>
          <w:lang w:val="ru-RU"/>
        </w:rPr>
      </w:pPr>
      <w:r w:rsidRPr="0069144C">
        <w:rPr>
          <w:rFonts w:ascii="Arial Narrow" w:hAnsi="Arial Narrow"/>
          <w:b/>
          <w:sz w:val="24"/>
          <w:lang w:val="ru-RU"/>
        </w:rPr>
        <w:t xml:space="preserve">Выбросы в атмосферу со, </w:t>
      </w:r>
      <w:r w:rsidRPr="0069144C">
        <w:rPr>
          <w:rFonts w:ascii="Arial Narrow" w:hAnsi="Arial Narrow"/>
          <w:b/>
          <w:sz w:val="24"/>
        </w:rPr>
        <w:t>nox</w:t>
      </w:r>
      <w:r w:rsidRPr="0069144C">
        <w:rPr>
          <w:rFonts w:ascii="Arial Narrow" w:hAnsi="Arial Narrow"/>
          <w:b/>
          <w:sz w:val="24"/>
          <w:lang w:val="ru-RU"/>
        </w:rPr>
        <w:t xml:space="preserve">, </w:t>
      </w:r>
      <w:r w:rsidRPr="0069144C">
        <w:rPr>
          <w:rFonts w:ascii="Arial Narrow" w:hAnsi="Arial Narrow"/>
          <w:b/>
          <w:sz w:val="24"/>
        </w:rPr>
        <w:t>sox</w:t>
      </w:r>
      <w:r w:rsidRPr="0069144C">
        <w:rPr>
          <w:rFonts w:ascii="Arial Narrow" w:hAnsi="Arial Narrow"/>
          <w:b/>
          <w:sz w:val="24"/>
          <w:lang w:val="ru-RU"/>
        </w:rPr>
        <w:t xml:space="preserve"> и других значимых загрязняющих веществ.</w:t>
      </w:r>
    </w:p>
    <w:p w14:paraId="0FE7472B" w14:textId="77777777" w:rsidR="008E2DF7" w:rsidRPr="0069144C"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 xml:space="preserve">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w:t>
      </w:r>
      <w:r w:rsidRPr="0069144C">
        <w:rPr>
          <w:rFonts w:ascii="Arial Narrow" w:hAnsi="Arial Narrow"/>
          <w:sz w:val="24"/>
        </w:rPr>
        <w:t>ISO</w:t>
      </w:r>
      <w:r w:rsidRPr="0069144C">
        <w:rPr>
          <w:rFonts w:ascii="Arial Narrow" w:hAnsi="Arial Narrow"/>
          <w:sz w:val="24"/>
          <w:lang w:val="ru-RU"/>
        </w:rPr>
        <w:t xml:space="preserve"> 14001, устранять и уменьшать негативное воздействие на окружающую среду.</w:t>
      </w:r>
    </w:p>
    <w:p w14:paraId="36A1EC6D"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7CF7E716" w14:textId="03939C02" w:rsidR="001E6E7F" w:rsidRDefault="00954E4D" w:rsidP="0069144C">
      <w:pPr>
        <w:spacing w:line="276" w:lineRule="auto"/>
        <w:ind w:firstLine="709"/>
        <w:jc w:val="both"/>
        <w:rPr>
          <w:rFonts w:ascii="Arial Narrow" w:hAnsi="Arial Narrow"/>
          <w:sz w:val="24"/>
          <w:lang w:val="ru-RU"/>
        </w:rPr>
      </w:pPr>
      <w:r w:rsidRPr="00954E4D">
        <w:rPr>
          <w:rFonts w:ascii="Arial Narrow" w:hAnsi="Arial Narrow"/>
          <w:sz w:val="24"/>
          <w:lang w:val="ru-RU"/>
        </w:rPr>
        <w:t>На конец 201</w:t>
      </w:r>
      <w:r w:rsidR="0013384E">
        <w:rPr>
          <w:rFonts w:ascii="Arial Narrow" w:hAnsi="Arial Narrow"/>
          <w:sz w:val="24"/>
          <w:lang w:val="ru-RU"/>
        </w:rPr>
        <w:t>9</w:t>
      </w:r>
      <w:r w:rsidRPr="00954E4D">
        <w:rPr>
          <w:rFonts w:ascii="Arial Narrow" w:hAnsi="Arial Narrow"/>
          <w:sz w:val="24"/>
          <w:lang w:val="ru-RU"/>
        </w:rPr>
        <w:t xml:space="preserve"> года в АО «ДГК» нормативная и разрешительная документация на выбросы загрязняющих веществ в атмосферу имеется в наличии.</w:t>
      </w:r>
    </w:p>
    <w:p w14:paraId="4D6940DC" w14:textId="77777777" w:rsidR="008E2DF7"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 xml:space="preserve">Выбросы загрязняющих веществ в атмосферу в целом по АО «ДГК»: </w:t>
      </w:r>
    </w:p>
    <w:p w14:paraId="59EA1A27" w14:textId="77777777" w:rsidR="0069144C" w:rsidRPr="0069144C" w:rsidRDefault="0069144C" w:rsidP="0069144C">
      <w:pPr>
        <w:spacing w:line="276" w:lineRule="auto"/>
        <w:ind w:firstLine="709"/>
        <w:jc w:val="both"/>
        <w:rPr>
          <w:rFonts w:ascii="Arial Narrow" w:hAnsi="Arial Narrow"/>
          <w:sz w:val="24"/>
          <w:lang w:val="ru-RU"/>
        </w:rPr>
      </w:pP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1559"/>
        <w:gridCol w:w="1701"/>
        <w:gridCol w:w="1524"/>
        <w:gridCol w:w="1524"/>
      </w:tblGrid>
      <w:tr w:rsidR="00E016A1" w:rsidRPr="0069144C" w14:paraId="198045BE" w14:textId="77777777" w:rsidTr="00E016A1">
        <w:trPr>
          <w:trHeight w:val="630"/>
          <w:jc w:val="center"/>
        </w:trPr>
        <w:tc>
          <w:tcPr>
            <w:tcW w:w="3228" w:type="dxa"/>
            <w:shd w:val="clear" w:color="auto" w:fill="E3E3FD"/>
            <w:vAlign w:val="center"/>
            <w:hideMark/>
          </w:tcPr>
          <w:p w14:paraId="04FA2908" w14:textId="77777777" w:rsidR="00E016A1" w:rsidRPr="0069144C" w:rsidRDefault="00E016A1" w:rsidP="00E016A1">
            <w:pPr>
              <w:spacing w:line="276" w:lineRule="auto"/>
              <w:jc w:val="center"/>
              <w:rPr>
                <w:rFonts w:ascii="Arial Narrow" w:hAnsi="Arial Narrow"/>
                <w:b/>
                <w:bCs/>
                <w:szCs w:val="22"/>
                <w:lang w:val="ru-RU"/>
              </w:rPr>
            </w:pPr>
            <w:r w:rsidRPr="0069144C">
              <w:rPr>
                <w:rFonts w:ascii="Arial Narrow" w:hAnsi="Arial Narrow"/>
                <w:b/>
                <w:bCs/>
                <w:szCs w:val="22"/>
                <w:lang w:val="ru-RU"/>
              </w:rPr>
              <w:t>Наименование загрязняющего вещества</w:t>
            </w:r>
          </w:p>
        </w:tc>
        <w:tc>
          <w:tcPr>
            <w:tcW w:w="1559" w:type="dxa"/>
            <w:shd w:val="clear" w:color="auto" w:fill="E3E3FD"/>
            <w:vAlign w:val="center"/>
          </w:tcPr>
          <w:p w14:paraId="211E3D42" w14:textId="17ABD2A4" w:rsidR="00E016A1" w:rsidRPr="0069144C" w:rsidRDefault="00E016A1" w:rsidP="00E016A1">
            <w:pPr>
              <w:spacing w:line="276" w:lineRule="auto"/>
              <w:jc w:val="center"/>
              <w:rPr>
                <w:rFonts w:ascii="Arial Narrow" w:hAnsi="Arial Narrow"/>
                <w:b/>
                <w:bCs/>
                <w:szCs w:val="22"/>
                <w:lang w:val="ru-RU"/>
              </w:rPr>
            </w:pPr>
            <w:r w:rsidRPr="0069144C">
              <w:rPr>
                <w:rFonts w:ascii="Arial Narrow" w:hAnsi="Arial Narrow"/>
                <w:b/>
                <w:bCs/>
                <w:szCs w:val="22"/>
                <w:lang w:val="ru-RU"/>
              </w:rPr>
              <w:t>201</w:t>
            </w:r>
            <w:r>
              <w:rPr>
                <w:rFonts w:ascii="Arial Narrow" w:hAnsi="Arial Narrow"/>
                <w:b/>
                <w:bCs/>
                <w:szCs w:val="22"/>
                <w:lang w:val="ru-RU"/>
              </w:rPr>
              <w:t>7</w:t>
            </w:r>
            <w:r w:rsidRPr="0069144C">
              <w:rPr>
                <w:rFonts w:ascii="Arial Narrow" w:hAnsi="Arial Narrow"/>
                <w:b/>
                <w:bCs/>
                <w:szCs w:val="22"/>
                <w:lang w:val="ru-RU"/>
              </w:rPr>
              <w:t>, тонн/год</w:t>
            </w:r>
          </w:p>
        </w:tc>
        <w:tc>
          <w:tcPr>
            <w:tcW w:w="1701" w:type="dxa"/>
            <w:shd w:val="clear" w:color="auto" w:fill="E3E3FD"/>
            <w:vAlign w:val="center"/>
          </w:tcPr>
          <w:p w14:paraId="385DA972" w14:textId="4EA485FE" w:rsidR="00E016A1" w:rsidRPr="0069144C" w:rsidRDefault="00E016A1" w:rsidP="00E016A1">
            <w:pPr>
              <w:spacing w:line="276" w:lineRule="auto"/>
              <w:jc w:val="center"/>
              <w:rPr>
                <w:rFonts w:ascii="Arial Narrow" w:hAnsi="Arial Narrow"/>
                <w:b/>
                <w:bCs/>
                <w:szCs w:val="22"/>
                <w:lang w:val="ru-RU"/>
              </w:rPr>
            </w:pPr>
            <w:r>
              <w:rPr>
                <w:rFonts w:ascii="Arial Narrow" w:hAnsi="Arial Narrow"/>
                <w:b/>
                <w:bCs/>
                <w:szCs w:val="22"/>
                <w:lang w:val="ru-RU"/>
              </w:rPr>
              <w:t>2018</w:t>
            </w:r>
            <w:r w:rsidRPr="0069144C">
              <w:rPr>
                <w:rFonts w:ascii="Arial Narrow" w:hAnsi="Arial Narrow"/>
                <w:b/>
                <w:bCs/>
                <w:szCs w:val="22"/>
                <w:lang w:val="ru-RU"/>
              </w:rPr>
              <w:t>, тонн/го</w:t>
            </w:r>
            <w:r>
              <w:rPr>
                <w:rFonts w:ascii="Arial Narrow" w:hAnsi="Arial Narrow"/>
                <w:b/>
                <w:bCs/>
                <w:szCs w:val="22"/>
                <w:lang w:val="ru-RU"/>
              </w:rPr>
              <w:t>д</w:t>
            </w:r>
          </w:p>
        </w:tc>
        <w:tc>
          <w:tcPr>
            <w:tcW w:w="1524" w:type="dxa"/>
            <w:shd w:val="clear" w:color="auto" w:fill="E3E3FD"/>
            <w:vAlign w:val="center"/>
          </w:tcPr>
          <w:p w14:paraId="7DD07D39" w14:textId="60BDFFC5" w:rsidR="00E016A1" w:rsidRPr="0069144C" w:rsidRDefault="00E016A1" w:rsidP="00E016A1">
            <w:pPr>
              <w:jc w:val="center"/>
              <w:rPr>
                <w:rFonts w:ascii="Arial Narrow" w:hAnsi="Arial Narrow"/>
                <w:b/>
                <w:bCs/>
                <w:szCs w:val="22"/>
                <w:lang w:val="ru-RU"/>
              </w:rPr>
            </w:pPr>
            <w:r>
              <w:rPr>
                <w:rFonts w:ascii="Arial Narrow" w:hAnsi="Arial Narrow"/>
                <w:b/>
                <w:bCs/>
                <w:szCs w:val="22"/>
                <w:lang w:val="ru-RU"/>
              </w:rPr>
              <w:t>2018</w:t>
            </w:r>
            <w:r w:rsidRPr="0069144C">
              <w:rPr>
                <w:rFonts w:ascii="Arial Narrow" w:hAnsi="Arial Narrow"/>
                <w:b/>
                <w:bCs/>
                <w:szCs w:val="22"/>
                <w:lang w:val="ru-RU"/>
              </w:rPr>
              <w:t>, тонн/го</w:t>
            </w:r>
            <w:r>
              <w:rPr>
                <w:rFonts w:ascii="Arial Narrow" w:hAnsi="Arial Narrow"/>
                <w:b/>
                <w:bCs/>
                <w:szCs w:val="22"/>
                <w:lang w:val="ru-RU"/>
              </w:rPr>
              <w:t>д</w:t>
            </w:r>
          </w:p>
        </w:tc>
        <w:tc>
          <w:tcPr>
            <w:tcW w:w="1524" w:type="dxa"/>
            <w:shd w:val="clear" w:color="auto" w:fill="E3E3FD"/>
            <w:vAlign w:val="center"/>
            <w:hideMark/>
          </w:tcPr>
          <w:p w14:paraId="4260E00E" w14:textId="77777777" w:rsidR="00E016A1" w:rsidRPr="0069144C" w:rsidRDefault="00E016A1" w:rsidP="00E016A1">
            <w:pPr>
              <w:spacing w:line="276" w:lineRule="auto"/>
              <w:jc w:val="center"/>
              <w:rPr>
                <w:rFonts w:ascii="Arial Narrow" w:hAnsi="Arial Narrow"/>
                <w:b/>
                <w:bCs/>
                <w:szCs w:val="22"/>
                <w:lang w:val="ru-RU"/>
              </w:rPr>
            </w:pPr>
            <w:r w:rsidRPr="0069144C">
              <w:rPr>
                <w:rFonts w:ascii="Arial Narrow" w:hAnsi="Arial Narrow"/>
                <w:b/>
                <w:bCs/>
                <w:szCs w:val="22"/>
                <w:lang w:val="ru-RU"/>
              </w:rPr>
              <w:t>Отклонение, +/-</w:t>
            </w:r>
          </w:p>
        </w:tc>
      </w:tr>
      <w:tr w:rsidR="00E016A1" w:rsidRPr="0069144C" w14:paraId="3F989635" w14:textId="77777777" w:rsidTr="00E016A1">
        <w:trPr>
          <w:trHeight w:val="315"/>
          <w:jc w:val="center"/>
        </w:trPr>
        <w:tc>
          <w:tcPr>
            <w:tcW w:w="3228" w:type="dxa"/>
            <w:vAlign w:val="center"/>
            <w:hideMark/>
          </w:tcPr>
          <w:p w14:paraId="69003687" w14:textId="77777777" w:rsidR="00E016A1" w:rsidRPr="0069144C" w:rsidRDefault="00E016A1" w:rsidP="00E016A1">
            <w:pPr>
              <w:rPr>
                <w:rFonts w:ascii="Arial Narrow" w:hAnsi="Arial Narrow"/>
                <w:szCs w:val="22"/>
                <w:lang w:val="ru-RU"/>
              </w:rPr>
            </w:pPr>
            <w:r w:rsidRPr="0069144C">
              <w:rPr>
                <w:rFonts w:ascii="Arial Narrow" w:hAnsi="Arial Narrow"/>
                <w:szCs w:val="22"/>
                <w:lang w:val="ru-RU"/>
              </w:rPr>
              <w:t>Диоксиды азота</w:t>
            </w:r>
          </w:p>
        </w:tc>
        <w:tc>
          <w:tcPr>
            <w:tcW w:w="1559" w:type="dxa"/>
          </w:tcPr>
          <w:p w14:paraId="252D60AD" w14:textId="35BC897D" w:rsidR="00E016A1" w:rsidRPr="00642142" w:rsidRDefault="00E016A1" w:rsidP="00E016A1">
            <w:pPr>
              <w:jc w:val="center"/>
              <w:rPr>
                <w:rFonts w:ascii="Arial Narrow" w:hAnsi="Arial Narrow"/>
                <w:szCs w:val="28"/>
              </w:rPr>
            </w:pPr>
            <w:r w:rsidRPr="00642142">
              <w:rPr>
                <w:rFonts w:ascii="Arial Narrow" w:hAnsi="Arial Narrow"/>
                <w:szCs w:val="28"/>
              </w:rPr>
              <w:t>45 978,848</w:t>
            </w:r>
          </w:p>
        </w:tc>
        <w:tc>
          <w:tcPr>
            <w:tcW w:w="1701" w:type="dxa"/>
          </w:tcPr>
          <w:p w14:paraId="6654610C" w14:textId="18B52F0D" w:rsidR="00E016A1" w:rsidRPr="00642142" w:rsidRDefault="00E016A1" w:rsidP="00E016A1">
            <w:pPr>
              <w:jc w:val="center"/>
              <w:rPr>
                <w:rFonts w:ascii="Arial Narrow" w:hAnsi="Arial Narrow"/>
                <w:szCs w:val="28"/>
              </w:rPr>
            </w:pPr>
            <w:r w:rsidRPr="00642142">
              <w:rPr>
                <w:rFonts w:ascii="Arial Narrow" w:hAnsi="Arial Narrow"/>
                <w:szCs w:val="28"/>
              </w:rPr>
              <w:t>47 504,627</w:t>
            </w:r>
          </w:p>
        </w:tc>
        <w:tc>
          <w:tcPr>
            <w:tcW w:w="1524" w:type="dxa"/>
          </w:tcPr>
          <w:p w14:paraId="11014C3F" w14:textId="5DBC76B0" w:rsidR="00E016A1" w:rsidRPr="00E016A1" w:rsidRDefault="00E016A1" w:rsidP="00E016A1">
            <w:pPr>
              <w:jc w:val="center"/>
              <w:rPr>
                <w:rFonts w:ascii="Arial Narrow" w:hAnsi="Arial Narrow"/>
                <w:szCs w:val="22"/>
                <w:lang w:val="ru-RU"/>
              </w:rPr>
            </w:pPr>
            <w:r w:rsidRPr="00E016A1">
              <w:rPr>
                <w:rFonts w:ascii="Arial Narrow" w:hAnsi="Arial Narrow"/>
                <w:szCs w:val="28"/>
              </w:rPr>
              <w:t>49 086,419</w:t>
            </w:r>
          </w:p>
        </w:tc>
        <w:tc>
          <w:tcPr>
            <w:tcW w:w="1524" w:type="dxa"/>
          </w:tcPr>
          <w:p w14:paraId="79D6C6E1" w14:textId="138C2139" w:rsidR="00E016A1" w:rsidRPr="00E016A1" w:rsidRDefault="00E016A1" w:rsidP="00E016A1">
            <w:pPr>
              <w:jc w:val="center"/>
              <w:rPr>
                <w:rFonts w:ascii="Arial Narrow" w:hAnsi="Arial Narrow"/>
                <w:szCs w:val="22"/>
                <w:lang w:val="ru-RU"/>
              </w:rPr>
            </w:pPr>
            <w:r w:rsidRPr="00E016A1">
              <w:rPr>
                <w:rFonts w:ascii="Arial Narrow" w:hAnsi="Arial Narrow"/>
                <w:szCs w:val="28"/>
              </w:rPr>
              <w:t>+ 1 581,792</w:t>
            </w:r>
          </w:p>
        </w:tc>
      </w:tr>
      <w:tr w:rsidR="00E016A1" w:rsidRPr="0069144C" w14:paraId="7C24AF3F" w14:textId="77777777" w:rsidTr="00E016A1">
        <w:trPr>
          <w:trHeight w:val="315"/>
          <w:jc w:val="center"/>
        </w:trPr>
        <w:tc>
          <w:tcPr>
            <w:tcW w:w="3228" w:type="dxa"/>
            <w:vAlign w:val="center"/>
            <w:hideMark/>
          </w:tcPr>
          <w:p w14:paraId="5BC73B74" w14:textId="77777777" w:rsidR="00E016A1" w:rsidRPr="0069144C" w:rsidRDefault="00E016A1" w:rsidP="00E016A1">
            <w:pPr>
              <w:rPr>
                <w:rFonts w:ascii="Arial Narrow" w:hAnsi="Arial Narrow"/>
                <w:szCs w:val="22"/>
                <w:lang w:val="ru-RU"/>
              </w:rPr>
            </w:pPr>
            <w:r w:rsidRPr="0069144C">
              <w:rPr>
                <w:rFonts w:ascii="Arial Narrow" w:hAnsi="Arial Narrow"/>
                <w:szCs w:val="22"/>
                <w:lang w:val="ru-RU"/>
              </w:rPr>
              <w:t>Оксид углерода</w:t>
            </w:r>
          </w:p>
        </w:tc>
        <w:tc>
          <w:tcPr>
            <w:tcW w:w="1559" w:type="dxa"/>
          </w:tcPr>
          <w:p w14:paraId="04E5FBE1" w14:textId="1CF344D2" w:rsidR="00E016A1" w:rsidRPr="00642142" w:rsidRDefault="00E016A1" w:rsidP="00E016A1">
            <w:pPr>
              <w:jc w:val="center"/>
              <w:rPr>
                <w:rFonts w:ascii="Arial Narrow" w:hAnsi="Arial Narrow"/>
                <w:szCs w:val="28"/>
              </w:rPr>
            </w:pPr>
            <w:r w:rsidRPr="00642142">
              <w:rPr>
                <w:rFonts w:ascii="Arial Narrow" w:hAnsi="Arial Narrow"/>
                <w:szCs w:val="28"/>
              </w:rPr>
              <w:t>17 585,751</w:t>
            </w:r>
          </w:p>
        </w:tc>
        <w:tc>
          <w:tcPr>
            <w:tcW w:w="1701" w:type="dxa"/>
          </w:tcPr>
          <w:p w14:paraId="23C1B555" w14:textId="79DACE06" w:rsidR="00E016A1" w:rsidRPr="00642142" w:rsidRDefault="00E016A1" w:rsidP="00E016A1">
            <w:pPr>
              <w:jc w:val="center"/>
              <w:rPr>
                <w:rFonts w:ascii="Arial Narrow" w:hAnsi="Arial Narrow"/>
                <w:szCs w:val="28"/>
              </w:rPr>
            </w:pPr>
            <w:r w:rsidRPr="00642142">
              <w:rPr>
                <w:rFonts w:ascii="Arial Narrow" w:hAnsi="Arial Narrow"/>
                <w:szCs w:val="28"/>
              </w:rPr>
              <w:t>19 779,938</w:t>
            </w:r>
          </w:p>
        </w:tc>
        <w:tc>
          <w:tcPr>
            <w:tcW w:w="1524" w:type="dxa"/>
          </w:tcPr>
          <w:p w14:paraId="58B3642A" w14:textId="07003920" w:rsidR="00E016A1" w:rsidRPr="00E016A1" w:rsidRDefault="00E016A1" w:rsidP="00E016A1">
            <w:pPr>
              <w:jc w:val="center"/>
              <w:rPr>
                <w:rFonts w:ascii="Arial Narrow" w:hAnsi="Arial Narrow"/>
                <w:szCs w:val="22"/>
                <w:lang w:val="ru-RU"/>
              </w:rPr>
            </w:pPr>
            <w:r w:rsidRPr="00E016A1">
              <w:rPr>
                <w:rFonts w:ascii="Arial Narrow" w:hAnsi="Arial Narrow"/>
                <w:szCs w:val="28"/>
              </w:rPr>
              <w:t>18 869,227</w:t>
            </w:r>
          </w:p>
        </w:tc>
        <w:tc>
          <w:tcPr>
            <w:tcW w:w="1524" w:type="dxa"/>
          </w:tcPr>
          <w:p w14:paraId="75168622" w14:textId="3C844FB6" w:rsidR="00E016A1" w:rsidRPr="00E016A1" w:rsidRDefault="00E016A1" w:rsidP="00E016A1">
            <w:pPr>
              <w:jc w:val="center"/>
              <w:rPr>
                <w:rFonts w:ascii="Arial Narrow" w:hAnsi="Arial Narrow"/>
                <w:szCs w:val="22"/>
                <w:lang w:val="ru-RU"/>
              </w:rPr>
            </w:pPr>
            <w:r w:rsidRPr="00E016A1">
              <w:rPr>
                <w:rFonts w:ascii="Arial Narrow" w:hAnsi="Arial Narrow"/>
                <w:szCs w:val="28"/>
              </w:rPr>
              <w:t>- 910,711</w:t>
            </w:r>
          </w:p>
        </w:tc>
      </w:tr>
      <w:tr w:rsidR="00E016A1" w:rsidRPr="0069144C" w14:paraId="7CEF3371" w14:textId="77777777" w:rsidTr="00E016A1">
        <w:trPr>
          <w:trHeight w:val="315"/>
          <w:jc w:val="center"/>
        </w:trPr>
        <w:tc>
          <w:tcPr>
            <w:tcW w:w="3228" w:type="dxa"/>
            <w:vAlign w:val="center"/>
            <w:hideMark/>
          </w:tcPr>
          <w:p w14:paraId="26640F7B" w14:textId="77777777" w:rsidR="00E016A1" w:rsidRPr="0069144C" w:rsidRDefault="00E016A1" w:rsidP="00E016A1">
            <w:pPr>
              <w:rPr>
                <w:rFonts w:ascii="Arial Narrow" w:hAnsi="Arial Narrow"/>
                <w:szCs w:val="22"/>
                <w:lang w:val="ru-RU"/>
              </w:rPr>
            </w:pPr>
            <w:r w:rsidRPr="0069144C">
              <w:rPr>
                <w:rFonts w:ascii="Arial Narrow" w:hAnsi="Arial Narrow"/>
                <w:szCs w:val="22"/>
                <w:lang w:val="ru-RU"/>
              </w:rPr>
              <w:t>Диоксид серы</w:t>
            </w:r>
          </w:p>
        </w:tc>
        <w:tc>
          <w:tcPr>
            <w:tcW w:w="1559" w:type="dxa"/>
          </w:tcPr>
          <w:p w14:paraId="46F9FE8C" w14:textId="3BA3FFE9" w:rsidR="00E016A1" w:rsidRPr="00642142" w:rsidRDefault="00E016A1" w:rsidP="00E016A1">
            <w:pPr>
              <w:jc w:val="center"/>
              <w:rPr>
                <w:rFonts w:ascii="Arial Narrow" w:hAnsi="Arial Narrow"/>
                <w:szCs w:val="28"/>
              </w:rPr>
            </w:pPr>
            <w:r w:rsidRPr="00642142">
              <w:rPr>
                <w:rFonts w:ascii="Arial Narrow" w:hAnsi="Arial Narrow"/>
                <w:szCs w:val="28"/>
              </w:rPr>
              <w:t>66 248,628</w:t>
            </w:r>
          </w:p>
        </w:tc>
        <w:tc>
          <w:tcPr>
            <w:tcW w:w="1701" w:type="dxa"/>
          </w:tcPr>
          <w:p w14:paraId="5E08DB31" w14:textId="5A1EC73F" w:rsidR="00E016A1" w:rsidRPr="00642142" w:rsidRDefault="00E016A1" w:rsidP="00E016A1">
            <w:pPr>
              <w:jc w:val="center"/>
              <w:rPr>
                <w:rFonts w:ascii="Arial Narrow" w:hAnsi="Arial Narrow"/>
                <w:szCs w:val="28"/>
              </w:rPr>
            </w:pPr>
            <w:r w:rsidRPr="00642142">
              <w:rPr>
                <w:rFonts w:ascii="Arial Narrow" w:hAnsi="Arial Narrow"/>
                <w:szCs w:val="28"/>
              </w:rPr>
              <w:t>72 570,042</w:t>
            </w:r>
          </w:p>
        </w:tc>
        <w:tc>
          <w:tcPr>
            <w:tcW w:w="1524" w:type="dxa"/>
          </w:tcPr>
          <w:p w14:paraId="0FDE50C4" w14:textId="0F507144" w:rsidR="00E016A1" w:rsidRPr="00E016A1" w:rsidRDefault="00E016A1" w:rsidP="00E016A1">
            <w:pPr>
              <w:jc w:val="center"/>
              <w:rPr>
                <w:rFonts w:ascii="Arial Narrow" w:hAnsi="Arial Narrow"/>
                <w:szCs w:val="22"/>
                <w:lang w:val="ru-RU"/>
              </w:rPr>
            </w:pPr>
            <w:r w:rsidRPr="00E016A1">
              <w:rPr>
                <w:rFonts w:ascii="Arial Narrow" w:hAnsi="Arial Narrow"/>
                <w:szCs w:val="28"/>
              </w:rPr>
              <w:t>72 176,484</w:t>
            </w:r>
          </w:p>
        </w:tc>
        <w:tc>
          <w:tcPr>
            <w:tcW w:w="1524" w:type="dxa"/>
          </w:tcPr>
          <w:p w14:paraId="5ECD16C4" w14:textId="11C3B886" w:rsidR="00E016A1" w:rsidRPr="00E016A1" w:rsidRDefault="00E016A1" w:rsidP="00E016A1">
            <w:pPr>
              <w:jc w:val="center"/>
              <w:rPr>
                <w:rFonts w:ascii="Arial Narrow" w:hAnsi="Arial Narrow"/>
                <w:szCs w:val="22"/>
                <w:lang w:val="ru-RU"/>
              </w:rPr>
            </w:pPr>
            <w:r w:rsidRPr="00E016A1">
              <w:rPr>
                <w:rFonts w:ascii="Arial Narrow" w:hAnsi="Arial Narrow"/>
                <w:szCs w:val="28"/>
              </w:rPr>
              <w:t>- 393,558</w:t>
            </w:r>
          </w:p>
        </w:tc>
      </w:tr>
      <w:tr w:rsidR="00E016A1" w:rsidRPr="0069144C" w14:paraId="154F0FAA" w14:textId="77777777" w:rsidTr="00E016A1">
        <w:trPr>
          <w:trHeight w:val="362"/>
          <w:jc w:val="center"/>
        </w:trPr>
        <w:tc>
          <w:tcPr>
            <w:tcW w:w="3228" w:type="dxa"/>
            <w:vAlign w:val="center"/>
            <w:hideMark/>
          </w:tcPr>
          <w:p w14:paraId="7F9578DF" w14:textId="77777777" w:rsidR="00E016A1" w:rsidRPr="0069144C" w:rsidRDefault="00E016A1" w:rsidP="00E016A1">
            <w:pPr>
              <w:rPr>
                <w:rFonts w:ascii="Arial Narrow" w:hAnsi="Arial Narrow"/>
                <w:szCs w:val="22"/>
                <w:lang w:val="ru-RU"/>
              </w:rPr>
            </w:pPr>
            <w:r w:rsidRPr="0069144C">
              <w:rPr>
                <w:rFonts w:ascii="Arial Narrow" w:hAnsi="Arial Narrow"/>
                <w:szCs w:val="22"/>
                <w:lang w:val="ru-RU"/>
              </w:rPr>
              <w:t>Зола твердого топлива от котлов</w:t>
            </w:r>
          </w:p>
        </w:tc>
        <w:tc>
          <w:tcPr>
            <w:tcW w:w="1559" w:type="dxa"/>
          </w:tcPr>
          <w:p w14:paraId="4B13BB8A" w14:textId="1D9D5C66" w:rsidR="00E016A1" w:rsidRPr="00642142" w:rsidRDefault="00E016A1" w:rsidP="00E016A1">
            <w:pPr>
              <w:jc w:val="center"/>
              <w:rPr>
                <w:rFonts w:ascii="Arial Narrow" w:hAnsi="Arial Narrow"/>
                <w:szCs w:val="28"/>
              </w:rPr>
            </w:pPr>
            <w:r w:rsidRPr="00642142">
              <w:rPr>
                <w:rFonts w:ascii="Arial Narrow" w:hAnsi="Arial Narrow"/>
                <w:szCs w:val="28"/>
              </w:rPr>
              <w:t>73 092,073</w:t>
            </w:r>
          </w:p>
        </w:tc>
        <w:tc>
          <w:tcPr>
            <w:tcW w:w="1701" w:type="dxa"/>
          </w:tcPr>
          <w:p w14:paraId="3441A6CE" w14:textId="69CE9A85" w:rsidR="00E016A1" w:rsidRPr="00642142" w:rsidRDefault="00E016A1" w:rsidP="00E016A1">
            <w:pPr>
              <w:jc w:val="center"/>
              <w:rPr>
                <w:rFonts w:ascii="Arial Narrow" w:hAnsi="Arial Narrow"/>
                <w:szCs w:val="28"/>
              </w:rPr>
            </w:pPr>
            <w:r w:rsidRPr="00642142">
              <w:rPr>
                <w:rFonts w:ascii="Arial Narrow" w:hAnsi="Arial Narrow"/>
                <w:szCs w:val="28"/>
              </w:rPr>
              <w:t>78 534,193</w:t>
            </w:r>
          </w:p>
        </w:tc>
        <w:tc>
          <w:tcPr>
            <w:tcW w:w="1524" w:type="dxa"/>
          </w:tcPr>
          <w:p w14:paraId="6C0CFD9E" w14:textId="0CFB3289" w:rsidR="00E016A1" w:rsidRPr="00E016A1" w:rsidRDefault="00E016A1" w:rsidP="00E016A1">
            <w:pPr>
              <w:jc w:val="center"/>
              <w:rPr>
                <w:rFonts w:ascii="Arial Narrow" w:hAnsi="Arial Narrow"/>
                <w:szCs w:val="22"/>
                <w:lang w:val="ru-RU"/>
              </w:rPr>
            </w:pPr>
            <w:r w:rsidRPr="00E016A1">
              <w:rPr>
                <w:rFonts w:ascii="Arial Narrow" w:hAnsi="Arial Narrow"/>
                <w:szCs w:val="28"/>
              </w:rPr>
              <w:t>74 244,845</w:t>
            </w:r>
          </w:p>
        </w:tc>
        <w:tc>
          <w:tcPr>
            <w:tcW w:w="1524" w:type="dxa"/>
          </w:tcPr>
          <w:p w14:paraId="496A7D20" w14:textId="579BF8BB" w:rsidR="00E016A1" w:rsidRPr="00E016A1" w:rsidRDefault="00E016A1" w:rsidP="00E016A1">
            <w:pPr>
              <w:jc w:val="center"/>
              <w:rPr>
                <w:rFonts w:ascii="Arial Narrow" w:hAnsi="Arial Narrow"/>
                <w:szCs w:val="22"/>
                <w:lang w:val="ru-RU"/>
              </w:rPr>
            </w:pPr>
            <w:r w:rsidRPr="00E016A1">
              <w:rPr>
                <w:rFonts w:ascii="Arial Narrow" w:hAnsi="Arial Narrow"/>
                <w:szCs w:val="28"/>
              </w:rPr>
              <w:t>- 4 289,348</w:t>
            </w:r>
          </w:p>
        </w:tc>
      </w:tr>
      <w:tr w:rsidR="00E016A1" w:rsidRPr="0069144C" w14:paraId="056B247E" w14:textId="77777777" w:rsidTr="00E016A1">
        <w:trPr>
          <w:trHeight w:val="300"/>
          <w:jc w:val="center"/>
        </w:trPr>
        <w:tc>
          <w:tcPr>
            <w:tcW w:w="3228" w:type="dxa"/>
            <w:vAlign w:val="center"/>
            <w:hideMark/>
          </w:tcPr>
          <w:p w14:paraId="1518BAD6" w14:textId="77777777" w:rsidR="00E016A1" w:rsidRPr="0069144C" w:rsidRDefault="00E016A1" w:rsidP="00E016A1">
            <w:pPr>
              <w:rPr>
                <w:rFonts w:ascii="Arial Narrow" w:hAnsi="Arial Narrow"/>
                <w:szCs w:val="22"/>
                <w:lang w:val="ru-RU"/>
              </w:rPr>
            </w:pPr>
            <w:r w:rsidRPr="0069144C">
              <w:rPr>
                <w:rFonts w:ascii="Arial Narrow" w:hAnsi="Arial Narrow"/>
                <w:szCs w:val="22"/>
                <w:lang w:val="ru-RU"/>
              </w:rPr>
              <w:t>Прочие загрязняющих веществ</w:t>
            </w:r>
          </w:p>
        </w:tc>
        <w:tc>
          <w:tcPr>
            <w:tcW w:w="1559" w:type="dxa"/>
          </w:tcPr>
          <w:p w14:paraId="7B6F63AD" w14:textId="38EE64DC" w:rsidR="00E016A1" w:rsidRPr="00642142" w:rsidRDefault="00E016A1" w:rsidP="00E016A1">
            <w:pPr>
              <w:jc w:val="center"/>
              <w:rPr>
                <w:rFonts w:ascii="Arial Narrow" w:hAnsi="Arial Narrow"/>
                <w:szCs w:val="28"/>
              </w:rPr>
            </w:pPr>
            <w:r w:rsidRPr="00642142">
              <w:rPr>
                <w:rFonts w:ascii="Arial Narrow" w:hAnsi="Arial Narrow"/>
                <w:szCs w:val="28"/>
              </w:rPr>
              <w:t>1 653,096</w:t>
            </w:r>
          </w:p>
        </w:tc>
        <w:tc>
          <w:tcPr>
            <w:tcW w:w="1701" w:type="dxa"/>
          </w:tcPr>
          <w:p w14:paraId="4C4A5C5F" w14:textId="360AC9F7" w:rsidR="00E016A1" w:rsidRPr="00642142" w:rsidRDefault="00E016A1" w:rsidP="00E016A1">
            <w:pPr>
              <w:jc w:val="center"/>
              <w:rPr>
                <w:rFonts w:ascii="Arial Narrow" w:hAnsi="Arial Narrow"/>
                <w:szCs w:val="28"/>
              </w:rPr>
            </w:pPr>
            <w:r w:rsidRPr="00642142">
              <w:rPr>
                <w:rFonts w:ascii="Arial Narrow" w:hAnsi="Arial Narrow"/>
                <w:szCs w:val="28"/>
              </w:rPr>
              <w:t>1 885,490</w:t>
            </w:r>
          </w:p>
        </w:tc>
        <w:tc>
          <w:tcPr>
            <w:tcW w:w="1524" w:type="dxa"/>
          </w:tcPr>
          <w:p w14:paraId="711E74C0" w14:textId="034EE5B9" w:rsidR="00E016A1" w:rsidRPr="00E016A1" w:rsidRDefault="00E016A1" w:rsidP="00E016A1">
            <w:pPr>
              <w:jc w:val="center"/>
              <w:rPr>
                <w:rFonts w:ascii="Arial Narrow" w:hAnsi="Arial Narrow"/>
                <w:szCs w:val="22"/>
                <w:lang w:val="ru-RU"/>
              </w:rPr>
            </w:pPr>
            <w:r w:rsidRPr="00E016A1">
              <w:rPr>
                <w:rFonts w:ascii="Arial Narrow" w:hAnsi="Arial Narrow"/>
                <w:szCs w:val="28"/>
              </w:rPr>
              <w:t>1 473,420</w:t>
            </w:r>
          </w:p>
        </w:tc>
        <w:tc>
          <w:tcPr>
            <w:tcW w:w="1524" w:type="dxa"/>
          </w:tcPr>
          <w:p w14:paraId="3871EBAD" w14:textId="2DA18013" w:rsidR="00E016A1" w:rsidRPr="00E016A1" w:rsidRDefault="00E016A1" w:rsidP="00E016A1">
            <w:pPr>
              <w:jc w:val="center"/>
              <w:rPr>
                <w:rFonts w:ascii="Arial Narrow" w:hAnsi="Arial Narrow"/>
                <w:szCs w:val="22"/>
                <w:lang w:val="ru-RU"/>
              </w:rPr>
            </w:pPr>
            <w:r w:rsidRPr="00E016A1">
              <w:rPr>
                <w:rFonts w:ascii="Arial Narrow" w:hAnsi="Arial Narrow"/>
                <w:szCs w:val="28"/>
              </w:rPr>
              <w:t>- 412,07</w:t>
            </w:r>
          </w:p>
        </w:tc>
      </w:tr>
    </w:tbl>
    <w:p w14:paraId="7A63A4AD" w14:textId="77777777" w:rsidR="0069144C" w:rsidRDefault="0069144C" w:rsidP="0069144C">
      <w:pPr>
        <w:spacing w:line="276" w:lineRule="auto"/>
        <w:ind w:firstLine="708"/>
        <w:jc w:val="both"/>
        <w:rPr>
          <w:rFonts w:ascii="Arial Narrow" w:hAnsi="Arial Narrow"/>
          <w:sz w:val="24"/>
          <w:lang w:val="ru-RU"/>
        </w:rPr>
      </w:pPr>
    </w:p>
    <w:p w14:paraId="39BF9A90" w14:textId="49A82A91" w:rsidR="00642142" w:rsidRDefault="00E016A1" w:rsidP="0069144C">
      <w:pPr>
        <w:spacing w:line="276" w:lineRule="auto"/>
        <w:ind w:firstLine="708"/>
        <w:jc w:val="both"/>
        <w:rPr>
          <w:rFonts w:ascii="Arial Narrow" w:hAnsi="Arial Narrow"/>
          <w:b/>
          <w:sz w:val="24"/>
          <w:lang w:val="ru-RU"/>
        </w:rPr>
      </w:pPr>
      <w:r w:rsidRPr="00E016A1">
        <w:rPr>
          <w:rFonts w:ascii="Arial Narrow" w:hAnsi="Arial Narrow"/>
          <w:sz w:val="24"/>
          <w:lang w:val="ru-RU"/>
        </w:rPr>
        <w:t>Увеличение объемов выбросов оксидов азота в атмосферу году по сравнению предыдущим периодом связано с вводом в эксплуатацию нового объекта «ГТУ-ТЭЦ Восточная». Снижение выбросов по остальным веществам произошло по причине снижения выработки электроэнергии и тепла.</w:t>
      </w:r>
    </w:p>
    <w:p w14:paraId="420174DE" w14:textId="106625AA" w:rsidR="008E2DF7" w:rsidRPr="0069144C" w:rsidRDefault="008E2DF7" w:rsidP="0069144C">
      <w:pPr>
        <w:spacing w:line="276" w:lineRule="auto"/>
        <w:ind w:firstLine="708"/>
        <w:jc w:val="both"/>
        <w:rPr>
          <w:rFonts w:ascii="Arial Narrow" w:hAnsi="Arial Narrow"/>
          <w:b/>
          <w:sz w:val="24"/>
          <w:lang w:val="ru-RU"/>
        </w:rPr>
      </w:pPr>
      <w:r w:rsidRPr="0069144C">
        <w:rPr>
          <w:rFonts w:ascii="Arial Narrow" w:hAnsi="Arial Narrow"/>
          <w:b/>
          <w:sz w:val="24"/>
          <w:lang w:val="ru-RU"/>
        </w:rPr>
        <w:t>Общая масса отходов с разбивкой по видам и методам обращения.</w:t>
      </w:r>
    </w:p>
    <w:p w14:paraId="4CED4D5A" w14:textId="0888EDC9" w:rsidR="008E2DF7" w:rsidRPr="0069144C" w:rsidRDefault="008E2DF7" w:rsidP="0069144C">
      <w:pPr>
        <w:spacing w:line="276" w:lineRule="auto"/>
        <w:ind w:firstLine="708"/>
        <w:jc w:val="both"/>
        <w:rPr>
          <w:rFonts w:ascii="Arial Narrow" w:hAnsi="Arial Narrow"/>
          <w:sz w:val="24"/>
          <w:lang w:val="ru-RU"/>
        </w:rPr>
      </w:pPr>
      <w:r w:rsidRPr="0069144C">
        <w:rPr>
          <w:rFonts w:ascii="Arial Narrow" w:hAnsi="Arial Narrow"/>
          <w:sz w:val="24"/>
          <w:lang w:val="ru-RU"/>
        </w:rPr>
        <w:t>В результате производственной деятельности АО «ДГК» в 201</w:t>
      </w:r>
      <w:r w:rsidR="00E016A1">
        <w:rPr>
          <w:rFonts w:ascii="Arial Narrow" w:hAnsi="Arial Narrow"/>
          <w:sz w:val="24"/>
          <w:lang w:val="ru-RU"/>
        </w:rPr>
        <w:t>9</w:t>
      </w:r>
      <w:r w:rsidRPr="0069144C">
        <w:rPr>
          <w:rFonts w:ascii="Arial Narrow" w:hAnsi="Arial Narrow"/>
          <w:sz w:val="24"/>
          <w:lang w:val="ru-RU"/>
        </w:rPr>
        <w:t xml:space="preserve"> году образовались следующие виды отходов:</w:t>
      </w:r>
    </w:p>
    <w:p w14:paraId="46BD5454" w14:textId="3BB988B9" w:rsidR="008E2DF7" w:rsidRPr="001935C7" w:rsidRDefault="001935C7" w:rsidP="00E016A1">
      <w:pPr>
        <w:pStyle w:val="afff4"/>
        <w:numPr>
          <w:ilvl w:val="1"/>
          <w:numId w:val="16"/>
        </w:numPr>
        <w:spacing w:line="276" w:lineRule="auto"/>
        <w:ind w:left="426" w:hanging="426"/>
        <w:rPr>
          <w:rFonts w:ascii="Arial Narrow" w:hAnsi="Arial Narrow"/>
        </w:rPr>
      </w:pPr>
      <w:r>
        <w:rPr>
          <w:rFonts w:ascii="Arial Narrow" w:hAnsi="Arial Narrow"/>
        </w:rPr>
        <w:t>о</w:t>
      </w:r>
      <w:r w:rsidR="008E2DF7" w:rsidRPr="001935C7">
        <w:rPr>
          <w:rFonts w:ascii="Arial Narrow" w:hAnsi="Arial Narrow"/>
        </w:rPr>
        <w:t xml:space="preserve">пасные отходы (1-2 класс опасности) – </w:t>
      </w:r>
      <w:r w:rsidR="00E016A1" w:rsidRPr="00E016A1">
        <w:rPr>
          <w:rFonts w:ascii="Arial Narrow" w:hAnsi="Arial Narrow"/>
        </w:rPr>
        <w:t xml:space="preserve">12,215 </w:t>
      </w:r>
      <w:r w:rsidR="008E2DF7" w:rsidRPr="001935C7">
        <w:rPr>
          <w:rFonts w:ascii="Arial Narrow" w:hAnsi="Arial Narrow"/>
        </w:rPr>
        <w:t>тонны</w:t>
      </w:r>
    </w:p>
    <w:p w14:paraId="6859042A" w14:textId="63129904" w:rsidR="008E2DF7" w:rsidRPr="001935C7" w:rsidRDefault="001935C7" w:rsidP="00E016A1">
      <w:pPr>
        <w:pStyle w:val="afff4"/>
        <w:numPr>
          <w:ilvl w:val="1"/>
          <w:numId w:val="16"/>
        </w:numPr>
        <w:spacing w:line="276" w:lineRule="auto"/>
        <w:ind w:left="426" w:hanging="426"/>
        <w:rPr>
          <w:rFonts w:ascii="Arial Narrow" w:hAnsi="Arial Narrow"/>
        </w:rPr>
      </w:pPr>
      <w:r>
        <w:rPr>
          <w:rFonts w:ascii="Arial Narrow" w:hAnsi="Arial Narrow"/>
        </w:rPr>
        <w:t>н</w:t>
      </w:r>
      <w:r w:rsidR="008E2DF7" w:rsidRPr="001935C7">
        <w:rPr>
          <w:rFonts w:ascii="Arial Narrow" w:hAnsi="Arial Narrow"/>
        </w:rPr>
        <w:t xml:space="preserve">еопасные (малоопасные) отходы (3-5 класс опасности) – </w:t>
      </w:r>
      <w:r w:rsidR="00E016A1" w:rsidRPr="00E016A1">
        <w:rPr>
          <w:rFonts w:ascii="Arial Narrow" w:hAnsi="Arial Narrow"/>
        </w:rPr>
        <w:t xml:space="preserve">3 067 899,912 </w:t>
      </w:r>
      <w:r w:rsidR="008E2DF7" w:rsidRPr="001935C7">
        <w:rPr>
          <w:rFonts w:ascii="Arial Narrow" w:hAnsi="Arial Narrow"/>
        </w:rPr>
        <w:t>тонн.</w:t>
      </w:r>
    </w:p>
    <w:p w14:paraId="3A019D72" w14:textId="77777777" w:rsidR="000E1567" w:rsidRPr="0069144C" w:rsidRDefault="000E1567" w:rsidP="0069144C">
      <w:pPr>
        <w:spacing w:line="276" w:lineRule="auto"/>
        <w:ind w:firstLine="708"/>
        <w:jc w:val="both"/>
        <w:rPr>
          <w:rFonts w:ascii="Arial Narrow" w:hAnsi="Arial Narrow"/>
          <w:sz w:val="24"/>
          <w:lang w:val="ru-RU"/>
        </w:rPr>
      </w:pPr>
    </w:p>
    <w:tbl>
      <w:tblPr>
        <w:tblW w:w="9541" w:type="dxa"/>
        <w:tblInd w:w="93" w:type="dxa"/>
        <w:tblLook w:val="04A0" w:firstRow="1" w:lastRow="0" w:firstColumn="1" w:lastColumn="0" w:noHBand="0" w:noVBand="1"/>
      </w:tblPr>
      <w:tblGrid>
        <w:gridCol w:w="6139"/>
        <w:gridCol w:w="3402"/>
      </w:tblGrid>
      <w:tr w:rsidR="008E2DF7" w:rsidRPr="001B5740" w14:paraId="41B83429" w14:textId="77777777" w:rsidTr="00D036C2">
        <w:trPr>
          <w:trHeight w:val="397"/>
        </w:trPr>
        <w:tc>
          <w:tcPr>
            <w:tcW w:w="9541"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6B01DE40" w14:textId="77777777" w:rsidR="008E2DF7" w:rsidRPr="0069144C" w:rsidRDefault="008E2DF7" w:rsidP="008E2DF7">
            <w:pPr>
              <w:jc w:val="center"/>
              <w:rPr>
                <w:rFonts w:ascii="Arial Narrow" w:hAnsi="Arial Narrow"/>
                <w:b/>
                <w:bCs/>
                <w:color w:val="000000"/>
                <w:szCs w:val="22"/>
                <w:lang w:val="ru-RU"/>
              </w:rPr>
            </w:pPr>
            <w:r w:rsidRPr="0069144C">
              <w:rPr>
                <w:rFonts w:ascii="Arial Narrow" w:hAnsi="Arial Narrow"/>
                <w:b/>
                <w:bCs/>
                <w:color w:val="000000"/>
                <w:szCs w:val="22"/>
                <w:lang w:val="ru-RU"/>
              </w:rPr>
              <w:t>Отходы 1 и 2 класса опасности, тонн</w:t>
            </w:r>
          </w:p>
        </w:tc>
      </w:tr>
      <w:tr w:rsidR="008E2DF7" w:rsidRPr="0069144C" w14:paraId="7AB49F9C"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52B5ECEC" w14:textId="77777777" w:rsidR="008E2DF7" w:rsidRPr="0069144C" w:rsidRDefault="008E2DF7" w:rsidP="008E2DF7">
            <w:pPr>
              <w:jc w:val="center"/>
              <w:rPr>
                <w:rFonts w:ascii="Arial Narrow" w:hAnsi="Arial Narrow"/>
                <w:b/>
                <w:bCs/>
                <w:color w:val="000000"/>
                <w:szCs w:val="22"/>
                <w:lang w:val="ru-RU"/>
              </w:rPr>
            </w:pPr>
            <w:r w:rsidRPr="0069144C">
              <w:rPr>
                <w:rFonts w:ascii="Arial Narrow" w:hAnsi="Arial Narrow"/>
                <w:b/>
                <w:bCs/>
                <w:color w:val="000000"/>
                <w:szCs w:val="22"/>
                <w:lang w:val="ru-RU"/>
              </w:rPr>
              <w:t>Способ обращения</w:t>
            </w:r>
          </w:p>
        </w:tc>
        <w:tc>
          <w:tcPr>
            <w:tcW w:w="3402" w:type="dxa"/>
            <w:tcBorders>
              <w:top w:val="single" w:sz="4" w:space="0" w:color="auto"/>
              <w:left w:val="nil"/>
              <w:bottom w:val="single" w:sz="4" w:space="0" w:color="auto"/>
              <w:right w:val="single" w:sz="4" w:space="0" w:color="auto"/>
            </w:tcBorders>
            <w:shd w:val="clear" w:color="auto" w:fill="E3E3FD"/>
            <w:vAlign w:val="center"/>
          </w:tcPr>
          <w:p w14:paraId="284F0662" w14:textId="77777777" w:rsidR="008E2DF7" w:rsidRPr="0069144C" w:rsidRDefault="000C4DB9" w:rsidP="008E2DF7">
            <w:pPr>
              <w:jc w:val="center"/>
              <w:rPr>
                <w:rFonts w:ascii="Arial Narrow" w:hAnsi="Arial Narrow"/>
                <w:b/>
                <w:bCs/>
                <w:color w:val="000000"/>
                <w:szCs w:val="22"/>
                <w:lang w:val="ru-RU"/>
              </w:rPr>
            </w:pPr>
            <w:r>
              <w:rPr>
                <w:rFonts w:ascii="Arial Narrow" w:hAnsi="Arial Narrow"/>
                <w:b/>
                <w:bCs/>
                <w:color w:val="000000"/>
                <w:szCs w:val="22"/>
                <w:lang w:val="ru-RU"/>
              </w:rPr>
              <w:t>Итого</w:t>
            </w:r>
          </w:p>
        </w:tc>
      </w:tr>
      <w:tr w:rsidR="008E2DF7" w:rsidRPr="0069144C" w14:paraId="505C7867"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000000" w:fill="auto"/>
            <w:hideMark/>
          </w:tcPr>
          <w:p w14:paraId="7E5C24D8" w14:textId="77777777" w:rsidR="008E2DF7" w:rsidRPr="0069144C" w:rsidRDefault="008E2DF7" w:rsidP="008E2DF7">
            <w:pPr>
              <w:tabs>
                <w:tab w:val="left" w:pos="3240"/>
              </w:tabs>
              <w:rPr>
                <w:rFonts w:ascii="Arial Narrow" w:hAnsi="Arial Narrow"/>
                <w:color w:val="000000"/>
                <w:szCs w:val="22"/>
                <w:lang w:val="ru-RU"/>
              </w:rPr>
            </w:pPr>
            <w:r w:rsidRPr="0069144C">
              <w:rPr>
                <w:rFonts w:ascii="Arial Narrow" w:hAnsi="Arial Narrow"/>
                <w:color w:val="000000"/>
                <w:szCs w:val="22"/>
                <w:lang w:val="ru-RU"/>
              </w:rPr>
              <w:t xml:space="preserve">повторное использование </w:t>
            </w:r>
            <w:r w:rsidRPr="0069144C">
              <w:rPr>
                <w:rFonts w:ascii="Arial Narrow" w:hAnsi="Arial Narrow"/>
                <w:color w:val="000000"/>
                <w:szCs w:val="22"/>
                <w:lang w:val="ru-RU"/>
              </w:rPr>
              <w:tab/>
            </w:r>
          </w:p>
        </w:tc>
        <w:tc>
          <w:tcPr>
            <w:tcW w:w="3402" w:type="dxa"/>
            <w:tcBorders>
              <w:top w:val="single" w:sz="4" w:space="0" w:color="auto"/>
              <w:left w:val="nil"/>
              <w:bottom w:val="single" w:sz="4" w:space="0" w:color="auto"/>
              <w:right w:val="single" w:sz="4" w:space="0" w:color="auto"/>
            </w:tcBorders>
            <w:shd w:val="clear" w:color="000000" w:fill="auto"/>
            <w:noWrap/>
            <w:vAlign w:val="center"/>
            <w:hideMark/>
          </w:tcPr>
          <w:p w14:paraId="2FFE785E"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75BF615D"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auto" w:fill="auto"/>
            <w:hideMark/>
          </w:tcPr>
          <w:p w14:paraId="0683E17C"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вторичная переработка</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0C6E1244"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74F19FB1"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4A07227F"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утилизация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0EC349C4" w14:textId="627B86E4" w:rsidR="008E2DF7" w:rsidRPr="0069144C" w:rsidRDefault="007D2021" w:rsidP="008E2DF7">
            <w:pPr>
              <w:jc w:val="center"/>
              <w:rPr>
                <w:rFonts w:ascii="Arial Narrow" w:hAnsi="Arial Narrow"/>
                <w:color w:val="000000"/>
                <w:szCs w:val="22"/>
                <w:lang w:val="ru-RU"/>
              </w:rPr>
            </w:pPr>
            <w:r w:rsidRPr="007D2021">
              <w:rPr>
                <w:rFonts w:ascii="Arial Narrow" w:hAnsi="Arial Narrow"/>
                <w:color w:val="000000"/>
                <w:szCs w:val="22"/>
                <w:lang w:val="ru-RU"/>
              </w:rPr>
              <w:t>0,144</w:t>
            </w:r>
          </w:p>
        </w:tc>
      </w:tr>
      <w:tr w:rsidR="008E2DF7" w:rsidRPr="0069144C" w14:paraId="6AB787A3"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7488520B"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компостирование</w:t>
            </w:r>
          </w:p>
        </w:tc>
        <w:tc>
          <w:tcPr>
            <w:tcW w:w="3402" w:type="dxa"/>
            <w:tcBorders>
              <w:top w:val="nil"/>
              <w:left w:val="nil"/>
              <w:bottom w:val="single" w:sz="4" w:space="0" w:color="auto"/>
              <w:right w:val="single" w:sz="4" w:space="0" w:color="auto"/>
            </w:tcBorders>
            <w:shd w:val="clear" w:color="auto" w:fill="auto"/>
            <w:noWrap/>
            <w:vAlign w:val="center"/>
            <w:hideMark/>
          </w:tcPr>
          <w:p w14:paraId="2CC05CDE"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53A7B056"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1DDB7400"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сжигание (или использование в качестве топлива)</w:t>
            </w:r>
          </w:p>
        </w:tc>
        <w:tc>
          <w:tcPr>
            <w:tcW w:w="3402" w:type="dxa"/>
            <w:tcBorders>
              <w:top w:val="nil"/>
              <w:left w:val="nil"/>
              <w:bottom w:val="single" w:sz="4" w:space="0" w:color="auto"/>
              <w:right w:val="single" w:sz="4" w:space="0" w:color="auto"/>
            </w:tcBorders>
            <w:shd w:val="clear" w:color="auto" w:fill="auto"/>
            <w:noWrap/>
            <w:vAlign w:val="center"/>
            <w:hideMark/>
          </w:tcPr>
          <w:p w14:paraId="06FDDA2D"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02219896"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6324B1BA"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размещение на полигоне</w:t>
            </w:r>
          </w:p>
        </w:tc>
        <w:tc>
          <w:tcPr>
            <w:tcW w:w="3402" w:type="dxa"/>
            <w:tcBorders>
              <w:top w:val="nil"/>
              <w:left w:val="nil"/>
              <w:bottom w:val="single" w:sz="4" w:space="0" w:color="auto"/>
              <w:right w:val="single" w:sz="4" w:space="0" w:color="auto"/>
            </w:tcBorders>
            <w:shd w:val="clear" w:color="auto" w:fill="auto"/>
            <w:noWrap/>
            <w:vAlign w:val="center"/>
            <w:hideMark/>
          </w:tcPr>
          <w:p w14:paraId="11C30849"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1775E8A7" w14:textId="77777777" w:rsidTr="00D036C2">
        <w:trPr>
          <w:trHeight w:val="229"/>
        </w:trPr>
        <w:tc>
          <w:tcPr>
            <w:tcW w:w="6139" w:type="dxa"/>
            <w:tcBorders>
              <w:top w:val="nil"/>
              <w:left w:val="single" w:sz="4" w:space="0" w:color="auto"/>
              <w:bottom w:val="single" w:sz="4" w:space="0" w:color="auto"/>
              <w:right w:val="single" w:sz="4" w:space="0" w:color="auto"/>
            </w:tcBorders>
            <w:shd w:val="clear" w:color="auto" w:fill="auto"/>
            <w:hideMark/>
          </w:tcPr>
          <w:p w14:paraId="5DE77195"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передача на утилизацию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12FD38BA" w14:textId="6B639657" w:rsidR="008E2DF7" w:rsidRPr="0069144C" w:rsidRDefault="007D2021" w:rsidP="008E2DF7">
            <w:pPr>
              <w:jc w:val="center"/>
              <w:rPr>
                <w:rFonts w:ascii="Arial Narrow" w:hAnsi="Arial Narrow"/>
                <w:color w:val="000000"/>
                <w:szCs w:val="22"/>
                <w:lang w:val="ru-RU"/>
              </w:rPr>
            </w:pPr>
            <w:r w:rsidRPr="007D2021">
              <w:rPr>
                <w:rFonts w:ascii="Arial Narrow" w:hAnsi="Arial Narrow"/>
                <w:color w:val="000000"/>
                <w:szCs w:val="22"/>
                <w:lang w:val="ru-RU"/>
              </w:rPr>
              <w:t>11,976</w:t>
            </w:r>
          </w:p>
        </w:tc>
      </w:tr>
    </w:tbl>
    <w:p w14:paraId="216B012C" w14:textId="77777777" w:rsidR="008E2DF7" w:rsidRPr="00147272" w:rsidRDefault="008E2DF7" w:rsidP="008E2DF7">
      <w:pPr>
        <w:rPr>
          <w:rFonts w:ascii="Arial Narrow" w:hAnsi="Arial Narrow"/>
        </w:rPr>
      </w:pP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8E2DF7" w:rsidRPr="001B5740" w14:paraId="4C762C58" w14:textId="77777777" w:rsidTr="00F345E3">
        <w:trPr>
          <w:trHeight w:val="397"/>
          <w:jc w:val="center"/>
        </w:trPr>
        <w:tc>
          <w:tcPr>
            <w:tcW w:w="9654" w:type="dxa"/>
            <w:gridSpan w:val="2"/>
            <w:shd w:val="clear" w:color="auto" w:fill="E3E3FD"/>
            <w:vAlign w:val="center"/>
            <w:hideMark/>
          </w:tcPr>
          <w:p w14:paraId="2118B8CC" w14:textId="77777777" w:rsidR="008E2DF7" w:rsidRPr="0069144C" w:rsidRDefault="008E2DF7" w:rsidP="008E2DF7">
            <w:pPr>
              <w:jc w:val="center"/>
              <w:rPr>
                <w:rFonts w:ascii="Arial Narrow" w:hAnsi="Arial Narrow"/>
                <w:color w:val="000000"/>
                <w:sz w:val="24"/>
                <w:lang w:val="ru-RU"/>
              </w:rPr>
            </w:pPr>
            <w:r w:rsidRPr="0069144C">
              <w:rPr>
                <w:rFonts w:ascii="Arial Narrow" w:hAnsi="Arial Narrow"/>
                <w:b/>
                <w:color w:val="000000"/>
                <w:sz w:val="24"/>
                <w:lang w:val="ru-RU"/>
              </w:rPr>
              <w:t>Отходы 3,4 и 5 класса опасности(любые другие виды твердых и жидких отходов за исключением сточных вод), тонн</w:t>
            </w:r>
          </w:p>
        </w:tc>
      </w:tr>
      <w:tr w:rsidR="008E2DF7" w:rsidRPr="0069144C" w14:paraId="0FF4B7A1" w14:textId="77777777" w:rsidTr="00F345E3">
        <w:trPr>
          <w:trHeight w:val="20"/>
          <w:jc w:val="center"/>
        </w:trPr>
        <w:tc>
          <w:tcPr>
            <w:tcW w:w="6252" w:type="dxa"/>
            <w:shd w:val="clear" w:color="auto" w:fill="E3E3FD"/>
            <w:vAlign w:val="center"/>
            <w:hideMark/>
          </w:tcPr>
          <w:p w14:paraId="6C901BAF" w14:textId="77777777" w:rsidR="008E2DF7" w:rsidRPr="0069144C" w:rsidRDefault="008E2DF7" w:rsidP="008E2DF7">
            <w:pPr>
              <w:jc w:val="center"/>
              <w:rPr>
                <w:rFonts w:ascii="Arial Narrow" w:hAnsi="Arial Narrow"/>
                <w:b/>
                <w:bCs/>
                <w:color w:val="000000"/>
                <w:sz w:val="24"/>
                <w:lang w:val="ru-RU"/>
              </w:rPr>
            </w:pPr>
            <w:r w:rsidRPr="0069144C">
              <w:rPr>
                <w:rFonts w:ascii="Arial Narrow" w:hAnsi="Arial Narrow"/>
                <w:b/>
                <w:bCs/>
                <w:color w:val="000000"/>
                <w:sz w:val="24"/>
                <w:lang w:val="ru-RU"/>
              </w:rPr>
              <w:t>Способ обращения</w:t>
            </w:r>
          </w:p>
        </w:tc>
        <w:tc>
          <w:tcPr>
            <w:tcW w:w="3402" w:type="dxa"/>
            <w:shd w:val="clear" w:color="auto" w:fill="E3E3FD"/>
            <w:vAlign w:val="center"/>
          </w:tcPr>
          <w:p w14:paraId="6F83021B" w14:textId="77777777" w:rsidR="008E2DF7" w:rsidRPr="0069144C" w:rsidRDefault="000C4DB9" w:rsidP="008E2DF7">
            <w:pPr>
              <w:jc w:val="center"/>
              <w:rPr>
                <w:rFonts w:ascii="Arial Narrow" w:hAnsi="Arial Narrow"/>
                <w:b/>
                <w:bCs/>
                <w:color w:val="000000"/>
                <w:sz w:val="24"/>
                <w:lang w:val="ru-RU"/>
              </w:rPr>
            </w:pPr>
            <w:r>
              <w:rPr>
                <w:rFonts w:ascii="Arial Narrow" w:hAnsi="Arial Narrow"/>
                <w:b/>
                <w:bCs/>
                <w:color w:val="000000"/>
                <w:sz w:val="24"/>
                <w:lang w:val="ru-RU"/>
              </w:rPr>
              <w:t>Итого</w:t>
            </w:r>
          </w:p>
        </w:tc>
      </w:tr>
      <w:tr w:rsidR="007D2021" w:rsidRPr="0069144C" w14:paraId="375FF581" w14:textId="77777777" w:rsidTr="00F345E3">
        <w:trPr>
          <w:trHeight w:val="20"/>
          <w:jc w:val="center"/>
        </w:trPr>
        <w:tc>
          <w:tcPr>
            <w:tcW w:w="6252" w:type="dxa"/>
            <w:shd w:val="clear" w:color="auto" w:fill="auto"/>
            <w:vAlign w:val="center"/>
            <w:hideMark/>
          </w:tcPr>
          <w:p w14:paraId="3A354BAB"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xml:space="preserve">повторное использование </w:t>
            </w:r>
          </w:p>
        </w:tc>
        <w:tc>
          <w:tcPr>
            <w:tcW w:w="3402" w:type="dxa"/>
            <w:shd w:val="clear" w:color="auto" w:fill="auto"/>
            <w:noWrap/>
            <w:vAlign w:val="center"/>
            <w:hideMark/>
          </w:tcPr>
          <w:p w14:paraId="62AA710E" w14:textId="77777777" w:rsidR="007D2021" w:rsidRPr="00E016A1" w:rsidRDefault="007D2021" w:rsidP="007D2021">
            <w:pPr>
              <w:jc w:val="center"/>
              <w:rPr>
                <w:rFonts w:ascii="Arial Narrow" w:hAnsi="Arial Narrow"/>
                <w:color w:val="000000"/>
              </w:rPr>
            </w:pPr>
          </w:p>
          <w:p w14:paraId="2E2AB49F" w14:textId="53D641BC" w:rsidR="007D2021" w:rsidRPr="00E016A1" w:rsidRDefault="00E016A1" w:rsidP="007D2021">
            <w:pPr>
              <w:jc w:val="center"/>
              <w:rPr>
                <w:rFonts w:ascii="Arial Narrow" w:hAnsi="Arial Narrow"/>
                <w:color w:val="000000"/>
                <w:lang w:val="ru-RU"/>
              </w:rPr>
            </w:pPr>
            <w:r w:rsidRPr="00E016A1">
              <w:rPr>
                <w:rFonts w:ascii="Arial Narrow" w:hAnsi="Arial Narrow"/>
                <w:color w:val="000000"/>
              </w:rPr>
              <w:t>342,276</w:t>
            </w:r>
          </w:p>
        </w:tc>
      </w:tr>
      <w:tr w:rsidR="007D2021" w:rsidRPr="0069144C" w14:paraId="5DF267B8" w14:textId="77777777" w:rsidTr="00F345E3">
        <w:trPr>
          <w:trHeight w:val="20"/>
          <w:jc w:val="center"/>
        </w:trPr>
        <w:tc>
          <w:tcPr>
            <w:tcW w:w="6252" w:type="dxa"/>
            <w:shd w:val="clear" w:color="auto" w:fill="auto"/>
            <w:vAlign w:val="center"/>
          </w:tcPr>
          <w:p w14:paraId="775A231C"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в том числе:</w:t>
            </w:r>
          </w:p>
        </w:tc>
        <w:tc>
          <w:tcPr>
            <w:tcW w:w="3402" w:type="dxa"/>
            <w:shd w:val="clear" w:color="auto" w:fill="auto"/>
            <w:noWrap/>
            <w:vAlign w:val="center"/>
          </w:tcPr>
          <w:p w14:paraId="5801F3CA" w14:textId="77777777" w:rsidR="007D2021" w:rsidRPr="00E016A1" w:rsidRDefault="007D2021" w:rsidP="007D2021">
            <w:pPr>
              <w:jc w:val="center"/>
              <w:rPr>
                <w:rFonts w:ascii="Arial Narrow" w:hAnsi="Arial Narrow"/>
                <w:color w:val="000000"/>
                <w:lang w:val="ru-RU"/>
              </w:rPr>
            </w:pPr>
          </w:p>
        </w:tc>
      </w:tr>
      <w:tr w:rsidR="007D2021" w:rsidRPr="0069144C" w14:paraId="3AB706C5" w14:textId="77777777" w:rsidTr="00F345E3">
        <w:trPr>
          <w:trHeight w:val="20"/>
          <w:jc w:val="center"/>
        </w:trPr>
        <w:tc>
          <w:tcPr>
            <w:tcW w:w="6252" w:type="dxa"/>
            <w:shd w:val="clear" w:color="auto" w:fill="auto"/>
            <w:vAlign w:val="center"/>
            <w:hideMark/>
          </w:tcPr>
          <w:p w14:paraId="3781E7CB"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вторичная переработка</w:t>
            </w:r>
          </w:p>
        </w:tc>
        <w:tc>
          <w:tcPr>
            <w:tcW w:w="3402" w:type="dxa"/>
            <w:shd w:val="clear" w:color="auto" w:fill="auto"/>
            <w:noWrap/>
            <w:vAlign w:val="center"/>
            <w:hideMark/>
          </w:tcPr>
          <w:p w14:paraId="0DA62A72" w14:textId="15D766BC" w:rsidR="007D2021" w:rsidRPr="00E016A1" w:rsidRDefault="00E016A1" w:rsidP="007D2021">
            <w:pPr>
              <w:jc w:val="center"/>
              <w:rPr>
                <w:rFonts w:ascii="Arial Narrow" w:hAnsi="Arial Narrow"/>
                <w:color w:val="000000"/>
                <w:lang w:val="ru-RU"/>
              </w:rPr>
            </w:pPr>
            <w:r w:rsidRPr="00E016A1">
              <w:rPr>
                <w:rFonts w:ascii="Arial Narrow" w:hAnsi="Arial Narrow"/>
                <w:color w:val="000000"/>
              </w:rPr>
              <w:t>42,755</w:t>
            </w:r>
          </w:p>
        </w:tc>
      </w:tr>
      <w:tr w:rsidR="007D2021" w:rsidRPr="0069144C" w14:paraId="70C956E6" w14:textId="77777777" w:rsidTr="00F345E3">
        <w:trPr>
          <w:trHeight w:val="20"/>
          <w:jc w:val="center"/>
        </w:trPr>
        <w:tc>
          <w:tcPr>
            <w:tcW w:w="6252" w:type="dxa"/>
            <w:shd w:val="clear" w:color="auto" w:fill="auto"/>
            <w:vAlign w:val="center"/>
            <w:hideMark/>
          </w:tcPr>
          <w:p w14:paraId="1A8B859E"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lastRenderedPageBreak/>
              <w:t>- утилизация (обезвреживание)</w:t>
            </w:r>
          </w:p>
        </w:tc>
        <w:tc>
          <w:tcPr>
            <w:tcW w:w="3402" w:type="dxa"/>
            <w:shd w:val="clear" w:color="auto" w:fill="auto"/>
            <w:noWrap/>
            <w:vAlign w:val="center"/>
            <w:hideMark/>
          </w:tcPr>
          <w:p w14:paraId="7591ADE6" w14:textId="2B517E83" w:rsidR="007D2021" w:rsidRPr="00E016A1" w:rsidRDefault="007D2021" w:rsidP="007D2021">
            <w:pPr>
              <w:jc w:val="center"/>
              <w:rPr>
                <w:rFonts w:ascii="Arial Narrow" w:hAnsi="Arial Narrow"/>
                <w:color w:val="000000"/>
                <w:lang w:val="ru-RU"/>
              </w:rPr>
            </w:pPr>
            <w:r w:rsidRPr="00E016A1">
              <w:rPr>
                <w:rFonts w:ascii="Arial Narrow" w:hAnsi="Arial Narrow"/>
                <w:color w:val="000000"/>
              </w:rPr>
              <w:t>-</w:t>
            </w:r>
          </w:p>
        </w:tc>
      </w:tr>
      <w:tr w:rsidR="007D2021" w:rsidRPr="0069144C" w14:paraId="75D459D9" w14:textId="77777777" w:rsidTr="00F345E3">
        <w:trPr>
          <w:trHeight w:val="20"/>
          <w:jc w:val="center"/>
        </w:trPr>
        <w:tc>
          <w:tcPr>
            <w:tcW w:w="6252" w:type="dxa"/>
            <w:shd w:val="clear" w:color="auto" w:fill="auto"/>
            <w:vAlign w:val="center"/>
            <w:hideMark/>
          </w:tcPr>
          <w:p w14:paraId="7717A99E"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компостирование</w:t>
            </w:r>
          </w:p>
        </w:tc>
        <w:tc>
          <w:tcPr>
            <w:tcW w:w="3402" w:type="dxa"/>
            <w:shd w:val="clear" w:color="auto" w:fill="auto"/>
            <w:noWrap/>
            <w:vAlign w:val="center"/>
            <w:hideMark/>
          </w:tcPr>
          <w:p w14:paraId="61D2FA2C" w14:textId="7387B4A9" w:rsidR="007D2021" w:rsidRPr="00E016A1" w:rsidRDefault="007D2021" w:rsidP="007D2021">
            <w:pPr>
              <w:jc w:val="center"/>
              <w:rPr>
                <w:rFonts w:ascii="Arial Narrow" w:hAnsi="Arial Narrow"/>
                <w:color w:val="000000"/>
                <w:lang w:val="ru-RU"/>
              </w:rPr>
            </w:pPr>
            <w:r w:rsidRPr="00E016A1">
              <w:rPr>
                <w:rFonts w:ascii="Arial Narrow" w:hAnsi="Arial Narrow"/>
                <w:color w:val="000000"/>
              </w:rPr>
              <w:t> </w:t>
            </w:r>
          </w:p>
        </w:tc>
      </w:tr>
      <w:tr w:rsidR="007D2021" w:rsidRPr="0069144C" w14:paraId="0CDC826A" w14:textId="77777777" w:rsidTr="00F345E3">
        <w:trPr>
          <w:trHeight w:val="20"/>
          <w:jc w:val="center"/>
        </w:trPr>
        <w:tc>
          <w:tcPr>
            <w:tcW w:w="6252" w:type="dxa"/>
            <w:shd w:val="clear" w:color="auto" w:fill="auto"/>
            <w:vAlign w:val="center"/>
            <w:hideMark/>
          </w:tcPr>
          <w:p w14:paraId="6E87E14D"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сжигание (или использование в качестве топлива)</w:t>
            </w:r>
          </w:p>
        </w:tc>
        <w:tc>
          <w:tcPr>
            <w:tcW w:w="3402" w:type="dxa"/>
            <w:shd w:val="clear" w:color="auto" w:fill="auto"/>
            <w:noWrap/>
            <w:vAlign w:val="center"/>
            <w:hideMark/>
          </w:tcPr>
          <w:p w14:paraId="6DDB3065" w14:textId="1B7448E2" w:rsidR="007D2021" w:rsidRPr="00E016A1" w:rsidRDefault="00E016A1" w:rsidP="007D2021">
            <w:pPr>
              <w:jc w:val="center"/>
              <w:rPr>
                <w:rFonts w:ascii="Arial Narrow" w:hAnsi="Arial Narrow"/>
                <w:color w:val="000000"/>
                <w:lang w:val="ru-RU"/>
              </w:rPr>
            </w:pPr>
            <w:r w:rsidRPr="00E016A1">
              <w:rPr>
                <w:rFonts w:ascii="Arial Narrow" w:hAnsi="Arial Narrow"/>
                <w:color w:val="000000"/>
              </w:rPr>
              <w:t>299,521</w:t>
            </w:r>
          </w:p>
        </w:tc>
      </w:tr>
      <w:tr w:rsidR="00E016A1" w:rsidRPr="007D2021" w14:paraId="32B28E1F" w14:textId="77777777" w:rsidTr="00F345E3">
        <w:trPr>
          <w:trHeight w:val="20"/>
          <w:jc w:val="center"/>
        </w:trPr>
        <w:tc>
          <w:tcPr>
            <w:tcW w:w="6252" w:type="dxa"/>
            <w:shd w:val="clear" w:color="auto" w:fill="auto"/>
            <w:vAlign w:val="center"/>
            <w:hideMark/>
          </w:tcPr>
          <w:p w14:paraId="77B5B0AE" w14:textId="0018B724" w:rsidR="00E016A1" w:rsidRPr="007D2021" w:rsidRDefault="00E016A1" w:rsidP="00E016A1">
            <w:pPr>
              <w:rPr>
                <w:rFonts w:ascii="Arial Narrow" w:hAnsi="Arial Narrow"/>
                <w:color w:val="000000"/>
                <w:lang w:val="ru-RU"/>
              </w:rPr>
            </w:pPr>
            <w:r w:rsidRPr="007D2021">
              <w:rPr>
                <w:rFonts w:ascii="Arial Narrow" w:hAnsi="Arial Narrow"/>
                <w:color w:val="000000"/>
                <w:lang w:val="ru-RU"/>
              </w:rPr>
              <w:t>размещено отходов на собственных объектах</w:t>
            </w:r>
          </w:p>
        </w:tc>
        <w:tc>
          <w:tcPr>
            <w:tcW w:w="3402" w:type="dxa"/>
            <w:shd w:val="clear" w:color="auto" w:fill="auto"/>
            <w:noWrap/>
            <w:vAlign w:val="center"/>
            <w:hideMark/>
          </w:tcPr>
          <w:p w14:paraId="1047EF43" w14:textId="020FA6BC" w:rsidR="00E016A1" w:rsidRPr="00E016A1" w:rsidRDefault="00E016A1" w:rsidP="00E016A1">
            <w:pPr>
              <w:jc w:val="center"/>
              <w:rPr>
                <w:rFonts w:ascii="Arial Narrow" w:hAnsi="Arial Narrow"/>
                <w:color w:val="000000"/>
                <w:lang w:val="ru-RU"/>
              </w:rPr>
            </w:pPr>
            <w:r w:rsidRPr="00E016A1">
              <w:rPr>
                <w:rFonts w:ascii="Arial Narrow" w:hAnsi="Arial Narrow"/>
                <w:color w:val="000000"/>
              </w:rPr>
              <w:t>2 974 632,391</w:t>
            </w:r>
          </w:p>
        </w:tc>
      </w:tr>
      <w:tr w:rsidR="00E016A1" w:rsidRPr="0069144C" w14:paraId="06551063" w14:textId="77777777" w:rsidTr="00F345E3">
        <w:trPr>
          <w:trHeight w:val="20"/>
          <w:jc w:val="center"/>
        </w:trPr>
        <w:tc>
          <w:tcPr>
            <w:tcW w:w="6252" w:type="dxa"/>
            <w:shd w:val="clear" w:color="auto" w:fill="auto"/>
            <w:hideMark/>
          </w:tcPr>
          <w:p w14:paraId="0702F842" w14:textId="77777777" w:rsidR="00E016A1" w:rsidRPr="0069144C" w:rsidRDefault="00E016A1" w:rsidP="00E016A1">
            <w:pPr>
              <w:rPr>
                <w:rFonts w:ascii="Arial Narrow" w:hAnsi="Arial Narrow"/>
                <w:color w:val="000000"/>
                <w:lang w:val="ru-RU"/>
              </w:rPr>
            </w:pPr>
            <w:r w:rsidRPr="0069144C">
              <w:rPr>
                <w:rFonts w:ascii="Arial Narrow" w:hAnsi="Arial Narrow"/>
                <w:color w:val="000000"/>
                <w:lang w:val="ru-RU"/>
              </w:rPr>
              <w:t>передано другим организациям</w:t>
            </w:r>
          </w:p>
        </w:tc>
        <w:tc>
          <w:tcPr>
            <w:tcW w:w="3402" w:type="dxa"/>
            <w:shd w:val="clear" w:color="auto" w:fill="auto"/>
            <w:noWrap/>
            <w:vAlign w:val="center"/>
            <w:hideMark/>
          </w:tcPr>
          <w:p w14:paraId="17FAA9E9" w14:textId="0D7F52EE" w:rsidR="00E016A1" w:rsidRPr="00E016A1" w:rsidRDefault="00E016A1" w:rsidP="00E016A1">
            <w:pPr>
              <w:jc w:val="center"/>
              <w:rPr>
                <w:rFonts w:ascii="Arial Narrow" w:hAnsi="Arial Narrow"/>
                <w:color w:val="000000"/>
                <w:lang w:val="ru-RU"/>
              </w:rPr>
            </w:pPr>
            <w:r w:rsidRPr="00E016A1">
              <w:rPr>
                <w:rFonts w:ascii="Arial Narrow" w:hAnsi="Arial Narrow"/>
                <w:color w:val="000000"/>
              </w:rPr>
              <w:t>171 288,867</w:t>
            </w:r>
          </w:p>
        </w:tc>
      </w:tr>
    </w:tbl>
    <w:p w14:paraId="0862570C" w14:textId="77777777" w:rsidR="008E2DF7" w:rsidRPr="001935C7" w:rsidRDefault="008E2DF7" w:rsidP="008E2DF7">
      <w:pPr>
        <w:ind w:firstLine="709"/>
        <w:jc w:val="both"/>
        <w:rPr>
          <w:rFonts w:ascii="Arial Narrow" w:hAnsi="Arial Narrow"/>
          <w:sz w:val="20"/>
          <w:szCs w:val="20"/>
        </w:rPr>
      </w:pPr>
    </w:p>
    <w:p w14:paraId="3FB219DD" w14:textId="77777777" w:rsidR="008E2DF7" w:rsidRPr="0069144C" w:rsidRDefault="008E2DF7" w:rsidP="006258ED">
      <w:pPr>
        <w:spacing w:line="276" w:lineRule="auto"/>
        <w:ind w:firstLine="709"/>
        <w:jc w:val="both"/>
        <w:rPr>
          <w:rFonts w:ascii="Arial Narrow" w:hAnsi="Arial Narrow"/>
          <w:sz w:val="24"/>
          <w:lang w:val="ru-RU"/>
        </w:rPr>
      </w:pPr>
      <w:r w:rsidRPr="0069144C">
        <w:rPr>
          <w:rFonts w:ascii="Arial Narrow" w:hAnsi="Arial Narrow"/>
          <w:sz w:val="24"/>
          <w:lang w:val="ru-RU"/>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14:paraId="2E96F719" w14:textId="77777777"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14:paraId="70923C51" w14:textId="77777777" w:rsidR="008E2DF7" w:rsidRPr="001935C7" w:rsidRDefault="008E2DF7" w:rsidP="00563629">
      <w:pPr>
        <w:spacing w:line="276" w:lineRule="auto"/>
        <w:ind w:firstLine="709"/>
        <w:jc w:val="both"/>
        <w:rPr>
          <w:rFonts w:ascii="Arial Narrow" w:hAnsi="Arial Narrow"/>
          <w:sz w:val="20"/>
          <w:szCs w:val="20"/>
          <w:lang w:val="ru-RU"/>
        </w:rPr>
      </w:pPr>
    </w:p>
    <w:p w14:paraId="3520DF25" w14:textId="77777777" w:rsidR="008E2DF7" w:rsidRPr="0069144C" w:rsidRDefault="008E2DF7" w:rsidP="00563629">
      <w:pPr>
        <w:spacing w:line="276" w:lineRule="auto"/>
        <w:ind w:firstLine="709"/>
        <w:jc w:val="both"/>
        <w:rPr>
          <w:rFonts w:ascii="Arial Narrow" w:hAnsi="Arial Narrow"/>
          <w:b/>
          <w:sz w:val="24"/>
          <w:lang w:val="ru-RU"/>
        </w:rPr>
      </w:pPr>
      <w:r w:rsidRPr="0069144C">
        <w:rPr>
          <w:rFonts w:ascii="Arial Narrow" w:hAnsi="Arial Narrow"/>
          <w:b/>
          <w:sz w:val="24"/>
          <w:lang w:val="ru-RU"/>
        </w:rPr>
        <w:t>Общее количество и объем существенных разливов.</w:t>
      </w:r>
    </w:p>
    <w:p w14:paraId="491D61B0" w14:textId="3DC26E82"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В 201</w:t>
      </w:r>
      <w:r w:rsidR="00E016A1">
        <w:rPr>
          <w:rFonts w:ascii="Arial Narrow" w:hAnsi="Arial Narrow"/>
          <w:sz w:val="24"/>
          <w:lang w:val="ru-RU"/>
        </w:rPr>
        <w:t>9</w:t>
      </w:r>
      <w:r w:rsidRPr="0069144C">
        <w:rPr>
          <w:rFonts w:ascii="Arial Narrow" w:hAnsi="Arial Narrow"/>
          <w:sz w:val="24"/>
          <w:lang w:val="ru-RU"/>
        </w:rPr>
        <w:t xml:space="preserve"> году в АО «ДГК» существенных разливов не происходило. </w:t>
      </w:r>
    </w:p>
    <w:p w14:paraId="07396F36" w14:textId="77777777" w:rsidR="008E2DF7" w:rsidRPr="00563629" w:rsidRDefault="008E2DF7" w:rsidP="00563629">
      <w:pPr>
        <w:spacing w:line="276" w:lineRule="auto"/>
        <w:ind w:firstLine="709"/>
        <w:jc w:val="both"/>
        <w:rPr>
          <w:rFonts w:ascii="Arial Narrow" w:hAnsi="Arial Narrow"/>
          <w:sz w:val="20"/>
          <w:szCs w:val="20"/>
          <w:lang w:val="ru-RU"/>
        </w:rPr>
      </w:pPr>
    </w:p>
    <w:p w14:paraId="416C2F07" w14:textId="77777777" w:rsidR="008E2DF7" w:rsidRPr="0069144C" w:rsidRDefault="008E2DF7" w:rsidP="00563629">
      <w:pPr>
        <w:spacing w:line="276" w:lineRule="auto"/>
        <w:ind w:firstLine="708"/>
        <w:jc w:val="both"/>
        <w:rPr>
          <w:rFonts w:ascii="Arial Narrow" w:hAnsi="Arial Narrow"/>
          <w:sz w:val="24"/>
          <w:lang w:val="ru-RU"/>
        </w:rPr>
      </w:pPr>
      <w:r w:rsidRPr="0069144C">
        <w:rPr>
          <w:rFonts w:ascii="Arial Narrow" w:hAnsi="Arial Narrow"/>
          <w:b/>
          <w:sz w:val="24"/>
          <w:lang w:val="ru-RU"/>
        </w:rPr>
        <w:t xml:space="preserve">Масса перевезенных, импортированных, экспортированных или переработанных отходов, являющихся «опасными» согласно приложениям </w:t>
      </w:r>
      <w:r w:rsidRPr="0069144C">
        <w:rPr>
          <w:rFonts w:ascii="Arial Narrow" w:hAnsi="Arial Narrow"/>
          <w:b/>
          <w:sz w:val="24"/>
        </w:rPr>
        <w:t>I</w:t>
      </w:r>
      <w:r w:rsidRPr="0069144C">
        <w:rPr>
          <w:rFonts w:ascii="Arial Narrow" w:hAnsi="Arial Narrow"/>
          <w:b/>
          <w:sz w:val="24"/>
          <w:lang w:val="ru-RU"/>
        </w:rPr>
        <w:t xml:space="preserve">, </w:t>
      </w:r>
      <w:r w:rsidRPr="0069144C">
        <w:rPr>
          <w:rFonts w:ascii="Arial Narrow" w:hAnsi="Arial Narrow"/>
          <w:b/>
          <w:sz w:val="24"/>
        </w:rPr>
        <w:t>II</w:t>
      </w:r>
      <w:r w:rsidRPr="0069144C">
        <w:rPr>
          <w:rFonts w:ascii="Arial Narrow" w:hAnsi="Arial Narrow"/>
          <w:b/>
          <w:sz w:val="24"/>
          <w:lang w:val="ru-RU"/>
        </w:rPr>
        <w:t xml:space="preserve">, </w:t>
      </w:r>
      <w:r w:rsidRPr="0069144C">
        <w:rPr>
          <w:rFonts w:ascii="Arial Narrow" w:hAnsi="Arial Narrow"/>
          <w:b/>
          <w:sz w:val="24"/>
        </w:rPr>
        <w:t>III</w:t>
      </w:r>
      <w:r w:rsidRPr="0069144C">
        <w:rPr>
          <w:rFonts w:ascii="Arial Narrow" w:hAnsi="Arial Narrow"/>
          <w:b/>
          <w:sz w:val="24"/>
          <w:lang w:val="ru-RU"/>
        </w:rPr>
        <w:t xml:space="preserve"> и </w:t>
      </w:r>
      <w:r w:rsidRPr="0069144C">
        <w:rPr>
          <w:rFonts w:ascii="Arial Narrow" w:hAnsi="Arial Narrow"/>
          <w:b/>
          <w:sz w:val="24"/>
        </w:rPr>
        <w:t>VIII</w:t>
      </w:r>
      <w:r w:rsidRPr="0069144C">
        <w:rPr>
          <w:rFonts w:ascii="Arial Narrow" w:hAnsi="Arial Narrow"/>
          <w:b/>
          <w:sz w:val="24"/>
          <w:lang w:val="ru-RU"/>
        </w:rPr>
        <w:t xml:space="preserve"> к Базельской конвенции 2, а также процент международных перевозок отходов.</w:t>
      </w:r>
    </w:p>
    <w:p w14:paraId="6E54F329" w14:textId="77777777"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АО «ДГК» не осуществляет деятельность по перевозке, импортированию, экспортированию и переработке отходов.</w:t>
      </w:r>
    </w:p>
    <w:p w14:paraId="4C016102" w14:textId="77777777" w:rsidR="008E2DF7" w:rsidRPr="00563629" w:rsidRDefault="008E2DF7" w:rsidP="008E2DF7">
      <w:pPr>
        <w:ind w:firstLine="709"/>
        <w:jc w:val="both"/>
        <w:rPr>
          <w:rFonts w:ascii="Arial Narrow" w:hAnsi="Arial Narrow"/>
          <w:sz w:val="20"/>
          <w:szCs w:val="20"/>
          <w:lang w:val="ru-RU"/>
        </w:rPr>
      </w:pPr>
    </w:p>
    <w:p w14:paraId="6BF35FF7" w14:textId="77777777" w:rsidR="008E2DF7" w:rsidRPr="0069144C" w:rsidRDefault="008E2DF7" w:rsidP="008E2DF7">
      <w:pPr>
        <w:ind w:firstLine="709"/>
        <w:jc w:val="both"/>
        <w:rPr>
          <w:rFonts w:ascii="Arial Narrow" w:hAnsi="Arial Narrow"/>
          <w:b/>
          <w:sz w:val="24"/>
          <w:lang w:val="ru-RU"/>
        </w:rPr>
      </w:pPr>
      <w:r w:rsidRPr="0069144C">
        <w:rPr>
          <w:rFonts w:ascii="Arial Narrow" w:hAnsi="Arial Narrow"/>
          <w:b/>
          <w:sz w:val="24"/>
          <w:lang w:val="ru-RU"/>
        </w:rPr>
        <w:t>Доля материалов, представляющих собой переработанные или повторно используемые отходы.</w:t>
      </w:r>
    </w:p>
    <w:p w14:paraId="3B433BBB" w14:textId="4F707E12" w:rsidR="007D2021" w:rsidRDefault="005C2DA5" w:rsidP="005C2DA5">
      <w:pPr>
        <w:spacing w:line="276" w:lineRule="auto"/>
        <w:ind w:firstLine="709"/>
        <w:jc w:val="both"/>
        <w:rPr>
          <w:rFonts w:ascii="Arial Narrow" w:hAnsi="Arial Narrow"/>
          <w:sz w:val="24"/>
          <w:lang w:val="ru-RU"/>
        </w:rPr>
      </w:pPr>
      <w:r w:rsidRPr="005C2DA5">
        <w:rPr>
          <w:rFonts w:ascii="Arial Narrow" w:hAnsi="Arial Narrow"/>
          <w:sz w:val="24"/>
          <w:lang w:val="ru-RU"/>
        </w:rPr>
        <w:t>За 2019 год в АО «ДГК» использовано 342,276 тонн образовавшихся отходов производства и потребления. Из них: 299,521 тонн нефтесодержащих отходов и отходов при водоподготовке использовано в качестве добавки к основному топливу; 42,755 тонн использовано в качестве планирования и благоустройства территории.</w:t>
      </w:r>
    </w:p>
    <w:p w14:paraId="29A1499D" w14:textId="77777777" w:rsidR="005C2DA5" w:rsidRPr="001935C7" w:rsidRDefault="005C2DA5" w:rsidP="007D2021">
      <w:pPr>
        <w:ind w:firstLine="709"/>
        <w:jc w:val="both"/>
        <w:rPr>
          <w:rFonts w:ascii="Arial Narrow" w:hAnsi="Arial Narrow"/>
          <w:sz w:val="20"/>
          <w:szCs w:val="20"/>
          <w:lang w:val="ru-RU"/>
        </w:rPr>
      </w:pPr>
    </w:p>
    <w:p w14:paraId="55F12B84" w14:textId="77777777" w:rsidR="008E2DF7" w:rsidRPr="0069144C" w:rsidRDefault="008E2DF7" w:rsidP="008E2DF7">
      <w:pPr>
        <w:ind w:firstLine="709"/>
        <w:jc w:val="both"/>
        <w:rPr>
          <w:rFonts w:ascii="Arial Narrow" w:hAnsi="Arial Narrow"/>
          <w:b/>
          <w:sz w:val="24"/>
          <w:lang w:val="ru-RU"/>
        </w:rPr>
      </w:pPr>
      <w:r w:rsidRPr="0069144C">
        <w:rPr>
          <w:rFonts w:ascii="Arial Narrow" w:hAnsi="Arial Narrow"/>
          <w:b/>
          <w:sz w:val="24"/>
          <w:lang w:val="ru-RU"/>
        </w:rPr>
        <w:t>Общее количество забираемой воды с разбивкой по источникам.</w:t>
      </w:r>
    </w:p>
    <w:p w14:paraId="201F4105" w14:textId="0D4A9A07" w:rsidR="008E2DF7" w:rsidRDefault="004003A3" w:rsidP="005C2DA5">
      <w:pPr>
        <w:spacing w:line="276" w:lineRule="auto"/>
        <w:ind w:firstLine="709"/>
        <w:jc w:val="both"/>
        <w:rPr>
          <w:rFonts w:ascii="Arial Narrow" w:hAnsi="Arial Narrow"/>
          <w:sz w:val="24"/>
          <w:lang w:val="ru-RU"/>
        </w:rPr>
      </w:pPr>
      <w:r>
        <w:rPr>
          <w:rFonts w:ascii="Arial Narrow" w:hAnsi="Arial Narrow"/>
          <w:sz w:val="24"/>
          <w:lang w:val="ru-RU"/>
        </w:rPr>
        <w:t>В 201</w:t>
      </w:r>
      <w:r w:rsidR="005C2DA5">
        <w:rPr>
          <w:rFonts w:ascii="Arial Narrow" w:hAnsi="Arial Narrow"/>
          <w:sz w:val="24"/>
          <w:lang w:val="ru-RU"/>
        </w:rPr>
        <w:t>9</w:t>
      </w:r>
      <w:r w:rsidR="008E2DF7" w:rsidRPr="0069144C">
        <w:rPr>
          <w:rFonts w:ascii="Arial Narrow" w:hAnsi="Arial Narrow"/>
          <w:sz w:val="24"/>
          <w:lang w:val="ru-RU"/>
        </w:rPr>
        <w:t xml:space="preserve">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387"/>
      </w:tblGrid>
      <w:tr w:rsidR="008E2DF7" w:rsidRPr="001B5740" w14:paraId="07AC678A" w14:textId="77777777" w:rsidTr="000A2A46">
        <w:trPr>
          <w:trHeight w:val="352"/>
          <w:jc w:val="center"/>
        </w:trPr>
        <w:tc>
          <w:tcPr>
            <w:tcW w:w="4077" w:type="dxa"/>
            <w:shd w:val="clear" w:color="auto" w:fill="E3E3FD"/>
            <w:vAlign w:val="center"/>
            <w:hideMark/>
          </w:tcPr>
          <w:p w14:paraId="3A7C88EF" w14:textId="77777777" w:rsidR="008E2DF7" w:rsidRPr="0069144C" w:rsidRDefault="008E2DF7" w:rsidP="000C4DB9">
            <w:pPr>
              <w:jc w:val="center"/>
              <w:rPr>
                <w:rFonts w:ascii="Arial Narrow" w:hAnsi="Arial Narrow"/>
                <w:b/>
                <w:bCs/>
                <w:szCs w:val="22"/>
                <w:lang w:val="ru-RU"/>
              </w:rPr>
            </w:pPr>
            <w:r w:rsidRPr="0069144C">
              <w:rPr>
                <w:rFonts w:ascii="Arial Narrow" w:hAnsi="Arial Narrow"/>
                <w:b/>
                <w:bCs/>
                <w:szCs w:val="22"/>
                <w:lang w:val="ru-RU"/>
              </w:rPr>
              <w:t>Наименование источника</w:t>
            </w:r>
          </w:p>
        </w:tc>
        <w:tc>
          <w:tcPr>
            <w:tcW w:w="5387" w:type="dxa"/>
            <w:shd w:val="clear" w:color="auto" w:fill="E3E3FD"/>
            <w:vAlign w:val="center"/>
            <w:hideMark/>
          </w:tcPr>
          <w:p w14:paraId="569E082C" w14:textId="77777777" w:rsidR="008E2DF7" w:rsidRPr="0069144C" w:rsidRDefault="008E2DF7" w:rsidP="000C4DB9">
            <w:pPr>
              <w:jc w:val="center"/>
              <w:rPr>
                <w:rFonts w:ascii="Arial Narrow" w:hAnsi="Arial Narrow"/>
                <w:b/>
                <w:bCs/>
                <w:szCs w:val="22"/>
                <w:lang w:val="ru-RU"/>
              </w:rPr>
            </w:pPr>
            <w:r w:rsidRPr="0069144C">
              <w:rPr>
                <w:rFonts w:ascii="Arial Narrow" w:hAnsi="Arial Narrow"/>
                <w:b/>
                <w:bCs/>
                <w:szCs w:val="22"/>
                <w:lang w:val="ru-RU"/>
              </w:rPr>
              <w:t>Забрано или получено всего за год, тыс. куб. м</w:t>
            </w:r>
          </w:p>
        </w:tc>
      </w:tr>
      <w:tr w:rsidR="00DB1B42" w:rsidRPr="0069144C" w14:paraId="6B2E29D3" w14:textId="77777777" w:rsidTr="00DB1B42">
        <w:trPr>
          <w:trHeight w:val="360"/>
          <w:jc w:val="center"/>
        </w:trPr>
        <w:tc>
          <w:tcPr>
            <w:tcW w:w="4077" w:type="dxa"/>
            <w:vAlign w:val="center"/>
            <w:hideMark/>
          </w:tcPr>
          <w:p w14:paraId="7C0CCDA7"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Забрано, получено, всего</w:t>
            </w:r>
          </w:p>
        </w:tc>
        <w:tc>
          <w:tcPr>
            <w:tcW w:w="5387" w:type="dxa"/>
            <w:vAlign w:val="center"/>
            <w:hideMark/>
          </w:tcPr>
          <w:p w14:paraId="123A8C89" w14:textId="215A9BDE" w:rsidR="00DB1B42" w:rsidRPr="00DB1B42" w:rsidRDefault="00DB1B42" w:rsidP="00DB1B42">
            <w:pPr>
              <w:jc w:val="center"/>
              <w:rPr>
                <w:rFonts w:ascii="Arial Narrow" w:hAnsi="Arial Narrow"/>
                <w:szCs w:val="22"/>
                <w:lang w:val="ru-RU"/>
              </w:rPr>
            </w:pPr>
            <w:r w:rsidRPr="00DB1B42">
              <w:rPr>
                <w:rFonts w:ascii="Arial Narrow" w:hAnsi="Arial Narrow"/>
              </w:rPr>
              <w:t>529 249,020</w:t>
            </w:r>
          </w:p>
        </w:tc>
      </w:tr>
      <w:tr w:rsidR="00DB1B42" w:rsidRPr="0069144C" w14:paraId="3F1D59DC" w14:textId="77777777" w:rsidTr="00DB1B42">
        <w:trPr>
          <w:trHeight w:val="360"/>
          <w:jc w:val="center"/>
        </w:trPr>
        <w:tc>
          <w:tcPr>
            <w:tcW w:w="4077" w:type="dxa"/>
            <w:vAlign w:val="center"/>
          </w:tcPr>
          <w:p w14:paraId="65077D7C"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в том числе:</w:t>
            </w:r>
          </w:p>
        </w:tc>
        <w:tc>
          <w:tcPr>
            <w:tcW w:w="5387" w:type="dxa"/>
            <w:vAlign w:val="center"/>
          </w:tcPr>
          <w:p w14:paraId="6B65E55F" w14:textId="77777777" w:rsidR="00DB1B42" w:rsidRPr="00DB1B42" w:rsidRDefault="00DB1B42" w:rsidP="00DB1B42">
            <w:pPr>
              <w:ind w:firstLine="709"/>
              <w:jc w:val="center"/>
              <w:rPr>
                <w:rFonts w:ascii="Arial Narrow" w:hAnsi="Arial Narrow"/>
                <w:szCs w:val="22"/>
                <w:lang w:val="ru-RU"/>
              </w:rPr>
            </w:pPr>
          </w:p>
        </w:tc>
      </w:tr>
      <w:tr w:rsidR="00DB1B42" w:rsidRPr="0069144C" w14:paraId="03DA263A" w14:textId="77777777" w:rsidTr="00DB1B42">
        <w:trPr>
          <w:trHeight w:val="360"/>
          <w:jc w:val="center"/>
        </w:trPr>
        <w:tc>
          <w:tcPr>
            <w:tcW w:w="4077" w:type="dxa"/>
            <w:vAlign w:val="center"/>
            <w:hideMark/>
          </w:tcPr>
          <w:p w14:paraId="640D1992"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из поверхностных источников</w:t>
            </w:r>
          </w:p>
        </w:tc>
        <w:tc>
          <w:tcPr>
            <w:tcW w:w="5387" w:type="dxa"/>
            <w:vAlign w:val="center"/>
            <w:hideMark/>
          </w:tcPr>
          <w:p w14:paraId="659AEF45" w14:textId="09DF0901" w:rsidR="00DB1B42" w:rsidRPr="00DB1B42" w:rsidRDefault="00DB1B42" w:rsidP="00DB1B42">
            <w:pPr>
              <w:jc w:val="center"/>
              <w:rPr>
                <w:rFonts w:ascii="Arial Narrow" w:hAnsi="Arial Narrow"/>
                <w:szCs w:val="22"/>
                <w:lang w:val="ru-RU"/>
              </w:rPr>
            </w:pPr>
            <w:r w:rsidRPr="00DB1B42">
              <w:rPr>
                <w:rFonts w:ascii="Arial Narrow" w:hAnsi="Arial Narrow"/>
              </w:rPr>
              <w:t>440 587,117</w:t>
            </w:r>
          </w:p>
        </w:tc>
      </w:tr>
      <w:tr w:rsidR="00DB1B42" w:rsidRPr="0069144C" w14:paraId="3B3C0C00" w14:textId="77777777" w:rsidTr="00DB1B42">
        <w:trPr>
          <w:trHeight w:val="360"/>
          <w:jc w:val="center"/>
        </w:trPr>
        <w:tc>
          <w:tcPr>
            <w:tcW w:w="4077" w:type="dxa"/>
            <w:vAlign w:val="center"/>
            <w:hideMark/>
          </w:tcPr>
          <w:p w14:paraId="62F931B8"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из городского водопровода</w:t>
            </w:r>
          </w:p>
        </w:tc>
        <w:tc>
          <w:tcPr>
            <w:tcW w:w="5387" w:type="dxa"/>
            <w:vAlign w:val="center"/>
            <w:hideMark/>
          </w:tcPr>
          <w:p w14:paraId="0CF557F5" w14:textId="77C5704B" w:rsidR="00DB1B42" w:rsidRPr="00DB1B42" w:rsidRDefault="00DB1B42" w:rsidP="00DB1B42">
            <w:pPr>
              <w:jc w:val="center"/>
              <w:rPr>
                <w:rFonts w:ascii="Arial Narrow" w:hAnsi="Arial Narrow"/>
                <w:szCs w:val="22"/>
                <w:lang w:val="ru-RU"/>
              </w:rPr>
            </w:pPr>
            <w:r w:rsidRPr="00DB1B42">
              <w:rPr>
                <w:rFonts w:ascii="Arial Narrow" w:hAnsi="Arial Narrow"/>
              </w:rPr>
              <w:t>78 341,060</w:t>
            </w:r>
          </w:p>
        </w:tc>
      </w:tr>
      <w:tr w:rsidR="00DB1B42" w:rsidRPr="0069144C" w14:paraId="49F1B0A5" w14:textId="77777777" w:rsidTr="00DB1B42">
        <w:trPr>
          <w:trHeight w:val="360"/>
          <w:jc w:val="center"/>
        </w:trPr>
        <w:tc>
          <w:tcPr>
            <w:tcW w:w="4077" w:type="dxa"/>
            <w:vAlign w:val="center"/>
            <w:hideMark/>
          </w:tcPr>
          <w:p w14:paraId="09A5261C"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из подземных источников</w:t>
            </w:r>
          </w:p>
        </w:tc>
        <w:tc>
          <w:tcPr>
            <w:tcW w:w="5387" w:type="dxa"/>
            <w:vAlign w:val="center"/>
            <w:hideMark/>
          </w:tcPr>
          <w:p w14:paraId="1FB3A5F0" w14:textId="66568D10" w:rsidR="00DB1B42" w:rsidRPr="00DB1B42" w:rsidRDefault="00DB1B42" w:rsidP="00DB1B42">
            <w:pPr>
              <w:jc w:val="center"/>
              <w:rPr>
                <w:rFonts w:ascii="Arial Narrow" w:hAnsi="Arial Narrow"/>
                <w:szCs w:val="22"/>
                <w:lang w:val="ru-RU"/>
              </w:rPr>
            </w:pPr>
            <w:r w:rsidRPr="00DB1B42">
              <w:rPr>
                <w:rFonts w:ascii="Arial Narrow" w:hAnsi="Arial Narrow"/>
              </w:rPr>
              <w:t>9 416,313</w:t>
            </w:r>
          </w:p>
        </w:tc>
      </w:tr>
      <w:tr w:rsidR="00DB1B42" w:rsidRPr="0069144C" w14:paraId="6A17CEB1" w14:textId="77777777" w:rsidTr="00DB1B42">
        <w:trPr>
          <w:trHeight w:val="360"/>
          <w:jc w:val="center"/>
        </w:trPr>
        <w:tc>
          <w:tcPr>
            <w:tcW w:w="4077" w:type="dxa"/>
            <w:vAlign w:val="center"/>
            <w:hideMark/>
          </w:tcPr>
          <w:p w14:paraId="58127638"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от других предприятий</w:t>
            </w:r>
          </w:p>
        </w:tc>
        <w:tc>
          <w:tcPr>
            <w:tcW w:w="5387" w:type="dxa"/>
            <w:vAlign w:val="center"/>
            <w:hideMark/>
          </w:tcPr>
          <w:p w14:paraId="574E18BC" w14:textId="2725A42F" w:rsidR="00DB1B42" w:rsidRPr="00DB1B42" w:rsidRDefault="00DB1B42" w:rsidP="00DB1B42">
            <w:pPr>
              <w:jc w:val="center"/>
              <w:rPr>
                <w:rFonts w:ascii="Arial Narrow" w:hAnsi="Arial Narrow"/>
                <w:szCs w:val="22"/>
                <w:lang w:val="ru-RU"/>
              </w:rPr>
            </w:pPr>
            <w:r w:rsidRPr="00DB1B42">
              <w:rPr>
                <w:rFonts w:ascii="Arial Narrow" w:hAnsi="Arial Narrow"/>
              </w:rPr>
              <w:t>904,530</w:t>
            </w:r>
          </w:p>
        </w:tc>
      </w:tr>
    </w:tbl>
    <w:p w14:paraId="67BF1730"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 xml:space="preserve">Структурные подразделения филиалов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14:paraId="28E98719"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Забор воды структурные подразделения филиалов АО «ДГК» не оказывают существенного влияния на водные объекты.</w:t>
      </w:r>
    </w:p>
    <w:p w14:paraId="21F08AD2"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lastRenderedPageBreak/>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14:paraId="240A71BB" w14:textId="77777777" w:rsidR="008E2DF7" w:rsidRPr="0069144C" w:rsidRDefault="008E2DF7" w:rsidP="008E2DF7">
      <w:pPr>
        <w:ind w:firstLine="709"/>
        <w:jc w:val="both"/>
        <w:rPr>
          <w:rFonts w:ascii="Arial Narrow" w:hAnsi="Arial Narrow"/>
          <w:sz w:val="24"/>
          <w:lang w:val="ru-RU"/>
        </w:rPr>
      </w:pPr>
    </w:p>
    <w:p w14:paraId="3FB9EBCD" w14:textId="77777777" w:rsidR="008E2DF7" w:rsidRDefault="008E2DF7" w:rsidP="008E2DF7">
      <w:pPr>
        <w:ind w:firstLine="709"/>
        <w:jc w:val="both"/>
        <w:rPr>
          <w:rFonts w:ascii="Arial Narrow" w:hAnsi="Arial Narrow"/>
          <w:b/>
          <w:sz w:val="24"/>
          <w:lang w:val="ru-RU"/>
        </w:rPr>
      </w:pPr>
      <w:r w:rsidRPr="0069144C">
        <w:rPr>
          <w:rFonts w:ascii="Arial Narrow" w:hAnsi="Arial Narrow"/>
          <w:b/>
          <w:sz w:val="24"/>
          <w:lang w:val="ru-RU"/>
        </w:rPr>
        <w:t>Общий объем сбросов с указанием качества сточных вод и принимающего объекта.</w:t>
      </w:r>
    </w:p>
    <w:p w14:paraId="5A97DB48" w14:textId="77777777" w:rsidR="0069144C" w:rsidRPr="0069144C" w:rsidRDefault="0069144C" w:rsidP="008E2DF7">
      <w:pPr>
        <w:ind w:firstLine="709"/>
        <w:jc w:val="both"/>
        <w:rPr>
          <w:rFonts w:ascii="Arial Narrow" w:hAnsi="Arial Narrow"/>
          <w:b/>
          <w:sz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17"/>
        <w:gridCol w:w="1949"/>
        <w:gridCol w:w="1879"/>
        <w:gridCol w:w="2126"/>
      </w:tblGrid>
      <w:tr w:rsidR="008E2DF7" w:rsidRPr="001B5740" w14:paraId="3D75EBA6" w14:textId="77777777" w:rsidTr="000A2A46">
        <w:trPr>
          <w:trHeight w:val="1546"/>
          <w:jc w:val="center"/>
        </w:trPr>
        <w:tc>
          <w:tcPr>
            <w:tcW w:w="2093" w:type="dxa"/>
            <w:shd w:val="clear" w:color="auto" w:fill="E3E3FD"/>
            <w:hideMark/>
          </w:tcPr>
          <w:p w14:paraId="0EC441C2"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Наименование приёмника</w:t>
            </w:r>
          </w:p>
        </w:tc>
        <w:tc>
          <w:tcPr>
            <w:tcW w:w="1417" w:type="dxa"/>
            <w:shd w:val="clear" w:color="auto" w:fill="E3E3FD"/>
            <w:hideMark/>
          </w:tcPr>
          <w:p w14:paraId="1A1B78D6"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Отведено сточных вод,  тыс. куб. м., всего</w:t>
            </w:r>
          </w:p>
        </w:tc>
        <w:tc>
          <w:tcPr>
            <w:tcW w:w="1949" w:type="dxa"/>
            <w:shd w:val="clear" w:color="auto" w:fill="E3E3FD"/>
            <w:hideMark/>
          </w:tcPr>
          <w:p w14:paraId="2AF7568D"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загрязненных без очистки</w:t>
            </w:r>
          </w:p>
        </w:tc>
        <w:tc>
          <w:tcPr>
            <w:tcW w:w="1879" w:type="dxa"/>
            <w:shd w:val="clear" w:color="auto" w:fill="E3E3FD"/>
            <w:hideMark/>
          </w:tcPr>
          <w:p w14:paraId="6DC02A86"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загрязненных недостаточно очищенных</w:t>
            </w:r>
          </w:p>
        </w:tc>
        <w:tc>
          <w:tcPr>
            <w:tcW w:w="2126" w:type="dxa"/>
            <w:shd w:val="clear" w:color="auto" w:fill="E3E3FD"/>
            <w:hideMark/>
          </w:tcPr>
          <w:p w14:paraId="002C4594"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нормативно чистых (без очистки)</w:t>
            </w:r>
          </w:p>
        </w:tc>
      </w:tr>
      <w:tr w:rsidR="00DB1B42" w:rsidRPr="0069144C" w14:paraId="702BD9C1" w14:textId="77777777" w:rsidTr="00DB1B42">
        <w:trPr>
          <w:trHeight w:val="630"/>
          <w:jc w:val="center"/>
        </w:trPr>
        <w:tc>
          <w:tcPr>
            <w:tcW w:w="2093" w:type="dxa"/>
            <w:vAlign w:val="center"/>
            <w:hideMark/>
          </w:tcPr>
          <w:p w14:paraId="6FDE1193"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В поверхностные водные объекты</w:t>
            </w:r>
          </w:p>
        </w:tc>
        <w:tc>
          <w:tcPr>
            <w:tcW w:w="1417" w:type="dxa"/>
            <w:vAlign w:val="center"/>
            <w:hideMark/>
          </w:tcPr>
          <w:p w14:paraId="35552D90" w14:textId="5D7DAC34" w:rsidR="00DB1B42" w:rsidRPr="00DB1B42" w:rsidRDefault="00DB1B42" w:rsidP="00DB1B42">
            <w:pPr>
              <w:jc w:val="center"/>
              <w:rPr>
                <w:rFonts w:ascii="Arial Narrow" w:hAnsi="Arial Narrow"/>
                <w:szCs w:val="22"/>
                <w:lang w:val="ru-RU"/>
              </w:rPr>
            </w:pPr>
            <w:r w:rsidRPr="00DB1B42">
              <w:rPr>
                <w:rFonts w:ascii="Arial Narrow" w:hAnsi="Arial Narrow"/>
              </w:rPr>
              <w:t>375 485,860</w:t>
            </w:r>
          </w:p>
        </w:tc>
        <w:tc>
          <w:tcPr>
            <w:tcW w:w="1949" w:type="dxa"/>
            <w:vAlign w:val="center"/>
            <w:hideMark/>
          </w:tcPr>
          <w:p w14:paraId="1FC1BC37" w14:textId="08CA7387" w:rsidR="00DB1B42" w:rsidRPr="00DB1B42" w:rsidRDefault="00DB1B42" w:rsidP="00DB1B42">
            <w:pPr>
              <w:jc w:val="center"/>
              <w:rPr>
                <w:rFonts w:ascii="Arial Narrow" w:hAnsi="Arial Narrow"/>
                <w:szCs w:val="22"/>
                <w:lang w:val="ru-RU"/>
              </w:rPr>
            </w:pPr>
            <w:r w:rsidRPr="00DB1B42">
              <w:rPr>
                <w:rFonts w:ascii="Arial Narrow" w:hAnsi="Arial Narrow"/>
              </w:rPr>
              <w:t>199 129,440</w:t>
            </w:r>
          </w:p>
        </w:tc>
        <w:tc>
          <w:tcPr>
            <w:tcW w:w="1879" w:type="dxa"/>
            <w:vAlign w:val="center"/>
            <w:hideMark/>
          </w:tcPr>
          <w:p w14:paraId="665E47B8" w14:textId="04605FD4" w:rsidR="00DB1B42" w:rsidRPr="00DB1B42" w:rsidRDefault="00DB1B42" w:rsidP="00DB1B42">
            <w:pPr>
              <w:jc w:val="center"/>
              <w:rPr>
                <w:rFonts w:ascii="Arial Narrow" w:hAnsi="Arial Narrow"/>
                <w:szCs w:val="22"/>
                <w:lang w:val="ru-RU"/>
              </w:rPr>
            </w:pPr>
            <w:r w:rsidRPr="00DB1B42">
              <w:rPr>
                <w:rFonts w:ascii="Arial Narrow" w:hAnsi="Arial Narrow"/>
              </w:rPr>
              <w:t>13 719,480</w:t>
            </w:r>
          </w:p>
        </w:tc>
        <w:tc>
          <w:tcPr>
            <w:tcW w:w="2126" w:type="dxa"/>
            <w:vAlign w:val="center"/>
            <w:hideMark/>
          </w:tcPr>
          <w:p w14:paraId="49F25175" w14:textId="0B048107" w:rsidR="00DB1B42" w:rsidRPr="00DB1B42" w:rsidRDefault="00DB1B42" w:rsidP="00DB1B42">
            <w:pPr>
              <w:jc w:val="center"/>
              <w:rPr>
                <w:rFonts w:ascii="Arial Narrow" w:hAnsi="Arial Narrow"/>
                <w:szCs w:val="22"/>
                <w:lang w:val="ru-RU"/>
              </w:rPr>
            </w:pPr>
            <w:r w:rsidRPr="00DB1B42">
              <w:rPr>
                <w:rFonts w:ascii="Arial Narrow" w:hAnsi="Arial Narrow"/>
              </w:rPr>
              <w:t>162 612,750</w:t>
            </w:r>
          </w:p>
        </w:tc>
      </w:tr>
      <w:tr w:rsidR="00DB1B42" w:rsidRPr="0069144C" w14:paraId="6C2EF4AD" w14:textId="77777777" w:rsidTr="00DB1B42">
        <w:trPr>
          <w:trHeight w:val="360"/>
          <w:jc w:val="center"/>
        </w:trPr>
        <w:tc>
          <w:tcPr>
            <w:tcW w:w="2093" w:type="dxa"/>
            <w:vAlign w:val="center"/>
            <w:hideMark/>
          </w:tcPr>
          <w:p w14:paraId="5D4DC2AA" w14:textId="77777777" w:rsidR="00DB1B42" w:rsidRPr="0069144C" w:rsidRDefault="00DB1B42" w:rsidP="00DB1B42">
            <w:pPr>
              <w:rPr>
                <w:rFonts w:ascii="Arial Narrow" w:hAnsi="Arial Narrow"/>
                <w:bCs/>
                <w:szCs w:val="22"/>
                <w:lang w:val="ru-RU"/>
              </w:rPr>
            </w:pPr>
            <w:r w:rsidRPr="0069144C">
              <w:rPr>
                <w:rFonts w:ascii="Arial Narrow" w:hAnsi="Arial Narrow"/>
                <w:bCs/>
                <w:szCs w:val="22"/>
                <w:lang w:val="ru-RU"/>
              </w:rPr>
              <w:t>На рельеф</w:t>
            </w:r>
          </w:p>
        </w:tc>
        <w:tc>
          <w:tcPr>
            <w:tcW w:w="1417" w:type="dxa"/>
            <w:vAlign w:val="center"/>
            <w:hideMark/>
          </w:tcPr>
          <w:p w14:paraId="0B31CFD9" w14:textId="300CE85C" w:rsidR="00DB1B42" w:rsidRPr="00DB1B42" w:rsidRDefault="00DB1B42" w:rsidP="00DB1B42">
            <w:pPr>
              <w:jc w:val="center"/>
              <w:rPr>
                <w:rFonts w:ascii="Arial Narrow" w:hAnsi="Arial Narrow"/>
                <w:szCs w:val="22"/>
                <w:lang w:val="ru-RU"/>
              </w:rPr>
            </w:pPr>
            <w:r w:rsidRPr="00DB1B42">
              <w:rPr>
                <w:rFonts w:ascii="Arial Narrow" w:hAnsi="Arial Narrow"/>
              </w:rPr>
              <w:t>4 823,550</w:t>
            </w:r>
          </w:p>
        </w:tc>
        <w:tc>
          <w:tcPr>
            <w:tcW w:w="1949" w:type="dxa"/>
            <w:vAlign w:val="center"/>
            <w:hideMark/>
          </w:tcPr>
          <w:p w14:paraId="10FF7461" w14:textId="49361366" w:rsidR="00DB1B42" w:rsidRPr="00DB1B42" w:rsidRDefault="00DB1B42" w:rsidP="00DB1B42">
            <w:pPr>
              <w:jc w:val="center"/>
              <w:rPr>
                <w:rFonts w:ascii="Arial Narrow" w:hAnsi="Arial Narrow"/>
                <w:szCs w:val="22"/>
                <w:lang w:val="ru-RU"/>
              </w:rPr>
            </w:pPr>
            <w:r w:rsidRPr="00DB1B42">
              <w:rPr>
                <w:rFonts w:ascii="Arial Narrow" w:hAnsi="Arial Narrow"/>
              </w:rPr>
              <w:t>0,000</w:t>
            </w:r>
          </w:p>
        </w:tc>
        <w:tc>
          <w:tcPr>
            <w:tcW w:w="1879" w:type="dxa"/>
            <w:vAlign w:val="center"/>
            <w:hideMark/>
          </w:tcPr>
          <w:p w14:paraId="332057B9" w14:textId="34FB12DB" w:rsidR="00DB1B42" w:rsidRPr="00DB1B42" w:rsidRDefault="00DB1B42" w:rsidP="00DB1B42">
            <w:pPr>
              <w:jc w:val="center"/>
              <w:rPr>
                <w:rFonts w:ascii="Arial Narrow" w:hAnsi="Arial Narrow"/>
                <w:szCs w:val="22"/>
                <w:lang w:val="ru-RU"/>
              </w:rPr>
            </w:pPr>
            <w:r w:rsidRPr="00DB1B42">
              <w:rPr>
                <w:rFonts w:ascii="Arial Narrow" w:hAnsi="Arial Narrow"/>
              </w:rPr>
              <w:t>0,000</w:t>
            </w:r>
          </w:p>
        </w:tc>
        <w:tc>
          <w:tcPr>
            <w:tcW w:w="2126" w:type="dxa"/>
            <w:vAlign w:val="center"/>
            <w:hideMark/>
          </w:tcPr>
          <w:p w14:paraId="7AD22DAB" w14:textId="262FB3D7" w:rsidR="00DB1B42" w:rsidRPr="00DB1B42" w:rsidRDefault="00DB1B42" w:rsidP="00DB1B42">
            <w:pPr>
              <w:jc w:val="center"/>
              <w:rPr>
                <w:rFonts w:ascii="Arial Narrow" w:hAnsi="Arial Narrow"/>
                <w:szCs w:val="22"/>
                <w:lang w:val="ru-RU"/>
              </w:rPr>
            </w:pPr>
            <w:r w:rsidRPr="00DB1B42">
              <w:rPr>
                <w:rFonts w:ascii="Arial Narrow" w:hAnsi="Arial Narrow"/>
              </w:rPr>
              <w:t>0,000</w:t>
            </w:r>
          </w:p>
        </w:tc>
      </w:tr>
    </w:tbl>
    <w:p w14:paraId="606D7EEA" w14:textId="77777777" w:rsidR="008E2DF7" w:rsidRPr="00147272" w:rsidRDefault="008E2DF7" w:rsidP="008E2DF7">
      <w:pPr>
        <w:ind w:firstLine="709"/>
        <w:jc w:val="both"/>
        <w:rPr>
          <w:rFonts w:ascii="Arial Narrow" w:hAnsi="Arial Narrow"/>
          <w:sz w:val="28"/>
          <w:szCs w:val="28"/>
        </w:rPr>
      </w:pPr>
    </w:p>
    <w:p w14:paraId="63AAD0C4"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Структурные подразделения филиалов АО «ДГК» осуществляют сброс сточных вод</w:t>
      </w:r>
      <w:r w:rsidR="000E1567">
        <w:rPr>
          <w:rFonts w:ascii="Arial Narrow" w:hAnsi="Arial Narrow"/>
          <w:sz w:val="24"/>
          <w:lang w:val="ru-RU"/>
        </w:rPr>
        <w:t xml:space="preserve"> в поверхностные водные объекты</w:t>
      </w:r>
      <w:r w:rsidRPr="0069144C">
        <w:rPr>
          <w:rFonts w:ascii="Arial Narrow" w:hAnsi="Arial Narrow"/>
          <w:sz w:val="24"/>
          <w:lang w:val="ru-RU"/>
        </w:rPr>
        <w:t xml:space="preserve">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2B17CF6A" w14:textId="77777777" w:rsidR="008E2DF7" w:rsidRPr="0069144C" w:rsidRDefault="008E2DF7" w:rsidP="008E2DF7">
      <w:pPr>
        <w:ind w:firstLine="709"/>
        <w:jc w:val="both"/>
        <w:rPr>
          <w:rFonts w:ascii="Arial Narrow" w:hAnsi="Arial Narrow"/>
          <w:sz w:val="24"/>
          <w:lang w:val="ru-RU"/>
        </w:rPr>
      </w:pPr>
    </w:p>
    <w:p w14:paraId="4B7CD1AD" w14:textId="77777777" w:rsidR="008E2DF7" w:rsidRPr="0069144C" w:rsidRDefault="008E2DF7" w:rsidP="008E2DF7">
      <w:pPr>
        <w:ind w:firstLine="709"/>
        <w:jc w:val="both"/>
        <w:rPr>
          <w:rFonts w:ascii="Arial Narrow" w:hAnsi="Arial Narrow"/>
          <w:b/>
          <w:sz w:val="24"/>
          <w:lang w:val="ru-RU"/>
        </w:rPr>
      </w:pPr>
      <w:r w:rsidRPr="000C4DB9">
        <w:rPr>
          <w:rFonts w:ascii="Arial Narrow" w:hAnsi="Arial Narrow"/>
          <w:b/>
          <w:sz w:val="24"/>
          <w:lang w:val="ru-RU"/>
        </w:rPr>
        <w:t>Доля и общий объем многократно и повторно используемой воды.</w:t>
      </w:r>
    </w:p>
    <w:p w14:paraId="0E84AE38" w14:textId="26971D1F" w:rsidR="008E2DF7" w:rsidRDefault="008E2DF7" w:rsidP="001C699E">
      <w:pPr>
        <w:spacing w:line="276" w:lineRule="auto"/>
        <w:ind w:firstLine="709"/>
        <w:jc w:val="both"/>
        <w:rPr>
          <w:rFonts w:ascii="Arial Narrow" w:hAnsi="Arial Narrow"/>
          <w:sz w:val="24"/>
          <w:lang w:val="ru-RU"/>
        </w:rPr>
      </w:pPr>
      <w:r w:rsidRPr="0069144C">
        <w:rPr>
          <w:rFonts w:ascii="Arial Narrow" w:hAnsi="Arial Narrow"/>
          <w:sz w:val="24"/>
          <w:lang w:val="ru-RU"/>
        </w:rPr>
        <w:t>Общий объем воды, многократно или повторно используемой структурными подразделениями филиалов АО «ДГК» в 201</w:t>
      </w:r>
      <w:r w:rsidR="000874BC">
        <w:rPr>
          <w:rFonts w:ascii="Arial Narrow" w:hAnsi="Arial Narrow"/>
          <w:sz w:val="24"/>
          <w:lang w:val="ru-RU"/>
        </w:rPr>
        <w:t>9</w:t>
      </w:r>
      <w:r w:rsidRPr="0069144C">
        <w:rPr>
          <w:rFonts w:ascii="Arial Narrow" w:hAnsi="Arial Narrow"/>
          <w:sz w:val="24"/>
          <w:lang w:val="ru-RU"/>
        </w:rPr>
        <w:t xml:space="preserve"> году составил:</w:t>
      </w:r>
    </w:p>
    <w:p w14:paraId="131C620E" w14:textId="77777777" w:rsidR="000C4DB9" w:rsidRPr="0069144C" w:rsidRDefault="000C4DB9" w:rsidP="003F1D84">
      <w:pPr>
        <w:spacing w:line="276" w:lineRule="auto"/>
        <w:ind w:firstLine="709"/>
        <w:jc w:val="both"/>
        <w:rPr>
          <w:rFonts w:ascii="Arial Narrow" w:hAnsi="Arial Narrow"/>
          <w:sz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649"/>
      </w:tblGrid>
      <w:tr w:rsidR="008E2DF7" w:rsidRPr="001B5740" w14:paraId="49196773" w14:textId="77777777" w:rsidTr="00F16CB3">
        <w:trPr>
          <w:trHeight w:val="374"/>
        </w:trPr>
        <w:tc>
          <w:tcPr>
            <w:tcW w:w="4815" w:type="dxa"/>
            <w:shd w:val="clear" w:color="auto" w:fill="E3E3FD"/>
            <w:vAlign w:val="center"/>
            <w:hideMark/>
          </w:tcPr>
          <w:p w14:paraId="42EA600B" w14:textId="77777777" w:rsidR="008E2DF7" w:rsidRPr="000C4DB9" w:rsidRDefault="008E2DF7" w:rsidP="0069144C">
            <w:pPr>
              <w:jc w:val="center"/>
              <w:rPr>
                <w:rFonts w:ascii="Arial Narrow" w:hAnsi="Arial Narrow"/>
                <w:b/>
                <w:bCs/>
                <w:szCs w:val="22"/>
                <w:lang w:val="ru-RU"/>
              </w:rPr>
            </w:pPr>
            <w:r w:rsidRPr="000C4DB9">
              <w:rPr>
                <w:rFonts w:ascii="Arial Narrow" w:hAnsi="Arial Narrow"/>
                <w:b/>
                <w:bCs/>
                <w:szCs w:val="22"/>
                <w:lang w:val="ru-RU"/>
              </w:rPr>
              <w:t>Наименование</w:t>
            </w:r>
          </w:p>
        </w:tc>
        <w:tc>
          <w:tcPr>
            <w:tcW w:w="4649" w:type="dxa"/>
            <w:shd w:val="clear" w:color="auto" w:fill="E3E3FD"/>
            <w:vAlign w:val="center"/>
            <w:hideMark/>
          </w:tcPr>
          <w:p w14:paraId="34735F3D" w14:textId="77777777" w:rsidR="008E2DF7" w:rsidRPr="000C4DB9" w:rsidRDefault="008E2DF7" w:rsidP="0069144C">
            <w:pPr>
              <w:jc w:val="center"/>
              <w:rPr>
                <w:rFonts w:ascii="Arial Narrow" w:hAnsi="Arial Narrow"/>
                <w:b/>
                <w:bCs/>
                <w:szCs w:val="22"/>
                <w:lang w:val="ru-RU"/>
              </w:rPr>
            </w:pPr>
            <w:r w:rsidRPr="000C4DB9">
              <w:rPr>
                <w:rFonts w:ascii="Arial Narrow" w:hAnsi="Arial Narrow"/>
                <w:b/>
                <w:bCs/>
                <w:szCs w:val="22"/>
                <w:lang w:val="ru-RU"/>
              </w:rPr>
              <w:t>Фактически в тыс. куб. м</w:t>
            </w:r>
          </w:p>
        </w:tc>
      </w:tr>
      <w:tr w:rsidR="000874BC" w:rsidRPr="000C4DB9" w14:paraId="1ECDEB76" w14:textId="77777777" w:rsidTr="000874BC">
        <w:trPr>
          <w:trHeight w:val="357"/>
        </w:trPr>
        <w:tc>
          <w:tcPr>
            <w:tcW w:w="4815" w:type="dxa"/>
            <w:vAlign w:val="center"/>
            <w:hideMark/>
          </w:tcPr>
          <w:p w14:paraId="6EA27AC5" w14:textId="77777777" w:rsidR="000874BC" w:rsidRPr="000C4DB9" w:rsidRDefault="000874BC" w:rsidP="000874BC">
            <w:pPr>
              <w:rPr>
                <w:rFonts w:ascii="Arial Narrow" w:hAnsi="Arial Narrow"/>
                <w:bCs/>
                <w:szCs w:val="22"/>
                <w:lang w:val="ru-RU"/>
              </w:rPr>
            </w:pPr>
            <w:r w:rsidRPr="000C4DB9">
              <w:rPr>
                <w:rFonts w:ascii="Arial Narrow" w:hAnsi="Arial Narrow"/>
                <w:bCs/>
                <w:szCs w:val="22"/>
                <w:lang w:val="ru-RU"/>
              </w:rPr>
              <w:t>Расходы воды в системах оборотного водоснабжения</w:t>
            </w:r>
          </w:p>
        </w:tc>
        <w:tc>
          <w:tcPr>
            <w:tcW w:w="4649" w:type="dxa"/>
            <w:vAlign w:val="center"/>
            <w:hideMark/>
          </w:tcPr>
          <w:p w14:paraId="6A4CC928" w14:textId="7F34065F" w:rsidR="000874BC" w:rsidRPr="000874BC" w:rsidRDefault="000874BC" w:rsidP="000874BC">
            <w:pPr>
              <w:jc w:val="center"/>
              <w:rPr>
                <w:rFonts w:ascii="Arial Narrow" w:hAnsi="Arial Narrow"/>
                <w:szCs w:val="22"/>
                <w:lang w:val="ru-RU"/>
              </w:rPr>
            </w:pPr>
            <w:r w:rsidRPr="000874BC">
              <w:rPr>
                <w:rFonts w:ascii="Arial Narrow" w:hAnsi="Arial Narrow"/>
              </w:rPr>
              <w:t>4 150 700,494</w:t>
            </w:r>
          </w:p>
        </w:tc>
      </w:tr>
      <w:tr w:rsidR="000874BC" w:rsidRPr="000C4DB9" w14:paraId="1A7CAC94" w14:textId="77777777" w:rsidTr="000874BC">
        <w:trPr>
          <w:trHeight w:val="408"/>
        </w:trPr>
        <w:tc>
          <w:tcPr>
            <w:tcW w:w="4815" w:type="dxa"/>
            <w:vAlign w:val="center"/>
            <w:hideMark/>
          </w:tcPr>
          <w:p w14:paraId="5CCEBEDE" w14:textId="77777777" w:rsidR="000874BC" w:rsidRPr="000C4DB9" w:rsidRDefault="000874BC" w:rsidP="000874BC">
            <w:pPr>
              <w:rPr>
                <w:rFonts w:ascii="Arial Narrow" w:hAnsi="Arial Narrow"/>
                <w:bCs/>
                <w:szCs w:val="22"/>
                <w:lang w:val="ru-RU"/>
              </w:rPr>
            </w:pPr>
            <w:r w:rsidRPr="000C4DB9">
              <w:rPr>
                <w:rFonts w:ascii="Arial Narrow" w:hAnsi="Arial Narrow"/>
                <w:bCs/>
                <w:szCs w:val="22"/>
                <w:lang w:val="ru-RU"/>
              </w:rPr>
              <w:t>Расходы воды в системах повторного водоснабжения</w:t>
            </w:r>
          </w:p>
        </w:tc>
        <w:tc>
          <w:tcPr>
            <w:tcW w:w="4649" w:type="dxa"/>
            <w:vAlign w:val="center"/>
            <w:hideMark/>
          </w:tcPr>
          <w:p w14:paraId="027D42EA" w14:textId="4204F72D" w:rsidR="000874BC" w:rsidRPr="000874BC" w:rsidRDefault="000874BC" w:rsidP="000874BC">
            <w:pPr>
              <w:jc w:val="center"/>
              <w:rPr>
                <w:rFonts w:ascii="Arial Narrow" w:hAnsi="Arial Narrow"/>
                <w:szCs w:val="22"/>
                <w:lang w:val="ru-RU"/>
              </w:rPr>
            </w:pPr>
            <w:r w:rsidRPr="000874BC">
              <w:rPr>
                <w:rFonts w:ascii="Arial Narrow" w:hAnsi="Arial Narrow"/>
              </w:rPr>
              <w:t>15 445,330</w:t>
            </w:r>
          </w:p>
        </w:tc>
      </w:tr>
    </w:tbl>
    <w:p w14:paraId="5DF3DD3B" w14:textId="77777777" w:rsidR="008E2DF7" w:rsidRPr="00147272" w:rsidRDefault="008E2DF7" w:rsidP="008E2DF7">
      <w:pPr>
        <w:rPr>
          <w:rFonts w:ascii="Arial Narrow" w:hAnsi="Arial Narrow"/>
          <w:sz w:val="28"/>
          <w:szCs w:val="28"/>
        </w:rPr>
      </w:pPr>
    </w:p>
    <w:p w14:paraId="6F7B1625" w14:textId="77777777" w:rsidR="008E2DF7" w:rsidRPr="0069144C" w:rsidRDefault="008E2DF7" w:rsidP="0069144C">
      <w:pPr>
        <w:spacing w:line="276" w:lineRule="auto"/>
        <w:jc w:val="both"/>
        <w:rPr>
          <w:rFonts w:ascii="Arial Narrow" w:hAnsi="Arial Narrow"/>
          <w:b/>
          <w:sz w:val="24"/>
          <w:lang w:val="ru-RU"/>
        </w:rPr>
      </w:pPr>
      <w:r w:rsidRPr="00147272">
        <w:rPr>
          <w:rFonts w:ascii="Arial Narrow" w:hAnsi="Arial Narrow"/>
          <w:sz w:val="28"/>
          <w:szCs w:val="28"/>
          <w:lang w:val="ru-RU"/>
        </w:rPr>
        <w:tab/>
      </w:r>
      <w:r w:rsidRPr="0069144C">
        <w:rPr>
          <w:rFonts w:ascii="Arial Narrow" w:hAnsi="Arial Narrow"/>
          <w:b/>
          <w:sz w:val="24"/>
          <w:lang w:val="ru-RU"/>
        </w:rPr>
        <w:t>Источники воды, на которые оказывает существенное влияние водозабор Холдинга.</w:t>
      </w:r>
    </w:p>
    <w:p w14:paraId="600D70FE"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tab/>
        <w:t>Структурные подразделения филиалов АО «ДГК» не оказывают существенного влияния на источники водозабора.</w:t>
      </w:r>
    </w:p>
    <w:p w14:paraId="7EB49B4F" w14:textId="77777777" w:rsidR="008E2DF7" w:rsidRPr="0069144C" w:rsidRDefault="008E2DF7" w:rsidP="0069144C">
      <w:pPr>
        <w:spacing w:line="276" w:lineRule="auto"/>
        <w:jc w:val="both"/>
        <w:rPr>
          <w:rFonts w:ascii="Arial Narrow" w:hAnsi="Arial Narrow"/>
          <w:b/>
          <w:sz w:val="24"/>
          <w:lang w:val="ru-RU"/>
        </w:rPr>
      </w:pPr>
    </w:p>
    <w:p w14:paraId="71B71A23" w14:textId="77777777" w:rsidR="008E2DF7" w:rsidRPr="000C4DB9" w:rsidRDefault="008E2DF7" w:rsidP="0069144C">
      <w:pPr>
        <w:spacing w:line="276" w:lineRule="auto"/>
        <w:jc w:val="both"/>
        <w:rPr>
          <w:rFonts w:ascii="Arial Narrow" w:hAnsi="Arial Narrow"/>
          <w:b/>
          <w:i/>
          <w:sz w:val="24"/>
          <w:lang w:val="ru-RU"/>
        </w:rPr>
      </w:pPr>
      <w:r w:rsidRPr="000C4DB9">
        <w:rPr>
          <w:rFonts w:ascii="Arial Narrow" w:hAnsi="Arial Narrow"/>
          <w:b/>
          <w:i/>
          <w:sz w:val="24"/>
          <w:lang w:val="ru-RU"/>
        </w:rPr>
        <w:t>Биоразнообразие</w:t>
      </w:r>
    </w:p>
    <w:p w14:paraId="1872950C"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t xml:space="preserve"> </w:t>
      </w:r>
      <w:r w:rsidRPr="0069144C">
        <w:rPr>
          <w:rFonts w:ascii="Arial Narrow" w:hAnsi="Arial Narrow"/>
          <w:sz w:val="24"/>
          <w:lang w:val="ru-RU"/>
        </w:rPr>
        <w:tab/>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14:paraId="7ECCA939"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tab/>
        <w:t>Структурные подразделения филиалов АО «ДГК», расположенные в выше 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14:paraId="0C84F4EF" w14:textId="77777777" w:rsidR="008E2DF7" w:rsidRPr="0069144C" w:rsidRDefault="008E2DF7" w:rsidP="0069144C">
      <w:pPr>
        <w:spacing w:line="276" w:lineRule="auto"/>
        <w:ind w:firstLine="708"/>
        <w:jc w:val="both"/>
        <w:rPr>
          <w:rFonts w:ascii="Arial Narrow" w:hAnsi="Arial Narrow"/>
          <w:sz w:val="24"/>
          <w:lang w:val="ru-RU"/>
        </w:rPr>
      </w:pPr>
      <w:r w:rsidRPr="0069144C">
        <w:rPr>
          <w:rFonts w:ascii="Arial Narrow" w:hAnsi="Arial Narrow"/>
          <w:sz w:val="24"/>
          <w:lang w:val="ru-RU"/>
        </w:rPr>
        <w:lastRenderedPageBreak/>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63B526CD" w14:textId="77777777" w:rsidR="008E2DF7" w:rsidRPr="0069144C" w:rsidRDefault="008E2DF7" w:rsidP="0069144C">
      <w:pPr>
        <w:keepNext/>
        <w:keepLines/>
        <w:spacing w:line="276" w:lineRule="auto"/>
        <w:jc w:val="both"/>
        <w:rPr>
          <w:rFonts w:ascii="Arial Narrow" w:hAnsi="Arial Narrow"/>
          <w:b/>
          <w:i/>
          <w:sz w:val="24"/>
          <w:lang w:val="ru-RU"/>
        </w:rPr>
      </w:pPr>
    </w:p>
    <w:p w14:paraId="379E663B" w14:textId="77777777" w:rsidR="008E2DF7" w:rsidRPr="003F1D84" w:rsidRDefault="008E2DF7" w:rsidP="00F16CB3">
      <w:pPr>
        <w:keepNext/>
        <w:keepLines/>
        <w:spacing w:line="276" w:lineRule="auto"/>
        <w:jc w:val="both"/>
        <w:rPr>
          <w:rFonts w:ascii="Arial Narrow" w:hAnsi="Arial Narrow"/>
          <w:b/>
          <w:sz w:val="24"/>
          <w:lang w:val="ru-RU"/>
        </w:rPr>
      </w:pPr>
      <w:r w:rsidRPr="003F1D84">
        <w:rPr>
          <w:rFonts w:ascii="Arial Narrow" w:hAnsi="Arial Narrow"/>
          <w:b/>
          <w:sz w:val="24"/>
          <w:lang w:val="ru-RU"/>
        </w:rPr>
        <w:t>Выполнение мероприятий по сокращению сбросов дренажных, сточных вод в водный объект, снижению выбросов вредных (загрязняющих) веществ в атмосферный воздух, снижению негативного воздействия отходов производства и потребления на окружающую среду.</w:t>
      </w:r>
    </w:p>
    <w:p w14:paraId="52C4C484" w14:textId="6CD83E1E" w:rsidR="008E2DF7" w:rsidRPr="0069144C" w:rsidRDefault="008E2DF7" w:rsidP="00F16CB3">
      <w:pPr>
        <w:keepNext/>
        <w:keepLines/>
        <w:spacing w:before="120" w:line="276" w:lineRule="auto"/>
        <w:ind w:firstLine="709"/>
        <w:jc w:val="both"/>
        <w:rPr>
          <w:rFonts w:ascii="Arial Narrow" w:hAnsi="Arial Narrow"/>
          <w:sz w:val="24"/>
          <w:lang w:val="ru-RU"/>
        </w:rPr>
      </w:pPr>
      <w:r w:rsidRPr="0069144C">
        <w:rPr>
          <w:rFonts w:ascii="Arial Narrow" w:hAnsi="Arial Narrow"/>
          <w:sz w:val="24"/>
          <w:lang w:val="ru-RU"/>
        </w:rPr>
        <w:t>Сведения о реализованных в 201</w:t>
      </w:r>
      <w:r w:rsidR="000874BC">
        <w:rPr>
          <w:rFonts w:ascii="Arial Narrow" w:hAnsi="Arial Narrow"/>
          <w:sz w:val="24"/>
          <w:lang w:val="ru-RU"/>
        </w:rPr>
        <w:t>9</w:t>
      </w:r>
      <w:r w:rsidRPr="0069144C">
        <w:rPr>
          <w:rFonts w:ascii="Arial Narrow" w:hAnsi="Arial Narrow"/>
          <w:sz w:val="24"/>
          <w:lang w:val="ru-RU"/>
        </w:rPr>
        <w:t xml:space="preserve"> году природоохранных мероприятиях </w:t>
      </w:r>
    </w:p>
    <w:tbl>
      <w:tblPr>
        <w:tblW w:w="10341"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419"/>
        <w:gridCol w:w="4246"/>
        <w:gridCol w:w="1617"/>
        <w:gridCol w:w="3059"/>
      </w:tblGrid>
      <w:tr w:rsidR="000874BC" w:rsidRPr="000874BC" w14:paraId="1631DF6F" w14:textId="77777777" w:rsidTr="000874BC">
        <w:trPr>
          <w:cantSplit/>
          <w:trHeight w:val="255"/>
          <w:tblHeader/>
          <w:jc w:val="right"/>
        </w:trPr>
        <w:tc>
          <w:tcPr>
            <w:tcW w:w="1419" w:type="dxa"/>
            <w:tcBorders>
              <w:top w:val="single" w:sz="4" w:space="0" w:color="003366"/>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4B866FE1" w14:textId="77777777" w:rsidR="000874BC" w:rsidRPr="00105C91" w:rsidRDefault="000874BC" w:rsidP="00DD3797">
            <w:pPr>
              <w:tabs>
                <w:tab w:val="left" w:pos="10260"/>
              </w:tabs>
              <w:jc w:val="center"/>
              <w:rPr>
                <w:rFonts w:ascii="Arial Narrow" w:eastAsia="Arial Unicode MS" w:hAnsi="Arial Narrow" w:cs="Arial"/>
                <w:b/>
                <w:sz w:val="20"/>
                <w:szCs w:val="20"/>
                <w:lang w:val="ru-RU"/>
              </w:rPr>
            </w:pPr>
            <w:r w:rsidRPr="000874BC">
              <w:rPr>
                <w:rFonts w:ascii="Arial Narrow" w:hAnsi="Arial Narrow" w:cs="Arial"/>
                <w:b/>
                <w:sz w:val="20"/>
                <w:szCs w:val="20"/>
              </w:rPr>
              <w:t>№</w:t>
            </w:r>
          </w:p>
        </w:tc>
        <w:tc>
          <w:tcPr>
            <w:tcW w:w="4246" w:type="dxa"/>
            <w:tcBorders>
              <w:top w:val="single" w:sz="4" w:space="0" w:color="003366"/>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7F7EDD88" w14:textId="77777777" w:rsidR="000874BC" w:rsidRPr="000874BC" w:rsidRDefault="000874BC" w:rsidP="00DD3797">
            <w:pPr>
              <w:tabs>
                <w:tab w:val="left" w:pos="10260"/>
              </w:tabs>
              <w:jc w:val="center"/>
              <w:rPr>
                <w:rFonts w:ascii="Arial Narrow" w:eastAsia="Arial Unicode MS" w:hAnsi="Arial Narrow" w:cs="Arial"/>
                <w:b/>
                <w:sz w:val="20"/>
                <w:szCs w:val="20"/>
                <w:lang w:val="ru-RU"/>
              </w:rPr>
            </w:pPr>
            <w:r w:rsidRPr="00105C91">
              <w:rPr>
                <w:rFonts w:ascii="Arial Narrow" w:hAnsi="Arial Narrow" w:cs="Arial"/>
                <w:b/>
                <w:sz w:val="20"/>
                <w:szCs w:val="20"/>
                <w:lang w:val="ru-RU"/>
              </w:rPr>
              <w:t>Мероприятие</w:t>
            </w:r>
          </w:p>
        </w:tc>
        <w:tc>
          <w:tcPr>
            <w:tcW w:w="1617" w:type="dxa"/>
            <w:tcBorders>
              <w:top w:val="single" w:sz="4" w:space="0" w:color="003366"/>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41059F98" w14:textId="77777777" w:rsidR="000874BC" w:rsidRPr="000874BC" w:rsidRDefault="000874BC" w:rsidP="00DD3797">
            <w:pPr>
              <w:tabs>
                <w:tab w:val="left" w:pos="10260"/>
              </w:tabs>
              <w:jc w:val="center"/>
              <w:rPr>
                <w:rFonts w:ascii="Arial Narrow" w:eastAsia="Arial Unicode MS" w:hAnsi="Arial Narrow" w:cs="Arial"/>
                <w:b/>
                <w:sz w:val="20"/>
                <w:szCs w:val="20"/>
                <w:lang w:val="ru-RU"/>
              </w:rPr>
            </w:pPr>
            <w:r w:rsidRPr="000874BC">
              <w:rPr>
                <w:rFonts w:ascii="Arial Narrow" w:hAnsi="Arial Narrow" w:cs="Arial"/>
                <w:b/>
                <w:sz w:val="20"/>
                <w:szCs w:val="20"/>
                <w:lang w:val="ru-RU"/>
              </w:rPr>
              <w:t>Состояние</w:t>
            </w:r>
          </w:p>
        </w:tc>
        <w:tc>
          <w:tcPr>
            <w:tcW w:w="3059" w:type="dxa"/>
            <w:tcBorders>
              <w:top w:val="single" w:sz="4" w:space="0" w:color="003366"/>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0FC8675C" w14:textId="77777777" w:rsidR="000874BC" w:rsidRPr="000874BC" w:rsidRDefault="000874BC" w:rsidP="00DD3797">
            <w:pPr>
              <w:tabs>
                <w:tab w:val="left" w:pos="10260"/>
              </w:tabs>
              <w:jc w:val="center"/>
              <w:rPr>
                <w:rFonts w:ascii="Arial Narrow" w:eastAsia="Arial Unicode MS" w:hAnsi="Arial Narrow" w:cs="Arial"/>
                <w:b/>
                <w:sz w:val="20"/>
                <w:szCs w:val="20"/>
              </w:rPr>
            </w:pPr>
            <w:r w:rsidRPr="000874BC">
              <w:rPr>
                <w:rFonts w:ascii="Arial Narrow" w:hAnsi="Arial Narrow" w:cs="Arial"/>
                <w:b/>
                <w:sz w:val="20"/>
                <w:szCs w:val="20"/>
                <w:lang w:val="ru-RU"/>
              </w:rPr>
              <w:t>Эффекты</w:t>
            </w:r>
            <w:r w:rsidRPr="000874BC">
              <w:rPr>
                <w:rFonts w:ascii="Arial Narrow" w:hAnsi="Arial Narrow" w:cs="Arial"/>
                <w:b/>
                <w:sz w:val="20"/>
                <w:szCs w:val="20"/>
              </w:rPr>
              <w:t>,</w:t>
            </w:r>
            <w:r w:rsidRPr="000874BC">
              <w:rPr>
                <w:rFonts w:ascii="Arial Narrow" w:hAnsi="Arial Narrow" w:cs="Arial"/>
                <w:b/>
                <w:sz w:val="20"/>
                <w:szCs w:val="20"/>
                <w:lang w:val="ru-RU"/>
              </w:rPr>
              <w:t xml:space="preserve"> результаты</w:t>
            </w:r>
          </w:p>
        </w:tc>
      </w:tr>
      <w:tr w:rsidR="000874BC" w:rsidRPr="000874BC" w14:paraId="1F0FE461" w14:textId="77777777" w:rsidTr="000874BC">
        <w:trPr>
          <w:trHeight w:val="25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hideMark/>
          </w:tcPr>
          <w:p w14:paraId="125562D8" w14:textId="77777777" w:rsidR="000874BC" w:rsidRPr="00DD3797" w:rsidRDefault="000874BC" w:rsidP="00DD3797">
            <w:pPr>
              <w:tabs>
                <w:tab w:val="left" w:pos="10260"/>
              </w:tabs>
              <w:jc w:val="center"/>
              <w:rPr>
                <w:rFonts w:ascii="Arial Narrow" w:eastAsia="Arial Unicode MS" w:hAnsi="Arial Narrow" w:cs="Arial"/>
                <w:sz w:val="20"/>
                <w:szCs w:val="20"/>
                <w:lang w:val="ru-RU"/>
              </w:rPr>
            </w:pPr>
            <w:r w:rsidRPr="000874BC">
              <w:rPr>
                <w:rFonts w:ascii="Arial Narrow" w:hAnsi="Arial Narrow" w:cs="Arial"/>
                <w:sz w:val="20"/>
                <w:szCs w:val="20"/>
                <w:lang w:val="ru-RU"/>
              </w:rPr>
              <w:t>Благовещенская</w:t>
            </w:r>
            <w:r w:rsidRPr="000874BC">
              <w:rPr>
                <w:rFonts w:ascii="Arial Narrow" w:hAnsi="Arial Narrow" w:cs="Arial"/>
                <w:sz w:val="20"/>
                <w:szCs w:val="20"/>
              </w:rPr>
              <w:t xml:space="preserve"> ТЭЦ</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BDB0D0" w14:textId="77777777" w:rsidR="000874BC" w:rsidRPr="00105C91" w:rsidRDefault="000874BC" w:rsidP="00DD3797">
            <w:pPr>
              <w:tabs>
                <w:tab w:val="left" w:pos="10260"/>
              </w:tabs>
              <w:rPr>
                <w:rFonts w:ascii="Arial Narrow" w:eastAsia="Arial Unicode MS" w:hAnsi="Arial Narrow"/>
                <w:sz w:val="20"/>
                <w:szCs w:val="20"/>
                <w:lang w:val="ru-RU"/>
              </w:rPr>
            </w:pPr>
            <w:r w:rsidRPr="00DD3797">
              <w:rPr>
                <w:rFonts w:ascii="Arial Narrow" w:eastAsia="Arial Unicode MS" w:hAnsi="Arial Narrow"/>
                <w:sz w:val="20"/>
                <w:szCs w:val="20"/>
                <w:lang w:val="ru-RU"/>
              </w:rPr>
              <w:t>Средний</w:t>
            </w:r>
            <w:r w:rsidRPr="00105C91">
              <w:rPr>
                <w:rFonts w:ascii="Arial Narrow" w:eastAsia="Arial Unicode MS" w:hAnsi="Arial Narrow"/>
                <w:sz w:val="20"/>
                <w:szCs w:val="20"/>
                <w:lang w:val="ru-RU"/>
              </w:rPr>
              <w:t xml:space="preserve"> ремонт</w:t>
            </w:r>
            <w:r w:rsidRPr="000874BC">
              <w:rPr>
                <w:rFonts w:ascii="Arial Narrow" w:eastAsia="Arial Unicode MS" w:hAnsi="Arial Narrow"/>
                <w:sz w:val="20"/>
                <w:szCs w:val="20"/>
              </w:rPr>
              <w:t xml:space="preserve"> ЗОУ</w:t>
            </w:r>
            <w:r w:rsidRPr="00DD3797">
              <w:rPr>
                <w:rFonts w:ascii="Arial Narrow" w:eastAsia="Arial Unicode MS" w:hAnsi="Arial Narrow"/>
                <w:sz w:val="20"/>
                <w:szCs w:val="20"/>
                <w:lang w:val="ru-RU"/>
              </w:rPr>
              <w:t xml:space="preserve"> котла</w:t>
            </w:r>
            <w:r w:rsidRPr="000874BC">
              <w:rPr>
                <w:rFonts w:ascii="Arial Narrow" w:eastAsia="Arial Unicode MS" w:hAnsi="Arial Narrow"/>
                <w:sz w:val="20"/>
                <w:szCs w:val="20"/>
              </w:rPr>
              <w:t xml:space="preserve"> №3</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350C2E" w14:textId="77777777" w:rsidR="000874BC" w:rsidRPr="00105C91" w:rsidRDefault="000874BC" w:rsidP="00DD3797">
            <w:pPr>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211AD9"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Поддержание</w:t>
            </w:r>
            <w:r w:rsidRPr="000874BC">
              <w:rPr>
                <w:rFonts w:ascii="Arial Narrow" w:eastAsia="Arial Unicode MS" w:hAnsi="Arial Narrow"/>
                <w:sz w:val="20"/>
                <w:szCs w:val="20"/>
              </w:rPr>
              <w:t xml:space="preserve"> КПД ЗОУ</w:t>
            </w:r>
          </w:p>
        </w:tc>
      </w:tr>
      <w:tr w:rsidR="000874BC" w:rsidRPr="000874BC" w14:paraId="1E3530A3"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FB92625" w14:textId="77777777" w:rsidR="000874BC" w:rsidRPr="00105C91"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F9292A" w14:textId="77777777" w:rsidR="000874BC" w:rsidRPr="00105C91" w:rsidRDefault="000874BC" w:rsidP="00DD3797">
            <w:pPr>
              <w:tabs>
                <w:tab w:val="left" w:pos="10260"/>
              </w:tabs>
              <w:rPr>
                <w:rFonts w:ascii="Arial Narrow" w:eastAsia="Arial Unicode MS" w:hAnsi="Arial Narrow"/>
                <w:sz w:val="20"/>
                <w:szCs w:val="20"/>
                <w:lang w:val="ru-RU"/>
              </w:rPr>
            </w:pPr>
            <w:r w:rsidRPr="00105C91">
              <w:rPr>
                <w:rFonts w:ascii="Arial Narrow" w:eastAsia="Arial Unicode MS" w:hAnsi="Arial Narrow"/>
                <w:sz w:val="20"/>
                <w:szCs w:val="20"/>
                <w:lang w:val="ru-RU"/>
              </w:rPr>
              <w:t>Текущий ремонт</w:t>
            </w:r>
            <w:r w:rsidRPr="000874BC">
              <w:rPr>
                <w:rFonts w:ascii="Arial Narrow" w:eastAsia="Arial Unicode MS" w:hAnsi="Arial Narrow"/>
                <w:sz w:val="20"/>
                <w:szCs w:val="20"/>
              </w:rPr>
              <w:t xml:space="preserve">  ЗОУ</w:t>
            </w:r>
            <w:r w:rsidRPr="00DD3797">
              <w:rPr>
                <w:rFonts w:ascii="Arial Narrow" w:eastAsia="Arial Unicode MS" w:hAnsi="Arial Narrow"/>
                <w:sz w:val="20"/>
                <w:szCs w:val="20"/>
                <w:lang w:val="ru-RU"/>
              </w:rPr>
              <w:t xml:space="preserve"> кота</w:t>
            </w:r>
            <w:r w:rsidRPr="000874BC">
              <w:rPr>
                <w:rFonts w:ascii="Arial Narrow" w:eastAsia="Arial Unicode MS" w:hAnsi="Arial Narrow"/>
                <w:sz w:val="20"/>
                <w:szCs w:val="20"/>
              </w:rPr>
              <w:t xml:space="preserve"> №1</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AD144A" w14:textId="77777777" w:rsidR="000874BC" w:rsidRPr="00105C91" w:rsidRDefault="000874BC" w:rsidP="00DD3797">
            <w:pPr>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F0212B"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Поддержание</w:t>
            </w:r>
            <w:r w:rsidRPr="000874BC">
              <w:rPr>
                <w:rFonts w:ascii="Arial Narrow" w:eastAsia="Arial Unicode MS" w:hAnsi="Arial Narrow"/>
                <w:sz w:val="20"/>
                <w:szCs w:val="20"/>
              </w:rPr>
              <w:t xml:space="preserve"> КПД ЗОУ</w:t>
            </w:r>
          </w:p>
        </w:tc>
      </w:tr>
      <w:tr w:rsidR="000874BC" w:rsidRPr="001B5740" w14:paraId="2B59FFE4"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99791A9"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BC064B" w14:textId="77777777" w:rsidR="000874BC" w:rsidRPr="00105C91"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Текущий ремонт насосной осветленной воды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4A3580" w14:textId="77777777" w:rsidR="000874BC" w:rsidRPr="000874BC" w:rsidRDefault="000874BC" w:rsidP="00DD3797">
            <w:pPr>
              <w:jc w:val="center"/>
              <w:rPr>
                <w:rFonts w:ascii="Arial Narrow" w:hAnsi="Arial Narrow" w:cs="Arial"/>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F34990"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Защита окружающей среды от загрязнения отходами производства</w:t>
            </w:r>
          </w:p>
        </w:tc>
      </w:tr>
      <w:tr w:rsidR="000874BC" w:rsidRPr="001B5740" w14:paraId="4D9D2234"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6BA9ADB"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D392E9" w14:textId="77777777" w:rsidR="000874BC" w:rsidRPr="00105C91"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Текущий ремонт золопроводов и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B7B5D5" w14:textId="77777777" w:rsidR="000874BC" w:rsidRPr="000874BC" w:rsidRDefault="000874BC" w:rsidP="00DD3797">
            <w:pPr>
              <w:jc w:val="center"/>
              <w:rPr>
                <w:rFonts w:ascii="Arial Narrow" w:hAnsi="Arial Narrow" w:cs="Arial"/>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C78744"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Защита окружающей среды  от загрязнения  отходами производства</w:t>
            </w:r>
          </w:p>
        </w:tc>
      </w:tr>
      <w:tr w:rsidR="000874BC" w:rsidRPr="001B5740" w14:paraId="4E9725E0"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0361150" w14:textId="77777777" w:rsidR="000874BC" w:rsidRPr="00105C91"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C0C0C0"/>
              <w:left w:val="single" w:sz="4" w:space="0" w:color="C0C0C0"/>
              <w:bottom w:val="single" w:sz="4" w:space="0" w:color="C0C0C0"/>
              <w:right w:val="single" w:sz="4" w:space="0" w:color="C0C0C0"/>
            </w:tcBorders>
            <w:noWrap/>
            <w:tcMar>
              <w:top w:w="15" w:type="dxa"/>
              <w:left w:w="15" w:type="dxa"/>
              <w:bottom w:w="0" w:type="dxa"/>
              <w:right w:w="15" w:type="dxa"/>
            </w:tcMar>
            <w:vAlign w:val="center"/>
          </w:tcPr>
          <w:p w14:paraId="5542FD88" w14:textId="77777777" w:rsidR="000874BC" w:rsidRPr="00105C91" w:rsidRDefault="000874BC" w:rsidP="00DD3797">
            <w:pPr>
              <w:tabs>
                <w:tab w:val="left" w:pos="10260"/>
              </w:tabs>
              <w:rPr>
                <w:rFonts w:ascii="Arial Narrow" w:hAnsi="Arial Narrow" w:cs="Arial"/>
                <w:sz w:val="20"/>
                <w:szCs w:val="20"/>
                <w:lang w:val="ru-RU"/>
              </w:rPr>
            </w:pPr>
            <w:r w:rsidRPr="00105C91">
              <w:rPr>
                <w:rFonts w:ascii="Arial Narrow" w:hAnsi="Arial Narrow" w:cs="Arial"/>
                <w:sz w:val="20"/>
                <w:szCs w:val="20"/>
                <w:lang w:val="ru-RU"/>
              </w:rPr>
              <w:t>Ремонт</w:t>
            </w:r>
            <w:r w:rsidRPr="00DD3797">
              <w:rPr>
                <w:rFonts w:ascii="Arial Narrow" w:hAnsi="Arial Narrow" w:cs="Arial"/>
                <w:sz w:val="20"/>
                <w:szCs w:val="20"/>
                <w:lang w:val="ru-RU"/>
              </w:rPr>
              <w:t xml:space="preserve"> дымовых труб</w:t>
            </w:r>
            <w:r w:rsidRPr="000874BC">
              <w:rPr>
                <w:rFonts w:ascii="Arial Narrow" w:hAnsi="Arial Narrow" w:cs="Arial"/>
                <w:sz w:val="20"/>
                <w:szCs w:val="20"/>
              </w:rPr>
              <w:t xml:space="preserve"> №1и 2</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053196" w14:textId="77777777" w:rsidR="000874BC" w:rsidRPr="000874BC" w:rsidRDefault="000874BC" w:rsidP="00DD3797">
            <w:pPr>
              <w:jc w:val="center"/>
              <w:rPr>
                <w:rFonts w:ascii="Arial Narrow" w:hAnsi="Arial Narrow" w:cs="Arial"/>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4BFF8B"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Защита окружающей среды от выбросов загрязняющих веществ в атмосферный воздух</w:t>
            </w:r>
          </w:p>
        </w:tc>
      </w:tr>
      <w:tr w:rsidR="000874BC" w:rsidRPr="000874BC" w14:paraId="55F1D3E3" w14:textId="77777777" w:rsidTr="000874BC">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794ECED" w14:textId="77777777" w:rsidR="000874BC" w:rsidRPr="00DD3797" w:rsidRDefault="000874BC" w:rsidP="00DD3797">
            <w:pPr>
              <w:tabs>
                <w:tab w:val="left" w:pos="10260"/>
              </w:tabs>
              <w:jc w:val="center"/>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Райчихинская</w:t>
            </w:r>
            <w:r w:rsidRPr="000874BC">
              <w:rPr>
                <w:rFonts w:ascii="Arial Narrow" w:eastAsia="Arial Unicode MS" w:hAnsi="Arial Narrow" w:cs="Arial"/>
                <w:sz w:val="20"/>
                <w:szCs w:val="20"/>
              </w:rPr>
              <w:t xml:space="preserve"> ГРЭС</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51FED0" w14:textId="77777777" w:rsidR="000874BC" w:rsidRPr="00105C91" w:rsidRDefault="000874BC" w:rsidP="00DD3797">
            <w:pPr>
              <w:tabs>
                <w:tab w:val="left" w:pos="10260"/>
              </w:tabs>
              <w:rPr>
                <w:rFonts w:ascii="Arial Narrow" w:hAnsi="Arial Narrow" w:cs="Arial"/>
                <w:sz w:val="20"/>
                <w:szCs w:val="20"/>
                <w:lang w:val="ru-RU"/>
              </w:rPr>
            </w:pPr>
            <w:r w:rsidRPr="00DD3797">
              <w:rPr>
                <w:rFonts w:ascii="Arial Narrow" w:hAnsi="Arial Narrow" w:cs="Arial"/>
                <w:sz w:val="20"/>
                <w:szCs w:val="20"/>
                <w:lang w:val="ru-RU"/>
              </w:rPr>
              <w:t>Средний</w:t>
            </w:r>
            <w:r w:rsidRPr="00105C91">
              <w:rPr>
                <w:rFonts w:ascii="Arial Narrow" w:hAnsi="Arial Narrow" w:cs="Arial"/>
                <w:sz w:val="20"/>
                <w:szCs w:val="20"/>
                <w:lang w:val="ru-RU"/>
              </w:rPr>
              <w:t xml:space="preserve"> ремонт</w:t>
            </w:r>
            <w:r w:rsidRPr="000874BC">
              <w:rPr>
                <w:rFonts w:ascii="Arial Narrow" w:hAnsi="Arial Narrow" w:cs="Arial"/>
                <w:sz w:val="20"/>
                <w:szCs w:val="20"/>
              </w:rPr>
              <w:t xml:space="preserve"> ЗОУ</w:t>
            </w:r>
            <w:r w:rsidRPr="00DD3797">
              <w:rPr>
                <w:rFonts w:ascii="Arial Narrow" w:hAnsi="Arial Narrow" w:cs="Arial"/>
                <w:sz w:val="20"/>
                <w:szCs w:val="20"/>
                <w:lang w:val="ru-RU"/>
              </w:rPr>
              <w:t xml:space="preserve"> котла</w:t>
            </w:r>
            <w:r w:rsidRPr="000874BC">
              <w:rPr>
                <w:rFonts w:ascii="Arial Narrow" w:hAnsi="Arial Narrow" w:cs="Arial"/>
                <w:sz w:val="20"/>
                <w:szCs w:val="20"/>
              </w:rPr>
              <w:t xml:space="preserve"> №6</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A94CAD" w14:textId="77777777" w:rsidR="000874BC" w:rsidRPr="00105C91" w:rsidRDefault="000874BC" w:rsidP="00DD3797">
            <w:pPr>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EF5DE5"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Поддержание</w:t>
            </w:r>
            <w:r w:rsidRPr="000874BC">
              <w:rPr>
                <w:rFonts w:ascii="Arial Narrow" w:eastAsia="Arial Unicode MS" w:hAnsi="Arial Narrow"/>
                <w:sz w:val="20"/>
                <w:szCs w:val="20"/>
              </w:rPr>
              <w:t xml:space="preserve"> КПД ЗОУ</w:t>
            </w:r>
          </w:p>
        </w:tc>
      </w:tr>
      <w:tr w:rsidR="000874BC" w:rsidRPr="001B5740" w14:paraId="2FA2A18D" w14:textId="77777777" w:rsidTr="000874BC">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5A800F" w14:textId="77777777" w:rsidR="000874BC" w:rsidRPr="00105C91"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C0C0C0"/>
              <w:bottom w:val="single" w:sz="4" w:space="0" w:color="auto"/>
              <w:right w:val="single" w:sz="4" w:space="0" w:color="C0C0C0"/>
            </w:tcBorders>
            <w:noWrap/>
            <w:tcMar>
              <w:top w:w="15" w:type="dxa"/>
              <w:left w:w="15" w:type="dxa"/>
              <w:bottom w:w="0" w:type="dxa"/>
              <w:right w:w="15" w:type="dxa"/>
            </w:tcMar>
            <w:vAlign w:val="center"/>
          </w:tcPr>
          <w:p w14:paraId="5FEF9C0F" w14:textId="77777777" w:rsidR="000874BC" w:rsidRPr="00105C91" w:rsidRDefault="000874BC" w:rsidP="00DD3797">
            <w:pPr>
              <w:tabs>
                <w:tab w:val="left" w:pos="10260"/>
              </w:tabs>
              <w:rPr>
                <w:rFonts w:ascii="Arial Narrow" w:hAnsi="Arial Narrow" w:cs="Arial"/>
                <w:sz w:val="20"/>
                <w:szCs w:val="20"/>
                <w:lang w:val="ru-RU"/>
              </w:rPr>
            </w:pPr>
            <w:r w:rsidRPr="00105C91">
              <w:rPr>
                <w:rFonts w:ascii="Arial Narrow" w:hAnsi="Arial Narrow" w:cs="Arial"/>
                <w:sz w:val="20"/>
                <w:szCs w:val="20"/>
                <w:lang w:val="ru-RU"/>
              </w:rPr>
              <w:t>Текущий ремонт</w:t>
            </w:r>
            <w:r w:rsidRPr="00DD3797">
              <w:rPr>
                <w:rFonts w:ascii="Arial Narrow" w:hAnsi="Arial Narrow" w:cs="Arial"/>
                <w:sz w:val="20"/>
                <w:szCs w:val="20"/>
                <w:lang w:val="ru-RU"/>
              </w:rPr>
              <w:t xml:space="preserve"> золопровода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642D8C6" w14:textId="77777777" w:rsidR="000874BC" w:rsidRPr="000874BC" w:rsidRDefault="000874BC" w:rsidP="00DD3797">
            <w:pPr>
              <w:jc w:val="center"/>
              <w:rPr>
                <w:rFonts w:ascii="Arial Narrow" w:hAnsi="Arial Narrow"/>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D82D7EE"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Защита окружающей среды от загрязнения отходами производства</w:t>
            </w:r>
          </w:p>
        </w:tc>
      </w:tr>
      <w:tr w:rsidR="000874BC" w:rsidRPr="001B5740" w14:paraId="3337D27C" w14:textId="77777777" w:rsidTr="000874BC">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D1C5AC5" w14:textId="77777777" w:rsidR="000874BC" w:rsidRPr="000874BC" w:rsidRDefault="000874BC" w:rsidP="00DD3797">
            <w:pPr>
              <w:tabs>
                <w:tab w:val="left" w:pos="10260"/>
              </w:tabs>
              <w:jc w:val="center"/>
              <w:rPr>
                <w:rFonts w:ascii="Arial Narrow" w:hAnsi="Arial Narrow" w:cs="Arial"/>
                <w:sz w:val="20"/>
                <w:szCs w:val="20"/>
              </w:rPr>
            </w:pPr>
            <w:r w:rsidRPr="000874BC">
              <w:rPr>
                <w:rFonts w:ascii="Arial Narrow" w:hAnsi="Arial Narrow" w:cs="Arial"/>
                <w:sz w:val="20"/>
                <w:szCs w:val="20"/>
              </w:rPr>
              <w:t>Приморская ГРЭС</w:t>
            </w: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13D2E20E" w14:textId="77777777" w:rsidR="000874BC" w:rsidRPr="00105C91"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Лабораторные исследования на химический и микробиологический анализ сточных вод золоотвала и воды ручья Рудка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36E631" w14:textId="77777777" w:rsidR="000874BC" w:rsidRPr="000874BC" w:rsidRDefault="000874BC" w:rsidP="00DD3797">
            <w:pPr>
              <w:tabs>
                <w:tab w:val="left" w:pos="10260"/>
              </w:tabs>
              <w:jc w:val="center"/>
              <w:rPr>
                <w:rFonts w:ascii="Arial Narrow" w:eastAsia="Arial Unicode MS" w:hAnsi="Arial Narrow"/>
                <w:sz w:val="20"/>
                <w:szCs w:val="20"/>
              </w:rPr>
            </w:pPr>
            <w:r w:rsidRPr="00105C91">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2994A3"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Контроль качества сбрасываемых сточных вод</w:t>
            </w:r>
          </w:p>
        </w:tc>
      </w:tr>
      <w:tr w:rsidR="000874BC" w:rsidRPr="001B5740" w14:paraId="6DAE72AC"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F92AB65"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38C650EB" w14:textId="77777777" w:rsidR="000874BC" w:rsidRPr="00105C91"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Текущий и капитальный ремонт, испытания, наладка золоулавливающих и аспирационных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1B15F9" w14:textId="77777777" w:rsidR="000874BC" w:rsidRPr="000874BC" w:rsidRDefault="000874BC" w:rsidP="00DD3797">
            <w:pPr>
              <w:tabs>
                <w:tab w:val="left" w:pos="10260"/>
              </w:tabs>
              <w:jc w:val="center"/>
              <w:rPr>
                <w:rFonts w:ascii="Arial Narrow" w:eastAsia="Arial Unicode MS" w:hAnsi="Arial Narrow"/>
                <w:sz w:val="20"/>
                <w:szCs w:val="20"/>
              </w:rPr>
            </w:pPr>
            <w:r w:rsidRPr="00105C91">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26B9B0"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Соблюдение нормативов, уменьшение  выбросов в атмосферу</w:t>
            </w:r>
          </w:p>
        </w:tc>
      </w:tr>
      <w:tr w:rsidR="000874BC" w:rsidRPr="000874BC" w14:paraId="0ED2DEC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872133D"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2B58F496" w14:textId="77777777" w:rsidR="000874BC" w:rsidRPr="00105C91"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Инструментальные замеры выбросов загрязняющих веществ  в атмосферный воздух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ABE7C7" w14:textId="77777777" w:rsidR="000874BC" w:rsidRPr="00105C91" w:rsidRDefault="000874BC" w:rsidP="00DD3797">
            <w:pPr>
              <w:tabs>
                <w:tab w:val="left" w:pos="10260"/>
              </w:tabs>
              <w:jc w:val="center"/>
              <w:rPr>
                <w:rFonts w:ascii="Arial Narrow" w:eastAsia="Arial Unicode MS" w:hAnsi="Arial Narrow"/>
                <w:sz w:val="20"/>
                <w:szCs w:val="20"/>
                <w:lang w:val="ru-RU"/>
              </w:rPr>
            </w:pPr>
            <w:r w:rsidRPr="00105C91">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E76321"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Инструментальный контроль нормативов</w:t>
            </w:r>
            <w:r w:rsidRPr="000874BC">
              <w:rPr>
                <w:rFonts w:ascii="Arial Narrow" w:eastAsia="Arial Unicode MS" w:hAnsi="Arial Narrow"/>
                <w:sz w:val="20"/>
                <w:szCs w:val="20"/>
              </w:rPr>
              <w:t xml:space="preserve"> ПДВ</w:t>
            </w:r>
          </w:p>
        </w:tc>
      </w:tr>
      <w:tr w:rsidR="000874BC" w:rsidRPr="000874BC" w14:paraId="1AA57F60"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AB94073"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3FEA528B" w14:textId="77777777" w:rsidR="000874BC" w:rsidRPr="00105C91"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на утилизацию отходов 1-4 классов опасности в специализированные организации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6D8560" w14:textId="77777777" w:rsidR="000874BC" w:rsidRPr="00105C91" w:rsidRDefault="000874BC" w:rsidP="00DD3797">
            <w:pPr>
              <w:tabs>
                <w:tab w:val="left" w:pos="10260"/>
              </w:tabs>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A27669"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Обезвреживание</w:t>
            </w:r>
            <w:r w:rsidRPr="000874BC">
              <w:rPr>
                <w:rFonts w:ascii="Arial Narrow" w:eastAsia="Arial Unicode MS" w:hAnsi="Arial Narrow"/>
                <w:sz w:val="20"/>
                <w:szCs w:val="20"/>
              </w:rPr>
              <w:t xml:space="preserve"> и</w:t>
            </w:r>
            <w:r w:rsidRPr="00105C91">
              <w:rPr>
                <w:rFonts w:ascii="Arial Narrow" w:eastAsia="Arial Unicode MS" w:hAnsi="Arial Narrow"/>
                <w:sz w:val="20"/>
                <w:szCs w:val="20"/>
                <w:lang w:val="ru-RU"/>
              </w:rPr>
              <w:t xml:space="preserve"> использование отходов</w:t>
            </w:r>
          </w:p>
        </w:tc>
      </w:tr>
      <w:tr w:rsidR="000874BC" w:rsidRPr="000874BC" w14:paraId="57B51F28"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A14488F"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730891D" w14:textId="77777777" w:rsidR="000874BC" w:rsidRPr="00105C91"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Строительство дамбы 3-го яруса золоотвала №2 (верховая дамба)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08FE57" w14:textId="77777777" w:rsidR="000874BC" w:rsidRPr="00105C91" w:rsidRDefault="000874BC" w:rsidP="00DD3797">
            <w:pPr>
              <w:tabs>
                <w:tab w:val="left" w:pos="10260"/>
              </w:tabs>
              <w:jc w:val="center"/>
              <w:rPr>
                <w:rFonts w:ascii="Arial Narrow" w:hAnsi="Arial Narrow" w:cs="Arial"/>
                <w:sz w:val="20"/>
                <w:szCs w:val="20"/>
                <w:lang w:val="ru-RU"/>
              </w:rPr>
            </w:pPr>
            <w:r w:rsidRPr="00105C91">
              <w:rPr>
                <w:rFonts w:ascii="Arial Narrow" w:hAnsi="Arial Narrow" w:cs="Arial"/>
                <w:sz w:val="20"/>
                <w:szCs w:val="20"/>
                <w:lang w:val="ru-RU"/>
              </w:rPr>
              <w:t>Выполняется</w:t>
            </w:r>
            <w:r w:rsidRPr="000874BC">
              <w:rPr>
                <w:rFonts w:ascii="Arial Narrow" w:hAnsi="Arial Narrow" w:cs="Arial"/>
                <w:sz w:val="20"/>
                <w:szCs w:val="20"/>
              </w:rPr>
              <w:t xml:space="preserve">. </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124386"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Безопасное размещение</w:t>
            </w:r>
            <w:r w:rsidRPr="000874BC">
              <w:rPr>
                <w:rFonts w:ascii="Arial Narrow" w:eastAsia="Arial Unicode MS" w:hAnsi="Arial Narrow"/>
                <w:sz w:val="20"/>
                <w:szCs w:val="20"/>
              </w:rPr>
              <w:t xml:space="preserve">  </w:t>
            </w:r>
            <w:r w:rsidRPr="00105C91">
              <w:rPr>
                <w:rFonts w:ascii="Arial Narrow" w:eastAsia="Arial Unicode MS" w:hAnsi="Arial Narrow"/>
                <w:sz w:val="20"/>
                <w:szCs w:val="20"/>
                <w:lang w:val="ru-RU"/>
              </w:rPr>
              <w:t>золошлаковых отходов</w:t>
            </w:r>
          </w:p>
        </w:tc>
      </w:tr>
      <w:tr w:rsidR="000874BC" w:rsidRPr="000874BC" w14:paraId="4061F1AE" w14:textId="77777777" w:rsidTr="001C699E">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791334"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71E298EA" w14:textId="77777777" w:rsidR="000874BC" w:rsidRPr="00105C91"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и обучение специалистов в области экологической безопасности,  экологического  аудита и менеджмента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113FD9" w14:textId="77777777" w:rsidR="000874BC" w:rsidRPr="00105C91" w:rsidRDefault="000874BC" w:rsidP="00DD3797">
            <w:pPr>
              <w:tabs>
                <w:tab w:val="left" w:pos="10260"/>
              </w:tabs>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CB1E9B" w14:textId="77777777" w:rsidR="000874BC" w:rsidRPr="000874BC" w:rsidRDefault="000874BC" w:rsidP="00DD3797">
            <w:pPr>
              <w:tabs>
                <w:tab w:val="left" w:pos="10260"/>
              </w:tabs>
              <w:rPr>
                <w:rFonts w:ascii="Arial Narrow" w:eastAsia="Arial Unicode MS" w:hAnsi="Arial Narrow"/>
                <w:sz w:val="20"/>
                <w:szCs w:val="20"/>
              </w:rPr>
            </w:pPr>
            <w:r w:rsidRPr="00105C91">
              <w:rPr>
                <w:rFonts w:ascii="Arial Narrow" w:eastAsia="Arial Unicode MS" w:hAnsi="Arial Narrow"/>
                <w:sz w:val="20"/>
                <w:szCs w:val="20"/>
                <w:lang w:val="ru-RU"/>
              </w:rPr>
              <w:t>Повышение квалификации</w:t>
            </w:r>
          </w:p>
        </w:tc>
      </w:tr>
      <w:tr w:rsidR="000874BC" w:rsidRPr="000874BC" w14:paraId="688C686A" w14:textId="77777777" w:rsidTr="001C699E">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818418" w14:textId="77777777" w:rsidR="000874BC" w:rsidRPr="000874BC" w:rsidRDefault="000874BC" w:rsidP="00DD3797">
            <w:pPr>
              <w:tabs>
                <w:tab w:val="left" w:pos="10260"/>
              </w:tabs>
              <w:jc w:val="center"/>
              <w:rPr>
                <w:rFonts w:ascii="Arial Narrow" w:hAnsi="Arial Narrow" w:cs="Arial"/>
                <w:sz w:val="20"/>
                <w:szCs w:val="20"/>
              </w:rPr>
            </w:pPr>
            <w:r w:rsidRPr="000874BC">
              <w:rPr>
                <w:rFonts w:ascii="Arial Narrow" w:hAnsi="Arial Narrow" w:cs="Arial"/>
                <w:sz w:val="20"/>
                <w:szCs w:val="20"/>
              </w:rPr>
              <w:t xml:space="preserve">Филиал </w:t>
            </w:r>
            <w:r w:rsidRPr="00047CC2">
              <w:rPr>
                <w:rFonts w:ascii="Arial Narrow" w:hAnsi="Arial Narrow" w:cs="Arial"/>
                <w:sz w:val="20"/>
                <w:szCs w:val="20"/>
                <w:lang w:val="ru-RU"/>
              </w:rPr>
              <w:t>«Нерюнгринская</w:t>
            </w:r>
            <w:r w:rsidRPr="000874BC">
              <w:rPr>
                <w:rFonts w:ascii="Arial Narrow" w:hAnsi="Arial Narrow" w:cs="Arial"/>
                <w:sz w:val="20"/>
                <w:szCs w:val="20"/>
              </w:rPr>
              <w:t xml:space="preserve"> ГРЭС»</w:t>
            </w:r>
          </w:p>
          <w:p w14:paraId="6BB54510" w14:textId="77777777" w:rsidR="000874BC" w:rsidRPr="000874BC" w:rsidRDefault="000874BC" w:rsidP="00DD3797">
            <w:pPr>
              <w:tabs>
                <w:tab w:val="left" w:pos="10260"/>
              </w:tabs>
              <w:jc w:val="center"/>
              <w:rPr>
                <w:rFonts w:ascii="Arial Narrow" w:hAnsi="Arial Narrow" w:cs="Arial"/>
                <w:sz w:val="20"/>
                <w:szCs w:val="20"/>
              </w:rPr>
            </w:pPr>
          </w:p>
          <w:p w14:paraId="2427676F"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B7C11A" w14:textId="77777777" w:rsidR="000874BC" w:rsidRPr="00105C91" w:rsidRDefault="000874BC" w:rsidP="00DD3797">
            <w:pPr>
              <w:rPr>
                <w:rFonts w:ascii="Arial Narrow" w:hAnsi="Arial Narrow" w:cs="Arial"/>
                <w:sz w:val="20"/>
                <w:szCs w:val="20"/>
                <w:lang w:val="ru-RU"/>
              </w:rPr>
            </w:pPr>
            <w:r w:rsidRPr="000874BC">
              <w:rPr>
                <w:rFonts w:ascii="Arial Narrow" w:eastAsia="Arial Unicode MS" w:hAnsi="Arial Narrow"/>
                <w:sz w:val="20"/>
                <w:szCs w:val="20"/>
                <w:lang w:val="ru-RU"/>
              </w:rPr>
              <w:t>Текущий ремонт</w:t>
            </w:r>
            <w:r w:rsidRPr="000874BC">
              <w:rPr>
                <w:rFonts w:ascii="Arial Narrow" w:hAnsi="Arial Narrow" w:cs="Arial"/>
                <w:sz w:val="20"/>
                <w:szCs w:val="20"/>
                <w:lang w:val="ru-RU"/>
              </w:rPr>
              <w:t xml:space="preserve"> АКЗ скрубберов, труб Вентури, газоходов, оборудования ЧТЭЦ</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77C9A1" w14:textId="77777777" w:rsidR="000874BC" w:rsidRPr="00105C91" w:rsidRDefault="000874BC" w:rsidP="00DD3797">
            <w:pPr>
              <w:tabs>
                <w:tab w:val="left" w:pos="10260"/>
              </w:tabs>
              <w:jc w:val="center"/>
              <w:rPr>
                <w:rFonts w:ascii="Arial Narrow" w:eastAsia="Arial Unicode MS" w:hAnsi="Arial Narrow" w:cs="Arial"/>
                <w:sz w:val="20"/>
                <w:szCs w:val="20"/>
                <w:lang w:val="ru-RU"/>
              </w:rPr>
            </w:pPr>
            <w:r w:rsidRPr="00105C91">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7EEE64" w14:textId="77777777" w:rsidR="000874BC" w:rsidRPr="000874BC" w:rsidRDefault="000874BC" w:rsidP="00DD3797">
            <w:pPr>
              <w:tabs>
                <w:tab w:val="left" w:pos="10260"/>
              </w:tabs>
              <w:rPr>
                <w:rFonts w:ascii="Arial Narrow" w:eastAsia="Arial Unicode MS" w:hAnsi="Arial Narrow" w:cs="Arial"/>
                <w:sz w:val="20"/>
                <w:szCs w:val="20"/>
              </w:rPr>
            </w:pPr>
            <w:r w:rsidRPr="00105C91">
              <w:rPr>
                <w:rFonts w:ascii="Arial Narrow" w:hAnsi="Arial Narrow" w:cs="Arial"/>
                <w:sz w:val="20"/>
                <w:szCs w:val="20"/>
                <w:lang w:val="ru-RU"/>
              </w:rPr>
              <w:t>Поддержание</w:t>
            </w:r>
            <w:r w:rsidRPr="000874BC">
              <w:rPr>
                <w:rFonts w:ascii="Arial Narrow" w:hAnsi="Arial Narrow" w:cs="Arial"/>
                <w:sz w:val="20"/>
                <w:szCs w:val="20"/>
              </w:rPr>
              <w:t xml:space="preserve"> КПД ЗОУ</w:t>
            </w:r>
            <w:r w:rsidRPr="000874BC">
              <w:rPr>
                <w:rFonts w:ascii="Arial Narrow" w:eastAsia="Arial Unicode MS" w:hAnsi="Arial Narrow" w:cs="Arial"/>
                <w:sz w:val="20"/>
                <w:szCs w:val="20"/>
              </w:rPr>
              <w:t xml:space="preserve"> </w:t>
            </w:r>
          </w:p>
        </w:tc>
      </w:tr>
      <w:tr w:rsidR="000874BC" w:rsidRPr="000874BC" w14:paraId="5A8D6852" w14:textId="77777777" w:rsidTr="001C699E">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8E8E89"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0FF0A6B" w14:textId="77777777" w:rsidR="000874BC" w:rsidRPr="00105C91"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Проведение капитальных, средних, текущих ремонтов золоуловителей </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3F6D09" w14:textId="77777777" w:rsidR="000874BC" w:rsidRPr="00105C91" w:rsidRDefault="000874BC" w:rsidP="00DD3797">
            <w:pPr>
              <w:tabs>
                <w:tab w:val="left" w:pos="10260"/>
              </w:tabs>
              <w:jc w:val="center"/>
              <w:rPr>
                <w:rFonts w:ascii="Arial Narrow" w:hAnsi="Arial Narrow" w:cs="Arial"/>
                <w:sz w:val="20"/>
                <w:szCs w:val="20"/>
                <w:lang w:val="ru-RU"/>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46B4A8" w14:textId="77777777" w:rsidR="000874BC" w:rsidRPr="000874BC" w:rsidRDefault="000874BC" w:rsidP="00DD3797">
            <w:pPr>
              <w:tabs>
                <w:tab w:val="left" w:pos="10260"/>
              </w:tabs>
              <w:rPr>
                <w:rFonts w:ascii="Arial Narrow" w:eastAsia="Arial Unicode MS" w:hAnsi="Arial Narrow" w:cs="Arial"/>
                <w:sz w:val="20"/>
                <w:szCs w:val="20"/>
              </w:rPr>
            </w:pPr>
            <w:r w:rsidRPr="00105C91">
              <w:rPr>
                <w:rFonts w:ascii="Arial Narrow" w:hAnsi="Arial Narrow" w:cs="Arial"/>
                <w:sz w:val="20"/>
                <w:szCs w:val="20"/>
                <w:lang w:val="ru-RU"/>
              </w:rPr>
              <w:t>Поддержание</w:t>
            </w:r>
            <w:r w:rsidRPr="000874BC">
              <w:rPr>
                <w:rFonts w:ascii="Arial Narrow" w:hAnsi="Arial Narrow" w:cs="Arial"/>
                <w:sz w:val="20"/>
                <w:szCs w:val="20"/>
              </w:rPr>
              <w:t xml:space="preserve"> КПД ЗОУ </w:t>
            </w:r>
          </w:p>
        </w:tc>
      </w:tr>
      <w:tr w:rsidR="000874BC" w:rsidRPr="001B5740" w14:paraId="20073087" w14:textId="77777777" w:rsidTr="001C699E">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E80314" w14:textId="77777777" w:rsidR="000874BC" w:rsidRPr="00105C91"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8CB08AE" w14:textId="77777777" w:rsidR="000874BC" w:rsidRPr="00105C91" w:rsidRDefault="000874BC" w:rsidP="00DD3797">
            <w:pPr>
              <w:tabs>
                <w:tab w:val="left" w:pos="10260"/>
              </w:tabs>
              <w:ind w:firstLine="18"/>
              <w:rPr>
                <w:rFonts w:ascii="Arial Narrow" w:eastAsia="Arial Unicode MS" w:hAnsi="Arial Narrow"/>
                <w:sz w:val="20"/>
                <w:szCs w:val="20"/>
                <w:lang w:val="ru-RU"/>
              </w:rPr>
            </w:pPr>
            <w:r w:rsidRPr="00105C91">
              <w:rPr>
                <w:rFonts w:ascii="Arial Narrow" w:hAnsi="Arial Narrow" w:cs="Arial"/>
                <w:sz w:val="20"/>
                <w:szCs w:val="20"/>
                <w:lang w:val="ru-RU"/>
              </w:rPr>
              <w:t>Текущий ремонт золопроводов</w:t>
            </w:r>
            <w:r w:rsidRPr="000874BC">
              <w:rPr>
                <w:rFonts w:ascii="Arial Narrow" w:hAnsi="Arial Narrow" w:cs="Arial"/>
                <w:sz w:val="20"/>
                <w:szCs w:val="20"/>
              </w:rPr>
              <w:t xml:space="preserve"> ЧТЭЦ</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18E323" w14:textId="77777777" w:rsidR="000874BC" w:rsidRPr="000874BC" w:rsidRDefault="000874BC" w:rsidP="00DD3797">
            <w:pPr>
              <w:jc w:val="center"/>
              <w:rPr>
                <w:rFonts w:ascii="Arial Narrow" w:hAnsi="Arial Narrow" w:cs="Arial"/>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CE8D15"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Защита окружающей среды от загрязнения отходами производства</w:t>
            </w:r>
          </w:p>
        </w:tc>
      </w:tr>
      <w:tr w:rsidR="000874BC" w:rsidRPr="001B5740" w14:paraId="30BBA804" w14:textId="77777777" w:rsidTr="001C699E">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DD72F9"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090A2AF" w14:textId="77777777" w:rsidR="000874BC" w:rsidRPr="00105C91" w:rsidRDefault="000874BC" w:rsidP="00DD3797">
            <w:pPr>
              <w:rPr>
                <w:rFonts w:ascii="Arial Narrow" w:hAnsi="Arial Narrow" w:cs="Arial"/>
                <w:sz w:val="20"/>
                <w:szCs w:val="20"/>
                <w:lang w:val="ru-RU"/>
              </w:rPr>
            </w:pPr>
            <w:r w:rsidRPr="000874BC">
              <w:rPr>
                <w:rFonts w:ascii="Arial Narrow" w:hAnsi="Arial Narrow" w:cs="Arial"/>
                <w:sz w:val="20"/>
                <w:szCs w:val="20"/>
                <w:lang w:val="ru-RU"/>
              </w:rPr>
              <w:t>Ремонт наладка, испытание аспирационных установок НГРЭС</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7BDE073" w14:textId="77777777" w:rsidR="000874BC" w:rsidRPr="000874BC" w:rsidRDefault="000874BC" w:rsidP="00DD3797">
            <w:pPr>
              <w:jc w:val="center"/>
              <w:rPr>
                <w:rFonts w:ascii="Arial Narrow" w:hAnsi="Arial Narrow"/>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58838D"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Соблюдение нормативных уровней воздействия на окружающую среду</w:t>
            </w:r>
          </w:p>
        </w:tc>
      </w:tr>
      <w:tr w:rsidR="000874BC" w:rsidRPr="001B5740" w14:paraId="55E13910" w14:textId="77777777" w:rsidTr="001C699E">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297B98"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4773D67" w14:textId="77777777" w:rsidR="000874BC" w:rsidRPr="00105C91"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в атмосферном воздухе населенных мест (ПОСТ-2 п. Сер.</w:t>
            </w:r>
            <w:r w:rsidRPr="00105C91">
              <w:rPr>
                <w:rFonts w:ascii="Arial Narrow" w:hAnsi="Arial Narrow" w:cs="Arial"/>
                <w:sz w:val="20"/>
                <w:szCs w:val="20"/>
                <w:lang w:val="ru-RU"/>
              </w:rPr>
              <w:t xml:space="preserve"> Бор</w:t>
            </w:r>
            <w:r w:rsidRPr="000874BC">
              <w:rPr>
                <w:rFonts w:ascii="Arial Narrow" w:hAnsi="Arial Narrow" w:cs="Arial"/>
                <w:sz w:val="20"/>
                <w:szCs w:val="20"/>
              </w:rPr>
              <w:t>)</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7B6153" w14:textId="77777777" w:rsidR="000874BC" w:rsidRPr="000874BC" w:rsidRDefault="000874BC" w:rsidP="00DD3797">
            <w:pPr>
              <w:tabs>
                <w:tab w:val="left" w:pos="10260"/>
              </w:tabs>
              <w:jc w:val="center"/>
              <w:rPr>
                <w:rFonts w:ascii="Arial Narrow" w:hAnsi="Arial Narrow" w:cs="Arial"/>
                <w:sz w:val="20"/>
                <w:szCs w:val="20"/>
              </w:rPr>
            </w:pPr>
            <w:r w:rsidRPr="00105C91">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517CE0"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Контроль уровней воздействия на окружающую среду</w:t>
            </w:r>
          </w:p>
          <w:p w14:paraId="6E308167" w14:textId="77777777" w:rsidR="000874BC" w:rsidRPr="000874BC" w:rsidRDefault="000874BC" w:rsidP="00DD3797">
            <w:pPr>
              <w:tabs>
                <w:tab w:val="left" w:pos="10260"/>
              </w:tabs>
              <w:rPr>
                <w:rFonts w:ascii="Arial Narrow" w:hAnsi="Arial Narrow" w:cs="Arial"/>
                <w:sz w:val="20"/>
                <w:szCs w:val="20"/>
                <w:lang w:val="ru-RU"/>
              </w:rPr>
            </w:pPr>
          </w:p>
        </w:tc>
      </w:tr>
      <w:tr w:rsidR="000874BC" w:rsidRPr="001B5740" w14:paraId="33B31B68" w14:textId="77777777" w:rsidTr="001C699E">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570357"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127E2FD" w14:textId="77777777" w:rsidR="000874BC" w:rsidRPr="00622E7A" w:rsidRDefault="000874BC" w:rsidP="001C699E">
            <w:pPr>
              <w:rPr>
                <w:rFonts w:ascii="Arial Narrow" w:hAnsi="Arial Narrow" w:cs="Arial"/>
                <w:sz w:val="20"/>
                <w:szCs w:val="20"/>
                <w:lang w:val="ru-RU"/>
              </w:rPr>
            </w:pPr>
            <w:r w:rsidRPr="000874BC">
              <w:rPr>
                <w:rFonts w:ascii="Arial Narrow" w:hAnsi="Arial Narrow" w:cs="Arial"/>
                <w:sz w:val="20"/>
                <w:szCs w:val="20"/>
                <w:lang w:val="ru-RU"/>
              </w:rPr>
              <w:t>Инструментальные замеры выбросов вредных веществ с дымовыми газами (трубы НГРЭС, ГВК, ЧТЭЦ) с определением КПД ЗУУ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3C0191" w14:textId="77777777" w:rsidR="000874BC" w:rsidRPr="000874BC" w:rsidRDefault="000874BC" w:rsidP="00DD3797">
            <w:pPr>
              <w:tabs>
                <w:tab w:val="left" w:pos="10260"/>
              </w:tabs>
              <w:jc w:val="center"/>
              <w:rPr>
                <w:rFonts w:ascii="Arial Narrow" w:hAnsi="Arial Narrow" w:cs="Arial"/>
                <w:sz w:val="20"/>
                <w:szCs w:val="20"/>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0B0B09" w14:textId="5A844425" w:rsidR="000874BC" w:rsidRPr="001C699E" w:rsidRDefault="000874BC" w:rsidP="001C699E">
            <w:pPr>
              <w:rPr>
                <w:rFonts w:ascii="Arial Narrow" w:hAnsi="Arial Narrow" w:cs="Arial"/>
                <w:sz w:val="20"/>
                <w:szCs w:val="20"/>
                <w:lang w:val="ru-RU"/>
              </w:rPr>
            </w:pPr>
            <w:r w:rsidRPr="000874BC">
              <w:rPr>
                <w:rFonts w:ascii="Arial Narrow" w:hAnsi="Arial Narrow" w:cs="Arial"/>
                <w:sz w:val="20"/>
                <w:szCs w:val="20"/>
                <w:lang w:val="ru-RU"/>
              </w:rPr>
              <w:t xml:space="preserve">Определение и контроль уровней </w:t>
            </w:r>
            <w:r w:rsidR="001C699E">
              <w:rPr>
                <w:rFonts w:ascii="Arial Narrow" w:hAnsi="Arial Narrow" w:cs="Arial"/>
                <w:sz w:val="20"/>
                <w:szCs w:val="20"/>
                <w:lang w:val="ru-RU"/>
              </w:rPr>
              <w:t>воздействия на окружающую среду</w:t>
            </w:r>
          </w:p>
        </w:tc>
      </w:tr>
      <w:tr w:rsidR="000874BC" w:rsidRPr="000874BC" w14:paraId="29998C0F" w14:textId="77777777" w:rsidTr="001C699E">
        <w:trPr>
          <w:trHeight w:val="270"/>
          <w:jc w:val="right"/>
        </w:trPr>
        <w:tc>
          <w:tcPr>
            <w:tcW w:w="1419" w:type="dxa"/>
            <w:vMerge/>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92F3507"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3123BFD" w14:textId="77777777" w:rsidR="000874BC" w:rsidRPr="00622E7A" w:rsidRDefault="000874BC" w:rsidP="00DD3797">
            <w:pPr>
              <w:rPr>
                <w:rFonts w:ascii="Arial Narrow" w:hAnsi="Arial Narrow" w:cs="Arial"/>
                <w:sz w:val="20"/>
                <w:szCs w:val="20"/>
                <w:lang w:val="ru-RU"/>
              </w:rPr>
            </w:pPr>
            <w:r w:rsidRPr="000874BC">
              <w:rPr>
                <w:rFonts w:ascii="Arial Narrow" w:hAnsi="Arial Narrow" w:cs="Arial"/>
                <w:sz w:val="20"/>
                <w:szCs w:val="20"/>
                <w:lang w:val="ru-RU"/>
              </w:rPr>
              <w:t>Разработка проекта нормативов ПДВ для ЧТЭЦ, ГВК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9428DD"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F0527F"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Получение правоустанавливающих документов</w:t>
            </w:r>
          </w:p>
        </w:tc>
      </w:tr>
      <w:tr w:rsidR="000874BC" w:rsidRPr="000874BC" w14:paraId="221EE59B"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029EDE97"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3CDF0BE" w14:textId="77777777" w:rsidR="000874BC" w:rsidRPr="00622E7A"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Разработка проекта нормативов допустимого сброса веществ и микроорганизмов (НДС) в водный объект для двух выпусков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99711C" w14:textId="77777777" w:rsidR="000874BC" w:rsidRPr="00622E7A" w:rsidRDefault="000874BC" w:rsidP="00DD3797">
            <w:pPr>
              <w:tabs>
                <w:tab w:val="left" w:pos="10260"/>
              </w:tabs>
              <w:jc w:val="center"/>
              <w:rPr>
                <w:rFonts w:ascii="Arial Narrow" w:eastAsia="Arial Unicode MS" w:hAnsi="Arial Narrow"/>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94FF9C"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Получение правоустанавливающих документов</w:t>
            </w:r>
          </w:p>
        </w:tc>
      </w:tr>
      <w:tr w:rsidR="000874BC" w:rsidRPr="000874BC" w14:paraId="7BC9752D"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65B2E4C"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30BDBEC" w14:textId="77777777" w:rsidR="000874BC" w:rsidRPr="00622E7A"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Разработка Декларации ОВОС для ЧТЭЦ</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00BD0F" w14:textId="77777777" w:rsidR="000874BC" w:rsidRPr="00622E7A" w:rsidRDefault="000874BC" w:rsidP="00DD3797">
            <w:pPr>
              <w:tabs>
                <w:tab w:val="left" w:pos="10260"/>
              </w:tabs>
              <w:jc w:val="center"/>
              <w:rPr>
                <w:rFonts w:ascii="Arial Narrow" w:eastAsia="Arial Unicode MS" w:hAnsi="Arial Narrow"/>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61B77F"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Получение правоустанавливающих документов</w:t>
            </w:r>
          </w:p>
        </w:tc>
      </w:tr>
      <w:tr w:rsidR="000874BC" w:rsidRPr="000874BC" w14:paraId="5AD57436"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AA12ADE"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3F679AB" w14:textId="67B7CE82" w:rsidR="000874BC" w:rsidRPr="00622E7A" w:rsidRDefault="00047CC2" w:rsidP="00DD3797">
            <w:pPr>
              <w:tabs>
                <w:tab w:val="left" w:pos="10260"/>
              </w:tabs>
              <w:rPr>
                <w:rFonts w:ascii="Arial Narrow" w:eastAsia="Arial Unicode MS" w:hAnsi="Arial Narrow"/>
                <w:sz w:val="20"/>
                <w:szCs w:val="20"/>
                <w:lang w:val="ru-RU"/>
              </w:rPr>
            </w:pPr>
            <w:r>
              <w:rPr>
                <w:rFonts w:ascii="Arial Narrow" w:eastAsia="Arial Unicode MS" w:hAnsi="Arial Narrow"/>
                <w:sz w:val="20"/>
                <w:szCs w:val="20"/>
                <w:lang w:val="ru-RU"/>
              </w:rPr>
              <w:t>Доработка проектов санитарно-</w:t>
            </w:r>
            <w:r w:rsidR="000874BC" w:rsidRPr="000874BC">
              <w:rPr>
                <w:rFonts w:ascii="Arial Narrow" w:eastAsia="Arial Unicode MS" w:hAnsi="Arial Narrow"/>
                <w:sz w:val="20"/>
                <w:szCs w:val="20"/>
                <w:lang w:val="ru-RU"/>
              </w:rPr>
              <w:t>защитной зоны для ЧТЭЦ</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A641B3" w14:textId="77777777" w:rsidR="000874BC" w:rsidRPr="00622E7A" w:rsidRDefault="000874BC" w:rsidP="00DD3797">
            <w:pPr>
              <w:tabs>
                <w:tab w:val="left" w:pos="10260"/>
              </w:tabs>
              <w:jc w:val="center"/>
              <w:rPr>
                <w:rFonts w:ascii="Arial Narrow" w:eastAsia="Arial Unicode MS" w:hAnsi="Arial Narrow"/>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337328"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hAnsi="Arial Narrow" w:cs="Arial"/>
                <w:sz w:val="20"/>
                <w:szCs w:val="20"/>
                <w:lang w:val="ru-RU"/>
              </w:rPr>
              <w:t>Получение правоустанавливающих документов</w:t>
            </w:r>
          </w:p>
        </w:tc>
      </w:tr>
      <w:tr w:rsidR="000874BC" w:rsidRPr="000874BC" w14:paraId="61A5D0D8"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9D81BAD"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2AA9072" w14:textId="77777777" w:rsidR="000874BC" w:rsidRPr="00622E7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Разработка карты-планов для ЗСО 3 –х поясов  источников водоснабжения ЧТЭЦ</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741BA9"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560FB7"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Получение</w:t>
            </w:r>
            <w:r w:rsidRPr="00622E7A">
              <w:rPr>
                <w:rFonts w:ascii="Arial Narrow" w:eastAsia="Arial Unicode MS" w:hAnsi="Arial Narrow"/>
                <w:sz w:val="20"/>
                <w:szCs w:val="20"/>
                <w:lang w:val="ru-MD"/>
              </w:rPr>
              <w:t xml:space="preserve"> правоустанавливающих</w:t>
            </w:r>
            <w:r w:rsidRPr="00622E7A">
              <w:rPr>
                <w:rFonts w:ascii="Arial Narrow" w:eastAsia="Arial Unicode MS" w:hAnsi="Arial Narrow"/>
                <w:sz w:val="20"/>
                <w:szCs w:val="20"/>
                <w:lang w:val="ru-RU"/>
              </w:rPr>
              <w:t xml:space="preserve"> документов</w:t>
            </w:r>
          </w:p>
        </w:tc>
      </w:tr>
      <w:tr w:rsidR="000874BC" w:rsidRPr="000874BC" w14:paraId="0D108E4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149E7DB"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B5079EC" w14:textId="77777777" w:rsidR="000874BC" w:rsidRPr="00622E7A"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Передача отходов в специализированные организации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6249DF"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B8C2A9" w14:textId="77777777" w:rsidR="000874BC" w:rsidRPr="000874BC" w:rsidRDefault="000874BC" w:rsidP="00DD3797">
            <w:pPr>
              <w:tabs>
                <w:tab w:val="left" w:pos="10260"/>
              </w:tabs>
              <w:rPr>
                <w:rFonts w:ascii="Arial Narrow" w:eastAsia="Arial Unicode MS" w:hAnsi="Arial Narrow" w:cs="Arial"/>
                <w:sz w:val="20"/>
                <w:szCs w:val="20"/>
              </w:rPr>
            </w:pPr>
            <w:r w:rsidRPr="00622E7A">
              <w:rPr>
                <w:rFonts w:ascii="Arial Narrow" w:hAnsi="Arial Narrow" w:cs="Arial"/>
                <w:sz w:val="20"/>
                <w:szCs w:val="20"/>
                <w:lang w:val="ru-RU"/>
              </w:rPr>
              <w:t>Обезвреживание отходов</w:t>
            </w:r>
            <w:r w:rsidRPr="000874BC">
              <w:rPr>
                <w:rFonts w:ascii="Arial Narrow" w:hAnsi="Arial Narrow" w:cs="Arial"/>
                <w:sz w:val="20"/>
                <w:szCs w:val="20"/>
              </w:rPr>
              <w:t xml:space="preserve"> </w:t>
            </w:r>
          </w:p>
        </w:tc>
      </w:tr>
      <w:tr w:rsidR="000874BC" w:rsidRPr="001B5740" w14:paraId="1287E96A"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F2F4589"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38B6964" w14:textId="77777777" w:rsidR="000874BC" w:rsidRPr="00622E7A" w:rsidRDefault="000874BC" w:rsidP="00DD3797">
            <w:pPr>
              <w:rPr>
                <w:rFonts w:ascii="Arial Narrow" w:hAnsi="Arial Narrow" w:cs="Arial"/>
                <w:sz w:val="20"/>
                <w:szCs w:val="20"/>
                <w:lang w:val="ru-RU"/>
              </w:rPr>
            </w:pPr>
            <w:r w:rsidRPr="000874BC">
              <w:rPr>
                <w:rFonts w:ascii="Arial Narrow" w:hAnsi="Arial Narrow" w:cs="Arial"/>
                <w:sz w:val="20"/>
                <w:szCs w:val="20"/>
                <w:lang w:val="ru-RU"/>
              </w:rPr>
              <w:t>Испытания электрофильтра энергоблока №2  с замерами выбросов (до и после ремонта)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570C3F" w14:textId="77777777" w:rsidR="000874BC" w:rsidRPr="000874BC" w:rsidRDefault="000874BC" w:rsidP="00DD3797">
            <w:pPr>
              <w:tabs>
                <w:tab w:val="left" w:pos="10260"/>
              </w:tabs>
              <w:jc w:val="center"/>
              <w:rPr>
                <w:rFonts w:ascii="Arial Narrow" w:hAnsi="Arial Narrow" w:cs="Arial"/>
                <w:sz w:val="20"/>
                <w:szCs w:val="20"/>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7DD4D0"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Соблюдение нормативных уровней воздействия на окружающую среду</w:t>
            </w:r>
          </w:p>
          <w:p w14:paraId="6A59CFDB" w14:textId="77777777" w:rsidR="000874BC" w:rsidRPr="000874BC" w:rsidRDefault="000874BC" w:rsidP="00DD3797">
            <w:pPr>
              <w:tabs>
                <w:tab w:val="left" w:pos="10260"/>
              </w:tabs>
              <w:rPr>
                <w:rFonts w:ascii="Arial Narrow" w:eastAsia="Arial Unicode MS" w:hAnsi="Arial Narrow" w:cs="Arial"/>
                <w:sz w:val="20"/>
                <w:szCs w:val="20"/>
                <w:lang w:val="ru-RU"/>
              </w:rPr>
            </w:pPr>
          </w:p>
        </w:tc>
      </w:tr>
      <w:tr w:rsidR="000874BC" w:rsidRPr="000874BC" w14:paraId="1E23F35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03124DB8" w14:textId="77777777" w:rsidR="000874BC" w:rsidRPr="00622E7A"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03C46E2" w14:textId="77777777" w:rsidR="000874BC" w:rsidRPr="00622E7A" w:rsidRDefault="000874BC" w:rsidP="00DD3797">
            <w:pPr>
              <w:rPr>
                <w:rFonts w:ascii="Arial Narrow" w:hAnsi="Arial Narrow" w:cs="Arial"/>
                <w:sz w:val="20"/>
                <w:szCs w:val="20"/>
                <w:lang w:val="ru-RU"/>
              </w:rPr>
            </w:pPr>
            <w:r w:rsidRPr="00622E7A">
              <w:rPr>
                <w:rFonts w:ascii="Arial Narrow" w:hAnsi="Arial Narrow" w:cs="Arial"/>
                <w:sz w:val="20"/>
                <w:szCs w:val="20"/>
                <w:lang w:val="ru-RU"/>
              </w:rPr>
              <w:t>Демеркуризация ртутных ламп</w:t>
            </w:r>
            <w:r w:rsidRPr="000874BC">
              <w:rPr>
                <w:rFonts w:ascii="Arial Narrow" w:hAnsi="Arial Narrow" w:cs="Arial"/>
                <w:sz w:val="20"/>
                <w:szCs w:val="20"/>
              </w:rPr>
              <w:t>.</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785167"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F6A4FA" w14:textId="5CB11053" w:rsidR="000874BC" w:rsidRPr="001C699E" w:rsidRDefault="000874BC" w:rsidP="001C699E">
            <w:pPr>
              <w:rPr>
                <w:rFonts w:ascii="Arial Narrow" w:hAnsi="Arial Narrow" w:cs="Arial"/>
                <w:sz w:val="20"/>
                <w:szCs w:val="20"/>
              </w:rPr>
            </w:pPr>
            <w:r w:rsidRPr="00622E7A">
              <w:rPr>
                <w:rFonts w:ascii="Arial Narrow" w:hAnsi="Arial Narrow" w:cs="Arial"/>
                <w:sz w:val="20"/>
                <w:szCs w:val="20"/>
                <w:lang w:val="ru-RU"/>
              </w:rPr>
              <w:t>Исключение сверхнормативного размещения отходов</w:t>
            </w:r>
          </w:p>
        </w:tc>
      </w:tr>
      <w:tr w:rsidR="000874BC" w:rsidRPr="001B5740" w14:paraId="43340DEE"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43B5FCB"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4D6CD01" w14:textId="77777777" w:rsidR="000874BC" w:rsidRPr="00622E7A" w:rsidRDefault="000874BC" w:rsidP="00DD3797">
            <w:pPr>
              <w:rPr>
                <w:rFonts w:ascii="Arial Narrow" w:hAnsi="Arial Narrow" w:cs="Arial"/>
                <w:sz w:val="20"/>
                <w:szCs w:val="20"/>
                <w:lang w:val="ru-MD"/>
              </w:rPr>
            </w:pPr>
            <w:r w:rsidRPr="000874BC">
              <w:rPr>
                <w:rFonts w:ascii="Arial Narrow" w:hAnsi="Arial Narrow" w:cs="Arial"/>
                <w:sz w:val="20"/>
                <w:szCs w:val="20"/>
                <w:lang w:val="ru-RU"/>
              </w:rPr>
              <w:t>Выполнение лабораторных исследований, испытаний и замеров вредных физических факторов.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838C88" w14:textId="77777777" w:rsidR="000874BC" w:rsidRPr="000874BC" w:rsidRDefault="000874BC" w:rsidP="00DD3797">
            <w:pPr>
              <w:tabs>
                <w:tab w:val="left" w:pos="10260"/>
              </w:tabs>
              <w:jc w:val="center"/>
              <w:rPr>
                <w:rFonts w:ascii="Arial Narrow" w:hAnsi="Arial Narrow" w:cs="Arial"/>
                <w:sz w:val="20"/>
                <w:szCs w:val="20"/>
              </w:rPr>
            </w:pPr>
            <w:r w:rsidRPr="00622E7A">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B33033"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Контроль уровней воздействия на окружающую среду</w:t>
            </w:r>
          </w:p>
          <w:p w14:paraId="694CD27E" w14:textId="77777777" w:rsidR="000874BC" w:rsidRPr="000874BC" w:rsidRDefault="000874BC" w:rsidP="00DD3797">
            <w:pPr>
              <w:tabs>
                <w:tab w:val="left" w:pos="10260"/>
              </w:tabs>
              <w:rPr>
                <w:rFonts w:ascii="Arial Narrow" w:eastAsia="Arial Unicode MS" w:hAnsi="Arial Narrow" w:cs="Arial"/>
                <w:sz w:val="20"/>
                <w:szCs w:val="20"/>
                <w:lang w:val="ru-RU"/>
              </w:rPr>
            </w:pPr>
          </w:p>
        </w:tc>
      </w:tr>
      <w:tr w:rsidR="000874BC" w:rsidRPr="001B5740" w14:paraId="5AB175F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F073B5A"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37CC803" w14:textId="77777777" w:rsidR="000874BC" w:rsidRPr="00622E7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 на захоронение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11C62D" w14:textId="77777777" w:rsidR="000874BC" w:rsidRPr="000874BC" w:rsidRDefault="000874BC" w:rsidP="00DD3797">
            <w:pPr>
              <w:tabs>
                <w:tab w:val="left" w:pos="10260"/>
              </w:tabs>
              <w:jc w:val="center"/>
              <w:rPr>
                <w:rFonts w:ascii="Arial Narrow" w:hAnsi="Arial Narrow" w:cs="Arial"/>
                <w:sz w:val="20"/>
                <w:szCs w:val="20"/>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EC70D6"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047CC2" w14:paraId="5DC936E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50775B8"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A3C10BF" w14:textId="77777777" w:rsidR="000874BC" w:rsidRPr="00622E7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и обучение специалистов в области экологической безопасности,  экологического  аудита и менеджмента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5B67B9"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A6F31B"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Повышение квалификации</w:t>
            </w:r>
          </w:p>
        </w:tc>
      </w:tr>
      <w:tr w:rsidR="000874BC" w:rsidRPr="001B5740" w14:paraId="2AF200DE" w14:textId="77777777" w:rsidTr="000874BC">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4C7C43" w14:textId="77777777" w:rsidR="000874BC" w:rsidRPr="000874BC" w:rsidRDefault="000874BC" w:rsidP="00DD3797">
            <w:pPr>
              <w:tabs>
                <w:tab w:val="left" w:pos="10260"/>
              </w:tabs>
              <w:jc w:val="center"/>
              <w:rPr>
                <w:rFonts w:ascii="Arial Narrow" w:hAnsi="Arial Narrow" w:cs="Arial"/>
                <w:sz w:val="20"/>
                <w:szCs w:val="20"/>
              </w:rPr>
            </w:pPr>
            <w:r w:rsidRPr="00047CC2">
              <w:rPr>
                <w:rFonts w:ascii="Arial Narrow" w:hAnsi="Arial Narrow" w:cs="Arial"/>
                <w:sz w:val="20"/>
                <w:szCs w:val="20"/>
                <w:lang w:val="ru-RU"/>
              </w:rPr>
              <w:t>Артемовская</w:t>
            </w:r>
            <w:r w:rsidRPr="000874BC">
              <w:rPr>
                <w:rFonts w:ascii="Arial Narrow" w:hAnsi="Arial Narrow" w:cs="Arial"/>
                <w:sz w:val="20"/>
                <w:szCs w:val="20"/>
              </w:rPr>
              <w:t xml:space="preserve"> ТЭЦ</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47D43C" w14:textId="77777777" w:rsidR="000874BC" w:rsidRPr="00622E7A"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 xml:space="preserve">Ремонт золоуловителей к/а ст. </w:t>
            </w:r>
            <w:r w:rsidRPr="000874BC">
              <w:rPr>
                <w:rFonts w:ascii="Arial Narrow" w:eastAsia="Arial Unicode MS" w:hAnsi="Arial Narrow"/>
                <w:sz w:val="20"/>
                <w:szCs w:val="20"/>
              </w:rPr>
              <w:t>№№ 6-13</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A5B69F" w14:textId="77777777" w:rsidR="000874BC" w:rsidRPr="000874BC" w:rsidRDefault="000874BC" w:rsidP="00DD3797">
            <w:pPr>
              <w:tabs>
                <w:tab w:val="left" w:pos="10260"/>
              </w:tabs>
              <w:jc w:val="center"/>
              <w:rPr>
                <w:rFonts w:ascii="Arial Narrow" w:eastAsia="Arial Unicode MS" w:hAnsi="Arial Narrow"/>
                <w:sz w:val="20"/>
                <w:szCs w:val="20"/>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5BCDC7"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Соблюдение нормативных уровней воздействия на окружающую среду</w:t>
            </w:r>
          </w:p>
        </w:tc>
      </w:tr>
      <w:tr w:rsidR="000874BC" w:rsidRPr="00047CC2" w14:paraId="7092CEC3"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18199F"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9B9B7D" w14:textId="77777777" w:rsidR="000874BC" w:rsidRPr="00622E7A" w:rsidRDefault="000874BC" w:rsidP="00DD3797">
            <w:pPr>
              <w:tabs>
                <w:tab w:val="left" w:pos="10260"/>
              </w:tabs>
              <w:rPr>
                <w:rFonts w:ascii="Arial Narrow" w:eastAsia="Arial Unicode MS" w:hAnsi="Arial Narrow"/>
                <w:sz w:val="20"/>
                <w:szCs w:val="20"/>
                <w:lang w:val="ru-RU"/>
              </w:rPr>
            </w:pPr>
            <w:r w:rsidRPr="000874BC">
              <w:rPr>
                <w:rFonts w:ascii="Arial Narrow" w:hAnsi="Arial Narrow" w:cs="Arial"/>
                <w:sz w:val="20"/>
                <w:szCs w:val="20"/>
                <w:lang w:val="ru-RU"/>
              </w:rPr>
              <w:t>Передача отходов специализированным организациям для размещения, использования 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A8E320" w14:textId="77777777" w:rsidR="000874BC" w:rsidRPr="00622E7A" w:rsidRDefault="000874BC" w:rsidP="00DD3797">
            <w:pPr>
              <w:tabs>
                <w:tab w:val="left" w:pos="10260"/>
              </w:tabs>
              <w:jc w:val="center"/>
              <w:rPr>
                <w:rFonts w:ascii="Arial Narrow" w:eastAsia="Arial Unicode MS" w:hAnsi="Arial Narrow"/>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1E1EDC"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hAnsi="Arial Narrow" w:cs="Arial"/>
                <w:sz w:val="20"/>
                <w:szCs w:val="20"/>
                <w:lang w:val="ru-RU"/>
              </w:rPr>
              <w:t>Исключение сверхнормативного размещения отходов</w:t>
            </w:r>
          </w:p>
        </w:tc>
      </w:tr>
      <w:tr w:rsidR="000874BC" w:rsidRPr="001B5740" w14:paraId="20DD83C1" w14:textId="77777777" w:rsidTr="000874BC">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B12FDF5" w14:textId="77777777" w:rsidR="000874BC" w:rsidRPr="000874BC" w:rsidRDefault="000874BC" w:rsidP="00DD3797">
            <w:pPr>
              <w:tabs>
                <w:tab w:val="left" w:pos="10260"/>
              </w:tabs>
              <w:jc w:val="center"/>
              <w:rPr>
                <w:rFonts w:ascii="Arial Narrow" w:hAnsi="Arial Narrow" w:cs="Arial"/>
                <w:sz w:val="20"/>
                <w:szCs w:val="20"/>
              </w:rPr>
            </w:pPr>
            <w:r w:rsidRPr="00047CC2">
              <w:rPr>
                <w:rFonts w:ascii="Arial Narrow" w:hAnsi="Arial Narrow" w:cs="Arial"/>
                <w:sz w:val="20"/>
                <w:szCs w:val="20"/>
                <w:lang w:val="ru-RU"/>
              </w:rPr>
              <w:t>Владивостокская</w:t>
            </w:r>
            <w:r w:rsidRPr="000874BC">
              <w:rPr>
                <w:rFonts w:ascii="Arial Narrow" w:hAnsi="Arial Narrow" w:cs="Arial"/>
                <w:sz w:val="20"/>
                <w:szCs w:val="20"/>
              </w:rPr>
              <w:t xml:space="preserve"> ТЭЦ-2</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A5883B" w14:textId="77777777" w:rsidR="000874BC" w:rsidRPr="00622E7A"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Осмотр, очистка и ремонт систем производственной, ливневой и хозяйственно-бытовой канализации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680C50" w14:textId="77777777" w:rsidR="000874BC" w:rsidRPr="000874BC" w:rsidRDefault="000874BC" w:rsidP="00DD3797">
            <w:pPr>
              <w:tabs>
                <w:tab w:val="left" w:pos="10260"/>
              </w:tabs>
              <w:jc w:val="center"/>
              <w:rPr>
                <w:rFonts w:ascii="Arial Narrow" w:eastAsia="Arial Unicode MS" w:hAnsi="Arial Narrow"/>
                <w:sz w:val="20"/>
                <w:szCs w:val="20"/>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AD1A7A"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Соблюдение нормативных уровней воздействия на окружающую среду</w:t>
            </w:r>
          </w:p>
        </w:tc>
      </w:tr>
      <w:tr w:rsidR="000874BC" w:rsidRPr="000874BC" w14:paraId="0D3BD23C"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D1436E3" w14:textId="77777777" w:rsidR="000874BC" w:rsidRPr="00622E7A"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8A9003" w14:textId="77777777" w:rsidR="000874BC" w:rsidRPr="00622E7A" w:rsidRDefault="000874BC" w:rsidP="00DD3797">
            <w:pPr>
              <w:tabs>
                <w:tab w:val="left" w:pos="10260"/>
              </w:tabs>
              <w:rPr>
                <w:rFonts w:ascii="Arial Narrow" w:eastAsia="Arial Unicode MS" w:hAnsi="Arial Narrow"/>
                <w:sz w:val="20"/>
                <w:szCs w:val="20"/>
                <w:lang w:val="ru-RU"/>
              </w:rPr>
            </w:pPr>
            <w:r w:rsidRPr="00622E7A">
              <w:rPr>
                <w:rFonts w:ascii="Arial Narrow" w:eastAsia="Arial Unicode MS" w:hAnsi="Arial Narrow"/>
                <w:sz w:val="20"/>
                <w:szCs w:val="20"/>
                <w:lang w:val="ru-RU"/>
              </w:rPr>
              <w:t>Чистка ковша береговой насосной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C38C25" w14:textId="77777777" w:rsidR="000874BC" w:rsidRPr="00622E7A" w:rsidRDefault="000874BC" w:rsidP="00DD3797">
            <w:pPr>
              <w:tabs>
                <w:tab w:val="left" w:pos="10260"/>
              </w:tabs>
              <w:jc w:val="center"/>
              <w:rPr>
                <w:rFonts w:ascii="Arial Narrow" w:eastAsia="Arial Unicode MS" w:hAnsi="Arial Narrow"/>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E4451A"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eastAsia="Arial Unicode MS" w:hAnsi="Arial Narrow"/>
                <w:sz w:val="20"/>
                <w:szCs w:val="20"/>
                <w:lang w:val="ru-RU"/>
              </w:rPr>
              <w:t>Рациональное использование водных ресурсов</w:t>
            </w:r>
          </w:p>
        </w:tc>
      </w:tr>
      <w:tr w:rsidR="000874BC" w:rsidRPr="001B5740" w14:paraId="7FB2302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AFD0ED4"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2EBC58" w14:textId="77777777" w:rsidR="000874BC" w:rsidRPr="00622E7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Ремонт, замена, режимная наладка золоуловителей к/а № 11-14</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FC7A4C" w14:textId="77777777" w:rsidR="000874BC" w:rsidRPr="000874BC" w:rsidRDefault="000874BC" w:rsidP="00DD3797">
            <w:pPr>
              <w:tabs>
                <w:tab w:val="left" w:pos="10260"/>
              </w:tabs>
              <w:jc w:val="center"/>
              <w:rPr>
                <w:rFonts w:ascii="Arial Narrow" w:hAnsi="Arial Narrow" w:cs="Arial"/>
                <w:sz w:val="20"/>
                <w:szCs w:val="20"/>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EC98E4"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sz w:val="20"/>
                <w:szCs w:val="20"/>
                <w:lang w:val="ru-RU"/>
              </w:rPr>
              <w:t>Соблюдение нормативных уровней воздействия на окружающую среду</w:t>
            </w:r>
          </w:p>
        </w:tc>
      </w:tr>
      <w:tr w:rsidR="000874BC" w:rsidRPr="00622E7A" w14:paraId="5802C82E" w14:textId="77777777" w:rsidTr="000874BC">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EE3363"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365A78" w14:textId="77777777" w:rsidR="000874BC" w:rsidRPr="00622E7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специализированным организациям для размещения, использования 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399105"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7D6E72" w14:textId="77777777" w:rsidR="000874BC" w:rsidRPr="000874BC" w:rsidRDefault="000874BC" w:rsidP="00DD3797">
            <w:pPr>
              <w:tabs>
                <w:tab w:val="left" w:pos="10260"/>
              </w:tabs>
              <w:rPr>
                <w:rFonts w:ascii="Arial Narrow" w:eastAsia="Arial Unicode MS" w:hAnsi="Arial Narrow"/>
                <w:sz w:val="20"/>
                <w:szCs w:val="20"/>
              </w:rPr>
            </w:pPr>
            <w:r w:rsidRPr="00622E7A">
              <w:rPr>
                <w:rFonts w:ascii="Arial Narrow" w:hAnsi="Arial Narrow" w:cs="Arial"/>
                <w:sz w:val="20"/>
                <w:szCs w:val="20"/>
                <w:lang w:val="ru-RU"/>
              </w:rPr>
              <w:t>Исключение</w:t>
            </w:r>
            <w:r w:rsidRPr="00622E7A">
              <w:rPr>
                <w:rFonts w:ascii="Arial Narrow" w:hAnsi="Arial Narrow" w:cs="Arial"/>
                <w:sz w:val="20"/>
                <w:szCs w:val="20"/>
                <w:lang w:val="ru-MD"/>
              </w:rPr>
              <w:t xml:space="preserve"> сверхнормативного размещения</w:t>
            </w:r>
            <w:r w:rsidRPr="00622E7A">
              <w:rPr>
                <w:rFonts w:ascii="Arial Narrow" w:hAnsi="Arial Narrow" w:cs="Arial"/>
                <w:sz w:val="20"/>
                <w:szCs w:val="20"/>
                <w:lang w:val="ru-RU"/>
              </w:rPr>
              <w:t xml:space="preserve"> отходов</w:t>
            </w:r>
          </w:p>
        </w:tc>
      </w:tr>
      <w:tr w:rsidR="000874BC" w:rsidRPr="001B5740" w14:paraId="7EDCF05E" w14:textId="77777777" w:rsidTr="000874BC">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C67276" w14:textId="77777777" w:rsidR="000874BC" w:rsidRPr="00622E7A" w:rsidRDefault="000874BC" w:rsidP="00DD3797">
            <w:pPr>
              <w:tabs>
                <w:tab w:val="left" w:pos="10260"/>
              </w:tabs>
              <w:jc w:val="center"/>
              <w:rPr>
                <w:rFonts w:ascii="Arial Narrow" w:hAnsi="Arial Narrow" w:cs="Arial"/>
                <w:sz w:val="20"/>
                <w:szCs w:val="20"/>
                <w:lang w:val="ru-RU"/>
              </w:rPr>
            </w:pPr>
            <w:r w:rsidRPr="00622E7A">
              <w:rPr>
                <w:rFonts w:ascii="Arial Narrow" w:hAnsi="Arial Narrow" w:cs="Arial"/>
                <w:sz w:val="20"/>
                <w:szCs w:val="20"/>
                <w:lang w:val="ru-RU"/>
              </w:rPr>
              <w:t>Партизанская</w:t>
            </w:r>
            <w:r w:rsidRPr="000874BC">
              <w:rPr>
                <w:rFonts w:ascii="Arial Narrow" w:hAnsi="Arial Narrow" w:cs="Arial"/>
                <w:sz w:val="20"/>
                <w:szCs w:val="20"/>
              </w:rPr>
              <w:t xml:space="preserve"> ГРЭС</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220C55" w14:textId="77777777" w:rsidR="000874BC" w:rsidRPr="00622E7A" w:rsidRDefault="000874BC" w:rsidP="00DD3797">
            <w:pPr>
              <w:tabs>
                <w:tab w:val="left" w:pos="10260"/>
              </w:tabs>
              <w:rPr>
                <w:rFonts w:ascii="Arial Narrow" w:eastAsia="Arial Unicode MS" w:hAnsi="Arial Narrow" w:cs="Arial"/>
                <w:sz w:val="20"/>
                <w:szCs w:val="20"/>
                <w:lang w:val="ru-RU"/>
              </w:rPr>
            </w:pPr>
            <w:r w:rsidRPr="00622E7A">
              <w:rPr>
                <w:rFonts w:ascii="Arial Narrow" w:eastAsia="Arial Unicode MS" w:hAnsi="Arial Narrow" w:cs="Arial"/>
                <w:sz w:val="20"/>
                <w:szCs w:val="20"/>
                <w:lang w:val="ru-RU"/>
              </w:rPr>
              <w:t>Чистка мазутоловушек</w:t>
            </w:r>
            <w:r w:rsidRPr="000874BC">
              <w:rPr>
                <w:rFonts w:ascii="Arial Narrow" w:eastAsia="Arial Unicode MS" w:hAnsi="Arial Narrow" w:cs="Arial"/>
                <w:sz w:val="20"/>
                <w:szCs w:val="20"/>
              </w:rPr>
              <w:t>.</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3FEF45" w14:textId="77777777" w:rsidR="000874BC" w:rsidRPr="000874BC" w:rsidRDefault="000874BC" w:rsidP="00DD3797">
            <w:pPr>
              <w:tabs>
                <w:tab w:val="left" w:pos="10260"/>
              </w:tabs>
              <w:jc w:val="center"/>
              <w:rPr>
                <w:rFonts w:ascii="Arial Narrow" w:eastAsia="Arial Unicode MS" w:hAnsi="Arial Narrow" w:cs="Arial"/>
                <w:sz w:val="20"/>
                <w:szCs w:val="20"/>
              </w:rPr>
            </w:pPr>
            <w:r w:rsidRPr="00622E7A">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CB1476"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Соблюдение нормативных уровней воздействия на окружающую среду</w:t>
            </w:r>
          </w:p>
        </w:tc>
      </w:tr>
      <w:tr w:rsidR="000874BC" w:rsidRPr="001B5740" w14:paraId="24785D80"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FE4FF0" w14:textId="77777777" w:rsidR="000874BC" w:rsidRPr="00622E7A"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4DABE3" w14:textId="77777777" w:rsidR="000874BC" w:rsidRPr="00046829" w:rsidRDefault="000874BC" w:rsidP="00DD3797">
            <w:pPr>
              <w:tabs>
                <w:tab w:val="left" w:pos="10260"/>
              </w:tabs>
              <w:rPr>
                <w:rFonts w:ascii="Arial Narrow" w:eastAsia="Arial Unicode MS" w:hAnsi="Arial Narrow" w:cs="Arial"/>
                <w:sz w:val="20"/>
                <w:szCs w:val="20"/>
                <w:lang w:val="ru-RU"/>
              </w:rPr>
            </w:pPr>
            <w:r w:rsidRPr="00622E7A">
              <w:rPr>
                <w:rFonts w:ascii="Arial Narrow" w:hAnsi="Arial Narrow" w:cs="Arial"/>
                <w:sz w:val="20"/>
                <w:szCs w:val="20"/>
                <w:lang w:val="ru-RU"/>
              </w:rPr>
              <w:t>Ремонт</w:t>
            </w:r>
            <w:r w:rsidRPr="000874BC">
              <w:rPr>
                <w:rFonts w:ascii="Arial Narrow" w:hAnsi="Arial Narrow" w:cs="Arial"/>
                <w:sz w:val="20"/>
                <w:szCs w:val="20"/>
              </w:rPr>
              <w:t xml:space="preserve"> золоуловителей к/а № 1-5</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C80D7E" w14:textId="77777777" w:rsidR="000874BC" w:rsidRPr="000874BC" w:rsidRDefault="000874BC" w:rsidP="00DD3797">
            <w:pPr>
              <w:tabs>
                <w:tab w:val="left" w:pos="10260"/>
              </w:tabs>
              <w:jc w:val="center"/>
              <w:rPr>
                <w:rFonts w:ascii="Arial Narrow" w:eastAsia="Arial Unicode MS" w:hAnsi="Arial Narrow" w:cs="Arial"/>
                <w:sz w:val="20"/>
                <w:szCs w:val="20"/>
              </w:rPr>
            </w:pPr>
            <w:r w:rsidRPr="00046829">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BA4F13"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Соблюдение нормативных уровней воздействия на окружающую среду</w:t>
            </w:r>
          </w:p>
        </w:tc>
      </w:tr>
      <w:tr w:rsidR="000874BC" w:rsidRPr="00046829" w14:paraId="54BCEE45"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A7C9EC"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FA3515" w14:textId="77777777" w:rsidR="000874BC" w:rsidRPr="00046829"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специализированным организациям для размещения, использования 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4D33201" w14:textId="77777777" w:rsidR="000874BC" w:rsidRPr="00046829" w:rsidRDefault="000874BC" w:rsidP="00DD3797">
            <w:pPr>
              <w:tabs>
                <w:tab w:val="left" w:pos="10260"/>
              </w:tabs>
              <w:jc w:val="center"/>
              <w:rPr>
                <w:rFonts w:ascii="Arial Narrow" w:hAnsi="Arial Narrow" w:cs="Arial"/>
                <w:sz w:val="20"/>
                <w:szCs w:val="20"/>
                <w:lang w:val="ru-RU"/>
              </w:rPr>
            </w:pPr>
            <w:r w:rsidRPr="00046829">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324639" w14:textId="77777777" w:rsidR="000874BC" w:rsidRPr="000874BC" w:rsidRDefault="000874BC" w:rsidP="00DD3797">
            <w:pPr>
              <w:tabs>
                <w:tab w:val="left" w:pos="10260"/>
              </w:tabs>
              <w:rPr>
                <w:rFonts w:ascii="Arial Narrow" w:hAnsi="Arial Narrow" w:cs="Arial"/>
                <w:sz w:val="20"/>
                <w:szCs w:val="20"/>
              </w:rPr>
            </w:pPr>
            <w:r w:rsidRPr="00046829">
              <w:rPr>
                <w:rFonts w:ascii="Arial Narrow" w:hAnsi="Arial Narrow" w:cs="Arial"/>
                <w:sz w:val="20"/>
                <w:szCs w:val="20"/>
                <w:lang w:val="ru-RU"/>
              </w:rPr>
              <w:t>Исключение сверхнормативного размещения отходов</w:t>
            </w:r>
          </w:p>
        </w:tc>
      </w:tr>
      <w:tr w:rsidR="000874BC" w:rsidRPr="000874BC" w14:paraId="3407ADC2" w14:textId="77777777" w:rsidTr="000874BC">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0DA6AE" w14:textId="77777777" w:rsidR="000874BC" w:rsidRPr="000874BC" w:rsidRDefault="000874BC" w:rsidP="00DD3797">
            <w:pPr>
              <w:tabs>
                <w:tab w:val="left" w:pos="10260"/>
              </w:tabs>
              <w:jc w:val="center"/>
              <w:rPr>
                <w:rFonts w:ascii="Arial Narrow" w:hAnsi="Arial Narrow" w:cs="Arial"/>
                <w:sz w:val="20"/>
                <w:szCs w:val="20"/>
              </w:rPr>
            </w:pPr>
            <w:r w:rsidRPr="00046829">
              <w:rPr>
                <w:rFonts w:ascii="Arial Narrow" w:hAnsi="Arial Narrow" w:cs="Arial"/>
                <w:sz w:val="20"/>
                <w:szCs w:val="20"/>
                <w:lang w:val="ru-RU"/>
              </w:rPr>
              <w:t>Приморские тепловые</w:t>
            </w:r>
            <w:r w:rsidRPr="00047CC2">
              <w:rPr>
                <w:rFonts w:ascii="Arial Narrow" w:hAnsi="Arial Narrow" w:cs="Arial"/>
                <w:sz w:val="20"/>
                <w:szCs w:val="20"/>
                <w:lang w:val="ru-RU"/>
              </w:rPr>
              <w:t xml:space="preserve"> сети</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C04456" w14:textId="77777777" w:rsidR="000874BC" w:rsidRPr="00046829"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cs="Arial"/>
                <w:sz w:val="20"/>
                <w:szCs w:val="20"/>
                <w:lang w:val="ru-RU"/>
              </w:rPr>
              <w:t>Мониторинг качества сбрасываемых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0AA36E" w14:textId="77777777" w:rsidR="000874BC" w:rsidRPr="00046829" w:rsidRDefault="000874BC" w:rsidP="00DD3797">
            <w:pPr>
              <w:tabs>
                <w:tab w:val="left" w:pos="10260"/>
              </w:tabs>
              <w:jc w:val="center"/>
              <w:rPr>
                <w:rFonts w:ascii="Arial Narrow" w:eastAsia="Arial Unicode MS" w:hAnsi="Arial Narrow"/>
                <w:sz w:val="20"/>
                <w:szCs w:val="20"/>
                <w:lang w:val="ru-MD"/>
              </w:rPr>
            </w:pPr>
            <w:r w:rsidRPr="00046829">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2CAD79" w14:textId="77777777" w:rsidR="000874BC" w:rsidRPr="000874BC" w:rsidRDefault="000874BC" w:rsidP="00DD3797">
            <w:pPr>
              <w:tabs>
                <w:tab w:val="left" w:pos="10260"/>
              </w:tabs>
              <w:rPr>
                <w:rFonts w:ascii="Arial Narrow" w:eastAsia="Arial Unicode MS" w:hAnsi="Arial Narrow"/>
                <w:sz w:val="20"/>
                <w:szCs w:val="20"/>
              </w:rPr>
            </w:pPr>
            <w:r w:rsidRPr="00046829">
              <w:rPr>
                <w:rFonts w:ascii="Arial Narrow" w:eastAsia="Arial Unicode MS" w:hAnsi="Arial Narrow" w:cs="Arial"/>
                <w:sz w:val="20"/>
                <w:szCs w:val="20"/>
                <w:lang w:val="ru-MD"/>
              </w:rPr>
              <w:t>Контроль над уровнями</w:t>
            </w:r>
            <w:r w:rsidRPr="00046829">
              <w:rPr>
                <w:rFonts w:ascii="Arial Narrow" w:eastAsia="Arial Unicode MS" w:hAnsi="Arial Narrow" w:cs="Arial"/>
                <w:sz w:val="20"/>
                <w:szCs w:val="20"/>
                <w:lang w:val="ru-RU"/>
              </w:rPr>
              <w:t xml:space="preserve"> воздействия</w:t>
            </w:r>
          </w:p>
        </w:tc>
      </w:tr>
      <w:tr w:rsidR="000874BC" w:rsidRPr="000874BC" w14:paraId="5F6B9B9B"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A1CB29"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FBBC03" w14:textId="77777777" w:rsidR="000874BC" w:rsidRPr="00046829"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cs="Arial"/>
                <w:sz w:val="20"/>
                <w:szCs w:val="20"/>
                <w:lang w:val="ru-RU"/>
              </w:rPr>
              <w:t>Мониторинг качества вод водных объектов – приемников сточных вод в контрольных створах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6889F2" w14:textId="77777777" w:rsidR="000874BC" w:rsidRPr="00046829" w:rsidRDefault="000874BC" w:rsidP="00DD3797">
            <w:pPr>
              <w:tabs>
                <w:tab w:val="left" w:pos="10260"/>
              </w:tabs>
              <w:jc w:val="center"/>
              <w:rPr>
                <w:rFonts w:ascii="Arial Narrow" w:eastAsia="Arial Unicode MS" w:hAnsi="Arial Narrow"/>
                <w:sz w:val="20"/>
                <w:szCs w:val="20"/>
                <w:lang w:val="ru-RU"/>
              </w:rPr>
            </w:pPr>
            <w:r w:rsidRPr="00046829">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80CDFF" w14:textId="77777777" w:rsidR="000874BC" w:rsidRPr="000874BC" w:rsidRDefault="000874BC" w:rsidP="00DD3797">
            <w:pPr>
              <w:tabs>
                <w:tab w:val="left" w:pos="10260"/>
              </w:tabs>
              <w:rPr>
                <w:rFonts w:ascii="Arial Narrow" w:eastAsia="Arial Unicode MS" w:hAnsi="Arial Narrow"/>
                <w:sz w:val="20"/>
                <w:szCs w:val="20"/>
              </w:rPr>
            </w:pPr>
            <w:r w:rsidRPr="00046829">
              <w:rPr>
                <w:rFonts w:ascii="Arial Narrow" w:eastAsia="Arial Unicode MS" w:hAnsi="Arial Narrow" w:cs="Arial"/>
                <w:sz w:val="20"/>
                <w:szCs w:val="20"/>
                <w:lang w:val="ru-RU"/>
              </w:rPr>
              <w:t>Контроль над уровнями воздействия</w:t>
            </w:r>
          </w:p>
        </w:tc>
      </w:tr>
      <w:tr w:rsidR="000874BC" w:rsidRPr="000874BC" w14:paraId="08771250"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3D7FB2"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58A934"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состояния водоохранных зон, прибрежных защитных и береговых полос водных объектов – приемников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600C0D"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BB3898" w14:textId="77777777" w:rsidR="000874BC" w:rsidRPr="000874BC" w:rsidRDefault="000874BC" w:rsidP="00DD3797">
            <w:pPr>
              <w:tabs>
                <w:tab w:val="left" w:pos="10260"/>
              </w:tabs>
              <w:rPr>
                <w:rFonts w:ascii="Arial Narrow" w:hAnsi="Arial Narrow" w:cs="Arial"/>
                <w:sz w:val="20"/>
                <w:szCs w:val="20"/>
              </w:rPr>
            </w:pPr>
            <w:r w:rsidRPr="005B4D38">
              <w:rPr>
                <w:rFonts w:ascii="Arial Narrow" w:eastAsia="Arial Unicode MS" w:hAnsi="Arial Narrow"/>
                <w:sz w:val="20"/>
                <w:szCs w:val="20"/>
                <w:lang w:val="ru-RU"/>
              </w:rPr>
              <w:t>Контроль</w:t>
            </w:r>
            <w:r w:rsidRPr="005B4D38">
              <w:rPr>
                <w:rFonts w:ascii="Arial Narrow" w:eastAsia="Arial Unicode MS" w:hAnsi="Arial Narrow" w:cs="Arial"/>
                <w:sz w:val="20"/>
                <w:szCs w:val="20"/>
                <w:lang w:val="ru-RU"/>
              </w:rPr>
              <w:t xml:space="preserve"> над уровнями воздействия</w:t>
            </w:r>
          </w:p>
        </w:tc>
      </w:tr>
      <w:tr w:rsidR="000874BC" w:rsidRPr="000874BC" w14:paraId="78379F5C"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063A89"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0091CF"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выбросов загрязняющих веществ в атмосферный воздух источниками загрязнения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E6653A"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C6304C" w14:textId="77777777" w:rsidR="000874BC" w:rsidRPr="000874BC" w:rsidRDefault="000874BC" w:rsidP="00DD3797">
            <w:pPr>
              <w:tabs>
                <w:tab w:val="left" w:pos="10260"/>
              </w:tabs>
              <w:rPr>
                <w:rFonts w:ascii="Arial Narrow" w:eastAsia="Arial Unicode MS" w:hAnsi="Arial Narrow"/>
                <w:sz w:val="20"/>
                <w:szCs w:val="20"/>
              </w:rPr>
            </w:pPr>
            <w:r w:rsidRPr="005B4D38">
              <w:rPr>
                <w:rFonts w:ascii="Arial Narrow" w:eastAsia="Arial Unicode MS" w:hAnsi="Arial Narrow" w:cs="Arial"/>
                <w:sz w:val="20"/>
                <w:szCs w:val="20"/>
                <w:lang w:val="ru-RU"/>
              </w:rPr>
              <w:t>Контроль над уровнями воздействия</w:t>
            </w:r>
          </w:p>
        </w:tc>
      </w:tr>
      <w:tr w:rsidR="000874BC" w:rsidRPr="000874BC" w14:paraId="7EF185F6"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E97EC4"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B0DFE0"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качества атмосферного воздуха на границах санитарно-защитных зон промплощадок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895078"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E0D8FF" w14:textId="77777777" w:rsidR="000874BC" w:rsidRPr="000874BC" w:rsidRDefault="000874BC" w:rsidP="00DD3797">
            <w:pPr>
              <w:tabs>
                <w:tab w:val="left" w:pos="10260"/>
              </w:tabs>
              <w:rPr>
                <w:rFonts w:ascii="Arial Narrow" w:eastAsia="Arial Unicode MS" w:hAnsi="Arial Narrow"/>
                <w:sz w:val="20"/>
                <w:szCs w:val="20"/>
              </w:rPr>
            </w:pPr>
            <w:r w:rsidRPr="005B4D38">
              <w:rPr>
                <w:rFonts w:ascii="Arial Narrow" w:eastAsia="Arial Unicode MS" w:hAnsi="Arial Narrow" w:cs="Arial"/>
                <w:sz w:val="20"/>
                <w:szCs w:val="20"/>
                <w:lang w:val="ru-RU"/>
              </w:rPr>
              <w:t>Контроль над уровнями воздействия</w:t>
            </w:r>
          </w:p>
        </w:tc>
      </w:tr>
      <w:tr w:rsidR="000874BC" w:rsidRPr="000874BC" w14:paraId="0A03594F"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AD364A"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087B8B"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 специализированным организациям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7841FC"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884D1E" w14:textId="77777777" w:rsidR="000874BC" w:rsidRPr="000874BC" w:rsidRDefault="000874BC" w:rsidP="00DD3797">
            <w:pPr>
              <w:tabs>
                <w:tab w:val="left" w:pos="10260"/>
              </w:tabs>
              <w:rPr>
                <w:rFonts w:ascii="Arial Narrow" w:eastAsia="Arial Unicode MS" w:hAnsi="Arial Narrow"/>
                <w:sz w:val="20"/>
                <w:szCs w:val="20"/>
              </w:rPr>
            </w:pPr>
            <w:r w:rsidRPr="005B4D38">
              <w:rPr>
                <w:rFonts w:ascii="Arial Narrow" w:eastAsia="Arial Unicode MS" w:hAnsi="Arial Narrow" w:cs="Arial"/>
                <w:sz w:val="20"/>
                <w:szCs w:val="20"/>
                <w:lang w:val="ru-RU"/>
              </w:rPr>
              <w:t>Исключение загрязнения окружающей среды</w:t>
            </w:r>
          </w:p>
        </w:tc>
      </w:tr>
      <w:tr w:rsidR="000874BC" w:rsidRPr="005B4D38" w14:paraId="2E43D287" w14:textId="77777777" w:rsidTr="00DD3797">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85E445"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930A39"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состояния почв в местах размещения отходов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FC20C6"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820D45" w14:textId="77777777" w:rsidR="000874BC" w:rsidRPr="000874BC" w:rsidRDefault="000874BC" w:rsidP="00DD3797">
            <w:pPr>
              <w:tabs>
                <w:tab w:val="left" w:pos="10260"/>
              </w:tabs>
              <w:rPr>
                <w:rFonts w:ascii="Arial Narrow" w:eastAsia="Arial Unicode MS" w:hAnsi="Arial Narrow"/>
                <w:sz w:val="20"/>
                <w:szCs w:val="20"/>
              </w:rPr>
            </w:pPr>
            <w:r w:rsidRPr="005B4D38">
              <w:rPr>
                <w:rFonts w:ascii="Arial Narrow" w:eastAsia="Arial Unicode MS" w:hAnsi="Arial Narrow" w:cs="Arial"/>
                <w:sz w:val="20"/>
                <w:szCs w:val="20"/>
                <w:lang w:val="ru-RU"/>
              </w:rPr>
              <w:t>Контроль над уровнями воздействия</w:t>
            </w:r>
          </w:p>
        </w:tc>
      </w:tr>
      <w:tr w:rsidR="000874BC" w:rsidRPr="001B5740" w14:paraId="27599FD1" w14:textId="77777777" w:rsidTr="00DD3797">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F0634D"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hAnsi="Arial Narrow" w:cs="Arial"/>
                <w:sz w:val="20"/>
                <w:szCs w:val="20"/>
                <w:lang w:val="ru-RU"/>
              </w:rPr>
              <w:t>Амурская</w:t>
            </w:r>
            <w:r w:rsidRPr="000874BC">
              <w:rPr>
                <w:rFonts w:ascii="Arial Narrow" w:hAnsi="Arial Narrow" w:cs="Arial"/>
                <w:sz w:val="20"/>
                <w:szCs w:val="20"/>
              </w:rPr>
              <w:t xml:space="preserve"> ТЭЦ-1</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1E6E24" w14:textId="77777777" w:rsidR="000874BC" w:rsidRPr="005B4D38" w:rsidRDefault="000874BC" w:rsidP="00DD3797">
            <w:pPr>
              <w:tabs>
                <w:tab w:val="left" w:pos="10260"/>
              </w:tabs>
              <w:rPr>
                <w:rFonts w:ascii="Arial Narrow" w:hAnsi="Arial Narrow" w:cs="Arial"/>
                <w:sz w:val="20"/>
                <w:szCs w:val="20"/>
                <w:lang w:val="ru-RU"/>
              </w:rPr>
            </w:pPr>
            <w:r w:rsidRPr="005B4D38">
              <w:rPr>
                <w:rFonts w:ascii="Arial Narrow" w:hAnsi="Arial Narrow" w:cs="Arial"/>
                <w:sz w:val="20"/>
                <w:szCs w:val="20"/>
                <w:lang w:val="ru-RU"/>
              </w:rPr>
              <w:t>Строительство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744DF1" w14:textId="77777777" w:rsidR="000874BC" w:rsidRPr="000874BC" w:rsidRDefault="000874BC" w:rsidP="00DD3797">
            <w:pPr>
              <w:tabs>
                <w:tab w:val="left" w:pos="10260"/>
              </w:tabs>
              <w:jc w:val="center"/>
              <w:rPr>
                <w:rFonts w:ascii="Arial Narrow" w:eastAsia="Arial Unicode MS" w:hAnsi="Arial Narrow"/>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DF01ED"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Организация безопасного размещения золошлаковых отходов</w:t>
            </w:r>
          </w:p>
        </w:tc>
      </w:tr>
      <w:tr w:rsidR="000874BC" w:rsidRPr="001B5740" w14:paraId="4F3BA90F"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54C9AD"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C9C6E4"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 xml:space="preserve">Текущий ремонт золоулавливающих установок к/а ст. </w:t>
            </w:r>
            <w:r w:rsidRPr="000874BC">
              <w:rPr>
                <w:rFonts w:ascii="Arial Narrow" w:hAnsi="Arial Narrow" w:cs="Arial"/>
                <w:sz w:val="20"/>
                <w:szCs w:val="20"/>
              </w:rPr>
              <w:t>№№ 2, 4, 6-7, 9-10</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DFF8E2" w14:textId="77777777" w:rsidR="000874BC" w:rsidRPr="000874BC" w:rsidRDefault="000874BC" w:rsidP="00DD3797">
            <w:pPr>
              <w:tabs>
                <w:tab w:val="left" w:pos="10260"/>
              </w:tabs>
              <w:jc w:val="center"/>
              <w:rPr>
                <w:rFonts w:ascii="Arial Narrow" w:eastAsia="Arial Unicode MS" w:hAnsi="Arial Narrow"/>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5BF10F"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Повышение надежности работы  золоулавливающих установок</w:t>
            </w:r>
          </w:p>
        </w:tc>
      </w:tr>
      <w:tr w:rsidR="000874BC" w:rsidRPr="001B5740" w14:paraId="4CC6EB0D"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D191C5" w14:textId="77777777" w:rsidR="000874BC" w:rsidRPr="005B4D38"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D20CEF" w14:textId="77777777" w:rsidR="000874BC" w:rsidRPr="005B4D38" w:rsidRDefault="000874BC" w:rsidP="00DD3797">
            <w:pPr>
              <w:tabs>
                <w:tab w:val="left" w:pos="10260"/>
              </w:tabs>
              <w:rPr>
                <w:rFonts w:ascii="Arial Narrow" w:hAnsi="Arial Narrow" w:cs="Arial"/>
                <w:sz w:val="20"/>
                <w:szCs w:val="20"/>
                <w:lang w:val="ru-RU"/>
              </w:rPr>
            </w:pPr>
            <w:r w:rsidRPr="005B4D38">
              <w:rPr>
                <w:rFonts w:ascii="Arial Narrow" w:hAnsi="Arial Narrow" w:cs="Arial"/>
                <w:sz w:val="20"/>
                <w:szCs w:val="20"/>
                <w:lang w:val="ru-RU"/>
              </w:rPr>
              <w:t>Определение</w:t>
            </w:r>
            <w:r w:rsidRPr="000874BC">
              <w:rPr>
                <w:rFonts w:ascii="Arial Narrow" w:hAnsi="Arial Narrow" w:cs="Arial"/>
                <w:sz w:val="20"/>
                <w:szCs w:val="20"/>
              </w:rPr>
              <w:t xml:space="preserve"> КПД</w:t>
            </w:r>
            <w:r w:rsidRPr="005B4D38">
              <w:rPr>
                <w:rFonts w:ascii="Arial Narrow" w:hAnsi="Arial Narrow" w:cs="Arial"/>
                <w:sz w:val="20"/>
                <w:szCs w:val="20"/>
                <w:lang w:val="ru-RU"/>
              </w:rPr>
              <w:t xml:space="preserve"> золоулавливающих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46E28B" w14:textId="77777777" w:rsidR="000874BC" w:rsidRPr="000874BC" w:rsidRDefault="000874BC" w:rsidP="00DD3797">
            <w:pPr>
              <w:tabs>
                <w:tab w:val="left" w:pos="10260"/>
              </w:tabs>
              <w:jc w:val="center"/>
              <w:rPr>
                <w:rFonts w:ascii="Arial Narrow" w:hAnsi="Arial Narrow" w:cs="Arial"/>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6DF7C4"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0874BC" w14:paraId="474E9A6A"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342B31"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69A5A2"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выбросов загрязняющих веществ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03FF7B"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6D0466" w14:textId="77777777" w:rsidR="000874BC" w:rsidRPr="000874BC" w:rsidRDefault="000874BC" w:rsidP="00DD3797">
            <w:pPr>
              <w:tabs>
                <w:tab w:val="left" w:pos="10260"/>
              </w:tabs>
              <w:rPr>
                <w:rFonts w:ascii="Arial Narrow" w:eastAsia="Arial Unicode MS" w:hAnsi="Arial Narrow" w:cs="Arial"/>
                <w:sz w:val="20"/>
                <w:szCs w:val="20"/>
              </w:rPr>
            </w:pPr>
            <w:r w:rsidRPr="005B4D38">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175A1B9D"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86BAC9"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B8888A" w14:textId="77777777" w:rsidR="000874BC" w:rsidRPr="005B4D38"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5ACF9A" w14:textId="77777777" w:rsidR="000874BC" w:rsidRPr="000874BC" w:rsidRDefault="000874BC" w:rsidP="00DD3797">
            <w:pPr>
              <w:tabs>
                <w:tab w:val="left" w:pos="10260"/>
              </w:tabs>
              <w:jc w:val="center"/>
              <w:rPr>
                <w:rFonts w:ascii="Arial Narrow" w:hAnsi="Arial Narrow" w:cs="Arial"/>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4DB2CFF"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3920BC6C"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E21BF1"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56D872"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BA7CD5" w14:textId="77777777" w:rsidR="000874BC" w:rsidRPr="000874BC" w:rsidRDefault="000874BC" w:rsidP="00DD3797">
            <w:pPr>
              <w:tabs>
                <w:tab w:val="left" w:pos="10260"/>
              </w:tabs>
              <w:jc w:val="center"/>
              <w:rPr>
                <w:rFonts w:ascii="Arial Narrow" w:hAnsi="Arial Narrow" w:cs="Arial"/>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53D50A"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Контроль соответствия требованиям стандартов, </w:t>
            </w:r>
            <w:r w:rsidRPr="000874BC">
              <w:rPr>
                <w:rFonts w:ascii="Arial Narrow" w:eastAsia="Arial Unicode MS" w:hAnsi="Arial Narrow" w:cs="Arial"/>
                <w:sz w:val="20"/>
                <w:szCs w:val="20"/>
                <w:lang w:val="ru-RU"/>
              </w:rPr>
              <w:t>регламентирующих содержание загрязняющих веществ в отработавших газах автомобилей</w:t>
            </w:r>
          </w:p>
        </w:tc>
      </w:tr>
      <w:tr w:rsidR="000874BC" w:rsidRPr="000874BC" w14:paraId="1B3A3E98"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E94244"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A00C0A"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в природных и сточных водах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FA8D3C"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091A13" w14:textId="77777777" w:rsidR="000874BC" w:rsidRPr="000874BC" w:rsidRDefault="000874BC" w:rsidP="00DD3797">
            <w:pPr>
              <w:tabs>
                <w:tab w:val="left" w:pos="10260"/>
              </w:tabs>
              <w:rPr>
                <w:rFonts w:ascii="Arial Narrow" w:eastAsia="Arial Unicode MS" w:hAnsi="Arial Narrow" w:cs="Arial"/>
                <w:sz w:val="20"/>
                <w:szCs w:val="20"/>
              </w:rPr>
            </w:pPr>
            <w:r w:rsidRPr="005B4D38">
              <w:rPr>
                <w:rFonts w:ascii="Arial Narrow" w:eastAsia="Arial Unicode MS" w:hAnsi="Arial Narrow" w:cs="Arial"/>
                <w:sz w:val="20"/>
                <w:szCs w:val="20"/>
                <w:lang w:val="ru-RU"/>
              </w:rPr>
              <w:t>Контроль качества сточных вод</w:t>
            </w:r>
          </w:p>
        </w:tc>
      </w:tr>
      <w:tr w:rsidR="000874BC" w:rsidRPr="001B5740" w14:paraId="0E1FABA1"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801214" w14:textId="77777777" w:rsidR="000874BC" w:rsidRPr="000874BC" w:rsidRDefault="000874BC" w:rsidP="00DD3797">
            <w:pPr>
              <w:tabs>
                <w:tab w:val="left" w:pos="10260"/>
              </w:tabs>
              <w:jc w:val="center"/>
              <w:rPr>
                <w:rFonts w:ascii="Arial Narrow"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426055"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767943" w14:textId="77777777" w:rsidR="000874BC" w:rsidRPr="000874BC" w:rsidRDefault="000874BC" w:rsidP="00DD3797">
            <w:pPr>
              <w:tabs>
                <w:tab w:val="left" w:pos="10260"/>
              </w:tabs>
              <w:jc w:val="center"/>
              <w:rPr>
                <w:rFonts w:ascii="Arial Narrow" w:hAnsi="Arial Narrow" w:cs="Arial"/>
                <w:sz w:val="20"/>
                <w:szCs w:val="20"/>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16FE1E"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5B4D38" w14:paraId="129034E9"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07F429" w14:textId="77777777" w:rsidR="000874BC" w:rsidRPr="000874BC" w:rsidRDefault="000874BC" w:rsidP="00DD3797">
            <w:pPr>
              <w:tabs>
                <w:tab w:val="left" w:pos="10260"/>
              </w:tabs>
              <w:jc w:val="center"/>
              <w:rPr>
                <w:rFonts w:ascii="Arial Narrow"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2EBD54"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224A36" w14:textId="77777777" w:rsidR="000874BC" w:rsidRPr="005B4D38" w:rsidRDefault="000874BC" w:rsidP="00DD3797">
            <w:pPr>
              <w:tabs>
                <w:tab w:val="left" w:pos="10260"/>
              </w:tabs>
              <w:jc w:val="center"/>
              <w:rPr>
                <w:rFonts w:ascii="Arial Narrow" w:hAnsi="Arial Narrow" w:cs="Arial"/>
                <w:sz w:val="20"/>
                <w:szCs w:val="20"/>
                <w:lang w:val="ru-RU"/>
              </w:rPr>
            </w:pPr>
            <w:r w:rsidRPr="005B4D38">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85B57C" w14:textId="77777777" w:rsidR="000874BC" w:rsidRPr="000874BC" w:rsidRDefault="000874BC" w:rsidP="00DD3797">
            <w:pPr>
              <w:tabs>
                <w:tab w:val="left" w:pos="10260"/>
              </w:tabs>
              <w:rPr>
                <w:rFonts w:ascii="Arial Narrow" w:eastAsia="Arial Unicode MS" w:hAnsi="Arial Narrow" w:cs="Arial"/>
                <w:sz w:val="20"/>
                <w:szCs w:val="20"/>
              </w:rPr>
            </w:pPr>
            <w:r w:rsidRPr="005B4D38">
              <w:rPr>
                <w:rFonts w:ascii="Arial Narrow" w:eastAsia="Arial Unicode MS" w:hAnsi="Arial Narrow" w:cs="Arial"/>
                <w:sz w:val="20"/>
                <w:szCs w:val="20"/>
                <w:lang w:val="ru-RU"/>
              </w:rPr>
              <w:t>Обеспечение требований законодательных актов</w:t>
            </w:r>
          </w:p>
        </w:tc>
      </w:tr>
      <w:tr w:rsidR="000874BC" w:rsidRPr="001B5740" w14:paraId="121080E4" w14:textId="77777777" w:rsidTr="00DD3797">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14A8079" w14:textId="77777777" w:rsidR="000874BC" w:rsidRPr="000874BC" w:rsidRDefault="000874BC" w:rsidP="00DD3797">
            <w:pPr>
              <w:tabs>
                <w:tab w:val="left" w:pos="10260"/>
              </w:tabs>
              <w:jc w:val="center"/>
              <w:rPr>
                <w:rFonts w:ascii="Arial Narrow" w:eastAsia="Arial Unicode MS" w:hAnsi="Arial Narrow" w:cs="Arial"/>
                <w:sz w:val="20"/>
                <w:szCs w:val="20"/>
              </w:rPr>
            </w:pPr>
            <w:r w:rsidRPr="005B4D38">
              <w:rPr>
                <w:rFonts w:ascii="Arial Narrow" w:eastAsia="Arial Unicode MS" w:hAnsi="Arial Narrow" w:cs="Arial"/>
                <w:sz w:val="20"/>
                <w:szCs w:val="20"/>
                <w:lang w:val="ru-RU"/>
              </w:rPr>
              <w:t>Комсомольская</w:t>
            </w:r>
            <w:r w:rsidRPr="000874BC">
              <w:rPr>
                <w:rFonts w:ascii="Arial Narrow" w:eastAsia="Arial Unicode MS" w:hAnsi="Arial Narrow" w:cs="Arial"/>
                <w:sz w:val="20"/>
                <w:szCs w:val="20"/>
              </w:rPr>
              <w:t xml:space="preserve"> ТЭЦ-2</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2F73C7" w14:textId="77777777" w:rsidR="000874BC" w:rsidRPr="005B4D38" w:rsidRDefault="000874BC" w:rsidP="00DD3797">
            <w:pPr>
              <w:rPr>
                <w:rFonts w:ascii="Arial Narrow" w:eastAsia="Arial Unicode MS" w:hAnsi="Arial Narrow" w:cs="Arial"/>
                <w:sz w:val="20"/>
                <w:szCs w:val="20"/>
                <w:highlight w:val="red"/>
                <w:lang w:val="ru-RU"/>
              </w:rPr>
            </w:pPr>
            <w:r w:rsidRPr="000874BC">
              <w:rPr>
                <w:rFonts w:ascii="Arial Narrow" w:hAnsi="Arial Narrow" w:cs="Arial"/>
                <w:sz w:val="20"/>
                <w:szCs w:val="20"/>
                <w:lang w:val="ru-RU"/>
              </w:rPr>
              <w:t>Текущий ремонт</w:t>
            </w:r>
            <w:r w:rsidRPr="000874BC">
              <w:rPr>
                <w:rFonts w:ascii="Arial Narrow" w:hAnsi="Arial Narrow" w:cs="Arial"/>
                <w:sz w:val="20"/>
                <w:szCs w:val="20"/>
                <w:lang w:val="x-none"/>
              </w:rPr>
              <w:t xml:space="preserve"> золоулавливающих установок </w:t>
            </w:r>
            <w:r w:rsidRPr="000874BC">
              <w:rPr>
                <w:rFonts w:ascii="Arial Narrow" w:hAnsi="Arial Narrow" w:cs="Arial"/>
                <w:sz w:val="20"/>
                <w:szCs w:val="20"/>
                <w:lang w:val="ru-RU"/>
              </w:rPr>
              <w:t>к/а</w:t>
            </w:r>
            <w:r w:rsidRPr="000874BC">
              <w:rPr>
                <w:rFonts w:ascii="Arial Narrow" w:hAnsi="Arial Narrow" w:cs="Arial"/>
                <w:sz w:val="20"/>
                <w:szCs w:val="20"/>
                <w:lang w:val="x-none"/>
              </w:rPr>
              <w:t xml:space="preserve"> ст.№№ 4-10</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79809E" w14:textId="77777777" w:rsidR="000874BC" w:rsidRPr="000874BC" w:rsidRDefault="000874BC" w:rsidP="00DD3797">
            <w:pPr>
              <w:tabs>
                <w:tab w:val="left" w:pos="10260"/>
              </w:tabs>
              <w:jc w:val="center"/>
              <w:rPr>
                <w:rFonts w:ascii="Arial Narrow" w:eastAsia="Arial Unicode MS" w:hAnsi="Arial Narrow" w:cs="Arial"/>
                <w:sz w:val="20"/>
                <w:szCs w:val="20"/>
              </w:rPr>
            </w:pPr>
            <w:r w:rsidRPr="005B4D3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4819BF"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Повышение надежности работы золоулавливающих установок</w:t>
            </w:r>
          </w:p>
        </w:tc>
      </w:tr>
      <w:tr w:rsidR="000874BC" w:rsidRPr="001B5740" w14:paraId="4D73B35A"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E2D6FC4" w14:textId="77777777" w:rsidR="000874BC" w:rsidRPr="005B4D38"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2569E0" w14:textId="77777777" w:rsidR="000874BC" w:rsidRPr="005B4D38" w:rsidRDefault="000874BC" w:rsidP="00DD3797">
            <w:pPr>
              <w:rPr>
                <w:rFonts w:ascii="Arial Narrow" w:hAnsi="Arial Narrow" w:cs="Arial"/>
                <w:sz w:val="20"/>
                <w:szCs w:val="20"/>
                <w:lang w:val="ru-RU"/>
              </w:rPr>
            </w:pPr>
            <w:r w:rsidRPr="005B4D38">
              <w:rPr>
                <w:rFonts w:ascii="Arial Narrow" w:hAnsi="Arial Narrow" w:cs="Arial"/>
                <w:sz w:val="20"/>
                <w:szCs w:val="20"/>
                <w:lang w:val="ru-RU"/>
              </w:rPr>
              <w:t>Определение</w:t>
            </w:r>
            <w:r w:rsidRPr="000874BC">
              <w:rPr>
                <w:rFonts w:ascii="Arial Narrow" w:hAnsi="Arial Narrow" w:cs="Arial"/>
                <w:sz w:val="20"/>
                <w:szCs w:val="20"/>
              </w:rPr>
              <w:t xml:space="preserve"> КПД</w:t>
            </w:r>
            <w:r w:rsidRPr="005B4D38">
              <w:rPr>
                <w:rFonts w:ascii="Arial Narrow" w:hAnsi="Arial Narrow" w:cs="Arial"/>
                <w:sz w:val="20"/>
                <w:szCs w:val="20"/>
                <w:lang w:val="ru-RU"/>
              </w:rPr>
              <w:t xml:space="preserve"> золоулавливающих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5B8EA4" w14:textId="77777777" w:rsidR="000874BC" w:rsidRPr="000874BC" w:rsidRDefault="000874BC" w:rsidP="00DD3797">
            <w:pPr>
              <w:tabs>
                <w:tab w:val="left" w:pos="10260"/>
              </w:tabs>
              <w:jc w:val="center"/>
              <w:rPr>
                <w:rFonts w:ascii="Arial Narrow" w:hAnsi="Arial Narrow" w:cs="Arial"/>
                <w:sz w:val="20"/>
                <w:szCs w:val="20"/>
              </w:rPr>
            </w:pPr>
            <w:r w:rsidRPr="005B4D3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7C025E"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0874BC" w14:paraId="232ACB8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AB4706A"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4981DA" w14:textId="77777777" w:rsidR="000874BC" w:rsidRPr="005B4D3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выбросов загрязняющих веществ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075EE3" w14:textId="77777777" w:rsidR="000874BC" w:rsidRPr="005B4D38" w:rsidRDefault="000874BC" w:rsidP="00DD3797">
            <w:pPr>
              <w:tabs>
                <w:tab w:val="left" w:pos="10260"/>
              </w:tabs>
              <w:jc w:val="center"/>
              <w:rPr>
                <w:rFonts w:ascii="Arial Narrow" w:eastAsia="Arial Unicode MS" w:hAnsi="Arial Narrow" w:cs="Arial"/>
                <w:sz w:val="20"/>
                <w:szCs w:val="20"/>
                <w:lang w:val="ru-RU"/>
              </w:rPr>
            </w:pPr>
            <w:r w:rsidRPr="005B4D3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D00A60" w14:textId="77777777" w:rsidR="000874BC" w:rsidRPr="000874BC" w:rsidRDefault="000874BC" w:rsidP="00DD3797">
            <w:pPr>
              <w:tabs>
                <w:tab w:val="left" w:pos="10260"/>
              </w:tabs>
              <w:rPr>
                <w:rFonts w:ascii="Arial Narrow" w:eastAsia="Arial Unicode MS" w:hAnsi="Arial Narrow" w:cs="Arial"/>
                <w:sz w:val="20"/>
                <w:szCs w:val="20"/>
              </w:rPr>
            </w:pPr>
            <w:r w:rsidRPr="005B4D38">
              <w:rPr>
                <w:rFonts w:ascii="Arial Narrow" w:hAnsi="Arial Narrow" w:cs="Arial"/>
                <w:sz w:val="20"/>
                <w:szCs w:val="20"/>
                <w:lang w:val="ru-RU"/>
              </w:rPr>
              <w:t>Контроль соблюдения нормативов</w:t>
            </w:r>
            <w:r w:rsidRPr="000874BC">
              <w:rPr>
                <w:rFonts w:ascii="Arial Narrow" w:hAnsi="Arial Narrow" w:cs="Arial"/>
                <w:sz w:val="20"/>
                <w:szCs w:val="20"/>
              </w:rPr>
              <w:t xml:space="preserve"> ПДВ</w:t>
            </w:r>
          </w:p>
        </w:tc>
      </w:tr>
      <w:tr w:rsidR="000874BC" w:rsidRPr="001B5740" w14:paraId="58B9A05F"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BCF0543"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09A18D" w14:textId="77777777" w:rsidR="000874BC" w:rsidRPr="00DA6FBA"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875944" w14:textId="77777777" w:rsidR="000874BC" w:rsidRPr="000874BC" w:rsidRDefault="000874BC" w:rsidP="00DD3797">
            <w:pPr>
              <w:tabs>
                <w:tab w:val="left" w:pos="10260"/>
              </w:tabs>
              <w:jc w:val="center"/>
              <w:rPr>
                <w:rFonts w:ascii="Arial Narrow" w:hAnsi="Arial Narrow" w:cs="Arial"/>
                <w:sz w:val="20"/>
                <w:szCs w:val="20"/>
              </w:rPr>
            </w:pPr>
            <w:r w:rsidRPr="00DA6FBA">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7864A3"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Контроль уровня воздействия на окружающую среду</w:t>
            </w:r>
          </w:p>
        </w:tc>
      </w:tr>
      <w:tr w:rsidR="000874BC" w:rsidRPr="000874BC" w14:paraId="54EF577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44A5093"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01FF1B"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Реконструкция системы сброса сточных вод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A47144" w14:textId="77777777" w:rsidR="000874BC" w:rsidRPr="00DA6FBA" w:rsidRDefault="000874BC" w:rsidP="00DD3797">
            <w:pPr>
              <w:tabs>
                <w:tab w:val="left" w:pos="10260"/>
              </w:tabs>
              <w:jc w:val="center"/>
              <w:rPr>
                <w:rFonts w:ascii="Arial Narrow" w:hAnsi="Arial Narrow" w:cs="Arial"/>
                <w:sz w:val="20"/>
                <w:szCs w:val="20"/>
                <w:lang w:val="ru-RU"/>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9A4253" w14:textId="77777777" w:rsidR="000874BC" w:rsidRPr="000874BC" w:rsidRDefault="000874BC" w:rsidP="00DD3797">
            <w:pPr>
              <w:rPr>
                <w:rFonts w:ascii="Arial Narrow" w:hAnsi="Arial Narrow" w:cs="Arial"/>
                <w:sz w:val="20"/>
                <w:szCs w:val="20"/>
              </w:rPr>
            </w:pPr>
            <w:r w:rsidRPr="00DA6FBA">
              <w:rPr>
                <w:rFonts w:ascii="Arial Narrow" w:hAnsi="Arial Narrow" w:cs="Arial"/>
                <w:sz w:val="20"/>
                <w:szCs w:val="20"/>
                <w:lang w:val="ru-RU"/>
              </w:rPr>
              <w:t>Снижение сбросов загрязняющих веществ</w:t>
            </w:r>
          </w:p>
        </w:tc>
      </w:tr>
      <w:tr w:rsidR="000874BC" w:rsidRPr="000874BC" w14:paraId="5F92CCB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CFB9751"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E900E0"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загрязняющих веществ в природных и сточных водах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D3745B" w14:textId="77777777" w:rsidR="000874BC" w:rsidRPr="00DA6FBA" w:rsidRDefault="000874BC" w:rsidP="00DD3797">
            <w:pPr>
              <w:tabs>
                <w:tab w:val="left" w:pos="10260"/>
              </w:tabs>
              <w:jc w:val="center"/>
              <w:rPr>
                <w:rFonts w:ascii="Arial Narrow" w:eastAsia="Arial Unicode MS" w:hAnsi="Arial Narrow" w:cs="Arial"/>
                <w:sz w:val="20"/>
                <w:szCs w:val="20"/>
                <w:lang w:val="ru-RU"/>
              </w:rPr>
            </w:pPr>
            <w:r w:rsidRPr="00DA6FBA">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239EE0" w14:textId="77777777" w:rsidR="000874BC" w:rsidRPr="000874BC" w:rsidRDefault="000874BC" w:rsidP="00DD3797">
            <w:pPr>
              <w:tabs>
                <w:tab w:val="left" w:pos="10260"/>
              </w:tabs>
              <w:rPr>
                <w:rFonts w:ascii="Arial Narrow" w:hAnsi="Arial Narrow" w:cs="Arial"/>
                <w:sz w:val="20"/>
                <w:szCs w:val="20"/>
              </w:rPr>
            </w:pPr>
            <w:r w:rsidRPr="00DA6FBA">
              <w:rPr>
                <w:rFonts w:ascii="Arial Narrow" w:hAnsi="Arial Narrow" w:cs="Arial"/>
                <w:sz w:val="20"/>
                <w:szCs w:val="20"/>
                <w:lang w:val="ru-RU"/>
              </w:rPr>
              <w:t>Контроль</w:t>
            </w:r>
            <w:r w:rsidRPr="00DA6FBA">
              <w:rPr>
                <w:rFonts w:ascii="Arial Narrow" w:hAnsi="Arial Narrow" w:cs="Arial"/>
                <w:sz w:val="20"/>
                <w:szCs w:val="20"/>
                <w:lang w:val="ru-MD"/>
              </w:rPr>
              <w:t xml:space="preserve"> качества</w:t>
            </w:r>
            <w:r w:rsidRPr="00DA6FBA">
              <w:rPr>
                <w:rFonts w:ascii="Arial Narrow" w:hAnsi="Arial Narrow" w:cs="Arial"/>
                <w:sz w:val="20"/>
                <w:szCs w:val="20"/>
                <w:lang w:val="ru-RU"/>
              </w:rPr>
              <w:t xml:space="preserve"> сточных вод</w:t>
            </w:r>
          </w:p>
        </w:tc>
      </w:tr>
      <w:tr w:rsidR="000874BC" w:rsidRPr="001B5740" w14:paraId="5C565A8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DC4846A"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189A9F"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F07D83" w14:textId="77777777" w:rsidR="000874BC" w:rsidRPr="000874BC" w:rsidRDefault="000874BC" w:rsidP="00DD3797">
            <w:pPr>
              <w:tabs>
                <w:tab w:val="left" w:pos="10260"/>
              </w:tabs>
              <w:jc w:val="center"/>
              <w:rPr>
                <w:rFonts w:ascii="Arial Narrow" w:hAnsi="Arial Narrow" w:cs="Arial"/>
                <w:sz w:val="20"/>
                <w:szCs w:val="20"/>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0BC377"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0874BC" w14:paraId="4611730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7DC1D5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5EC888"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3FE426" w14:textId="77777777" w:rsidR="000874BC" w:rsidRPr="00DA6FBA" w:rsidRDefault="000874BC" w:rsidP="00DD3797">
            <w:pPr>
              <w:tabs>
                <w:tab w:val="left" w:pos="10260"/>
              </w:tabs>
              <w:jc w:val="center"/>
              <w:rPr>
                <w:rFonts w:ascii="Arial Narrow" w:hAnsi="Arial Narrow" w:cs="Arial"/>
                <w:sz w:val="20"/>
                <w:szCs w:val="20"/>
                <w:lang w:val="ru-RU"/>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203802" w14:textId="77777777" w:rsidR="000874BC" w:rsidRPr="000874BC" w:rsidRDefault="000874BC" w:rsidP="00DD3797">
            <w:pPr>
              <w:tabs>
                <w:tab w:val="left" w:pos="10260"/>
              </w:tabs>
              <w:rPr>
                <w:rFonts w:ascii="Arial Narrow" w:eastAsia="Arial Unicode MS" w:hAnsi="Arial Narrow" w:cs="Arial"/>
                <w:sz w:val="20"/>
                <w:szCs w:val="20"/>
              </w:rPr>
            </w:pPr>
            <w:r w:rsidRPr="00DA6FBA">
              <w:rPr>
                <w:rFonts w:ascii="Arial Narrow" w:eastAsia="Arial Unicode MS" w:hAnsi="Arial Narrow" w:cs="Arial"/>
                <w:sz w:val="20"/>
                <w:szCs w:val="20"/>
                <w:lang w:val="ru-RU"/>
              </w:rPr>
              <w:t>Обеспечение требований законодательных актов</w:t>
            </w:r>
          </w:p>
        </w:tc>
      </w:tr>
      <w:tr w:rsidR="000874BC" w:rsidRPr="001B5740" w14:paraId="5E8A5DA7" w14:textId="77777777" w:rsidTr="000874BC">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76A644"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D54690"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Выполнение комплекса работ по установлению санитарно-защитной зоны КТЭЦ-1</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00BD36" w14:textId="77777777" w:rsidR="000874BC" w:rsidRPr="000874BC" w:rsidRDefault="000874BC" w:rsidP="00DD3797">
            <w:pPr>
              <w:tabs>
                <w:tab w:val="left" w:pos="10260"/>
              </w:tabs>
              <w:jc w:val="center"/>
              <w:rPr>
                <w:rFonts w:ascii="Arial Narrow" w:hAnsi="Arial Narrow" w:cs="Arial"/>
                <w:sz w:val="20"/>
                <w:szCs w:val="20"/>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676B41"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Установление санитарно-защитной зоны предприятия</w:t>
            </w:r>
          </w:p>
        </w:tc>
      </w:tr>
      <w:tr w:rsidR="000874BC" w:rsidRPr="000874BC" w14:paraId="04CC6B64" w14:textId="77777777" w:rsidTr="000874BC">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37A81E" w14:textId="77777777" w:rsidR="000874BC" w:rsidRPr="000874BC" w:rsidRDefault="000874BC" w:rsidP="00DD3797">
            <w:pPr>
              <w:tabs>
                <w:tab w:val="left" w:pos="10260"/>
              </w:tabs>
              <w:jc w:val="center"/>
              <w:rPr>
                <w:rFonts w:ascii="Arial Narrow" w:eastAsia="Arial Unicode MS" w:hAnsi="Arial Narrow" w:cs="Arial"/>
                <w:sz w:val="20"/>
                <w:szCs w:val="20"/>
              </w:rPr>
            </w:pPr>
            <w:r w:rsidRPr="00DA6FBA">
              <w:rPr>
                <w:rFonts w:ascii="Arial Narrow" w:eastAsia="Arial Unicode MS" w:hAnsi="Arial Narrow" w:cs="Arial"/>
                <w:sz w:val="20"/>
                <w:szCs w:val="20"/>
                <w:lang w:val="ru-RU"/>
              </w:rPr>
              <w:t>Комсомольская</w:t>
            </w:r>
            <w:r w:rsidRPr="000874BC">
              <w:rPr>
                <w:rFonts w:ascii="Arial Narrow" w:eastAsia="Arial Unicode MS" w:hAnsi="Arial Narrow" w:cs="Arial"/>
                <w:sz w:val="20"/>
                <w:szCs w:val="20"/>
              </w:rPr>
              <w:t xml:space="preserve"> ТЭЦ-3</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398454"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выбросов загрязняющих веществ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96670D" w14:textId="77777777" w:rsidR="000874BC" w:rsidRPr="00DA6FBA" w:rsidRDefault="000874BC" w:rsidP="00DD3797">
            <w:pPr>
              <w:tabs>
                <w:tab w:val="left" w:pos="10260"/>
              </w:tabs>
              <w:jc w:val="center"/>
              <w:rPr>
                <w:rFonts w:ascii="Arial Narrow" w:eastAsia="Arial Unicode MS" w:hAnsi="Arial Narrow" w:cs="Arial"/>
                <w:sz w:val="20"/>
                <w:szCs w:val="20"/>
                <w:lang w:val="ru-RU"/>
              </w:rPr>
            </w:pPr>
            <w:r w:rsidRPr="00DA6FBA">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FC4413" w14:textId="77777777" w:rsidR="000874BC" w:rsidRPr="000874BC" w:rsidRDefault="000874BC" w:rsidP="00DD3797">
            <w:pPr>
              <w:tabs>
                <w:tab w:val="left" w:pos="10260"/>
              </w:tabs>
              <w:rPr>
                <w:rFonts w:ascii="Arial Narrow" w:eastAsia="Arial Unicode MS" w:hAnsi="Arial Narrow" w:cs="Arial"/>
                <w:sz w:val="20"/>
                <w:szCs w:val="20"/>
              </w:rPr>
            </w:pPr>
            <w:r w:rsidRPr="00DA6FBA">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05F2CF1C"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4090AE"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FB2347" w14:textId="77777777" w:rsidR="000874BC" w:rsidRPr="00DA6FBA"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8519E3" w14:textId="77777777" w:rsidR="000874BC" w:rsidRPr="000874BC" w:rsidRDefault="000874BC" w:rsidP="00DD3797">
            <w:pPr>
              <w:tabs>
                <w:tab w:val="left" w:pos="10260"/>
              </w:tabs>
              <w:jc w:val="center"/>
              <w:rPr>
                <w:rFonts w:ascii="Arial Narrow" w:eastAsia="Arial Unicode MS" w:hAnsi="Arial Narrow" w:cs="Arial"/>
                <w:sz w:val="20"/>
                <w:szCs w:val="20"/>
              </w:rPr>
            </w:pPr>
            <w:r w:rsidRPr="00DA6FBA">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3ECAB1"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21600EAE"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0005D7"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ECEA70"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EAA2A7" w14:textId="77777777" w:rsidR="000874BC" w:rsidRPr="000874BC" w:rsidRDefault="000874BC" w:rsidP="00DD3797">
            <w:pPr>
              <w:tabs>
                <w:tab w:val="left" w:pos="10260"/>
              </w:tabs>
              <w:jc w:val="center"/>
              <w:rPr>
                <w:rFonts w:ascii="Arial Narrow" w:hAnsi="Arial Narrow" w:cs="Arial"/>
                <w:sz w:val="20"/>
                <w:szCs w:val="20"/>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6EC3F2"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Контроль соответствия требованиям стандартов, </w:t>
            </w:r>
            <w:r w:rsidRPr="000874BC">
              <w:rPr>
                <w:rFonts w:ascii="Arial Narrow" w:eastAsia="Arial Unicode MS" w:hAnsi="Arial Narrow" w:cs="Arial"/>
                <w:sz w:val="20"/>
                <w:szCs w:val="20"/>
                <w:lang w:val="ru-RU"/>
              </w:rPr>
              <w:t>регламентирующих содержание загрязняющих веществ в отработавших газах автомобилей</w:t>
            </w:r>
          </w:p>
        </w:tc>
      </w:tr>
      <w:tr w:rsidR="000874BC" w:rsidRPr="000874BC" w14:paraId="5F9A1F33"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1FF509" w14:textId="77777777" w:rsidR="000874BC" w:rsidRPr="00DA6FBA"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085394" w14:textId="77777777" w:rsidR="000874BC" w:rsidRPr="00DA6FBA" w:rsidRDefault="000874BC" w:rsidP="00DD3797">
            <w:pPr>
              <w:tabs>
                <w:tab w:val="left" w:pos="10260"/>
              </w:tabs>
              <w:rPr>
                <w:rFonts w:ascii="Arial Narrow" w:hAnsi="Arial Narrow" w:cs="Arial"/>
                <w:sz w:val="20"/>
                <w:szCs w:val="20"/>
                <w:lang w:val="ru-RU"/>
              </w:rPr>
            </w:pPr>
            <w:r w:rsidRPr="00DA6FBA">
              <w:rPr>
                <w:rFonts w:ascii="Arial Narrow" w:hAnsi="Arial Narrow" w:cs="Arial"/>
                <w:sz w:val="20"/>
                <w:szCs w:val="20"/>
                <w:lang w:val="ru-RU"/>
              </w:rPr>
              <w:t>Проведение исследований подземных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7B319A" w14:textId="77777777" w:rsidR="000874BC" w:rsidRPr="00DA6FBA" w:rsidRDefault="000874BC" w:rsidP="00DD3797">
            <w:pPr>
              <w:tabs>
                <w:tab w:val="left" w:pos="10260"/>
              </w:tabs>
              <w:jc w:val="center"/>
              <w:rPr>
                <w:rFonts w:ascii="Arial Narrow" w:hAnsi="Arial Narrow" w:cs="Arial"/>
                <w:sz w:val="20"/>
                <w:szCs w:val="20"/>
                <w:lang w:val="ru-MD"/>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2ABCD0" w14:textId="77777777" w:rsidR="000874BC" w:rsidRPr="000874BC" w:rsidRDefault="000874BC" w:rsidP="00DD3797">
            <w:pPr>
              <w:tabs>
                <w:tab w:val="left" w:pos="10260"/>
              </w:tabs>
              <w:rPr>
                <w:rFonts w:ascii="Arial Narrow" w:eastAsia="Arial Unicode MS" w:hAnsi="Arial Narrow" w:cs="Arial"/>
                <w:sz w:val="20"/>
                <w:szCs w:val="20"/>
              </w:rPr>
            </w:pPr>
            <w:r w:rsidRPr="00DA6FBA">
              <w:rPr>
                <w:rFonts w:ascii="Arial Narrow" w:eastAsia="Arial Unicode MS" w:hAnsi="Arial Narrow" w:cs="Arial"/>
                <w:sz w:val="20"/>
                <w:szCs w:val="20"/>
                <w:lang w:val="ru-MD"/>
              </w:rPr>
              <w:t>Контроль</w:t>
            </w:r>
            <w:r w:rsidRPr="00DA6FBA">
              <w:rPr>
                <w:rFonts w:ascii="Arial Narrow" w:eastAsia="Arial Unicode MS" w:hAnsi="Arial Narrow" w:cs="Arial"/>
                <w:sz w:val="20"/>
                <w:szCs w:val="20"/>
                <w:lang w:val="ru-RU"/>
              </w:rPr>
              <w:t xml:space="preserve"> качества</w:t>
            </w:r>
            <w:r w:rsidRPr="00DA6FBA">
              <w:rPr>
                <w:rFonts w:ascii="Arial Narrow" w:eastAsia="Arial Unicode MS" w:hAnsi="Arial Narrow" w:cs="Arial"/>
                <w:sz w:val="20"/>
                <w:szCs w:val="20"/>
                <w:lang w:val="ru-MD"/>
              </w:rPr>
              <w:t xml:space="preserve"> подземных вод</w:t>
            </w:r>
          </w:p>
        </w:tc>
      </w:tr>
      <w:tr w:rsidR="000874BC" w:rsidRPr="000874BC" w14:paraId="2AFEA8F1"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ABC4BD"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A76A76" w14:textId="77777777" w:rsidR="000874BC" w:rsidRPr="00DA6FBA" w:rsidRDefault="000874BC" w:rsidP="00DD3797">
            <w:pPr>
              <w:tabs>
                <w:tab w:val="left" w:pos="10260"/>
              </w:tabs>
              <w:rPr>
                <w:rFonts w:ascii="Arial Narrow" w:hAnsi="Arial Narrow" w:cs="Arial"/>
                <w:sz w:val="20"/>
                <w:szCs w:val="20"/>
                <w:lang w:val="ru-MD"/>
              </w:rPr>
            </w:pPr>
            <w:r w:rsidRPr="000874BC">
              <w:rPr>
                <w:rFonts w:ascii="Arial Narrow" w:hAnsi="Arial Narrow" w:cs="Arial"/>
                <w:sz w:val="20"/>
                <w:szCs w:val="20"/>
                <w:lang w:val="ru-RU"/>
              </w:rPr>
              <w:t>Микробиологические и радиологические исследования подземных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AC2EFA" w14:textId="77777777" w:rsidR="000874BC" w:rsidRPr="00DA6FBA" w:rsidRDefault="000874BC" w:rsidP="00DD3797">
            <w:pPr>
              <w:tabs>
                <w:tab w:val="left" w:pos="10260"/>
              </w:tabs>
              <w:jc w:val="center"/>
              <w:rPr>
                <w:rFonts w:ascii="Arial Narrow" w:hAnsi="Arial Narrow" w:cs="Arial"/>
                <w:sz w:val="20"/>
                <w:szCs w:val="20"/>
                <w:lang w:val="ru-RU"/>
              </w:rPr>
            </w:pPr>
            <w:r w:rsidRPr="00DA6FBA">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92D4E8" w14:textId="77777777" w:rsidR="000874BC" w:rsidRPr="000874BC" w:rsidRDefault="000874BC" w:rsidP="00DD3797">
            <w:pPr>
              <w:tabs>
                <w:tab w:val="left" w:pos="10260"/>
              </w:tabs>
              <w:rPr>
                <w:rFonts w:ascii="Arial Narrow" w:eastAsia="Arial Unicode MS" w:hAnsi="Arial Narrow" w:cs="Arial"/>
                <w:sz w:val="20"/>
                <w:szCs w:val="20"/>
              </w:rPr>
            </w:pPr>
            <w:r w:rsidRPr="00DA6FBA">
              <w:rPr>
                <w:rFonts w:ascii="Arial Narrow" w:eastAsia="Arial Unicode MS" w:hAnsi="Arial Narrow" w:cs="Arial"/>
                <w:sz w:val="20"/>
                <w:szCs w:val="20"/>
                <w:lang w:val="ru-RU"/>
              </w:rPr>
              <w:t>Контроль качества подземных вод</w:t>
            </w:r>
          </w:p>
        </w:tc>
      </w:tr>
      <w:tr w:rsidR="000874BC" w:rsidRPr="001B5740" w14:paraId="76929830"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A3E52B"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9B5E43"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7C20A8" w14:textId="77777777" w:rsidR="000874BC" w:rsidRPr="000874BC" w:rsidRDefault="000874BC" w:rsidP="00DD3797">
            <w:pPr>
              <w:tabs>
                <w:tab w:val="left" w:pos="10260"/>
              </w:tabs>
              <w:jc w:val="center"/>
              <w:rPr>
                <w:rFonts w:ascii="Arial Narrow" w:hAnsi="Arial Narrow" w:cs="Arial"/>
                <w:sz w:val="20"/>
                <w:szCs w:val="20"/>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FDB196"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C71F58" w14:paraId="7BE643FF" w14:textId="77777777" w:rsidTr="00DD3797">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E55B53"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ED82F4" w14:textId="77777777" w:rsidR="000874BC" w:rsidRPr="00DA6FBA"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C5919A" w14:textId="77777777" w:rsidR="000874BC" w:rsidRPr="00DA6FBA" w:rsidRDefault="000874BC" w:rsidP="00DD3797">
            <w:pPr>
              <w:tabs>
                <w:tab w:val="left" w:pos="10260"/>
              </w:tabs>
              <w:jc w:val="center"/>
              <w:rPr>
                <w:rFonts w:ascii="Arial Narrow" w:hAnsi="Arial Narrow" w:cs="Arial"/>
                <w:sz w:val="20"/>
                <w:szCs w:val="20"/>
                <w:lang w:val="ru-RU"/>
              </w:rPr>
            </w:pPr>
            <w:r w:rsidRPr="00DA6FBA">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6F74F3" w14:textId="77777777" w:rsidR="000874BC" w:rsidRPr="000874BC" w:rsidRDefault="000874BC" w:rsidP="00DD3797">
            <w:pPr>
              <w:tabs>
                <w:tab w:val="left" w:pos="10260"/>
              </w:tabs>
              <w:rPr>
                <w:rFonts w:ascii="Arial Narrow" w:eastAsia="Arial Unicode MS" w:hAnsi="Arial Narrow" w:cs="Arial"/>
                <w:sz w:val="20"/>
                <w:szCs w:val="20"/>
              </w:rPr>
            </w:pPr>
            <w:r w:rsidRPr="00DA6FBA">
              <w:rPr>
                <w:rFonts w:ascii="Arial Narrow" w:eastAsia="Arial Unicode MS" w:hAnsi="Arial Narrow" w:cs="Arial"/>
                <w:sz w:val="20"/>
                <w:szCs w:val="20"/>
                <w:lang w:val="ru-RU"/>
              </w:rPr>
              <w:t>Обеспечение требований законодательных актов</w:t>
            </w:r>
          </w:p>
        </w:tc>
      </w:tr>
      <w:tr w:rsidR="000874BC" w:rsidRPr="001B5740" w14:paraId="57FA67DF" w14:textId="77777777" w:rsidTr="00DD3797">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CB96E8" w14:textId="77777777" w:rsidR="000874BC" w:rsidRPr="000874BC" w:rsidRDefault="000874BC" w:rsidP="00DD3797">
            <w:pPr>
              <w:tabs>
                <w:tab w:val="left" w:pos="10260"/>
              </w:tabs>
              <w:jc w:val="center"/>
              <w:rPr>
                <w:rFonts w:ascii="Arial Narrow" w:eastAsia="Arial Unicode MS" w:hAnsi="Arial Narrow" w:cs="Arial"/>
                <w:sz w:val="20"/>
                <w:szCs w:val="20"/>
              </w:rPr>
            </w:pPr>
            <w:r w:rsidRPr="00C71F58">
              <w:rPr>
                <w:rFonts w:ascii="Arial Narrow" w:eastAsia="Arial Unicode MS" w:hAnsi="Arial Narrow" w:cs="Arial"/>
                <w:sz w:val="20"/>
                <w:szCs w:val="20"/>
                <w:lang w:val="ru-RU"/>
              </w:rPr>
              <w:t>Майская</w:t>
            </w:r>
            <w:r w:rsidRPr="000874BC">
              <w:rPr>
                <w:rFonts w:ascii="Arial Narrow" w:eastAsia="Arial Unicode MS" w:hAnsi="Arial Narrow" w:cs="Arial"/>
                <w:sz w:val="20"/>
                <w:szCs w:val="20"/>
              </w:rPr>
              <w:t xml:space="preserve"> ГРЭС</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691321"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Текущий ремонт золоулавливающих установок котлов ст. </w:t>
            </w:r>
            <w:r w:rsidRPr="000874BC">
              <w:rPr>
                <w:rFonts w:ascii="Arial Narrow" w:hAnsi="Arial Narrow" w:cs="Arial"/>
                <w:sz w:val="20"/>
                <w:szCs w:val="20"/>
              </w:rPr>
              <w:t>№№ 1-6</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0FB274" w14:textId="39EF042A" w:rsidR="000874BC" w:rsidRPr="000874BC" w:rsidRDefault="000874BC" w:rsidP="00DD3797">
            <w:pPr>
              <w:tabs>
                <w:tab w:val="left" w:pos="10260"/>
              </w:tabs>
              <w:jc w:val="center"/>
              <w:rPr>
                <w:rFonts w:ascii="Arial Narrow" w:eastAsia="Arial Unicode MS"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3DE15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Обеспечение надежности работы золоулавливающих  установок</w:t>
            </w:r>
          </w:p>
        </w:tc>
      </w:tr>
      <w:tr w:rsidR="000874BC" w:rsidRPr="000874BC" w14:paraId="581AE42E"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6FC8BA"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7464EF"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в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50E4BD" w14:textId="77777777" w:rsidR="000874BC" w:rsidRPr="00C71F58" w:rsidRDefault="000874BC" w:rsidP="00DD3797">
            <w:pPr>
              <w:tabs>
                <w:tab w:val="left" w:pos="10260"/>
              </w:tabs>
              <w:jc w:val="center"/>
              <w:rPr>
                <w:rFonts w:ascii="Arial Narrow" w:hAnsi="Arial Narrow" w:cs="Arial"/>
                <w:sz w:val="20"/>
                <w:szCs w:val="20"/>
                <w:lang w:val="ru-RU"/>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63FE2D" w14:textId="77777777" w:rsidR="000874BC" w:rsidRPr="000874BC" w:rsidRDefault="000874BC" w:rsidP="00DD3797">
            <w:pPr>
              <w:tabs>
                <w:tab w:val="left" w:pos="10260"/>
              </w:tabs>
              <w:rPr>
                <w:rFonts w:ascii="Arial Narrow" w:hAnsi="Arial Narrow" w:cs="Arial"/>
                <w:sz w:val="20"/>
                <w:szCs w:val="20"/>
              </w:rPr>
            </w:pPr>
            <w:r w:rsidRPr="00C71F58">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7DFBD007"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B09EC4"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C787D1"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B222C2"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EC5168"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4C1AB054"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68A72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E1AB3C"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отработавших газов автомобилей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72E062"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16E34C"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hAnsi="Arial Narrow" w:cs="Arial"/>
                <w:sz w:val="20"/>
                <w:szCs w:val="20"/>
                <w:lang w:val="ru-RU"/>
              </w:rPr>
              <w:t xml:space="preserve">Контроль соответствия требованиям стандартов, </w:t>
            </w:r>
            <w:r w:rsidRPr="000874BC">
              <w:rPr>
                <w:rFonts w:ascii="Arial Narrow" w:eastAsia="Arial Unicode MS" w:hAnsi="Arial Narrow" w:cs="Arial"/>
                <w:sz w:val="20"/>
                <w:szCs w:val="20"/>
                <w:lang w:val="ru-RU"/>
              </w:rPr>
              <w:t>регламентирующих содержание загрязняющих веществ в отработавших газах автомобилей</w:t>
            </w:r>
          </w:p>
        </w:tc>
      </w:tr>
      <w:tr w:rsidR="000874BC" w:rsidRPr="001B5740" w14:paraId="2D9C38DF"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EB5890" w14:textId="77777777" w:rsidR="000874BC" w:rsidRPr="00C71F58"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B1622D" w14:textId="77777777" w:rsidR="000874BC" w:rsidRPr="000874BC" w:rsidRDefault="000874BC" w:rsidP="00DD3797">
            <w:pPr>
              <w:rPr>
                <w:rFonts w:ascii="Arial Narrow" w:hAnsi="Arial Narrow" w:cs="Arial"/>
                <w:sz w:val="20"/>
                <w:szCs w:val="20"/>
              </w:rPr>
            </w:pPr>
            <w:r w:rsidRPr="00C71F58">
              <w:rPr>
                <w:rFonts w:ascii="Arial Narrow" w:hAnsi="Arial Narrow" w:cs="Arial"/>
                <w:sz w:val="20"/>
                <w:szCs w:val="20"/>
                <w:lang w:val="ru-RU"/>
              </w:rPr>
              <w:t>Определение</w:t>
            </w:r>
            <w:r w:rsidRPr="000874BC">
              <w:rPr>
                <w:rFonts w:ascii="Arial Narrow" w:hAnsi="Arial Narrow" w:cs="Arial"/>
                <w:sz w:val="20"/>
                <w:szCs w:val="20"/>
              </w:rPr>
              <w:t xml:space="preserve"> КПД</w:t>
            </w:r>
            <w:r w:rsidRPr="00C71F58">
              <w:rPr>
                <w:rFonts w:ascii="Arial Narrow" w:hAnsi="Arial Narrow" w:cs="Arial"/>
                <w:sz w:val="20"/>
                <w:szCs w:val="20"/>
                <w:lang w:val="ru-RU"/>
              </w:rPr>
              <w:t xml:space="preserve"> золоулавливающих установок</w:t>
            </w:r>
          </w:p>
          <w:p w14:paraId="19105EB2" w14:textId="77777777" w:rsidR="000874BC" w:rsidRPr="00C71F58" w:rsidRDefault="000874BC" w:rsidP="00DD3797">
            <w:pPr>
              <w:rPr>
                <w:rFonts w:ascii="Arial Narrow" w:hAnsi="Arial Narrow" w:cs="Arial"/>
                <w:sz w:val="20"/>
                <w:szCs w:val="20"/>
                <w:lang w:val="ru-RU"/>
              </w:rPr>
            </w:pP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0DA05E" w14:textId="77777777" w:rsidR="000874BC" w:rsidRPr="000874BC" w:rsidRDefault="000874BC" w:rsidP="00DD3797">
            <w:pPr>
              <w:tabs>
                <w:tab w:val="left" w:pos="10260"/>
              </w:tabs>
              <w:jc w:val="center"/>
              <w:rPr>
                <w:rFonts w:ascii="Arial Narrow" w:eastAsia="Arial Unicode MS" w:hAnsi="Arial Narrow"/>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CDF77D"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1B5740" w14:paraId="70DFB584"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3EA145"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BDC13D"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Чистка нефтеловушки ливневых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AB0D95" w14:textId="468875EF"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3517D2"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Исключение увеличения количества нефтепродуктов в  сточных водах</w:t>
            </w:r>
          </w:p>
        </w:tc>
      </w:tr>
      <w:tr w:rsidR="000874BC" w:rsidRPr="001B5740" w14:paraId="60575E8E"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438E2D"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B22CB1"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в природных и сточных водах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693BB1"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23FABF"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Контроль качества природных и сточных вод</w:t>
            </w:r>
          </w:p>
        </w:tc>
      </w:tr>
      <w:tr w:rsidR="000874BC" w:rsidRPr="000874BC" w14:paraId="7BE69FA2"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D36061"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252734" w14:textId="77777777" w:rsidR="000874BC" w:rsidRPr="00C71F58" w:rsidRDefault="000874BC" w:rsidP="00DD3797">
            <w:pPr>
              <w:rPr>
                <w:rFonts w:ascii="Arial Narrow" w:hAnsi="Arial Narrow" w:cs="Arial"/>
                <w:sz w:val="20"/>
                <w:szCs w:val="20"/>
                <w:lang w:val="ru-MD"/>
              </w:rPr>
            </w:pPr>
            <w:r w:rsidRPr="000874BC">
              <w:rPr>
                <w:rFonts w:ascii="Arial Narrow" w:hAnsi="Arial Narrow" w:cs="Arial"/>
                <w:sz w:val="20"/>
                <w:szCs w:val="20"/>
                <w:lang w:val="ru-RU"/>
              </w:rPr>
              <w:t>Проведение химических исследований подземной воды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5DD80B" w14:textId="77777777" w:rsidR="000874BC" w:rsidRPr="00C71F58" w:rsidRDefault="000874BC" w:rsidP="00DD3797">
            <w:pPr>
              <w:tabs>
                <w:tab w:val="left" w:pos="10260"/>
              </w:tabs>
              <w:jc w:val="center"/>
              <w:rPr>
                <w:rFonts w:ascii="Arial Narrow" w:hAnsi="Arial Narrow" w:cs="Arial"/>
                <w:sz w:val="20"/>
                <w:szCs w:val="20"/>
                <w:lang w:val="ru-MD"/>
              </w:rPr>
            </w:pPr>
            <w:r w:rsidRPr="00C71F58">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361C41" w14:textId="77777777" w:rsidR="000874BC" w:rsidRPr="000874BC" w:rsidRDefault="000874BC" w:rsidP="00DD3797">
            <w:pPr>
              <w:tabs>
                <w:tab w:val="left" w:pos="10260"/>
              </w:tabs>
              <w:rPr>
                <w:rFonts w:ascii="Arial Narrow" w:eastAsia="Arial Unicode MS" w:hAnsi="Arial Narrow" w:cs="Arial"/>
                <w:sz w:val="20"/>
                <w:szCs w:val="20"/>
              </w:rPr>
            </w:pPr>
            <w:r w:rsidRPr="00C71F58">
              <w:rPr>
                <w:rFonts w:ascii="Arial Narrow" w:hAnsi="Arial Narrow" w:cs="Arial"/>
                <w:sz w:val="20"/>
                <w:szCs w:val="20"/>
                <w:lang w:val="ru-MD"/>
              </w:rPr>
              <w:t>Контроль качества подземных</w:t>
            </w:r>
            <w:r w:rsidRPr="00C71F58">
              <w:rPr>
                <w:rFonts w:ascii="Arial Narrow" w:hAnsi="Arial Narrow" w:cs="Arial"/>
                <w:sz w:val="20"/>
                <w:szCs w:val="20"/>
                <w:lang w:val="ru-RU"/>
              </w:rPr>
              <w:t xml:space="preserve"> вод</w:t>
            </w:r>
          </w:p>
        </w:tc>
      </w:tr>
      <w:tr w:rsidR="000874BC" w:rsidRPr="001B5740" w14:paraId="276F2A1E"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8708A1"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62EF37"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Микробиологические исследования сточных вод по  выпускам №№ 1-5, микробиологические и радиологические исследования подземной воды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7FEBF1"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8B6A0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Контроль качества воды по микробиологическим показателям</w:t>
            </w:r>
          </w:p>
        </w:tc>
      </w:tr>
      <w:tr w:rsidR="000874BC" w:rsidRPr="000874BC" w14:paraId="5D5D3442"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AF94BE"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EA20AD" w14:textId="67525C14"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Чистка блока емкостей на станции биологиче</w:t>
            </w:r>
            <w:r w:rsidR="00DD3797">
              <w:rPr>
                <w:rFonts w:ascii="Arial Narrow" w:hAnsi="Arial Narrow" w:cs="Arial"/>
                <w:sz w:val="20"/>
                <w:szCs w:val="20"/>
                <w:lang w:val="ru-RU"/>
              </w:rPr>
              <w:t>с</w:t>
            </w:r>
            <w:r w:rsidRPr="000874BC">
              <w:rPr>
                <w:rFonts w:ascii="Arial Narrow" w:hAnsi="Arial Narrow" w:cs="Arial"/>
                <w:sz w:val="20"/>
                <w:szCs w:val="20"/>
                <w:lang w:val="ru-RU"/>
              </w:rPr>
              <w:t>кой очистки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F47D2B" w14:textId="77777777" w:rsidR="000874BC" w:rsidRPr="00C71F58" w:rsidRDefault="000874BC" w:rsidP="00DD3797">
            <w:pPr>
              <w:tabs>
                <w:tab w:val="left" w:pos="10260"/>
              </w:tabs>
              <w:jc w:val="center"/>
              <w:rPr>
                <w:rFonts w:ascii="Arial Narrow" w:hAnsi="Arial Narrow" w:cs="Arial"/>
                <w:sz w:val="20"/>
                <w:szCs w:val="20"/>
                <w:lang w:val="ru-RU"/>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7298D1" w14:textId="77777777" w:rsidR="000874BC" w:rsidRPr="000874BC" w:rsidRDefault="000874BC" w:rsidP="00DD3797">
            <w:pPr>
              <w:tabs>
                <w:tab w:val="left" w:pos="10260"/>
              </w:tabs>
              <w:rPr>
                <w:rFonts w:ascii="Arial Narrow" w:hAnsi="Arial Narrow" w:cs="Arial"/>
                <w:sz w:val="20"/>
                <w:szCs w:val="20"/>
              </w:rPr>
            </w:pPr>
            <w:r w:rsidRPr="00C71F58">
              <w:rPr>
                <w:rFonts w:ascii="Arial Narrow" w:hAnsi="Arial Narrow" w:cs="Arial"/>
                <w:sz w:val="20"/>
                <w:szCs w:val="20"/>
                <w:lang w:val="ru-RU"/>
              </w:rPr>
              <w:t>Безопасное</w:t>
            </w:r>
            <w:r w:rsidRPr="00C71F58">
              <w:rPr>
                <w:rFonts w:ascii="Arial Narrow" w:hAnsi="Arial Narrow" w:cs="Arial"/>
                <w:sz w:val="20"/>
                <w:szCs w:val="20"/>
                <w:lang w:val="ru-MD"/>
              </w:rPr>
              <w:t xml:space="preserve"> обращение</w:t>
            </w:r>
            <w:r w:rsidRPr="000874BC">
              <w:rPr>
                <w:rFonts w:ascii="Arial Narrow" w:hAnsi="Arial Narrow" w:cs="Arial"/>
                <w:sz w:val="20"/>
                <w:szCs w:val="20"/>
              </w:rPr>
              <w:t xml:space="preserve"> с</w:t>
            </w:r>
            <w:r w:rsidRPr="00C71F58">
              <w:rPr>
                <w:rFonts w:ascii="Arial Narrow" w:hAnsi="Arial Narrow" w:cs="Arial"/>
                <w:sz w:val="20"/>
                <w:szCs w:val="20"/>
                <w:lang w:val="ru-RU"/>
              </w:rPr>
              <w:t xml:space="preserve"> отходами</w:t>
            </w:r>
          </w:p>
        </w:tc>
      </w:tr>
      <w:tr w:rsidR="000874BC" w:rsidRPr="001B5740" w14:paraId="280B8EC7"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AAB9DE"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A95716" w14:textId="77777777" w:rsidR="000874BC" w:rsidRPr="00C71F58" w:rsidRDefault="000874BC" w:rsidP="00DD3797">
            <w:pPr>
              <w:rPr>
                <w:rFonts w:ascii="Arial Narrow" w:hAnsi="Arial Narrow" w:cs="Arial"/>
                <w:sz w:val="20"/>
                <w:szCs w:val="20"/>
                <w:lang w:val="ru-RU"/>
              </w:rPr>
            </w:pPr>
            <w:r w:rsidRPr="000874BC">
              <w:rPr>
                <w:rFonts w:ascii="Arial Narrow" w:hAnsi="Arial Narrow" w:cs="Arial"/>
                <w:sz w:val="20"/>
                <w:szCs w:val="20"/>
                <w:lang w:val="ru-RU"/>
              </w:rPr>
              <w:t>Ремонт бетонных перегородок блока отстойных емкостей на станции биологической очистки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7EADDF"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E13DC5"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Поддержание нормативов допустимых сбросов на установленном уровне</w:t>
            </w:r>
          </w:p>
        </w:tc>
      </w:tr>
      <w:tr w:rsidR="000874BC" w:rsidRPr="000874BC" w14:paraId="10D9D456"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712475"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90973D"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706C6DF" w14:textId="77777777" w:rsidR="000874BC" w:rsidRPr="00C71F58" w:rsidRDefault="000874BC" w:rsidP="00DD3797">
            <w:pPr>
              <w:jc w:val="center"/>
              <w:rPr>
                <w:rFonts w:ascii="Arial Narrow" w:hAnsi="Arial Narrow" w:cs="Arial"/>
                <w:sz w:val="20"/>
                <w:szCs w:val="20"/>
                <w:lang w:val="ru-RU"/>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0805F8" w14:textId="77777777" w:rsidR="000874BC" w:rsidRPr="000874BC" w:rsidRDefault="000874BC" w:rsidP="00DD3797">
            <w:pPr>
              <w:rPr>
                <w:rFonts w:ascii="Arial Narrow" w:hAnsi="Arial Narrow" w:cs="Arial"/>
                <w:sz w:val="20"/>
                <w:szCs w:val="20"/>
              </w:rPr>
            </w:pPr>
            <w:r w:rsidRPr="00C71F58">
              <w:rPr>
                <w:rFonts w:ascii="Arial Narrow" w:hAnsi="Arial Narrow" w:cs="Arial"/>
                <w:sz w:val="20"/>
                <w:szCs w:val="20"/>
                <w:lang w:val="ru-RU"/>
              </w:rPr>
              <w:t>Обеспечение требований законодательных актов</w:t>
            </w:r>
          </w:p>
        </w:tc>
      </w:tr>
      <w:tr w:rsidR="000874BC" w:rsidRPr="00C71F58" w14:paraId="15A58318" w14:textId="77777777" w:rsidTr="00DD3797">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B3A789"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2EE066"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Обеспечение своевременного вывоза накопленных отходов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3639AA5" w14:textId="77777777" w:rsidR="000874BC" w:rsidRPr="00C71F58" w:rsidRDefault="000874BC" w:rsidP="00DD3797">
            <w:pPr>
              <w:jc w:val="center"/>
              <w:rPr>
                <w:rFonts w:ascii="Arial Narrow" w:hAnsi="Arial Narrow" w:cs="Arial"/>
                <w:sz w:val="20"/>
                <w:szCs w:val="20"/>
                <w:lang w:val="ru-RU"/>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3093DE" w14:textId="77777777" w:rsidR="000874BC" w:rsidRPr="000874BC" w:rsidRDefault="000874BC" w:rsidP="00DD3797">
            <w:pPr>
              <w:rPr>
                <w:rFonts w:ascii="Arial Narrow" w:hAnsi="Arial Narrow" w:cs="Arial"/>
                <w:sz w:val="20"/>
                <w:szCs w:val="20"/>
              </w:rPr>
            </w:pPr>
            <w:r w:rsidRPr="00C71F58">
              <w:rPr>
                <w:rFonts w:ascii="Arial Narrow" w:hAnsi="Arial Narrow" w:cs="Arial"/>
                <w:sz w:val="20"/>
                <w:szCs w:val="20"/>
                <w:lang w:val="ru-RU"/>
              </w:rPr>
              <w:t>Безопасное обращение</w:t>
            </w:r>
            <w:r w:rsidRPr="000874BC">
              <w:rPr>
                <w:rFonts w:ascii="Arial Narrow" w:hAnsi="Arial Narrow" w:cs="Arial"/>
                <w:sz w:val="20"/>
                <w:szCs w:val="20"/>
              </w:rPr>
              <w:t xml:space="preserve"> с</w:t>
            </w:r>
            <w:r w:rsidRPr="00C71F58">
              <w:rPr>
                <w:rFonts w:ascii="Arial Narrow" w:hAnsi="Arial Narrow" w:cs="Arial"/>
                <w:sz w:val="20"/>
                <w:szCs w:val="20"/>
                <w:lang w:val="ru-RU"/>
              </w:rPr>
              <w:t xml:space="preserve"> отходами</w:t>
            </w:r>
            <w:r w:rsidRPr="000874BC">
              <w:rPr>
                <w:rFonts w:ascii="Arial Narrow" w:hAnsi="Arial Narrow" w:cs="Arial"/>
                <w:sz w:val="20"/>
                <w:szCs w:val="20"/>
              </w:rPr>
              <w:t xml:space="preserve"> </w:t>
            </w:r>
          </w:p>
        </w:tc>
      </w:tr>
      <w:tr w:rsidR="000874BC" w:rsidRPr="000874BC" w14:paraId="60CDF8B8" w14:textId="77777777" w:rsidTr="00DD3797">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9A2E239" w14:textId="77777777" w:rsidR="000874BC" w:rsidRPr="000874BC" w:rsidRDefault="000874BC" w:rsidP="00DD3797">
            <w:pPr>
              <w:tabs>
                <w:tab w:val="left" w:pos="10260"/>
              </w:tabs>
              <w:jc w:val="center"/>
              <w:rPr>
                <w:rFonts w:ascii="Arial Narrow" w:eastAsia="Arial Unicode MS" w:hAnsi="Arial Narrow" w:cs="Arial"/>
                <w:sz w:val="20"/>
                <w:szCs w:val="20"/>
              </w:rPr>
            </w:pPr>
            <w:r w:rsidRPr="00C71F58">
              <w:rPr>
                <w:rFonts w:ascii="Arial Narrow" w:eastAsia="Arial Unicode MS" w:hAnsi="Arial Narrow" w:cs="Arial"/>
                <w:sz w:val="20"/>
                <w:szCs w:val="20"/>
                <w:lang w:val="ru-RU"/>
              </w:rPr>
              <w:t>Николаевская</w:t>
            </w:r>
            <w:r w:rsidRPr="000874BC">
              <w:rPr>
                <w:rFonts w:ascii="Arial Narrow" w:eastAsia="Arial Unicode MS" w:hAnsi="Arial Narrow" w:cs="Arial"/>
                <w:sz w:val="20"/>
                <w:szCs w:val="20"/>
              </w:rPr>
              <w:t xml:space="preserve"> ТЭЦ</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CD6884"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выбросов загрязняющих веществ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2F788E" w14:textId="77777777" w:rsidR="000874BC" w:rsidRPr="00C71F58" w:rsidRDefault="000874BC" w:rsidP="00DD3797">
            <w:pPr>
              <w:jc w:val="center"/>
              <w:rPr>
                <w:rFonts w:ascii="Arial Narrow" w:hAnsi="Arial Narrow" w:cs="Arial"/>
                <w:sz w:val="20"/>
                <w:szCs w:val="20"/>
                <w:lang w:val="ru-MD"/>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30A8F1" w14:textId="77777777" w:rsidR="000874BC" w:rsidRPr="000874BC" w:rsidRDefault="000874BC" w:rsidP="00DD3797">
            <w:pPr>
              <w:tabs>
                <w:tab w:val="left" w:pos="10260"/>
              </w:tabs>
              <w:rPr>
                <w:rFonts w:ascii="Arial Narrow" w:eastAsia="Arial Unicode MS" w:hAnsi="Arial Narrow" w:cs="Arial"/>
                <w:sz w:val="20"/>
                <w:szCs w:val="20"/>
              </w:rPr>
            </w:pPr>
            <w:r w:rsidRPr="00C71F58">
              <w:rPr>
                <w:rFonts w:ascii="Arial Narrow" w:eastAsia="Arial Unicode MS" w:hAnsi="Arial Narrow" w:cs="Arial"/>
                <w:sz w:val="20"/>
                <w:szCs w:val="20"/>
                <w:lang w:val="ru-MD"/>
              </w:rPr>
              <w:t>Контроль</w:t>
            </w:r>
            <w:r w:rsidRPr="00C71F58">
              <w:rPr>
                <w:rFonts w:ascii="Arial Narrow" w:eastAsia="Arial Unicode MS" w:hAnsi="Arial Narrow" w:cs="Arial"/>
                <w:sz w:val="20"/>
                <w:szCs w:val="20"/>
                <w:lang w:val="ru-RU"/>
              </w:rPr>
              <w:t xml:space="preserve"> соблюдения нормативов</w:t>
            </w:r>
            <w:r w:rsidRPr="000874BC">
              <w:rPr>
                <w:rFonts w:ascii="Arial Narrow" w:eastAsia="Arial Unicode MS" w:hAnsi="Arial Narrow" w:cs="Arial"/>
                <w:sz w:val="20"/>
                <w:szCs w:val="20"/>
              </w:rPr>
              <w:t xml:space="preserve"> ПДВ</w:t>
            </w:r>
          </w:p>
        </w:tc>
      </w:tr>
      <w:tr w:rsidR="000874BC" w:rsidRPr="001B5740" w14:paraId="120991EA"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8CB9C82"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401620" w14:textId="77777777" w:rsidR="000874BC" w:rsidRPr="00C71F58"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9D7682" w14:textId="77777777" w:rsidR="000874BC" w:rsidRPr="000874BC" w:rsidRDefault="000874BC" w:rsidP="00DD3797">
            <w:pPr>
              <w:jc w:val="center"/>
              <w:rPr>
                <w:rFonts w:ascii="Arial Narrow"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D82B80"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1918C50D"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42F6B44"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32DE73"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8CDE50" w14:textId="77777777" w:rsidR="000874BC" w:rsidRPr="000874BC" w:rsidRDefault="000874BC" w:rsidP="00DD3797">
            <w:pPr>
              <w:jc w:val="center"/>
              <w:rPr>
                <w:rFonts w:ascii="Arial Narrow"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395258"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Контроль соответствия требованиям стандартов, </w:t>
            </w:r>
            <w:r w:rsidRPr="000874BC">
              <w:rPr>
                <w:rFonts w:ascii="Arial Narrow" w:eastAsia="Arial Unicode MS" w:hAnsi="Arial Narrow" w:cs="Arial"/>
                <w:sz w:val="20"/>
                <w:szCs w:val="20"/>
                <w:lang w:val="ru-RU"/>
              </w:rPr>
              <w:t>регламентирующих содержание загрязняющих веществ в отработавших газах автомобилей</w:t>
            </w:r>
          </w:p>
        </w:tc>
      </w:tr>
      <w:tr w:rsidR="000874BC" w:rsidRPr="001B5740" w14:paraId="23E4933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64C375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F430F2"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замеров загрязняющих веществ в природных и сточных водах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065EB2" w14:textId="77777777" w:rsidR="000874BC" w:rsidRPr="000874BC" w:rsidRDefault="000874BC" w:rsidP="00DD3797">
            <w:pPr>
              <w:jc w:val="center"/>
              <w:rPr>
                <w:rFonts w:ascii="Arial Narrow"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6BC800"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качества природных и сточных вод</w:t>
            </w:r>
          </w:p>
        </w:tc>
      </w:tr>
      <w:tr w:rsidR="000874BC" w:rsidRPr="001B5740" w14:paraId="5B10AF57"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2F0C8C7"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533051"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716BD8"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42FDD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0874BC" w14:paraId="4BCC4A72"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A238A14"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74E334"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3D15BD" w14:textId="77777777" w:rsidR="000874BC" w:rsidRPr="00C71F58" w:rsidRDefault="000874BC" w:rsidP="00DD3797">
            <w:pPr>
              <w:tabs>
                <w:tab w:val="left" w:pos="10260"/>
              </w:tabs>
              <w:jc w:val="center"/>
              <w:rPr>
                <w:rFonts w:ascii="Arial Narrow" w:hAnsi="Arial Narrow" w:cs="Arial"/>
                <w:sz w:val="20"/>
                <w:szCs w:val="20"/>
                <w:lang w:val="ru-MD"/>
              </w:rPr>
            </w:pPr>
            <w:r w:rsidRPr="00C71F58">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77B0F4" w14:textId="77777777" w:rsidR="000874BC" w:rsidRPr="000874BC" w:rsidRDefault="000874BC" w:rsidP="00DD3797">
            <w:pPr>
              <w:tabs>
                <w:tab w:val="left" w:pos="10260"/>
              </w:tabs>
              <w:rPr>
                <w:rFonts w:ascii="Arial Narrow" w:eastAsia="Arial Unicode MS" w:hAnsi="Arial Narrow" w:cs="Arial"/>
                <w:sz w:val="20"/>
                <w:szCs w:val="20"/>
              </w:rPr>
            </w:pPr>
            <w:r w:rsidRPr="00C71F58">
              <w:rPr>
                <w:rFonts w:ascii="Arial Narrow" w:eastAsia="Arial Unicode MS" w:hAnsi="Arial Narrow" w:cs="Arial"/>
                <w:sz w:val="20"/>
                <w:szCs w:val="20"/>
                <w:lang w:val="ru-MD"/>
              </w:rPr>
              <w:t>Обеспечение требований</w:t>
            </w:r>
            <w:r w:rsidRPr="00C71F58">
              <w:rPr>
                <w:rFonts w:ascii="Arial Narrow" w:eastAsia="Arial Unicode MS" w:hAnsi="Arial Narrow" w:cs="Arial"/>
                <w:sz w:val="20"/>
                <w:szCs w:val="20"/>
                <w:lang w:val="ru-RU"/>
              </w:rPr>
              <w:t xml:space="preserve"> законодательных актов</w:t>
            </w:r>
          </w:p>
        </w:tc>
      </w:tr>
      <w:tr w:rsidR="000874BC" w:rsidRPr="00047CC2" w14:paraId="3F6568A9" w14:textId="77777777" w:rsidTr="000874BC">
        <w:trPr>
          <w:trHeight w:val="270"/>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50CE07"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FCE1D8"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 xml:space="preserve">Формирование проектных материалов по обоснованию размеров и границ предлагаемой к установлению </w:t>
            </w:r>
            <w:r w:rsidRPr="000874BC">
              <w:rPr>
                <w:rFonts w:ascii="Arial Narrow" w:hAnsi="Arial Narrow" w:cs="Arial"/>
                <w:sz w:val="20"/>
                <w:szCs w:val="20"/>
              </w:rPr>
              <w:t>СЗЗ с</w:t>
            </w:r>
            <w:r w:rsidRPr="00C71F58">
              <w:rPr>
                <w:rFonts w:ascii="Arial Narrow" w:hAnsi="Arial Narrow" w:cs="Arial"/>
                <w:sz w:val="20"/>
                <w:szCs w:val="20"/>
                <w:lang w:val="ru-RU"/>
              </w:rPr>
              <w:t xml:space="preserve"> выполнением экспертизы проекта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710CB0" w14:textId="77777777" w:rsidR="000874BC" w:rsidRPr="00C71F58" w:rsidRDefault="000874BC" w:rsidP="00DD3797">
            <w:pPr>
              <w:tabs>
                <w:tab w:val="left" w:pos="10260"/>
              </w:tabs>
              <w:jc w:val="center"/>
              <w:rPr>
                <w:rFonts w:ascii="Arial Narrow" w:hAnsi="Arial Narrow" w:cs="Arial"/>
                <w:sz w:val="20"/>
                <w:szCs w:val="20"/>
                <w:lang w:val="ru-RU"/>
              </w:rPr>
            </w:pPr>
            <w:r w:rsidRPr="00C71F58">
              <w:rPr>
                <w:rFonts w:ascii="Arial Narrow" w:hAnsi="Arial Narrow" w:cs="Arial"/>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008119" w14:textId="77777777" w:rsidR="000874BC" w:rsidRPr="000874BC" w:rsidRDefault="000874BC" w:rsidP="00DD3797">
            <w:pPr>
              <w:tabs>
                <w:tab w:val="left" w:pos="10260"/>
              </w:tabs>
              <w:rPr>
                <w:rFonts w:ascii="Arial Narrow" w:eastAsia="Arial Unicode MS" w:hAnsi="Arial Narrow" w:cs="Arial"/>
                <w:sz w:val="20"/>
                <w:szCs w:val="20"/>
              </w:rPr>
            </w:pPr>
            <w:r w:rsidRPr="00C71F58">
              <w:rPr>
                <w:rFonts w:ascii="Arial Narrow" w:eastAsia="Arial Unicode MS" w:hAnsi="Arial Narrow" w:cs="Arial"/>
                <w:sz w:val="20"/>
                <w:szCs w:val="20"/>
                <w:lang w:val="ru-RU"/>
              </w:rPr>
              <w:t>Выполнение требований законодательных документов</w:t>
            </w:r>
          </w:p>
        </w:tc>
      </w:tr>
      <w:tr w:rsidR="000874BC" w:rsidRPr="001B5740" w14:paraId="14972E0D" w14:textId="77777777" w:rsidTr="000874BC">
        <w:trPr>
          <w:trHeight w:val="270"/>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6CE74C" w14:textId="77777777" w:rsidR="000874BC" w:rsidRPr="000874BC" w:rsidRDefault="000874BC" w:rsidP="00DD3797">
            <w:pPr>
              <w:tabs>
                <w:tab w:val="left" w:pos="10260"/>
              </w:tabs>
              <w:jc w:val="center"/>
              <w:rPr>
                <w:rFonts w:ascii="Arial Narrow" w:eastAsia="Arial Unicode MS" w:hAnsi="Arial Narrow" w:cs="Arial"/>
                <w:sz w:val="20"/>
                <w:szCs w:val="20"/>
              </w:rPr>
            </w:pPr>
            <w:r w:rsidRPr="00047CC2">
              <w:rPr>
                <w:rFonts w:ascii="Arial Narrow" w:eastAsia="Arial Unicode MS" w:hAnsi="Arial Narrow" w:cs="Arial"/>
                <w:sz w:val="20"/>
                <w:szCs w:val="20"/>
                <w:lang w:val="ru-RU"/>
              </w:rPr>
              <w:t>Хабаровская</w:t>
            </w:r>
            <w:r w:rsidRPr="000874BC">
              <w:rPr>
                <w:rFonts w:ascii="Arial Narrow" w:eastAsia="Arial Unicode MS" w:hAnsi="Arial Narrow" w:cs="Arial"/>
                <w:sz w:val="20"/>
                <w:szCs w:val="20"/>
              </w:rPr>
              <w:t xml:space="preserve"> ТЭЦ-1</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F22886" w14:textId="77777777" w:rsidR="000874BC" w:rsidRPr="00C71F58"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Капитальный ремонт золоулавливающих установок к/а ст.№7</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097552" w14:textId="77777777" w:rsidR="000874BC" w:rsidRPr="000874BC" w:rsidRDefault="000874BC" w:rsidP="00DD3797">
            <w:pPr>
              <w:tabs>
                <w:tab w:val="left" w:pos="10260"/>
              </w:tabs>
              <w:jc w:val="center"/>
              <w:rPr>
                <w:rFonts w:ascii="Arial Narrow" w:eastAsia="Arial Unicode MS"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E6A00E"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Поддержание КПД ЗУУ на установленном уровне</w:t>
            </w:r>
          </w:p>
        </w:tc>
      </w:tr>
      <w:tr w:rsidR="000874BC" w:rsidRPr="001B5740" w14:paraId="506FF9EA"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CE7108"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D2FE3F" w14:textId="77777777" w:rsidR="000874BC" w:rsidRPr="00C71F58"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Текущий ремонт золоулавливающих установок к/а ст.№1-3, 5-7, 11-16</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709586" w14:textId="77777777" w:rsidR="000874BC" w:rsidRPr="000874BC" w:rsidRDefault="000874BC" w:rsidP="00DD3797">
            <w:pPr>
              <w:tabs>
                <w:tab w:val="left" w:pos="10260"/>
              </w:tabs>
              <w:jc w:val="center"/>
              <w:rPr>
                <w:rFonts w:ascii="Arial Narrow" w:eastAsia="Arial Unicode MS"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24F8F8"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Повышение надежности работы золоулавливающих установок</w:t>
            </w:r>
          </w:p>
        </w:tc>
      </w:tr>
      <w:tr w:rsidR="000874BC" w:rsidRPr="001B5740" w14:paraId="5E0717A2"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D36C35" w14:textId="77777777" w:rsidR="000874BC" w:rsidRPr="00C71F58"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EB242B" w14:textId="77777777" w:rsidR="000874BC" w:rsidRPr="00C71F58" w:rsidRDefault="000874BC" w:rsidP="00DD3797">
            <w:pPr>
              <w:tabs>
                <w:tab w:val="left" w:pos="10260"/>
              </w:tabs>
              <w:rPr>
                <w:rFonts w:ascii="Arial Narrow" w:eastAsia="Arial Unicode MS" w:hAnsi="Arial Narrow" w:cs="Arial"/>
                <w:sz w:val="20"/>
                <w:szCs w:val="20"/>
                <w:lang w:val="ru-RU"/>
              </w:rPr>
            </w:pPr>
            <w:r w:rsidRPr="00C71F58">
              <w:rPr>
                <w:rFonts w:ascii="Arial Narrow" w:eastAsia="Arial Unicode MS" w:hAnsi="Arial Narrow" w:cs="Arial"/>
                <w:sz w:val="20"/>
                <w:szCs w:val="20"/>
                <w:lang w:val="ru-RU"/>
              </w:rPr>
              <w:t>Определение</w:t>
            </w:r>
            <w:r w:rsidRPr="000874BC">
              <w:rPr>
                <w:rFonts w:ascii="Arial Narrow" w:eastAsia="Arial Unicode MS" w:hAnsi="Arial Narrow" w:cs="Arial"/>
                <w:sz w:val="20"/>
                <w:szCs w:val="20"/>
              </w:rPr>
              <w:t xml:space="preserve"> КПД</w:t>
            </w:r>
            <w:r w:rsidRPr="00C71F58">
              <w:rPr>
                <w:rFonts w:ascii="Arial Narrow" w:eastAsia="Arial Unicode MS" w:hAnsi="Arial Narrow" w:cs="Arial"/>
                <w:sz w:val="20"/>
                <w:szCs w:val="20"/>
                <w:lang w:val="ru-RU"/>
              </w:rPr>
              <w:t xml:space="preserve"> золоулавливающих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D74349" w14:textId="77777777" w:rsidR="000874BC" w:rsidRPr="000874BC" w:rsidRDefault="000874BC" w:rsidP="00DD3797">
            <w:pPr>
              <w:tabs>
                <w:tab w:val="left" w:pos="10260"/>
              </w:tabs>
              <w:jc w:val="center"/>
              <w:rPr>
                <w:rFonts w:ascii="Arial Narrow" w:hAnsi="Arial Narrow" w:cs="Arial"/>
                <w:sz w:val="20"/>
                <w:szCs w:val="20"/>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3D342B"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0874BC" w14:paraId="6E8E9F3F"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227CAB"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157C4C" w14:textId="77777777" w:rsidR="000874BC" w:rsidRPr="00C71F58"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измерений загрязняющих веществ в промышленных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4E30B9" w14:textId="77777777" w:rsidR="000874BC" w:rsidRPr="00C71F58" w:rsidRDefault="000874BC" w:rsidP="00DD3797">
            <w:pPr>
              <w:jc w:val="center"/>
              <w:rPr>
                <w:rFonts w:ascii="Arial Narrow" w:hAnsi="Arial Narrow" w:cs="Arial"/>
                <w:sz w:val="20"/>
                <w:szCs w:val="20"/>
                <w:lang w:val="ru-RU"/>
              </w:rPr>
            </w:pPr>
            <w:r w:rsidRPr="00C71F58">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AFFD21" w14:textId="77777777" w:rsidR="000874BC" w:rsidRPr="000874BC" w:rsidRDefault="000874BC" w:rsidP="00DD3797">
            <w:pPr>
              <w:tabs>
                <w:tab w:val="left" w:pos="10260"/>
              </w:tabs>
              <w:rPr>
                <w:rFonts w:ascii="Arial Narrow" w:eastAsia="Arial Unicode MS" w:hAnsi="Arial Narrow" w:cs="Arial"/>
                <w:sz w:val="20"/>
                <w:szCs w:val="20"/>
              </w:rPr>
            </w:pPr>
            <w:r w:rsidRPr="00C71F58">
              <w:rPr>
                <w:rFonts w:ascii="Arial Narrow" w:eastAsia="Arial Unicode MS" w:hAnsi="Arial Narrow" w:cs="Arial"/>
                <w:sz w:val="20"/>
                <w:szCs w:val="20"/>
                <w:lang w:val="ru-RU"/>
              </w:rPr>
              <w:t>Контроль выбросов загрязняющих веществ</w:t>
            </w:r>
          </w:p>
        </w:tc>
      </w:tr>
      <w:tr w:rsidR="000874BC" w:rsidRPr="001B5740" w14:paraId="4233B262"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801FEE"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55EAF6" w14:textId="77777777" w:rsidR="000874BC" w:rsidRPr="00455136"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23E929" w14:textId="77777777" w:rsidR="000874BC" w:rsidRPr="000874BC" w:rsidRDefault="000874BC" w:rsidP="00DD3797">
            <w:pPr>
              <w:jc w:val="center"/>
              <w:rPr>
                <w:rFonts w:ascii="Arial Narrow" w:hAnsi="Arial Narrow" w:cs="Arial"/>
                <w:sz w:val="20"/>
                <w:szCs w:val="20"/>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B4A53C"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71CDA890"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4F2D4C"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899253"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BF7290" w14:textId="77777777" w:rsidR="000874BC" w:rsidRPr="000874BC" w:rsidRDefault="000874BC" w:rsidP="00DD3797">
            <w:pPr>
              <w:jc w:val="center"/>
              <w:rPr>
                <w:rFonts w:ascii="Arial Narrow" w:hAnsi="Arial Narrow" w:cs="Arial"/>
                <w:sz w:val="20"/>
                <w:szCs w:val="20"/>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9AD440"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 xml:space="preserve">Контроль соответствия требованиям стандартов, </w:t>
            </w:r>
            <w:r w:rsidRPr="000874BC">
              <w:rPr>
                <w:rFonts w:ascii="Arial Narrow" w:eastAsia="Arial Unicode MS" w:hAnsi="Arial Narrow" w:cs="Arial"/>
                <w:sz w:val="20"/>
                <w:szCs w:val="20"/>
                <w:lang w:val="ru-RU"/>
              </w:rPr>
              <w:t>регламентирующих содержание загрязняющих веществ в отработавших газах автомобилей</w:t>
            </w:r>
          </w:p>
        </w:tc>
      </w:tr>
      <w:tr w:rsidR="000874BC" w:rsidRPr="000874BC" w14:paraId="507234DA"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C88C54"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BC61A3"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Водолазное обследование и ремонт водозаборных оголовков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FA6C13" w14:textId="77777777" w:rsidR="000874BC" w:rsidRPr="00455136" w:rsidRDefault="000874BC" w:rsidP="00DD3797">
            <w:pPr>
              <w:jc w:val="center"/>
              <w:rPr>
                <w:rFonts w:ascii="Arial Narrow" w:eastAsia="Arial Unicode MS"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110824" w14:textId="77777777" w:rsidR="000874BC" w:rsidRPr="000874BC" w:rsidRDefault="000874BC" w:rsidP="00DD3797">
            <w:pPr>
              <w:rPr>
                <w:rFonts w:ascii="Arial Narrow" w:hAnsi="Arial Narrow" w:cs="Arial"/>
                <w:sz w:val="20"/>
                <w:szCs w:val="20"/>
              </w:rPr>
            </w:pPr>
            <w:r w:rsidRPr="00455136">
              <w:rPr>
                <w:rFonts w:ascii="Arial Narrow" w:eastAsia="Arial Unicode MS" w:hAnsi="Arial Narrow" w:cs="Arial"/>
                <w:sz w:val="20"/>
                <w:szCs w:val="20"/>
                <w:lang w:val="ru-RU"/>
              </w:rPr>
              <w:t>Обеспечение надежности работы</w:t>
            </w:r>
            <w:r w:rsidRPr="00047CC2">
              <w:rPr>
                <w:rFonts w:ascii="Arial Narrow" w:eastAsia="Arial Unicode MS" w:hAnsi="Arial Narrow" w:cs="Arial"/>
                <w:sz w:val="20"/>
                <w:szCs w:val="20"/>
                <w:lang w:val="ru-RU"/>
              </w:rPr>
              <w:t xml:space="preserve"> оборудования</w:t>
            </w:r>
          </w:p>
        </w:tc>
      </w:tr>
      <w:tr w:rsidR="000874BC" w:rsidRPr="000874BC" w14:paraId="64A52D29"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627EFD"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AE8A0E"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Чистка ковша нефтеловушки от донных отложений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F2DBE8" w14:textId="77777777" w:rsidR="000874BC" w:rsidRPr="00455136" w:rsidRDefault="000874BC" w:rsidP="00DD3797">
            <w:pPr>
              <w:jc w:val="center"/>
              <w:rPr>
                <w:rFonts w:ascii="Arial Narrow"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EB1C2F"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 надежности работы</w:t>
            </w:r>
            <w:r w:rsidRPr="00047CC2">
              <w:rPr>
                <w:rFonts w:ascii="Arial Narrow" w:eastAsia="Arial Unicode MS" w:hAnsi="Arial Narrow" w:cs="Arial"/>
                <w:sz w:val="20"/>
                <w:szCs w:val="20"/>
                <w:lang w:val="ru-RU"/>
              </w:rPr>
              <w:t xml:space="preserve"> оборудования</w:t>
            </w:r>
          </w:p>
        </w:tc>
      </w:tr>
      <w:tr w:rsidR="000874BC" w:rsidRPr="000874BC" w14:paraId="4A3CFD5E"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C261ED"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338761" w14:textId="05BA8E3C" w:rsidR="000874BC" w:rsidRPr="00455136" w:rsidRDefault="000874BC" w:rsidP="005926B3">
            <w:pPr>
              <w:tabs>
                <w:tab w:val="left" w:pos="10260"/>
              </w:tabs>
              <w:rPr>
                <w:rFonts w:ascii="Arial Narrow" w:hAnsi="Arial Narrow" w:cs="Arial"/>
                <w:sz w:val="20"/>
                <w:szCs w:val="20"/>
                <w:lang w:val="ru-RU"/>
              </w:rPr>
            </w:pPr>
            <w:r w:rsidRPr="000874BC">
              <w:rPr>
                <w:rFonts w:ascii="Arial Narrow" w:hAnsi="Arial Narrow" w:cs="Arial"/>
                <w:sz w:val="20"/>
                <w:szCs w:val="20"/>
                <w:lang w:val="ru-RU"/>
              </w:rPr>
              <w:t xml:space="preserve">Ремонт </w:t>
            </w:r>
            <w:r w:rsidR="005926B3">
              <w:rPr>
                <w:rFonts w:ascii="Arial Narrow" w:hAnsi="Arial Narrow" w:cs="Arial"/>
                <w:sz w:val="20"/>
                <w:szCs w:val="20"/>
                <w:lang w:val="ru-RU"/>
              </w:rPr>
              <w:t>шандорных устройств</w:t>
            </w:r>
            <w:r w:rsidR="005926B3" w:rsidRPr="000874BC">
              <w:rPr>
                <w:rFonts w:ascii="Arial Narrow" w:hAnsi="Arial Narrow" w:cs="Arial"/>
                <w:sz w:val="20"/>
                <w:szCs w:val="20"/>
                <w:lang w:val="ru-RU"/>
              </w:rPr>
              <w:t xml:space="preserve"> нефтеловушки </w:t>
            </w:r>
            <w:r w:rsidRPr="000874BC">
              <w:rPr>
                <w:rFonts w:ascii="Arial Narrow" w:hAnsi="Arial Narrow" w:cs="Arial"/>
                <w:sz w:val="20"/>
                <w:szCs w:val="20"/>
                <w:lang w:val="ru-RU"/>
              </w:rPr>
              <w:t>с устранением не</w:t>
            </w:r>
            <w:r w:rsidR="005926B3">
              <w:rPr>
                <w:rFonts w:ascii="Arial Narrow" w:hAnsi="Arial Narrow" w:cs="Arial"/>
                <w:sz w:val="20"/>
                <w:szCs w:val="20"/>
                <w:lang w:val="ru-RU"/>
              </w:rPr>
              <w:t xml:space="preserve">плотностей </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DD7C9E" w14:textId="77777777" w:rsidR="000874BC" w:rsidRPr="00455136" w:rsidRDefault="000874BC" w:rsidP="00DD3797">
            <w:pPr>
              <w:jc w:val="center"/>
              <w:rPr>
                <w:rFonts w:ascii="Arial Narrow"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026DD8"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 надежности работы</w:t>
            </w:r>
            <w:r w:rsidRPr="00047CC2">
              <w:rPr>
                <w:rFonts w:ascii="Arial Narrow" w:eastAsia="Arial Unicode MS" w:hAnsi="Arial Narrow" w:cs="Arial"/>
                <w:sz w:val="20"/>
                <w:szCs w:val="20"/>
                <w:lang w:val="ru-RU"/>
              </w:rPr>
              <w:t xml:space="preserve"> оборудования</w:t>
            </w:r>
          </w:p>
        </w:tc>
      </w:tr>
      <w:tr w:rsidR="000874BC" w:rsidRPr="000874BC" w14:paraId="6594437F"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D0C968"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CB4E7C"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Усиление стены крепления шандорных окон</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8EAB44" w14:textId="77777777" w:rsidR="000874BC" w:rsidRPr="00455136" w:rsidRDefault="000874BC" w:rsidP="00DD3797">
            <w:pPr>
              <w:jc w:val="center"/>
              <w:rPr>
                <w:rFonts w:ascii="Arial Narrow"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4CF65E"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w:t>
            </w:r>
            <w:r w:rsidRPr="00047CC2">
              <w:rPr>
                <w:rFonts w:ascii="Arial Narrow" w:eastAsia="Arial Unicode MS" w:hAnsi="Arial Narrow" w:cs="Arial"/>
                <w:sz w:val="20"/>
                <w:szCs w:val="20"/>
                <w:lang w:val="ru-RU"/>
              </w:rPr>
              <w:t xml:space="preserve"> надежности работы оборудования</w:t>
            </w:r>
          </w:p>
        </w:tc>
      </w:tr>
      <w:tr w:rsidR="000874BC" w:rsidRPr="000874BC" w14:paraId="77F75D53"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EE46B1" w14:textId="77777777" w:rsidR="000874BC" w:rsidRPr="00455136"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1AA8D3" w14:textId="77777777" w:rsidR="000874BC" w:rsidRPr="00455136" w:rsidRDefault="000874BC" w:rsidP="00DD3797">
            <w:pPr>
              <w:tabs>
                <w:tab w:val="left" w:pos="10260"/>
              </w:tabs>
              <w:rPr>
                <w:rFonts w:ascii="Arial Narrow" w:hAnsi="Arial Narrow" w:cs="Arial"/>
                <w:sz w:val="20"/>
                <w:szCs w:val="20"/>
                <w:lang w:val="ru-RU"/>
              </w:rPr>
            </w:pPr>
            <w:r w:rsidRPr="00455136">
              <w:rPr>
                <w:rFonts w:ascii="Arial Narrow" w:hAnsi="Arial Narrow" w:cs="Arial"/>
                <w:sz w:val="20"/>
                <w:szCs w:val="20"/>
                <w:lang w:val="ru-RU"/>
              </w:rPr>
              <w:t>Ремонт колодцев промливневой канализации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CB8D28" w14:textId="77777777" w:rsidR="000874BC" w:rsidRPr="00455136" w:rsidRDefault="000874BC" w:rsidP="00DD3797">
            <w:pPr>
              <w:jc w:val="center"/>
              <w:rPr>
                <w:rFonts w:ascii="Arial Narrow"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F2FD98"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w:t>
            </w:r>
            <w:r w:rsidRPr="00047CC2">
              <w:rPr>
                <w:rFonts w:ascii="Arial Narrow" w:eastAsia="Arial Unicode MS" w:hAnsi="Arial Narrow" w:cs="Arial"/>
                <w:sz w:val="20"/>
                <w:szCs w:val="20"/>
                <w:lang w:val="ru-RU"/>
              </w:rPr>
              <w:t xml:space="preserve"> надежности работы оборудования</w:t>
            </w:r>
          </w:p>
        </w:tc>
      </w:tr>
      <w:tr w:rsidR="000874BC" w:rsidRPr="000874BC" w14:paraId="08EE11F4"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C42054" w14:textId="77777777" w:rsidR="000874BC" w:rsidRPr="00455136"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1914FF" w14:textId="77777777" w:rsidR="000874BC" w:rsidRPr="00455136" w:rsidRDefault="000874BC" w:rsidP="00DD3797">
            <w:pPr>
              <w:tabs>
                <w:tab w:val="left" w:pos="10260"/>
              </w:tabs>
              <w:rPr>
                <w:rFonts w:ascii="Arial Narrow" w:hAnsi="Arial Narrow" w:cs="Arial"/>
                <w:sz w:val="20"/>
                <w:szCs w:val="20"/>
                <w:lang w:val="ru-RU"/>
              </w:rPr>
            </w:pPr>
            <w:r w:rsidRPr="00455136">
              <w:rPr>
                <w:rFonts w:ascii="Arial Narrow" w:hAnsi="Arial Narrow" w:cs="Arial"/>
                <w:sz w:val="20"/>
                <w:szCs w:val="20"/>
                <w:lang w:val="ru-RU"/>
              </w:rPr>
              <w:t>Мониторинг природных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477CB6" w14:textId="77777777" w:rsidR="000874BC" w:rsidRPr="00455136" w:rsidRDefault="000874BC" w:rsidP="00DD3797">
            <w:pPr>
              <w:jc w:val="center"/>
              <w:rPr>
                <w:rFonts w:ascii="Arial Narrow" w:eastAsia="Arial Unicode MS" w:hAnsi="Arial Narrow" w:cs="Arial"/>
                <w:sz w:val="20"/>
                <w:szCs w:val="20"/>
                <w:lang w:val="ru-RU"/>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8388B"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Контроль качества природных вод</w:t>
            </w:r>
          </w:p>
        </w:tc>
      </w:tr>
      <w:tr w:rsidR="000874BC" w:rsidRPr="001B5740" w14:paraId="68BD7D1E"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336ED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312173"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измерений загрязняющих веществ в сточных водах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DD1AB6" w14:textId="77777777" w:rsidR="000874BC" w:rsidRPr="000874BC" w:rsidRDefault="000874BC" w:rsidP="00DD3797">
            <w:pPr>
              <w:jc w:val="center"/>
              <w:rPr>
                <w:rFonts w:ascii="Arial Narrow" w:hAnsi="Arial Narrow" w:cs="Arial"/>
                <w:sz w:val="20"/>
                <w:szCs w:val="20"/>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567B1B"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качества природных и сточных вод</w:t>
            </w:r>
          </w:p>
        </w:tc>
      </w:tr>
      <w:tr w:rsidR="000874BC" w:rsidRPr="001B5740" w14:paraId="6F7429CD"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75DE96"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E8EF8A"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Микробиологическое исследование сточных вод по выпуску №1</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3A732D" w14:textId="77777777" w:rsidR="000874BC" w:rsidRPr="000874BC" w:rsidRDefault="000874BC" w:rsidP="00DD3797">
            <w:pPr>
              <w:jc w:val="center"/>
              <w:rPr>
                <w:rFonts w:ascii="Arial Narrow" w:hAnsi="Arial Narrow" w:cs="Arial"/>
                <w:sz w:val="20"/>
                <w:szCs w:val="20"/>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614A82"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качества природных и сточных вод</w:t>
            </w:r>
          </w:p>
        </w:tc>
      </w:tr>
      <w:tr w:rsidR="000874BC" w:rsidRPr="001B5740" w14:paraId="17897982"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748FBD"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BB1FA6" w14:textId="4CB4932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Наращивание дамб буферного золоотвала и дополнительной секции. Хабаровский район с. Ильинка (</w:t>
            </w:r>
            <w:r w:rsidR="00047CC2">
              <w:rPr>
                <w:rFonts w:ascii="Arial Narrow" w:hAnsi="Arial Narrow" w:cs="Arial"/>
                <w:sz w:val="20"/>
                <w:szCs w:val="20"/>
                <w:lang w:val="ru-RU"/>
              </w:rPr>
              <w:t>о</w:t>
            </w:r>
            <w:r w:rsidRPr="000874BC">
              <w:rPr>
                <w:rFonts w:ascii="Arial Narrow" w:hAnsi="Arial Narrow" w:cs="Arial"/>
                <w:sz w:val="20"/>
                <w:szCs w:val="20"/>
                <w:lang w:val="ru-RU"/>
              </w:rPr>
              <w:t>т отм. 104 до отм. 109) (ПИР)</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BA02EA" w14:textId="77777777" w:rsidR="000874BC" w:rsidRPr="000874BC" w:rsidRDefault="000874BC" w:rsidP="00DD3797">
            <w:pPr>
              <w:jc w:val="center"/>
              <w:rPr>
                <w:rFonts w:ascii="Arial Narrow" w:hAnsi="Arial Narrow" w:cs="Arial"/>
                <w:sz w:val="20"/>
                <w:szCs w:val="20"/>
              </w:rPr>
            </w:pPr>
            <w:r w:rsidRPr="00455136">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0E9C28"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Организация безопасного размещения золошлаковых отходов</w:t>
            </w:r>
          </w:p>
        </w:tc>
      </w:tr>
      <w:tr w:rsidR="000874BC" w:rsidRPr="001B5740" w14:paraId="3A8A3F77"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0734F0"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86A450"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5A9C0D" w14:textId="77777777" w:rsidR="000874BC" w:rsidRPr="000874BC" w:rsidRDefault="000874BC" w:rsidP="00DD3797">
            <w:pPr>
              <w:tabs>
                <w:tab w:val="left" w:pos="10260"/>
              </w:tabs>
              <w:jc w:val="center"/>
              <w:rPr>
                <w:rFonts w:ascii="Arial Narrow" w:hAnsi="Arial Narrow" w:cs="Arial"/>
                <w:sz w:val="20"/>
                <w:szCs w:val="20"/>
              </w:rPr>
            </w:pPr>
            <w:r w:rsidRPr="00455136">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219CD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Безопасное обращение с отходами на предприятии</w:t>
            </w:r>
          </w:p>
        </w:tc>
      </w:tr>
      <w:tr w:rsidR="000874BC" w:rsidRPr="000874BC" w14:paraId="1D7E5BF9"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B198E3"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432272"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и экологической безопасности</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8D2B10" w14:textId="77777777" w:rsidR="000874BC" w:rsidRPr="00455136" w:rsidRDefault="000874BC" w:rsidP="00DD3797">
            <w:pPr>
              <w:tabs>
                <w:tab w:val="left" w:pos="10260"/>
              </w:tabs>
              <w:jc w:val="center"/>
              <w:rPr>
                <w:rFonts w:ascii="Arial Narrow" w:hAnsi="Arial Narrow" w:cs="Arial"/>
                <w:sz w:val="20"/>
                <w:szCs w:val="20"/>
                <w:lang w:val="ru-RU"/>
              </w:rPr>
            </w:pPr>
            <w:r w:rsidRPr="00455136">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B9A867"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 требований законодательных актов</w:t>
            </w:r>
          </w:p>
        </w:tc>
      </w:tr>
      <w:tr w:rsidR="000874BC" w:rsidRPr="00047CC2" w14:paraId="6A36B577" w14:textId="77777777" w:rsidTr="000874BC">
        <w:trPr>
          <w:trHeight w:val="270"/>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9B304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98F9CD"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Разработка проекта организации санитарно-защитной зоны ХТЭЦ-1</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B402AA" w14:textId="77777777" w:rsidR="000874BC" w:rsidRPr="00455136" w:rsidRDefault="000874BC" w:rsidP="00DD3797">
            <w:pPr>
              <w:tabs>
                <w:tab w:val="left" w:pos="10260"/>
              </w:tabs>
              <w:jc w:val="center"/>
              <w:rPr>
                <w:rFonts w:ascii="Arial Narrow" w:hAnsi="Arial Narrow" w:cs="Arial"/>
                <w:sz w:val="20"/>
                <w:szCs w:val="20"/>
                <w:lang w:val="ru-RU"/>
              </w:rPr>
            </w:pPr>
            <w:r w:rsidRPr="00455136">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D721C1" w14:textId="77777777" w:rsidR="000874BC" w:rsidRPr="000874BC" w:rsidRDefault="000874BC" w:rsidP="00DD3797">
            <w:pPr>
              <w:tabs>
                <w:tab w:val="left" w:pos="10260"/>
              </w:tabs>
              <w:rPr>
                <w:rFonts w:ascii="Arial Narrow" w:eastAsia="Arial Unicode MS" w:hAnsi="Arial Narrow" w:cs="Arial"/>
                <w:sz w:val="20"/>
                <w:szCs w:val="20"/>
              </w:rPr>
            </w:pPr>
            <w:r w:rsidRPr="00455136">
              <w:rPr>
                <w:rFonts w:ascii="Arial Narrow" w:eastAsia="Arial Unicode MS" w:hAnsi="Arial Narrow" w:cs="Arial"/>
                <w:sz w:val="20"/>
                <w:szCs w:val="20"/>
                <w:lang w:val="ru-RU"/>
              </w:rPr>
              <w:t>Обеспечение требований законодательных актов</w:t>
            </w:r>
          </w:p>
        </w:tc>
      </w:tr>
      <w:tr w:rsidR="000874BC" w:rsidRPr="000874BC" w14:paraId="772A95CF" w14:textId="77777777" w:rsidTr="000874BC">
        <w:trPr>
          <w:trHeight w:val="270"/>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FDC7397" w14:textId="77777777" w:rsidR="000874BC" w:rsidRPr="000874BC" w:rsidRDefault="000874BC" w:rsidP="00DD3797">
            <w:pPr>
              <w:tabs>
                <w:tab w:val="left" w:pos="10260"/>
              </w:tabs>
              <w:jc w:val="center"/>
              <w:rPr>
                <w:rFonts w:ascii="Arial Narrow" w:eastAsia="Arial Unicode MS" w:hAnsi="Arial Narrow" w:cs="Arial"/>
                <w:sz w:val="20"/>
                <w:szCs w:val="20"/>
              </w:rPr>
            </w:pPr>
            <w:r w:rsidRPr="00047CC2">
              <w:rPr>
                <w:rFonts w:ascii="Arial Narrow" w:eastAsia="Arial Unicode MS" w:hAnsi="Arial Narrow" w:cs="Arial"/>
                <w:sz w:val="20"/>
                <w:szCs w:val="20"/>
                <w:lang w:val="ru-RU"/>
              </w:rPr>
              <w:t>Хабаровская</w:t>
            </w:r>
            <w:r w:rsidRPr="000874BC">
              <w:rPr>
                <w:rFonts w:ascii="Arial Narrow" w:eastAsia="Arial Unicode MS" w:hAnsi="Arial Narrow" w:cs="Arial"/>
                <w:sz w:val="20"/>
                <w:szCs w:val="20"/>
              </w:rPr>
              <w:t xml:space="preserve"> ТЭЦ-3</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4B4E22" w14:textId="77777777" w:rsidR="000874BC" w:rsidRPr="00455136"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 xml:space="preserve">Техперевооружение Хабаровской ТЭЦ-3 с переводом на сжигание природного газа ПВК </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0145DD" w14:textId="77777777" w:rsidR="000874BC" w:rsidRPr="00455136" w:rsidRDefault="000874BC" w:rsidP="00DD3797">
            <w:pPr>
              <w:tabs>
                <w:tab w:val="left" w:pos="10260"/>
              </w:tabs>
              <w:jc w:val="center"/>
              <w:rPr>
                <w:rFonts w:ascii="Arial Narrow" w:eastAsia="Arial Unicode MS" w:hAnsi="Arial Narrow"/>
                <w:sz w:val="20"/>
                <w:szCs w:val="20"/>
                <w:lang w:val="ru-RU"/>
              </w:rPr>
            </w:pPr>
            <w:r w:rsidRPr="00455136">
              <w:rPr>
                <w:rFonts w:ascii="Arial Narrow" w:eastAsia="Arial Unicode MS" w:hAnsi="Arial Narrow"/>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E2357B" w14:textId="77777777" w:rsidR="000874BC" w:rsidRPr="000874BC" w:rsidRDefault="000874BC" w:rsidP="00DD3797">
            <w:pPr>
              <w:tabs>
                <w:tab w:val="left" w:pos="10260"/>
              </w:tabs>
              <w:rPr>
                <w:rFonts w:ascii="Arial Narrow" w:eastAsia="Arial Unicode MS" w:hAnsi="Arial Narrow"/>
                <w:sz w:val="20"/>
                <w:szCs w:val="20"/>
              </w:rPr>
            </w:pPr>
            <w:r w:rsidRPr="00455136">
              <w:rPr>
                <w:rFonts w:ascii="Arial Narrow" w:eastAsia="Arial Unicode MS" w:hAnsi="Arial Narrow"/>
                <w:sz w:val="20"/>
                <w:szCs w:val="20"/>
                <w:lang w:val="ru-RU"/>
              </w:rPr>
              <w:t>Снижение выбросов загрязняющих веществ</w:t>
            </w:r>
          </w:p>
        </w:tc>
      </w:tr>
      <w:tr w:rsidR="000874BC" w:rsidRPr="001B5740" w14:paraId="573FB24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7C21638"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DB2B1A" w14:textId="77777777" w:rsidR="000874BC" w:rsidRPr="00455136"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 xml:space="preserve">Текущий ремонт электрофильтров к/а ст. </w:t>
            </w:r>
            <w:r w:rsidRPr="000874BC">
              <w:rPr>
                <w:rFonts w:ascii="Arial Narrow" w:eastAsia="Arial Unicode MS" w:hAnsi="Arial Narrow"/>
                <w:sz w:val="20"/>
                <w:szCs w:val="20"/>
              </w:rPr>
              <w:t>№1-4</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11463C" w14:textId="77777777" w:rsidR="000874BC" w:rsidRPr="000874BC" w:rsidRDefault="000874BC" w:rsidP="00DD3797">
            <w:pPr>
              <w:tabs>
                <w:tab w:val="left" w:pos="10260"/>
              </w:tabs>
              <w:jc w:val="center"/>
              <w:rPr>
                <w:rFonts w:ascii="Arial Narrow" w:eastAsia="Arial Unicode MS" w:hAnsi="Arial Narrow"/>
                <w:sz w:val="20"/>
                <w:szCs w:val="20"/>
              </w:rPr>
            </w:pPr>
            <w:r w:rsidRPr="00455136">
              <w:rPr>
                <w:rFonts w:ascii="Arial Narrow" w:eastAsia="Arial Unicode MS" w:hAnsi="Arial Narrow"/>
                <w:sz w:val="20"/>
                <w:szCs w:val="20"/>
                <w:lang w:val="ru-RU"/>
              </w:rPr>
              <w:t>Выполнено</w:t>
            </w:r>
            <w:r w:rsidRPr="000874BC">
              <w:rPr>
                <w:rFonts w:ascii="Arial Narrow" w:eastAsia="Arial Unicode MS" w:hAnsi="Arial Narrow"/>
                <w:sz w:val="20"/>
                <w:szCs w:val="20"/>
              </w:rPr>
              <w:t xml:space="preserve"> </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C031B5"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Поддержание КПД ЗУУ на установленном уровне</w:t>
            </w:r>
          </w:p>
        </w:tc>
      </w:tr>
      <w:tr w:rsidR="000874BC" w:rsidRPr="001B5740" w14:paraId="684D9C13"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1A789F0"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6399D9"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Средний ремонт электрофильтров к/а № 3</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11F59F" w14:textId="77777777" w:rsidR="000874BC" w:rsidRPr="000874BC" w:rsidRDefault="000874BC" w:rsidP="00DD3797">
            <w:pPr>
              <w:tabs>
                <w:tab w:val="left" w:pos="10260"/>
              </w:tabs>
              <w:jc w:val="center"/>
              <w:rPr>
                <w:rFonts w:ascii="Arial Narrow" w:eastAsia="Arial Unicode MS" w:hAnsi="Arial Narrow"/>
                <w:sz w:val="20"/>
                <w:szCs w:val="20"/>
              </w:rPr>
            </w:pPr>
            <w:r w:rsidRPr="00455136">
              <w:rPr>
                <w:rFonts w:ascii="Arial Narrow" w:eastAsia="Arial Unicode MS" w:hAnsi="Arial Narrow"/>
                <w:sz w:val="20"/>
                <w:szCs w:val="20"/>
                <w:lang w:val="ru-RU"/>
              </w:rPr>
              <w:t>Выполнено</w:t>
            </w:r>
            <w:r w:rsidRPr="000874BC">
              <w:rPr>
                <w:rFonts w:ascii="Arial Narrow" w:eastAsia="Arial Unicode MS" w:hAnsi="Arial Narrow"/>
                <w:sz w:val="20"/>
                <w:szCs w:val="20"/>
              </w:rPr>
              <w:t xml:space="preserve"> </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089BCB" w14:textId="77777777" w:rsidR="000874BC" w:rsidRPr="000874BC" w:rsidRDefault="000874BC" w:rsidP="00DD3797">
            <w:pPr>
              <w:tabs>
                <w:tab w:val="left" w:pos="10260"/>
              </w:tabs>
              <w:rPr>
                <w:rFonts w:ascii="Arial Narrow" w:eastAsia="Arial Unicode MS" w:hAnsi="Arial Narrow"/>
                <w:sz w:val="20"/>
                <w:szCs w:val="20"/>
                <w:lang w:val="ru-RU"/>
              </w:rPr>
            </w:pPr>
            <w:r w:rsidRPr="000874BC">
              <w:rPr>
                <w:rFonts w:ascii="Arial Narrow" w:eastAsia="Arial Unicode MS" w:hAnsi="Arial Narrow"/>
                <w:sz w:val="20"/>
                <w:szCs w:val="20"/>
                <w:lang w:val="ru-RU"/>
              </w:rPr>
              <w:t>Поддержание КПД ЗУУ на установленном уровне</w:t>
            </w:r>
          </w:p>
        </w:tc>
      </w:tr>
      <w:tr w:rsidR="000874BC" w:rsidRPr="001B5740" w14:paraId="4232CE84"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0469833C" w14:textId="77777777" w:rsidR="000874BC" w:rsidRPr="00455136"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DC51B6" w14:textId="77777777" w:rsidR="000874BC" w:rsidRPr="00455136" w:rsidRDefault="000874BC" w:rsidP="00DD3797">
            <w:pPr>
              <w:tabs>
                <w:tab w:val="left" w:pos="10260"/>
              </w:tabs>
              <w:rPr>
                <w:rFonts w:ascii="Arial Narrow" w:hAnsi="Arial Narrow" w:cs="Arial"/>
                <w:sz w:val="20"/>
                <w:szCs w:val="20"/>
                <w:lang w:val="ru-RU"/>
              </w:rPr>
            </w:pPr>
            <w:r w:rsidRPr="00455136">
              <w:rPr>
                <w:rFonts w:ascii="Arial Narrow" w:hAnsi="Arial Narrow" w:cs="Arial"/>
                <w:sz w:val="20"/>
                <w:szCs w:val="20"/>
                <w:lang w:val="ru-RU"/>
              </w:rPr>
              <w:t>Определение</w:t>
            </w:r>
            <w:r w:rsidRPr="000874BC">
              <w:rPr>
                <w:rFonts w:ascii="Arial Narrow" w:hAnsi="Arial Narrow" w:cs="Arial"/>
                <w:sz w:val="20"/>
                <w:szCs w:val="20"/>
              </w:rPr>
              <w:t xml:space="preserve"> КПД</w:t>
            </w:r>
            <w:r w:rsidRPr="00455136">
              <w:rPr>
                <w:rFonts w:ascii="Arial Narrow" w:hAnsi="Arial Narrow" w:cs="Arial"/>
                <w:sz w:val="20"/>
                <w:szCs w:val="20"/>
                <w:lang w:val="ru-RU"/>
              </w:rPr>
              <w:t xml:space="preserve"> золоулавливающих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537A6CE" w14:textId="77777777" w:rsidR="000874BC" w:rsidRPr="000874BC" w:rsidRDefault="000874BC" w:rsidP="00DD3797">
            <w:pPr>
              <w:jc w:val="center"/>
              <w:rPr>
                <w:rFonts w:ascii="Arial Narrow" w:hAnsi="Arial Narrow"/>
                <w:sz w:val="20"/>
                <w:szCs w:val="20"/>
              </w:rPr>
            </w:pPr>
            <w:r w:rsidRPr="0045513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071810"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Контроль уровней воздействия на окружающую среду</w:t>
            </w:r>
          </w:p>
        </w:tc>
      </w:tr>
      <w:tr w:rsidR="000874BC" w:rsidRPr="000874BC" w14:paraId="002850F8"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2297A58"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474B05" w14:textId="77777777" w:rsidR="000874BC" w:rsidRPr="00455136"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измерений загрязняющих веществ  в промышленных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61602D7" w14:textId="77777777" w:rsidR="000874BC" w:rsidRPr="00455136" w:rsidRDefault="000874BC" w:rsidP="00DD3797">
            <w:pPr>
              <w:jc w:val="center"/>
              <w:rPr>
                <w:rFonts w:ascii="Arial Narrow" w:hAnsi="Arial Narrow"/>
                <w:sz w:val="20"/>
                <w:szCs w:val="20"/>
                <w:lang w:val="ru-RU"/>
              </w:rPr>
            </w:pPr>
            <w:r w:rsidRPr="0045513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77CE0B" w14:textId="77777777" w:rsidR="000874BC" w:rsidRPr="000874BC" w:rsidRDefault="000874BC" w:rsidP="00DD3797">
            <w:pPr>
              <w:tabs>
                <w:tab w:val="left" w:pos="10260"/>
              </w:tabs>
              <w:rPr>
                <w:rFonts w:ascii="Arial Narrow" w:hAnsi="Arial Narrow" w:cs="Arial"/>
                <w:sz w:val="20"/>
                <w:szCs w:val="20"/>
              </w:rPr>
            </w:pPr>
            <w:r w:rsidRPr="00455136">
              <w:rPr>
                <w:rFonts w:ascii="Arial Narrow" w:hAnsi="Arial Narrow" w:cs="Arial"/>
                <w:sz w:val="20"/>
                <w:szCs w:val="20"/>
                <w:lang w:val="ru-RU"/>
              </w:rPr>
              <w:t>Контроль выбросов загрязняющих веществ</w:t>
            </w:r>
          </w:p>
        </w:tc>
      </w:tr>
      <w:tr w:rsidR="000874BC" w:rsidRPr="001B5740" w14:paraId="220BE215"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5B6ECD2"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A80D01"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измерений загрязняющих  веществ в атмосферном воздухе и уровней физических воздействий на границе СЗЗ и селитебной зоне</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B07C9FC" w14:textId="77777777" w:rsidR="000874BC" w:rsidRPr="000874BC" w:rsidRDefault="000874BC" w:rsidP="00DD3797">
            <w:pPr>
              <w:jc w:val="center"/>
              <w:rPr>
                <w:rFonts w:ascii="Arial Narrow" w:hAnsi="Arial Narrow"/>
                <w:sz w:val="20"/>
                <w:szCs w:val="20"/>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DCB4AC"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Контроль уровней воздействия на окружающую среду</w:t>
            </w:r>
          </w:p>
        </w:tc>
      </w:tr>
      <w:tr w:rsidR="000874BC" w:rsidRPr="001B5740" w14:paraId="7A88598B"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CED10ED"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AF3102"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4F7FC8E" w14:textId="77777777" w:rsidR="000874BC" w:rsidRPr="000874BC" w:rsidRDefault="000874BC" w:rsidP="00DD3797">
            <w:pPr>
              <w:jc w:val="center"/>
              <w:rPr>
                <w:rFonts w:ascii="Arial Narrow" w:hAnsi="Arial Narrow"/>
                <w:sz w:val="20"/>
                <w:szCs w:val="20"/>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A0C3E7"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Контроль соответствия требованиям стандартов, регламентирующих содержание загрязняющих веществ в отработавших газах автомобилей</w:t>
            </w:r>
          </w:p>
        </w:tc>
      </w:tr>
      <w:tr w:rsidR="000874BC" w:rsidRPr="000874BC" w14:paraId="715D998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BE02786"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592D9A"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Водолазное  обследование и ремонт водозаборных оголовков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5373255" w14:textId="77777777" w:rsidR="000874BC" w:rsidRPr="0081337B" w:rsidRDefault="000874BC" w:rsidP="00DD3797">
            <w:pPr>
              <w:jc w:val="center"/>
              <w:rPr>
                <w:rFonts w:ascii="Arial Narrow" w:hAnsi="Arial Narrow"/>
                <w:sz w:val="20"/>
                <w:szCs w:val="20"/>
                <w:lang w:val="ru-RU"/>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92A200" w14:textId="77777777" w:rsidR="000874BC" w:rsidRPr="000874BC" w:rsidRDefault="000874BC" w:rsidP="00DD3797">
            <w:pPr>
              <w:tabs>
                <w:tab w:val="left" w:pos="10260"/>
              </w:tabs>
              <w:rPr>
                <w:rFonts w:ascii="Arial Narrow" w:hAnsi="Arial Narrow" w:cs="Arial"/>
                <w:sz w:val="20"/>
                <w:szCs w:val="20"/>
              </w:rPr>
            </w:pPr>
            <w:r w:rsidRPr="0081337B">
              <w:rPr>
                <w:rFonts w:ascii="Arial Narrow" w:hAnsi="Arial Narrow" w:cs="Arial"/>
                <w:sz w:val="20"/>
                <w:szCs w:val="20"/>
                <w:lang w:val="ru-RU"/>
              </w:rPr>
              <w:t>Обеспечение</w:t>
            </w:r>
            <w:r w:rsidRPr="00047CC2">
              <w:rPr>
                <w:rFonts w:ascii="Arial Narrow" w:hAnsi="Arial Narrow" w:cs="Arial"/>
                <w:sz w:val="20"/>
                <w:szCs w:val="20"/>
                <w:lang w:val="ru-RU"/>
              </w:rPr>
              <w:t xml:space="preserve"> надежности оборудования</w:t>
            </w:r>
          </w:p>
        </w:tc>
      </w:tr>
      <w:tr w:rsidR="000874BC" w:rsidRPr="000874BC" w14:paraId="2F4E2A51"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ED81E2C"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0A57AD"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Ремонт насосов береговой и подкачивающей станций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BD24B96" w14:textId="77777777" w:rsidR="000874BC" w:rsidRPr="0081337B" w:rsidRDefault="000874BC" w:rsidP="00DD3797">
            <w:pPr>
              <w:jc w:val="center"/>
              <w:rPr>
                <w:rFonts w:ascii="Arial Narrow" w:hAnsi="Arial Narrow"/>
                <w:sz w:val="20"/>
                <w:szCs w:val="20"/>
                <w:lang w:val="ru-RU"/>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AA74C3" w14:textId="77777777" w:rsidR="000874BC" w:rsidRPr="000874BC" w:rsidRDefault="000874BC" w:rsidP="00DD3797">
            <w:pPr>
              <w:tabs>
                <w:tab w:val="left" w:pos="10260"/>
              </w:tabs>
              <w:rPr>
                <w:rFonts w:ascii="Arial Narrow" w:hAnsi="Arial Narrow" w:cs="Arial"/>
                <w:sz w:val="20"/>
                <w:szCs w:val="20"/>
              </w:rPr>
            </w:pPr>
            <w:r w:rsidRPr="0081337B">
              <w:rPr>
                <w:rFonts w:ascii="Arial Narrow" w:hAnsi="Arial Narrow" w:cs="Arial"/>
                <w:sz w:val="20"/>
                <w:szCs w:val="20"/>
                <w:lang w:val="ru-RU"/>
              </w:rPr>
              <w:t>Обеспечение</w:t>
            </w:r>
            <w:r w:rsidRPr="00047CC2">
              <w:rPr>
                <w:rFonts w:ascii="Arial Narrow" w:hAnsi="Arial Narrow" w:cs="Arial"/>
                <w:sz w:val="20"/>
                <w:szCs w:val="20"/>
                <w:lang w:val="ru-RU"/>
              </w:rPr>
              <w:t xml:space="preserve"> надежности оборудования</w:t>
            </w:r>
          </w:p>
        </w:tc>
      </w:tr>
      <w:tr w:rsidR="000874BC" w:rsidRPr="000874BC" w14:paraId="47473CAD"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4BA3838" w14:textId="77777777" w:rsidR="000874BC" w:rsidRPr="0081337B"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0BB188" w14:textId="77777777" w:rsidR="000874BC" w:rsidRPr="0081337B" w:rsidRDefault="000874BC" w:rsidP="00DD3797">
            <w:pPr>
              <w:tabs>
                <w:tab w:val="left" w:pos="10260"/>
              </w:tabs>
              <w:rPr>
                <w:rFonts w:ascii="Arial Narrow" w:hAnsi="Arial Narrow" w:cs="Arial"/>
                <w:sz w:val="20"/>
                <w:szCs w:val="20"/>
                <w:lang w:val="ru-RU"/>
              </w:rPr>
            </w:pPr>
            <w:r w:rsidRPr="0081337B">
              <w:rPr>
                <w:rFonts w:ascii="Arial Narrow" w:hAnsi="Arial Narrow" w:cs="Arial"/>
                <w:sz w:val="20"/>
                <w:szCs w:val="20"/>
                <w:lang w:val="ru-RU"/>
              </w:rPr>
              <w:t>Мониторинг природных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6A68B8A" w14:textId="77777777" w:rsidR="000874BC" w:rsidRPr="0081337B" w:rsidRDefault="000874BC" w:rsidP="00DD3797">
            <w:pPr>
              <w:jc w:val="center"/>
              <w:rPr>
                <w:rFonts w:ascii="Arial Narrow" w:hAnsi="Arial Narrow"/>
                <w:sz w:val="20"/>
                <w:szCs w:val="20"/>
                <w:lang w:val="ru-RU"/>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4424DE" w14:textId="77777777" w:rsidR="000874BC" w:rsidRPr="000874BC" w:rsidRDefault="000874BC" w:rsidP="00DD3797">
            <w:pPr>
              <w:tabs>
                <w:tab w:val="left" w:pos="10260"/>
              </w:tabs>
              <w:rPr>
                <w:rFonts w:ascii="Arial Narrow" w:hAnsi="Arial Narrow" w:cs="Arial"/>
                <w:sz w:val="20"/>
                <w:szCs w:val="20"/>
              </w:rPr>
            </w:pPr>
            <w:r w:rsidRPr="0081337B">
              <w:rPr>
                <w:rFonts w:ascii="Arial Narrow" w:hAnsi="Arial Narrow" w:cs="Arial"/>
                <w:sz w:val="20"/>
                <w:szCs w:val="20"/>
                <w:lang w:val="ru-RU"/>
              </w:rPr>
              <w:t>Контроль качества природных вод</w:t>
            </w:r>
          </w:p>
        </w:tc>
      </w:tr>
      <w:tr w:rsidR="000874BC" w:rsidRPr="001B5740" w14:paraId="2E43E160"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2EFA592"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EAF9B06"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Наращивание дамбы золоотвала №2 (1 секция) Хабаровская ТЭЦ-3 на 1800 тыс. куб.м</w:t>
            </w:r>
          </w:p>
        </w:tc>
        <w:tc>
          <w:tcPr>
            <w:tcW w:w="1617" w:type="dxa"/>
            <w:tcBorders>
              <w:top w:val="single" w:sz="4" w:space="0" w:color="auto"/>
              <w:left w:val="single" w:sz="4" w:space="0" w:color="auto"/>
              <w:right w:val="single" w:sz="4" w:space="0" w:color="auto"/>
            </w:tcBorders>
            <w:noWrap/>
            <w:tcMar>
              <w:top w:w="15" w:type="dxa"/>
              <w:left w:w="15" w:type="dxa"/>
              <w:bottom w:w="0" w:type="dxa"/>
              <w:right w:w="15" w:type="dxa"/>
            </w:tcMar>
          </w:tcPr>
          <w:p w14:paraId="01DAE583" w14:textId="77777777" w:rsidR="000874BC" w:rsidRPr="000874BC" w:rsidRDefault="000874BC" w:rsidP="00DD3797">
            <w:pPr>
              <w:jc w:val="center"/>
              <w:rPr>
                <w:rFonts w:ascii="Arial Narrow" w:hAnsi="Arial Narrow"/>
                <w:sz w:val="20"/>
                <w:szCs w:val="20"/>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5A38C22"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Контроль уровней воздействия на окружающую среду</w:t>
            </w:r>
          </w:p>
        </w:tc>
      </w:tr>
      <w:tr w:rsidR="000874BC" w:rsidRPr="001B5740" w14:paraId="6D0102D9" w14:textId="77777777" w:rsidTr="000874BC">
        <w:trPr>
          <w:trHeight w:val="270"/>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D29F55D"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DB6FAA7"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Передача отходов производства и потребления</w:t>
            </w:r>
          </w:p>
        </w:tc>
        <w:tc>
          <w:tcPr>
            <w:tcW w:w="1617" w:type="dxa"/>
            <w:tcBorders>
              <w:top w:val="single" w:sz="4" w:space="0" w:color="auto"/>
              <w:left w:val="single" w:sz="4" w:space="0" w:color="auto"/>
              <w:right w:val="single" w:sz="4" w:space="0" w:color="auto"/>
            </w:tcBorders>
            <w:noWrap/>
            <w:tcMar>
              <w:top w:w="15" w:type="dxa"/>
              <w:left w:w="15" w:type="dxa"/>
              <w:bottom w:w="0" w:type="dxa"/>
              <w:right w:w="15" w:type="dxa"/>
            </w:tcMar>
          </w:tcPr>
          <w:p w14:paraId="7FBABAE5" w14:textId="77777777" w:rsidR="000874BC" w:rsidRPr="000874BC" w:rsidRDefault="000874BC" w:rsidP="00DD3797">
            <w:pPr>
              <w:jc w:val="center"/>
              <w:rPr>
                <w:rFonts w:ascii="Arial Narrow" w:hAnsi="Arial Narrow"/>
                <w:sz w:val="20"/>
                <w:szCs w:val="20"/>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9A0E86A"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Безопасное обращение с отходами на предприятии</w:t>
            </w:r>
          </w:p>
        </w:tc>
      </w:tr>
      <w:tr w:rsidR="000874BC" w:rsidRPr="00047CC2" w14:paraId="7297BDAC" w14:textId="77777777" w:rsidTr="00D2211F">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D71E97"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BD6618"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специалистов в области обращения с отходами производства и потребления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2025506" w14:textId="77777777" w:rsidR="000874BC" w:rsidRPr="0081337B" w:rsidRDefault="000874BC" w:rsidP="00DD3797">
            <w:pPr>
              <w:jc w:val="center"/>
              <w:rPr>
                <w:rFonts w:ascii="Arial Narrow" w:hAnsi="Arial Narrow"/>
                <w:sz w:val="20"/>
                <w:szCs w:val="20"/>
                <w:lang w:val="ru-RU"/>
              </w:rPr>
            </w:pPr>
            <w:r w:rsidRPr="0081337B">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84AAC2" w14:textId="77777777" w:rsidR="000874BC" w:rsidRPr="000874BC" w:rsidRDefault="000874BC" w:rsidP="00DD3797">
            <w:pPr>
              <w:tabs>
                <w:tab w:val="left" w:pos="10260"/>
              </w:tabs>
              <w:rPr>
                <w:rFonts w:ascii="Arial Narrow" w:eastAsia="Arial Unicode MS" w:hAnsi="Arial Narrow"/>
                <w:sz w:val="20"/>
                <w:szCs w:val="20"/>
              </w:rPr>
            </w:pPr>
            <w:r w:rsidRPr="0081337B">
              <w:rPr>
                <w:rFonts w:ascii="Arial Narrow" w:eastAsia="Arial Unicode MS" w:hAnsi="Arial Narrow"/>
                <w:sz w:val="20"/>
                <w:szCs w:val="20"/>
                <w:lang w:val="ru-RU"/>
              </w:rPr>
              <w:t>Обеспечение требований законодательных актов</w:t>
            </w:r>
          </w:p>
        </w:tc>
      </w:tr>
      <w:tr w:rsidR="000874BC" w:rsidRPr="001B5740" w14:paraId="6109B604" w14:textId="77777777" w:rsidTr="00DD3797">
        <w:trPr>
          <w:trHeight w:val="363"/>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547096" w14:textId="77777777" w:rsidR="000874BC" w:rsidRPr="000874BC" w:rsidRDefault="000874BC" w:rsidP="00DD3797">
            <w:pPr>
              <w:tabs>
                <w:tab w:val="left" w:pos="10260"/>
              </w:tabs>
              <w:jc w:val="center"/>
              <w:rPr>
                <w:rFonts w:ascii="Arial Narrow" w:eastAsia="Arial Unicode MS" w:hAnsi="Arial Narrow" w:cs="Arial"/>
                <w:sz w:val="20"/>
                <w:szCs w:val="20"/>
              </w:rPr>
            </w:pPr>
            <w:r w:rsidRPr="00047CC2">
              <w:rPr>
                <w:rFonts w:ascii="Arial Narrow" w:eastAsia="Arial Unicode MS" w:hAnsi="Arial Narrow" w:cs="Arial"/>
                <w:sz w:val="20"/>
                <w:szCs w:val="20"/>
                <w:lang w:val="ru-RU"/>
              </w:rPr>
              <w:t>Хабаровская</w:t>
            </w:r>
            <w:r w:rsidRPr="000874BC">
              <w:rPr>
                <w:rFonts w:ascii="Arial Narrow" w:eastAsia="Arial Unicode MS" w:hAnsi="Arial Narrow" w:cs="Arial"/>
                <w:sz w:val="20"/>
                <w:szCs w:val="20"/>
              </w:rPr>
              <w:t xml:space="preserve"> ТЭЦ-2</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C700322"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Бактериологическое и паразитологическое исследование воды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35049F"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FF165C"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качества природных и сточных вод</w:t>
            </w:r>
          </w:p>
        </w:tc>
      </w:tr>
      <w:tr w:rsidR="000874BC" w:rsidRPr="000874BC" w14:paraId="3AE3D91E"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989530"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4A03532"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Количественный химический анализ производственных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258213"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FBF49B"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качества сточных вод</w:t>
            </w:r>
          </w:p>
        </w:tc>
      </w:tr>
      <w:tr w:rsidR="000874BC" w:rsidRPr="000874BC" w14:paraId="63A12E63"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0D22A6" w14:textId="77777777" w:rsidR="000874BC" w:rsidRPr="0081337B"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CF71079" w14:textId="77777777" w:rsidR="000874BC" w:rsidRPr="0081337B" w:rsidRDefault="000874BC" w:rsidP="00DD3797">
            <w:pPr>
              <w:tabs>
                <w:tab w:val="left" w:pos="10260"/>
              </w:tabs>
              <w:rPr>
                <w:rFonts w:ascii="Arial Narrow" w:eastAsia="Arial Unicode MS" w:hAnsi="Arial Narrow" w:cs="Arial"/>
                <w:sz w:val="20"/>
                <w:szCs w:val="20"/>
                <w:lang w:val="ru-RU"/>
              </w:rPr>
            </w:pPr>
            <w:r w:rsidRPr="0081337B">
              <w:rPr>
                <w:rFonts w:ascii="Arial Narrow" w:eastAsia="Arial Unicode MS" w:hAnsi="Arial Narrow" w:cs="Arial"/>
                <w:sz w:val="20"/>
                <w:szCs w:val="20"/>
                <w:lang w:val="ru-RU"/>
              </w:rPr>
              <w:t>Определение токсичности</w:t>
            </w:r>
            <w:r w:rsidRPr="0081337B">
              <w:rPr>
                <w:rFonts w:ascii="Arial Narrow" w:eastAsia="Arial Unicode MS" w:hAnsi="Arial Narrow" w:cs="Arial"/>
                <w:sz w:val="20"/>
                <w:szCs w:val="20"/>
                <w:lang w:val="ru-MD"/>
              </w:rPr>
              <w:t xml:space="preserve"> сточных</w:t>
            </w:r>
            <w:r w:rsidRPr="0081337B">
              <w:rPr>
                <w:rFonts w:ascii="Arial Narrow" w:eastAsia="Arial Unicode MS" w:hAnsi="Arial Narrow" w:cs="Arial"/>
                <w:sz w:val="20"/>
                <w:szCs w:val="20"/>
                <w:lang w:val="ru-RU"/>
              </w:rPr>
              <w:t xml:space="preserve"> вод</w:t>
            </w:r>
            <w:r w:rsidRPr="000874BC">
              <w:rPr>
                <w:rFonts w:ascii="Arial Narrow" w:eastAsia="Arial Unicode MS" w:hAnsi="Arial Narrow" w:cs="Arial"/>
                <w:sz w:val="20"/>
                <w:szCs w:val="20"/>
              </w:rPr>
              <w:t>.</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3FC774"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D36A48"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качества сточных вод</w:t>
            </w:r>
          </w:p>
        </w:tc>
      </w:tr>
      <w:tr w:rsidR="000874BC" w:rsidRPr="001B5740" w14:paraId="3082AB9A"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7D6AD3"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B77F8D8"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количества загрязняющих веществ в хозяйственно-бытовых стока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92484A"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EC263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качества исследование городской воды и канализации</w:t>
            </w:r>
          </w:p>
        </w:tc>
      </w:tr>
      <w:tr w:rsidR="000874BC" w:rsidRPr="001B5740" w14:paraId="2FAEBDFC"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FDFF73"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E3DA3B5"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Обслуживание канализационной сети (коллектора) на территории ХТЭЦ-2</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BE5B27" w14:textId="77777777" w:rsidR="000874BC" w:rsidRPr="000874BC" w:rsidRDefault="000874BC" w:rsidP="00DD3797">
            <w:pPr>
              <w:jc w:val="center"/>
              <w:rPr>
                <w:rFonts w:ascii="Arial Narrow" w:hAnsi="Arial Narrow" w:cs="Arial"/>
                <w:sz w:val="20"/>
                <w:szCs w:val="20"/>
              </w:rPr>
            </w:pPr>
            <w:r w:rsidRPr="0081337B">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BBBF83"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Исключение негативного воздействия на окружающую среду</w:t>
            </w:r>
          </w:p>
        </w:tc>
      </w:tr>
      <w:tr w:rsidR="000874BC" w:rsidRPr="000874BC" w14:paraId="15685E3A"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BB4BA1"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5514C95"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количества загрязняющих веществ в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F3DBF3"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49E1CE"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490A2499"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F387F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CB532EE"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количества загрязняющих веществ в почвах в местах временного размещения отходов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6FA083" w14:textId="77777777" w:rsidR="000874BC" w:rsidRPr="000874BC" w:rsidRDefault="000874BC" w:rsidP="00DD3797">
            <w:pPr>
              <w:jc w:val="center"/>
              <w:rPr>
                <w:rFonts w:ascii="Arial Narrow" w:eastAsia="Arial Unicode MS"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6DA971"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78EB78AE"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2AE58A"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9B49E72"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2F67EA"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B23016"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Безопасное</w:t>
            </w:r>
            <w:r w:rsidRPr="0081337B">
              <w:rPr>
                <w:rFonts w:ascii="Arial Narrow" w:eastAsia="Arial Unicode MS" w:hAnsi="Arial Narrow" w:cs="Arial"/>
                <w:sz w:val="20"/>
                <w:szCs w:val="20"/>
                <w:lang w:val="ru-MD"/>
              </w:rPr>
              <w:t xml:space="preserve"> обращение</w:t>
            </w:r>
            <w:r w:rsidRPr="000874BC">
              <w:rPr>
                <w:rFonts w:ascii="Arial Narrow" w:eastAsia="Arial Unicode MS" w:hAnsi="Arial Narrow" w:cs="Arial"/>
                <w:sz w:val="20"/>
                <w:szCs w:val="20"/>
              </w:rPr>
              <w:t xml:space="preserve"> с</w:t>
            </w:r>
            <w:r w:rsidRPr="0081337B">
              <w:rPr>
                <w:rFonts w:ascii="Arial Narrow" w:eastAsia="Arial Unicode MS" w:hAnsi="Arial Narrow" w:cs="Arial"/>
                <w:sz w:val="20"/>
                <w:szCs w:val="20"/>
                <w:lang w:val="ru-RU"/>
              </w:rPr>
              <w:t xml:space="preserve"> отходами</w:t>
            </w:r>
          </w:p>
        </w:tc>
      </w:tr>
      <w:tr w:rsidR="000874BC" w:rsidRPr="000874BC" w14:paraId="2B7326B0" w14:textId="77777777" w:rsidTr="00D2211F">
        <w:trPr>
          <w:trHeight w:val="363"/>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C81B05B"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lastRenderedPageBreak/>
              <w:t>Хабаровская ТЭЦ-2 КЦ № 2 (Ургальская котельная)</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6578AB9"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неорганизованных стоках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7191D5"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F45BD1"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качества сточных вод</w:t>
            </w:r>
          </w:p>
        </w:tc>
      </w:tr>
      <w:tr w:rsidR="000874BC" w:rsidRPr="001B5740" w14:paraId="0EA1AB6D"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B9FE588"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0358A11"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Инструментальный контроль за качеством воды в р. Ургал в районе размещения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FE8B29"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2D8DB2"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Мониторинг негативного воздействия на окружающую среду, оказываемого объектом размещения отходов.</w:t>
            </w:r>
          </w:p>
        </w:tc>
      </w:tr>
      <w:tr w:rsidR="000874BC" w:rsidRPr="000874BC" w14:paraId="3FA35A65"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B3A2C31"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1BE4B76"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качественного состава подземных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61CADA"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AFF6FE"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Выполнение лицензионных требований</w:t>
            </w:r>
          </w:p>
        </w:tc>
      </w:tr>
      <w:tr w:rsidR="000874BC" w:rsidRPr="000874BC" w14:paraId="75D6742C"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8CFB2B9"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30861D6" w14:textId="77777777" w:rsidR="000874BC" w:rsidRPr="0081337B" w:rsidRDefault="000874BC" w:rsidP="00DD3797">
            <w:pPr>
              <w:tabs>
                <w:tab w:val="left" w:pos="10260"/>
              </w:tabs>
              <w:rPr>
                <w:rFonts w:ascii="Arial Narrow" w:hAnsi="Arial Narrow" w:cs="Arial"/>
                <w:sz w:val="20"/>
                <w:szCs w:val="20"/>
                <w:lang w:val="ru-MD"/>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9E27B0"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652F5A"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1733618E"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F33AC14"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C5D4AEA"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Испытание золоуловителей на эффективность работы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0FD011"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AE0CF2"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1B5740" w14:paraId="0E94FDE7"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9323C8F" w14:textId="77777777" w:rsidR="000874BC" w:rsidRPr="0081337B"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74A07BB" w14:textId="77777777" w:rsidR="000874BC" w:rsidRPr="0081337B" w:rsidRDefault="000874BC" w:rsidP="00DD3797">
            <w:pPr>
              <w:tabs>
                <w:tab w:val="left" w:pos="10260"/>
              </w:tabs>
              <w:rPr>
                <w:rFonts w:ascii="Arial Narrow" w:eastAsia="Arial Unicode MS" w:hAnsi="Arial Narrow" w:cs="Arial"/>
                <w:sz w:val="20"/>
                <w:szCs w:val="20"/>
                <w:lang w:val="ru-RU"/>
              </w:rPr>
            </w:pPr>
            <w:r w:rsidRPr="0081337B">
              <w:rPr>
                <w:rFonts w:ascii="Arial Narrow" w:eastAsia="Arial Unicode MS" w:hAnsi="Arial Narrow" w:cs="Arial"/>
                <w:sz w:val="20"/>
                <w:szCs w:val="20"/>
                <w:lang w:val="ru-RU"/>
              </w:rPr>
              <w:t>Ремонт скрубберов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1732E0"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07A01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Сокращение выбросов золы от котлов</w:t>
            </w:r>
          </w:p>
        </w:tc>
      </w:tr>
      <w:tr w:rsidR="000874BC" w:rsidRPr="001B5740" w14:paraId="09212104"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04DD4A35"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8748B14"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почвах в местах временного размещения отходов (контроль качества почвы промплощадки Ургальской ЦЭС)</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083E1A"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43625B"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4210584E"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6FC55C4"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9732CB3"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86A977"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201D49"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Безопасное обращение</w:t>
            </w:r>
            <w:r w:rsidRPr="000874BC">
              <w:rPr>
                <w:rFonts w:ascii="Arial Narrow" w:eastAsia="Arial Unicode MS" w:hAnsi="Arial Narrow" w:cs="Arial"/>
                <w:sz w:val="20"/>
                <w:szCs w:val="20"/>
              </w:rPr>
              <w:t xml:space="preserve"> с</w:t>
            </w:r>
            <w:r w:rsidRPr="0081337B">
              <w:rPr>
                <w:rFonts w:ascii="Arial Narrow" w:eastAsia="Arial Unicode MS" w:hAnsi="Arial Narrow" w:cs="Arial"/>
                <w:sz w:val="20"/>
                <w:szCs w:val="20"/>
                <w:lang w:val="ru-RU"/>
              </w:rPr>
              <w:t xml:space="preserve"> отходами</w:t>
            </w:r>
          </w:p>
        </w:tc>
      </w:tr>
      <w:tr w:rsidR="000874BC" w:rsidRPr="000874BC" w14:paraId="3295F101" w14:textId="77777777" w:rsidTr="000874BC">
        <w:trPr>
          <w:trHeight w:val="363"/>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8187990"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Хабаровская ТЭЦ-2 КЦ № 3 (Волочаевская котельная)</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DFC38E5"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неорганизованных стоках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1F69C8" w14:textId="77777777" w:rsidR="000874BC" w:rsidRPr="0081337B" w:rsidRDefault="000874BC" w:rsidP="00DD3797">
            <w:pPr>
              <w:jc w:val="center"/>
              <w:rPr>
                <w:rFonts w:ascii="Arial Narrow"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29E72A"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Контроль качества сточных вод</w:t>
            </w:r>
          </w:p>
        </w:tc>
      </w:tr>
      <w:tr w:rsidR="000874BC" w:rsidRPr="001B5740" w14:paraId="5252C1FA"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D4B766D" w14:textId="77777777" w:rsidR="000874BC" w:rsidRPr="0081337B"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30AFCE1" w14:textId="77777777" w:rsidR="000874BC" w:rsidRPr="0081337B" w:rsidRDefault="000874BC" w:rsidP="00DD3797">
            <w:pPr>
              <w:tabs>
                <w:tab w:val="left" w:pos="10260"/>
              </w:tabs>
              <w:rPr>
                <w:rFonts w:ascii="Arial Narrow" w:eastAsia="Arial Unicode MS" w:hAnsi="Arial Narrow" w:cs="Arial"/>
                <w:sz w:val="20"/>
                <w:szCs w:val="20"/>
                <w:lang w:val="ru-RU"/>
              </w:rPr>
            </w:pPr>
            <w:r w:rsidRPr="0081337B">
              <w:rPr>
                <w:rFonts w:ascii="Arial Narrow" w:eastAsia="Arial Unicode MS" w:hAnsi="Arial Narrow" w:cs="Arial"/>
                <w:sz w:val="20"/>
                <w:szCs w:val="20"/>
                <w:lang w:val="ru-RU"/>
              </w:rPr>
              <w:t>Вывоз канализационных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940FF1" w14:textId="77777777" w:rsidR="000874BC" w:rsidRPr="000874BC" w:rsidRDefault="000874BC" w:rsidP="00DD3797">
            <w:pPr>
              <w:jc w:val="center"/>
              <w:rPr>
                <w:rFonts w:ascii="Arial Narrow" w:hAnsi="Arial Narrow" w:cs="Arial"/>
                <w:sz w:val="20"/>
                <w:szCs w:val="20"/>
              </w:rPr>
            </w:pPr>
            <w:r w:rsidRPr="0081337B">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345FF9"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Исключение негативного воздействия на окружающую среду</w:t>
            </w:r>
          </w:p>
        </w:tc>
      </w:tr>
      <w:tr w:rsidR="000874BC" w:rsidRPr="000874BC" w14:paraId="75B32DE8"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4BE86AA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E50C33E" w14:textId="77777777" w:rsidR="000874BC" w:rsidRPr="0081337B"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5EDFF0" w14:textId="77777777" w:rsidR="000874BC" w:rsidRPr="0081337B" w:rsidRDefault="000874BC" w:rsidP="00DD3797">
            <w:pPr>
              <w:jc w:val="center"/>
              <w:rPr>
                <w:rFonts w:ascii="Arial Narrow" w:hAnsi="Arial Narrow" w:cs="Arial"/>
                <w:sz w:val="20"/>
                <w:szCs w:val="20"/>
                <w:lang w:val="ru-MD"/>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C1DFCB"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MD"/>
              </w:rPr>
              <w:t>Контроль</w:t>
            </w:r>
            <w:r w:rsidRPr="0081337B">
              <w:rPr>
                <w:rFonts w:ascii="Arial Narrow" w:eastAsia="Arial Unicode MS" w:hAnsi="Arial Narrow" w:cs="Arial"/>
                <w:sz w:val="20"/>
                <w:szCs w:val="20"/>
                <w:lang w:val="ru-RU"/>
              </w:rPr>
              <w:t xml:space="preserve"> соблюдения</w:t>
            </w:r>
            <w:r w:rsidRPr="0081337B">
              <w:rPr>
                <w:rFonts w:ascii="Arial Narrow" w:eastAsia="Arial Unicode MS" w:hAnsi="Arial Narrow" w:cs="Arial"/>
                <w:sz w:val="20"/>
                <w:szCs w:val="20"/>
                <w:lang w:val="ru-MD"/>
              </w:rPr>
              <w:t xml:space="preserve"> нормативов</w:t>
            </w:r>
            <w:r w:rsidRPr="000874BC">
              <w:rPr>
                <w:rFonts w:ascii="Arial Narrow" w:eastAsia="Arial Unicode MS" w:hAnsi="Arial Narrow" w:cs="Arial"/>
                <w:sz w:val="20"/>
                <w:szCs w:val="20"/>
              </w:rPr>
              <w:t xml:space="preserve"> ПДВ</w:t>
            </w:r>
          </w:p>
        </w:tc>
      </w:tr>
      <w:tr w:rsidR="000874BC" w:rsidRPr="001B5740" w14:paraId="30424FA0"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5F52233"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2E07B8" w14:textId="77777777" w:rsidR="000874BC" w:rsidRPr="0081337B" w:rsidRDefault="000874BC" w:rsidP="00DD3797">
            <w:pPr>
              <w:tabs>
                <w:tab w:val="left" w:pos="10260"/>
              </w:tabs>
              <w:rPr>
                <w:rFonts w:ascii="Arial Narrow" w:eastAsia="Arial Unicode MS" w:hAnsi="Arial Narrow" w:cs="Arial"/>
                <w:sz w:val="20"/>
                <w:szCs w:val="20"/>
                <w:lang w:val="ru-MD"/>
              </w:rPr>
            </w:pPr>
            <w:r w:rsidRPr="000874BC">
              <w:rPr>
                <w:rFonts w:ascii="Arial Narrow" w:eastAsia="Arial Unicode MS" w:hAnsi="Arial Narrow" w:cs="Arial"/>
                <w:sz w:val="20"/>
                <w:szCs w:val="20"/>
                <w:lang w:val="ru-RU"/>
              </w:rPr>
              <w:t>Проведение количественного химического анализа проб почвы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EB0E28" w14:textId="77777777" w:rsidR="000874BC" w:rsidRPr="000874BC" w:rsidRDefault="000874BC" w:rsidP="00DD3797">
            <w:pPr>
              <w:jc w:val="center"/>
              <w:rPr>
                <w:rFonts w:ascii="Arial Narrow" w:hAnsi="Arial Narrow" w:cs="Arial"/>
                <w:sz w:val="20"/>
                <w:szCs w:val="20"/>
              </w:rPr>
            </w:pPr>
            <w:r w:rsidRPr="0081337B">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8B1F72"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107E55CF" w14:textId="77777777" w:rsidTr="000874BC">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F586A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83C03EC" w14:textId="77777777" w:rsidR="000874BC" w:rsidRPr="0081337B"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6F3864" w14:textId="77777777" w:rsidR="000874BC" w:rsidRPr="0081337B" w:rsidRDefault="000874BC" w:rsidP="00DD3797">
            <w:pPr>
              <w:jc w:val="center"/>
              <w:rPr>
                <w:rFonts w:ascii="Arial Narrow" w:eastAsia="Arial Unicode MS" w:hAnsi="Arial Narrow" w:cs="Arial"/>
                <w:sz w:val="20"/>
                <w:szCs w:val="20"/>
                <w:lang w:val="ru-RU"/>
              </w:rPr>
            </w:pPr>
            <w:r w:rsidRPr="0081337B">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D3555B" w14:textId="77777777" w:rsidR="000874BC" w:rsidRPr="000874BC" w:rsidRDefault="000874BC" w:rsidP="00DD3797">
            <w:pPr>
              <w:tabs>
                <w:tab w:val="left" w:pos="10260"/>
              </w:tabs>
              <w:rPr>
                <w:rFonts w:ascii="Arial Narrow" w:eastAsia="Arial Unicode MS" w:hAnsi="Arial Narrow" w:cs="Arial"/>
                <w:sz w:val="20"/>
                <w:szCs w:val="20"/>
              </w:rPr>
            </w:pPr>
            <w:r w:rsidRPr="0081337B">
              <w:rPr>
                <w:rFonts w:ascii="Arial Narrow" w:eastAsia="Arial Unicode MS" w:hAnsi="Arial Narrow" w:cs="Arial"/>
                <w:sz w:val="20"/>
                <w:szCs w:val="20"/>
                <w:lang w:val="ru-RU"/>
              </w:rPr>
              <w:t>Безопасное обращение</w:t>
            </w:r>
            <w:r w:rsidRPr="000874BC">
              <w:rPr>
                <w:rFonts w:ascii="Arial Narrow" w:eastAsia="Arial Unicode MS" w:hAnsi="Arial Narrow" w:cs="Arial"/>
                <w:sz w:val="20"/>
                <w:szCs w:val="20"/>
              </w:rPr>
              <w:t xml:space="preserve"> с</w:t>
            </w:r>
            <w:r w:rsidRPr="0081337B">
              <w:rPr>
                <w:rFonts w:ascii="Arial Narrow" w:eastAsia="Arial Unicode MS" w:hAnsi="Arial Narrow" w:cs="Arial"/>
                <w:sz w:val="20"/>
                <w:szCs w:val="20"/>
                <w:lang w:val="ru-RU"/>
              </w:rPr>
              <w:t xml:space="preserve"> отходами</w:t>
            </w:r>
          </w:p>
        </w:tc>
      </w:tr>
      <w:tr w:rsidR="000874BC" w:rsidRPr="000874BC" w14:paraId="1C7D910B" w14:textId="77777777" w:rsidTr="000874BC">
        <w:trPr>
          <w:trHeight w:val="363"/>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AEA031"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Хабаровская ТЭЦ-2 КЦ № 4 (Некрасовская котельная)</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B446845" w14:textId="77777777" w:rsidR="000874BC" w:rsidRPr="00763DA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неорганизованных стоках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60EB32"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2BA59E"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Контроль качества сточных вод</w:t>
            </w:r>
          </w:p>
        </w:tc>
      </w:tr>
      <w:tr w:rsidR="000874BC" w:rsidRPr="001B5740" w14:paraId="347F9383" w14:textId="77777777" w:rsidTr="000874BC">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320307" w14:textId="77777777" w:rsidR="000874BC" w:rsidRPr="00763DA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1AAE794" w14:textId="77777777" w:rsidR="000874BC" w:rsidRPr="00763DAC" w:rsidRDefault="000874BC" w:rsidP="00DD3797">
            <w:pPr>
              <w:tabs>
                <w:tab w:val="left" w:pos="10260"/>
              </w:tabs>
              <w:rPr>
                <w:rFonts w:ascii="Arial Narrow" w:eastAsia="Arial Unicode MS" w:hAnsi="Arial Narrow" w:cs="Arial"/>
                <w:sz w:val="20"/>
                <w:szCs w:val="20"/>
                <w:lang w:val="ru-RU"/>
              </w:rPr>
            </w:pPr>
            <w:r w:rsidRPr="00763DAC">
              <w:rPr>
                <w:rFonts w:ascii="Arial Narrow" w:eastAsia="Arial Unicode MS" w:hAnsi="Arial Narrow" w:cs="Arial"/>
                <w:sz w:val="20"/>
                <w:szCs w:val="20"/>
                <w:lang w:val="ru-RU"/>
              </w:rPr>
              <w:t>Вывоз канализационных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82EFE9" w14:textId="77777777" w:rsidR="000874BC" w:rsidRPr="000874BC" w:rsidRDefault="000874BC" w:rsidP="00DD3797">
            <w:pPr>
              <w:jc w:val="center"/>
              <w:rPr>
                <w:rFonts w:ascii="Arial Narrow" w:hAnsi="Arial Narrow" w:cs="Arial"/>
                <w:sz w:val="20"/>
                <w:szCs w:val="20"/>
              </w:rPr>
            </w:pPr>
            <w:r w:rsidRPr="00763DAC">
              <w:rPr>
                <w:rFonts w:ascii="Arial Narrow" w:eastAsia="Arial Unicode MS"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3A7AA3"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Исключение негативного воздействия на окружающую среду</w:t>
            </w:r>
          </w:p>
        </w:tc>
      </w:tr>
      <w:tr w:rsidR="000874BC" w:rsidRPr="000874BC" w14:paraId="53D797E3" w14:textId="77777777" w:rsidTr="000874BC">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4AC955"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91A72F5"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выбросах в атмосферу</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B8F9DE"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56A3D2"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10B9A121" w14:textId="77777777" w:rsidTr="000874BC">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EACF30"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B1B113F" w14:textId="77777777" w:rsidR="000874BC" w:rsidRPr="00763DA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количественного химического анализа проб почвы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716930" w14:textId="77777777" w:rsidR="000874BC" w:rsidRPr="000874BC" w:rsidRDefault="000874BC" w:rsidP="00DD3797">
            <w:pPr>
              <w:jc w:val="center"/>
              <w:rPr>
                <w:rFonts w:ascii="Arial Narrow" w:hAnsi="Arial Narrow" w:cs="Arial"/>
                <w:sz w:val="20"/>
                <w:szCs w:val="20"/>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DD455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763DAC" w14:paraId="04505AA9" w14:textId="77777777" w:rsidTr="00313CBE">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671AE6"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A7FADF7" w14:textId="77777777" w:rsidR="000874BC" w:rsidRPr="00763DA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41B059" w14:textId="77777777" w:rsidR="000874BC" w:rsidRPr="00763DAC" w:rsidRDefault="000874BC" w:rsidP="00DD3797">
            <w:pPr>
              <w:jc w:val="center"/>
              <w:rPr>
                <w:rFonts w:ascii="Arial Narrow" w:eastAsia="Arial Unicode MS"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173B72"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Безопасное обращение</w:t>
            </w:r>
            <w:r w:rsidRPr="000874BC">
              <w:rPr>
                <w:rFonts w:ascii="Arial Narrow" w:eastAsia="Arial Unicode MS" w:hAnsi="Arial Narrow" w:cs="Arial"/>
                <w:sz w:val="20"/>
                <w:szCs w:val="20"/>
              </w:rPr>
              <w:t xml:space="preserve"> с</w:t>
            </w:r>
            <w:r w:rsidRPr="00763DAC">
              <w:rPr>
                <w:rFonts w:ascii="Arial Narrow" w:eastAsia="Arial Unicode MS" w:hAnsi="Arial Narrow" w:cs="Arial"/>
                <w:sz w:val="20"/>
                <w:szCs w:val="20"/>
                <w:lang w:val="ru-RU"/>
              </w:rPr>
              <w:t xml:space="preserve"> отходами</w:t>
            </w:r>
          </w:p>
        </w:tc>
      </w:tr>
      <w:tr w:rsidR="000874BC" w:rsidRPr="000874BC" w14:paraId="5EFC67AB" w14:textId="77777777" w:rsidTr="00313CBE">
        <w:trPr>
          <w:trHeight w:val="363"/>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B2BB7F" w14:textId="77777777" w:rsidR="000874BC" w:rsidRPr="000874BC" w:rsidRDefault="000874BC" w:rsidP="00DD3797">
            <w:pPr>
              <w:tabs>
                <w:tab w:val="left" w:pos="10260"/>
              </w:tabs>
              <w:jc w:val="center"/>
              <w:rPr>
                <w:rFonts w:ascii="Arial Narrow" w:eastAsia="Arial Unicode MS" w:hAnsi="Arial Narrow" w:cs="Arial"/>
                <w:sz w:val="20"/>
                <w:szCs w:val="20"/>
              </w:rPr>
            </w:pPr>
            <w:r w:rsidRPr="00763DAC">
              <w:rPr>
                <w:rFonts w:ascii="Arial Narrow" w:eastAsia="Arial Unicode MS" w:hAnsi="Arial Narrow" w:cs="Arial"/>
                <w:sz w:val="20"/>
                <w:szCs w:val="20"/>
                <w:lang w:val="ru-RU"/>
              </w:rPr>
              <w:t>Биробиджанская</w:t>
            </w:r>
            <w:r w:rsidRPr="000874BC">
              <w:rPr>
                <w:rFonts w:ascii="Arial Narrow" w:eastAsia="Arial Unicode MS" w:hAnsi="Arial Narrow" w:cs="Arial"/>
                <w:sz w:val="20"/>
                <w:szCs w:val="20"/>
              </w:rPr>
              <w:t xml:space="preserve"> ТЭЦ</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8CFB027"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грунтовых вод в районе размещения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A5D123"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55070E" w14:textId="77777777" w:rsidR="000874BC" w:rsidRPr="000874BC" w:rsidRDefault="000874BC" w:rsidP="00DD3797">
            <w:pPr>
              <w:tabs>
                <w:tab w:val="left" w:pos="10260"/>
              </w:tabs>
              <w:rPr>
                <w:rFonts w:ascii="Arial Narrow" w:eastAsia="Arial Unicode MS" w:hAnsi="Arial Narrow" w:cs="Arial"/>
                <w:color w:val="000000"/>
                <w:sz w:val="20"/>
                <w:szCs w:val="20"/>
              </w:rPr>
            </w:pPr>
            <w:r w:rsidRPr="00763DAC">
              <w:rPr>
                <w:rFonts w:ascii="Arial Narrow" w:eastAsia="Arial Unicode MS" w:hAnsi="Arial Narrow" w:cs="Arial"/>
                <w:sz w:val="20"/>
                <w:szCs w:val="20"/>
                <w:lang w:val="ru-RU"/>
              </w:rPr>
              <w:t>Контроль качества природных вод</w:t>
            </w:r>
            <w:r w:rsidRPr="000874BC">
              <w:rPr>
                <w:rFonts w:ascii="Arial Narrow" w:eastAsia="Arial Unicode MS" w:hAnsi="Arial Narrow" w:cs="Arial"/>
                <w:color w:val="000000"/>
                <w:sz w:val="20"/>
                <w:szCs w:val="20"/>
              </w:rPr>
              <w:t xml:space="preserve"> </w:t>
            </w:r>
          </w:p>
        </w:tc>
      </w:tr>
      <w:tr w:rsidR="000874BC" w:rsidRPr="000874BC" w14:paraId="7F0BD612"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22052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82D8B6D"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концентраций загрязняющих веществ в неорганизованных стоках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4ACD03"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A79BAA"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Контроль качества сточных вод</w:t>
            </w:r>
          </w:p>
        </w:tc>
      </w:tr>
      <w:tr w:rsidR="000874BC" w:rsidRPr="001B5740" w14:paraId="3E836451"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206090" w14:textId="77777777" w:rsidR="000874BC" w:rsidRPr="00763DA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92516B4" w14:textId="77777777" w:rsidR="000874BC" w:rsidRPr="00763DAC" w:rsidRDefault="000874BC" w:rsidP="00DD3797">
            <w:pPr>
              <w:tabs>
                <w:tab w:val="left" w:pos="10260"/>
              </w:tabs>
              <w:rPr>
                <w:rFonts w:ascii="Arial Narrow" w:hAnsi="Arial Narrow" w:cs="Arial"/>
                <w:sz w:val="20"/>
                <w:szCs w:val="20"/>
                <w:lang w:val="ru-RU"/>
              </w:rPr>
            </w:pPr>
            <w:r w:rsidRPr="00763DAC">
              <w:rPr>
                <w:rFonts w:ascii="Arial Narrow" w:hAnsi="Arial Narrow" w:cs="Arial"/>
                <w:sz w:val="20"/>
                <w:szCs w:val="20"/>
                <w:lang w:val="ru-RU"/>
              </w:rPr>
              <w:t>Контроль качества хозбытовых стоков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E4DF8A" w14:textId="77777777" w:rsidR="000874BC" w:rsidRPr="000874BC" w:rsidRDefault="000874BC" w:rsidP="00DD3797">
            <w:pPr>
              <w:jc w:val="center"/>
              <w:rPr>
                <w:rFonts w:ascii="Arial Narrow" w:hAnsi="Arial Narrow" w:cs="Arial"/>
                <w:sz w:val="20"/>
                <w:szCs w:val="20"/>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609D68" w14:textId="77777777" w:rsidR="000874BC" w:rsidRPr="000874BC" w:rsidRDefault="000874BC" w:rsidP="00DD3797">
            <w:pPr>
              <w:rPr>
                <w:rFonts w:ascii="Arial Narrow" w:hAnsi="Arial Narrow" w:cs="Arial"/>
                <w:sz w:val="20"/>
                <w:szCs w:val="20"/>
                <w:lang w:val="ru-RU"/>
              </w:rPr>
            </w:pPr>
            <w:r w:rsidRPr="000874BC">
              <w:rPr>
                <w:rFonts w:ascii="Arial Narrow" w:hAnsi="Arial Narrow" w:cs="Arial"/>
                <w:sz w:val="20"/>
                <w:szCs w:val="20"/>
                <w:lang w:val="ru-RU"/>
              </w:rPr>
              <w:t>Контроль уровня содержания загрязняющих веществ в канализационных стоках</w:t>
            </w:r>
          </w:p>
        </w:tc>
      </w:tr>
      <w:tr w:rsidR="000874BC" w:rsidRPr="000874BC" w14:paraId="00789090"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AC407B"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328C58" w14:textId="77777777" w:rsidR="000874BC" w:rsidRPr="00763DA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инструментальных измерений концентраций загрязняющих веществ в выбросах в атмосферу (газообразные, твердые, бенз(а)пирен)</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3EE7C2"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4DC482"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Контроль соблюдения нормативов</w:t>
            </w:r>
            <w:r w:rsidRPr="000874BC">
              <w:rPr>
                <w:rFonts w:ascii="Arial Narrow" w:eastAsia="Arial Unicode MS" w:hAnsi="Arial Narrow" w:cs="Arial"/>
                <w:sz w:val="20"/>
                <w:szCs w:val="20"/>
              </w:rPr>
              <w:t xml:space="preserve"> ПДВ</w:t>
            </w:r>
          </w:p>
        </w:tc>
      </w:tr>
      <w:tr w:rsidR="000874BC" w:rsidRPr="001B5740" w14:paraId="335286AB"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4E95EB"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DDA154A"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Испытание золоулавливающих и аспирационных установок</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6F90B7" w14:textId="77777777" w:rsidR="000874BC" w:rsidRPr="000874BC" w:rsidRDefault="000874BC" w:rsidP="00DD3797">
            <w:pPr>
              <w:jc w:val="center"/>
              <w:rPr>
                <w:rFonts w:ascii="Arial Narrow" w:hAnsi="Arial Narrow" w:cs="Arial"/>
                <w:sz w:val="20"/>
                <w:szCs w:val="20"/>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0F6996"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cs="Arial"/>
                <w:sz w:val="20"/>
                <w:szCs w:val="20"/>
                <w:lang w:val="ru-RU"/>
              </w:rPr>
              <w:t>Контроль степени очистки дымовых газов</w:t>
            </w:r>
          </w:p>
        </w:tc>
      </w:tr>
      <w:tr w:rsidR="000874BC" w:rsidRPr="001B5740" w14:paraId="57C5021E"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052C8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18A3226"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инструментальных измерений количества загрязняющих веществ в почвах в местах временного размещения отходов</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B2C65C" w14:textId="77777777" w:rsidR="000874BC" w:rsidRPr="000874BC" w:rsidRDefault="000874BC" w:rsidP="00DD3797">
            <w:pPr>
              <w:jc w:val="center"/>
              <w:rPr>
                <w:rFonts w:ascii="Arial Narrow" w:hAnsi="Arial Narrow" w:cs="Arial"/>
                <w:sz w:val="20"/>
                <w:szCs w:val="20"/>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705DA3"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33CD7D72"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EF12D0"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DB18E34"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Геодезическая съемка остаточной емкости золоотвала</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A93628"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8F917F" w14:textId="77777777" w:rsidR="000874BC" w:rsidRPr="000874BC" w:rsidRDefault="000874BC" w:rsidP="00DD3797">
            <w:pPr>
              <w:rPr>
                <w:rFonts w:ascii="Arial Narrow" w:hAnsi="Arial Narrow" w:cs="Arial"/>
                <w:sz w:val="20"/>
                <w:szCs w:val="20"/>
              </w:rPr>
            </w:pPr>
            <w:r w:rsidRPr="00763DAC">
              <w:rPr>
                <w:rFonts w:ascii="Arial Narrow" w:hAnsi="Arial Narrow" w:cs="Arial"/>
                <w:sz w:val="20"/>
                <w:szCs w:val="20"/>
                <w:lang w:val="ru-RU"/>
              </w:rPr>
              <w:t>Исключение сверхнормативного размещения отходов</w:t>
            </w:r>
          </w:p>
        </w:tc>
      </w:tr>
      <w:tr w:rsidR="000874BC" w:rsidRPr="001B5740" w14:paraId="30622C62"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523CC1"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6F196C0"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персонала, использование специальных периодических изданий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31071B" w14:textId="77777777" w:rsidR="000874BC" w:rsidRPr="000874BC" w:rsidRDefault="000874BC" w:rsidP="00DD3797">
            <w:pPr>
              <w:jc w:val="center"/>
              <w:rPr>
                <w:rFonts w:ascii="Arial Narrow" w:hAnsi="Arial Narrow" w:cs="Arial"/>
                <w:sz w:val="20"/>
                <w:szCs w:val="20"/>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EAA253"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Обучение и повышение квалификации персонала в области экологической безопасности</w:t>
            </w:r>
          </w:p>
        </w:tc>
      </w:tr>
      <w:tr w:rsidR="000874BC" w:rsidRPr="00763DAC" w14:paraId="5C0714BF" w14:textId="77777777" w:rsidTr="00313CBE">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4D8A76"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6C5A90F" w14:textId="77777777" w:rsidR="000874BC" w:rsidRPr="00763DA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F37645"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0D1C64"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Безопасное обращение</w:t>
            </w:r>
            <w:r w:rsidRPr="000874BC">
              <w:rPr>
                <w:rFonts w:ascii="Arial Narrow" w:eastAsia="Arial Unicode MS" w:hAnsi="Arial Narrow" w:cs="Arial"/>
                <w:sz w:val="20"/>
                <w:szCs w:val="20"/>
              </w:rPr>
              <w:t xml:space="preserve"> с</w:t>
            </w:r>
            <w:r w:rsidRPr="00763DAC">
              <w:rPr>
                <w:rFonts w:ascii="Arial Narrow" w:eastAsia="Arial Unicode MS" w:hAnsi="Arial Narrow" w:cs="Arial"/>
                <w:sz w:val="20"/>
                <w:szCs w:val="20"/>
                <w:lang w:val="ru-RU"/>
              </w:rPr>
              <w:t xml:space="preserve"> отходами</w:t>
            </w:r>
          </w:p>
        </w:tc>
      </w:tr>
      <w:tr w:rsidR="000874BC" w:rsidRPr="000874BC" w14:paraId="3CBB5B9C" w14:textId="77777777" w:rsidTr="00313CBE">
        <w:trPr>
          <w:trHeight w:val="363"/>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6B3DD39" w14:textId="77777777" w:rsidR="000874BC" w:rsidRPr="000874BC" w:rsidRDefault="000874BC" w:rsidP="00DD3797">
            <w:pPr>
              <w:tabs>
                <w:tab w:val="left" w:pos="10260"/>
              </w:tabs>
              <w:jc w:val="center"/>
              <w:rPr>
                <w:rFonts w:ascii="Arial Narrow" w:eastAsia="Arial Unicode MS" w:hAnsi="Arial Narrow" w:cs="Arial"/>
                <w:sz w:val="20"/>
                <w:szCs w:val="20"/>
              </w:rPr>
            </w:pPr>
            <w:r w:rsidRPr="00763DAC">
              <w:rPr>
                <w:rFonts w:ascii="Arial Narrow" w:eastAsia="Arial Unicode MS" w:hAnsi="Arial Narrow" w:cs="Arial"/>
                <w:sz w:val="20"/>
                <w:szCs w:val="20"/>
                <w:lang w:val="ru-RU"/>
              </w:rPr>
              <w:t>Хабаровские тепловые</w:t>
            </w:r>
            <w:r w:rsidRPr="00047CC2">
              <w:rPr>
                <w:rFonts w:ascii="Arial Narrow" w:eastAsia="Arial Unicode MS" w:hAnsi="Arial Narrow" w:cs="Arial"/>
                <w:sz w:val="20"/>
                <w:szCs w:val="20"/>
                <w:lang w:val="ru-RU"/>
              </w:rPr>
              <w:t xml:space="preserve"> сети</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D3A9486" w14:textId="77777777" w:rsidR="000874BC" w:rsidRPr="00763DA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Проведение количественно-химического анализа дождевых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6090BB" w14:textId="77777777" w:rsidR="000874BC" w:rsidRPr="00763DAC" w:rsidRDefault="000874BC" w:rsidP="00DD3797">
            <w:pPr>
              <w:jc w:val="center"/>
              <w:rPr>
                <w:rFonts w:ascii="Arial Narrow" w:hAnsi="Arial Narrow" w:cs="Arial"/>
                <w:sz w:val="20"/>
                <w:szCs w:val="20"/>
                <w:lang w:val="ru-RU"/>
              </w:rPr>
            </w:pPr>
            <w:r w:rsidRPr="00763DAC">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9D0450" w14:textId="77777777" w:rsidR="000874BC" w:rsidRPr="000874BC" w:rsidRDefault="000874BC" w:rsidP="00DD3797">
            <w:pPr>
              <w:tabs>
                <w:tab w:val="left" w:pos="10260"/>
              </w:tabs>
              <w:rPr>
                <w:rFonts w:ascii="Arial Narrow" w:eastAsia="Arial Unicode MS" w:hAnsi="Arial Narrow" w:cs="Arial"/>
                <w:sz w:val="20"/>
                <w:szCs w:val="20"/>
              </w:rPr>
            </w:pPr>
            <w:r w:rsidRPr="00763DAC">
              <w:rPr>
                <w:rFonts w:ascii="Arial Narrow" w:eastAsia="Arial Unicode MS" w:hAnsi="Arial Narrow" w:cs="Arial"/>
                <w:sz w:val="20"/>
                <w:szCs w:val="20"/>
                <w:lang w:val="ru-RU"/>
              </w:rPr>
              <w:t>Контроль качества сточных</w:t>
            </w:r>
            <w:r w:rsidRPr="00763DAC">
              <w:rPr>
                <w:rFonts w:ascii="Arial Narrow" w:eastAsia="Arial Unicode MS" w:hAnsi="Arial Narrow" w:cs="Arial"/>
                <w:sz w:val="20"/>
                <w:szCs w:val="20"/>
                <w:lang w:val="ru-MD"/>
              </w:rPr>
              <w:t xml:space="preserve"> вод</w:t>
            </w:r>
          </w:p>
        </w:tc>
      </w:tr>
      <w:tr w:rsidR="000874BC" w:rsidRPr="000874BC" w14:paraId="42D838FF"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AB654B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FDE24DD"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количественно-химического анализа природных и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390754" w14:textId="77777777" w:rsidR="000874BC" w:rsidRPr="00200E22" w:rsidRDefault="000874BC" w:rsidP="00DD3797">
            <w:pPr>
              <w:jc w:val="center"/>
              <w:rPr>
                <w:rFonts w:ascii="Arial Narrow" w:hAnsi="Arial Narrow" w:cs="Arial"/>
                <w:sz w:val="20"/>
                <w:szCs w:val="20"/>
                <w:lang w:val="ru-RU"/>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DB0193" w14:textId="77777777" w:rsidR="000874BC" w:rsidRPr="000874BC" w:rsidRDefault="000874BC" w:rsidP="00DD3797">
            <w:pPr>
              <w:tabs>
                <w:tab w:val="left" w:pos="10260"/>
              </w:tabs>
              <w:rPr>
                <w:rFonts w:ascii="Arial Narrow" w:hAnsi="Arial Narrow" w:cs="Arial"/>
                <w:sz w:val="20"/>
                <w:szCs w:val="20"/>
              </w:rPr>
            </w:pPr>
            <w:r w:rsidRPr="00200E22">
              <w:rPr>
                <w:rFonts w:ascii="Arial Narrow" w:eastAsia="Arial Unicode MS" w:hAnsi="Arial Narrow" w:cs="Arial"/>
                <w:sz w:val="20"/>
                <w:szCs w:val="20"/>
                <w:lang w:val="ru-RU"/>
              </w:rPr>
              <w:t>Контроль качества сточных вод</w:t>
            </w:r>
          </w:p>
        </w:tc>
      </w:tr>
      <w:tr w:rsidR="000874BC" w:rsidRPr="000874BC" w14:paraId="3BBA1AB7"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C0F6B3F"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6923D34" w14:textId="77777777" w:rsidR="000874BC" w:rsidRPr="00200E22" w:rsidRDefault="000874BC" w:rsidP="00DD3797">
            <w:pPr>
              <w:tabs>
                <w:tab w:val="left" w:pos="10260"/>
              </w:tabs>
              <w:rPr>
                <w:rFonts w:ascii="Arial Narrow" w:hAnsi="Arial Narrow" w:cs="Arial"/>
                <w:sz w:val="20"/>
                <w:szCs w:val="20"/>
                <w:lang w:val="ru-MD"/>
              </w:rPr>
            </w:pPr>
            <w:r w:rsidRPr="000874BC">
              <w:rPr>
                <w:rFonts w:ascii="Arial Narrow" w:hAnsi="Arial Narrow" w:cs="Arial"/>
                <w:sz w:val="20"/>
                <w:szCs w:val="20"/>
                <w:lang w:val="ru-RU"/>
              </w:rPr>
              <w:t>Определение токсичности природных и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42F4B1" w14:textId="77777777" w:rsidR="000874BC" w:rsidRPr="00200E22" w:rsidRDefault="000874BC" w:rsidP="00DD3797">
            <w:pPr>
              <w:jc w:val="center"/>
              <w:rPr>
                <w:rFonts w:ascii="Arial Narrow" w:hAnsi="Arial Narrow" w:cs="Arial"/>
                <w:sz w:val="20"/>
                <w:szCs w:val="20"/>
                <w:lang w:val="ru-RU"/>
              </w:rPr>
            </w:pPr>
            <w:r w:rsidRPr="00200E22">
              <w:rPr>
                <w:rFonts w:ascii="Arial Narrow" w:hAnsi="Arial Narrow" w:cs="Arial"/>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B20D6F" w14:textId="77777777" w:rsidR="000874BC" w:rsidRPr="000874BC" w:rsidRDefault="000874BC" w:rsidP="00DD3797">
            <w:pPr>
              <w:tabs>
                <w:tab w:val="left" w:pos="10260"/>
              </w:tabs>
              <w:rPr>
                <w:rFonts w:ascii="Arial Narrow" w:hAnsi="Arial Narrow" w:cs="Arial"/>
                <w:sz w:val="20"/>
                <w:szCs w:val="20"/>
              </w:rPr>
            </w:pPr>
            <w:r w:rsidRPr="00200E22">
              <w:rPr>
                <w:rFonts w:ascii="Arial Narrow" w:eastAsia="Arial Unicode MS" w:hAnsi="Arial Narrow" w:cs="Arial"/>
                <w:sz w:val="20"/>
                <w:szCs w:val="20"/>
                <w:lang w:val="ru-RU"/>
              </w:rPr>
              <w:t>Контроль качества сточных вод</w:t>
            </w:r>
          </w:p>
        </w:tc>
      </w:tr>
      <w:tr w:rsidR="000874BC" w:rsidRPr="000874BC" w14:paraId="5F53C2EA"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6D9FAB94"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1864973"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анализа арбитражной пробы по сточным водам (канализационных стоках)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BC7DD8" w14:textId="77777777" w:rsidR="000874BC" w:rsidRPr="00200E22" w:rsidRDefault="000874BC" w:rsidP="00DD3797">
            <w:pPr>
              <w:jc w:val="center"/>
              <w:rPr>
                <w:rFonts w:ascii="Arial Narrow" w:hAnsi="Arial Narrow" w:cs="Arial"/>
                <w:sz w:val="20"/>
                <w:szCs w:val="20"/>
                <w:lang w:val="ru-RU"/>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34A2BB" w14:textId="77777777" w:rsidR="000874BC" w:rsidRPr="000874BC" w:rsidRDefault="000874BC" w:rsidP="00DD3797">
            <w:pPr>
              <w:tabs>
                <w:tab w:val="left" w:pos="10260"/>
              </w:tabs>
              <w:rPr>
                <w:rFonts w:ascii="Arial Narrow" w:hAnsi="Arial Narrow" w:cs="Arial"/>
                <w:sz w:val="20"/>
                <w:szCs w:val="20"/>
              </w:rPr>
            </w:pPr>
            <w:r w:rsidRPr="00200E22">
              <w:rPr>
                <w:rFonts w:ascii="Arial Narrow" w:eastAsia="Arial Unicode MS" w:hAnsi="Arial Narrow" w:cs="Arial"/>
                <w:sz w:val="20"/>
                <w:szCs w:val="20"/>
                <w:lang w:val="ru-RU"/>
              </w:rPr>
              <w:t>Контроль качества</w:t>
            </w:r>
            <w:r w:rsidRPr="00200E22">
              <w:rPr>
                <w:rFonts w:ascii="Arial Narrow" w:eastAsia="Arial Unicode MS" w:hAnsi="Arial Narrow" w:cs="Arial"/>
                <w:sz w:val="20"/>
                <w:szCs w:val="20"/>
                <w:lang w:val="ru-MD"/>
              </w:rPr>
              <w:t xml:space="preserve"> сточных</w:t>
            </w:r>
            <w:r w:rsidRPr="00200E22">
              <w:rPr>
                <w:rFonts w:ascii="Arial Narrow" w:eastAsia="Arial Unicode MS" w:hAnsi="Arial Narrow" w:cs="Arial"/>
                <w:sz w:val="20"/>
                <w:szCs w:val="20"/>
                <w:lang w:val="ru-RU"/>
              </w:rPr>
              <w:t xml:space="preserve"> вод</w:t>
            </w:r>
          </w:p>
        </w:tc>
      </w:tr>
      <w:tr w:rsidR="000874BC" w:rsidRPr="001B5740" w14:paraId="259C3BE6"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2B6962D3"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5010E00"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Сброс канализационных стоков в городской коллектор</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82C535"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D4465C"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Исключение негативного воздействия на окружающую среду</w:t>
            </w:r>
          </w:p>
        </w:tc>
      </w:tr>
      <w:tr w:rsidR="000874BC" w:rsidRPr="001B5740" w14:paraId="51E6AD94"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5B29F6C"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09AED44" w14:textId="77777777" w:rsidR="000874BC" w:rsidRPr="00200E22"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Проведение количественного химического анализа атмосферного воздуха на границе санитарно-защитной зоны</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8D2D6F"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14CC18"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50B1FE07"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99DE028"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AD2CC1"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9ADA3C" w14:textId="77777777" w:rsidR="000874BC" w:rsidRPr="00200E22" w:rsidRDefault="000874BC" w:rsidP="00DD3797">
            <w:pPr>
              <w:jc w:val="center"/>
              <w:rPr>
                <w:rFonts w:ascii="Arial Narrow" w:hAnsi="Arial Narrow" w:cs="Arial"/>
                <w:sz w:val="20"/>
                <w:szCs w:val="20"/>
                <w:lang w:val="ru-RU"/>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B2D568" w14:textId="77777777" w:rsidR="000874BC" w:rsidRPr="000874BC" w:rsidRDefault="000874BC" w:rsidP="00DD3797">
            <w:pPr>
              <w:tabs>
                <w:tab w:val="left" w:pos="10260"/>
              </w:tabs>
              <w:rPr>
                <w:rFonts w:ascii="Arial Narrow" w:eastAsia="Arial Unicode MS" w:hAnsi="Arial Narrow" w:cs="Arial"/>
                <w:sz w:val="20"/>
                <w:szCs w:val="20"/>
              </w:rPr>
            </w:pPr>
            <w:r w:rsidRPr="00200E22">
              <w:rPr>
                <w:rFonts w:ascii="Arial Narrow" w:eastAsia="Arial Unicode MS" w:hAnsi="Arial Narrow" w:cs="Arial"/>
                <w:sz w:val="20"/>
                <w:szCs w:val="20"/>
                <w:lang w:val="ru-RU"/>
              </w:rPr>
              <w:t>Безопасное обращение</w:t>
            </w:r>
            <w:r w:rsidRPr="000874BC">
              <w:rPr>
                <w:rFonts w:ascii="Arial Narrow" w:eastAsia="Arial Unicode MS" w:hAnsi="Arial Narrow" w:cs="Arial"/>
                <w:sz w:val="20"/>
                <w:szCs w:val="20"/>
              </w:rPr>
              <w:t xml:space="preserve"> с</w:t>
            </w:r>
            <w:r w:rsidRPr="00200E22">
              <w:rPr>
                <w:rFonts w:ascii="Arial Narrow" w:eastAsia="Arial Unicode MS" w:hAnsi="Arial Narrow" w:cs="Arial"/>
                <w:sz w:val="20"/>
                <w:szCs w:val="20"/>
                <w:lang w:val="ru-RU"/>
              </w:rPr>
              <w:t xml:space="preserve"> отходами</w:t>
            </w:r>
          </w:p>
        </w:tc>
      </w:tr>
      <w:tr w:rsidR="000874BC" w:rsidRPr="001B5740" w14:paraId="3AF41507"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576B2723"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4C94654"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персонала, использование специальных периодических изданий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9BCB78"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D9BB53"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Обучение и повышение квалификации персонала в области экологической безопасности</w:t>
            </w:r>
          </w:p>
        </w:tc>
      </w:tr>
      <w:tr w:rsidR="000874BC" w:rsidRPr="001B5740" w14:paraId="4635CD23" w14:textId="77777777" w:rsidTr="000874BC">
        <w:trPr>
          <w:trHeight w:val="363"/>
          <w:jc w:val="right"/>
        </w:trPr>
        <w:tc>
          <w:tcPr>
            <w:tcW w:w="14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0D77806" w14:textId="77777777" w:rsidR="000874BC" w:rsidRPr="000874BC" w:rsidRDefault="000874BC" w:rsidP="00DD3797">
            <w:pPr>
              <w:tabs>
                <w:tab w:val="left" w:pos="10260"/>
              </w:tabs>
              <w:jc w:val="center"/>
              <w:rPr>
                <w:rFonts w:ascii="Arial Narrow" w:eastAsia="Arial Unicode MS" w:hAnsi="Arial Narrow" w:cs="Arial"/>
                <w:sz w:val="20"/>
                <w:szCs w:val="20"/>
              </w:rPr>
            </w:pPr>
            <w:r w:rsidRPr="00200E22">
              <w:rPr>
                <w:rFonts w:ascii="Arial Narrow" w:eastAsia="Arial Unicode MS" w:hAnsi="Arial Narrow" w:cs="Arial"/>
                <w:sz w:val="20"/>
                <w:szCs w:val="20"/>
                <w:lang w:val="ru-RU"/>
              </w:rPr>
              <w:t>Комсомольские тепловые</w:t>
            </w:r>
            <w:r w:rsidRPr="00047CC2">
              <w:rPr>
                <w:rFonts w:ascii="Arial Narrow" w:eastAsia="Arial Unicode MS" w:hAnsi="Arial Narrow" w:cs="Arial"/>
                <w:sz w:val="20"/>
                <w:szCs w:val="20"/>
                <w:lang w:val="ru-RU"/>
              </w:rPr>
              <w:t xml:space="preserve"> сети</w:t>
            </w: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52446CA"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Проведение государственного технического  осмотра автотранспорта по экологическим показателям</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BC673B"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D136F3"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cs="Arial"/>
                <w:sz w:val="20"/>
                <w:szCs w:val="20"/>
                <w:lang w:val="ru-RU"/>
              </w:rPr>
              <w:t>Контроль соответствия требованиям стандартов, регламентирующих содержание загрязняющих веществ в отработавших газах автомобилей</w:t>
            </w:r>
          </w:p>
        </w:tc>
      </w:tr>
      <w:tr w:rsidR="000874BC" w:rsidRPr="001B5740" w14:paraId="0DD7250E"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90B8EC9"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B716B0A"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Разработка проекта санитарно-защитной зоны предприятия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245D69"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206BE0"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1B5740" w14:paraId="5EF37A72"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11B531CE"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F445A4A"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Натурные исследования атмосферного воздуха и уровня звукового давления на границе расчетной санитарно-защитной зоны предприятия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48BA67"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23BC1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eastAsia="Arial Unicode MS" w:hAnsi="Arial Narrow" w:cs="Arial"/>
                <w:sz w:val="20"/>
                <w:szCs w:val="20"/>
                <w:lang w:val="ru-RU"/>
              </w:rPr>
              <w:t>Контроль уровней воздействия на окружающую среду</w:t>
            </w:r>
          </w:p>
        </w:tc>
      </w:tr>
      <w:tr w:rsidR="000874BC" w:rsidRPr="000874BC" w14:paraId="134C802E"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3DAD5B54"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E957F48"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Измерения и проведение анализов загрязняющих веществ в неорганизованном поверхностном стоке талых и дождевых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40B7DD" w14:textId="77777777" w:rsidR="000874BC" w:rsidRPr="00200E22" w:rsidRDefault="000874BC" w:rsidP="00DD3797">
            <w:pPr>
              <w:jc w:val="center"/>
              <w:rPr>
                <w:rFonts w:ascii="Arial Narrow" w:hAnsi="Arial Narrow" w:cs="Arial"/>
                <w:sz w:val="20"/>
                <w:szCs w:val="20"/>
                <w:lang w:val="ru-RU"/>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DA506F" w14:textId="77777777" w:rsidR="000874BC" w:rsidRPr="000874BC" w:rsidRDefault="000874BC" w:rsidP="00DD3797">
            <w:pPr>
              <w:rPr>
                <w:rFonts w:ascii="Arial Narrow" w:hAnsi="Arial Narrow" w:cs="Arial"/>
                <w:sz w:val="20"/>
                <w:szCs w:val="20"/>
              </w:rPr>
            </w:pPr>
            <w:r w:rsidRPr="00200E22">
              <w:rPr>
                <w:rFonts w:ascii="Arial Narrow" w:eastAsia="Arial Unicode MS" w:hAnsi="Arial Narrow" w:cs="Arial"/>
                <w:sz w:val="20"/>
                <w:szCs w:val="20"/>
                <w:lang w:val="ru-RU"/>
              </w:rPr>
              <w:t>Контроль качества сточных вод</w:t>
            </w:r>
          </w:p>
        </w:tc>
      </w:tr>
      <w:tr w:rsidR="000874BC" w:rsidRPr="001B5740" w14:paraId="0F1408B2"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78DE0D9E"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9BD6D57"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Водоотведение канализационных стоков в городской коллектор</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18A80D"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F3E7E5" w14:textId="77777777" w:rsidR="000874BC" w:rsidRPr="000874BC" w:rsidRDefault="000874BC" w:rsidP="00DD3797">
            <w:pPr>
              <w:tabs>
                <w:tab w:val="left" w:pos="10260"/>
              </w:tabs>
              <w:rPr>
                <w:rFonts w:ascii="Arial Narrow" w:eastAsia="Arial Unicode MS" w:hAnsi="Arial Narrow" w:cs="Arial"/>
                <w:sz w:val="20"/>
                <w:szCs w:val="20"/>
                <w:lang w:val="ru-RU"/>
              </w:rPr>
            </w:pPr>
            <w:r w:rsidRPr="000874BC">
              <w:rPr>
                <w:rFonts w:ascii="Arial Narrow" w:hAnsi="Arial Narrow" w:cs="Arial"/>
                <w:sz w:val="20"/>
                <w:szCs w:val="20"/>
                <w:lang w:val="ru-RU"/>
              </w:rPr>
              <w:t>Исключение негативного воздействия на окружающую среду</w:t>
            </w:r>
          </w:p>
        </w:tc>
      </w:tr>
      <w:tr w:rsidR="000874BC" w:rsidRPr="000874BC" w14:paraId="3D7D74CE" w14:textId="77777777" w:rsidTr="000874BC">
        <w:trPr>
          <w:trHeight w:val="363"/>
          <w:jc w:val="right"/>
        </w:trPr>
        <w:tc>
          <w:tcPr>
            <w:tcW w:w="1419" w:type="dxa"/>
            <w:vMerge/>
            <w:tcBorders>
              <w:left w:val="single" w:sz="4" w:space="0" w:color="auto"/>
              <w:right w:val="single" w:sz="4" w:space="0" w:color="auto"/>
            </w:tcBorders>
            <w:noWrap/>
            <w:tcMar>
              <w:top w:w="15" w:type="dxa"/>
              <w:left w:w="15" w:type="dxa"/>
              <w:bottom w:w="0" w:type="dxa"/>
              <w:right w:w="15" w:type="dxa"/>
            </w:tcMar>
            <w:vAlign w:val="center"/>
          </w:tcPr>
          <w:p w14:paraId="0E9E599A" w14:textId="77777777" w:rsidR="000874BC" w:rsidRPr="000874BC" w:rsidRDefault="000874BC" w:rsidP="00DD3797">
            <w:pPr>
              <w:tabs>
                <w:tab w:val="left" w:pos="10260"/>
              </w:tabs>
              <w:jc w:val="center"/>
              <w:rPr>
                <w:rFonts w:ascii="Arial Narrow" w:eastAsia="Arial Unicode MS" w:hAnsi="Arial Narrow" w:cs="Arial"/>
                <w:sz w:val="20"/>
                <w:szCs w:val="20"/>
                <w:lang w:val="ru-RU"/>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BE0209D"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Своевременная передача отходов для размещения, утилизации,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5025AB" w14:textId="77777777" w:rsidR="000874BC" w:rsidRPr="00200E22" w:rsidRDefault="000874BC" w:rsidP="00DD3797">
            <w:pPr>
              <w:jc w:val="center"/>
              <w:rPr>
                <w:rFonts w:ascii="Arial Narrow" w:hAnsi="Arial Narrow" w:cs="Arial"/>
                <w:sz w:val="20"/>
                <w:szCs w:val="20"/>
                <w:lang w:val="ru-MD"/>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C1C3B2" w14:textId="77777777" w:rsidR="000874BC" w:rsidRPr="000874BC" w:rsidRDefault="000874BC" w:rsidP="00DD3797">
            <w:pPr>
              <w:tabs>
                <w:tab w:val="left" w:pos="10260"/>
              </w:tabs>
              <w:rPr>
                <w:rFonts w:ascii="Arial Narrow" w:hAnsi="Arial Narrow" w:cs="Arial"/>
                <w:sz w:val="20"/>
                <w:szCs w:val="20"/>
              </w:rPr>
            </w:pPr>
            <w:r w:rsidRPr="00200E22">
              <w:rPr>
                <w:rFonts w:ascii="Arial Narrow" w:eastAsia="Arial Unicode MS" w:hAnsi="Arial Narrow" w:cs="Arial"/>
                <w:sz w:val="20"/>
                <w:szCs w:val="20"/>
                <w:lang w:val="ru-MD"/>
              </w:rPr>
              <w:t>Безопасное</w:t>
            </w:r>
            <w:r w:rsidRPr="00200E22">
              <w:rPr>
                <w:rFonts w:ascii="Arial Narrow" w:eastAsia="Arial Unicode MS" w:hAnsi="Arial Narrow" w:cs="Arial"/>
                <w:sz w:val="20"/>
                <w:szCs w:val="20"/>
                <w:lang w:val="ru-RU"/>
              </w:rPr>
              <w:t xml:space="preserve"> обращение</w:t>
            </w:r>
            <w:r w:rsidRPr="000874BC">
              <w:rPr>
                <w:rFonts w:ascii="Arial Narrow" w:eastAsia="Arial Unicode MS" w:hAnsi="Arial Narrow" w:cs="Arial"/>
                <w:sz w:val="20"/>
                <w:szCs w:val="20"/>
              </w:rPr>
              <w:t xml:space="preserve"> с</w:t>
            </w:r>
            <w:r w:rsidRPr="00200E22">
              <w:rPr>
                <w:rFonts w:ascii="Arial Narrow" w:eastAsia="Arial Unicode MS" w:hAnsi="Arial Narrow" w:cs="Arial"/>
                <w:sz w:val="20"/>
                <w:szCs w:val="20"/>
                <w:lang w:val="ru-RU"/>
              </w:rPr>
              <w:t xml:space="preserve"> отходами</w:t>
            </w:r>
          </w:p>
        </w:tc>
      </w:tr>
      <w:tr w:rsidR="000874BC" w:rsidRPr="001B5740" w14:paraId="2B441805" w14:textId="77777777" w:rsidTr="00D2211F">
        <w:trPr>
          <w:trHeight w:val="363"/>
          <w:jc w:val="right"/>
        </w:trPr>
        <w:tc>
          <w:tcPr>
            <w:tcW w:w="14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F6E778" w14:textId="77777777" w:rsidR="000874BC" w:rsidRPr="000874BC" w:rsidRDefault="000874BC" w:rsidP="00DD3797">
            <w:pPr>
              <w:tabs>
                <w:tab w:val="left" w:pos="10260"/>
              </w:tabs>
              <w:jc w:val="center"/>
              <w:rPr>
                <w:rFonts w:ascii="Arial Narrow" w:eastAsia="Arial Unicode MS" w:hAnsi="Arial Narrow" w:cs="Arial"/>
                <w:sz w:val="20"/>
                <w:szCs w:val="20"/>
              </w:rPr>
            </w:pPr>
          </w:p>
        </w:tc>
        <w:tc>
          <w:tcPr>
            <w:tcW w:w="4246"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B1A97E5"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Подготовка персонала, использование специальных периодических изданий</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4219F5" w14:textId="77777777" w:rsidR="000874BC" w:rsidRPr="000874BC" w:rsidRDefault="000874BC" w:rsidP="00DD3797">
            <w:pPr>
              <w:jc w:val="center"/>
              <w:rPr>
                <w:rFonts w:ascii="Arial Narrow" w:hAnsi="Arial Narrow" w:cs="Arial"/>
                <w:sz w:val="20"/>
                <w:szCs w:val="20"/>
              </w:rPr>
            </w:pPr>
            <w:r w:rsidRPr="00200E22">
              <w:rPr>
                <w:rFonts w:ascii="Arial Narrow" w:hAnsi="Arial Narrow" w:cs="Arial"/>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EAD040" w14:textId="77777777" w:rsidR="000874BC" w:rsidRPr="000874BC"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Обучение и повышение квалификации персонала в области экологической безопасности</w:t>
            </w:r>
          </w:p>
        </w:tc>
      </w:tr>
      <w:tr w:rsidR="000874BC" w:rsidRPr="000874BC" w14:paraId="69423E8F" w14:textId="77777777" w:rsidTr="00D2211F">
        <w:trPr>
          <w:trHeight w:val="363"/>
          <w:jc w:val="right"/>
        </w:trPr>
        <w:tc>
          <w:tcPr>
            <w:tcW w:w="1419"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5A3973" w14:textId="3EB5225E" w:rsidR="000874BC" w:rsidRPr="000874BC" w:rsidRDefault="00652281" w:rsidP="00DD3797">
            <w:pPr>
              <w:tabs>
                <w:tab w:val="left" w:pos="10260"/>
              </w:tabs>
              <w:jc w:val="center"/>
              <w:rPr>
                <w:rFonts w:ascii="Arial Narrow" w:eastAsia="Arial Unicode MS" w:hAnsi="Arial Narrow" w:cs="Arial"/>
                <w:sz w:val="20"/>
                <w:szCs w:val="20"/>
              </w:rPr>
            </w:pPr>
            <w:r>
              <w:rPr>
                <w:rFonts w:ascii="Arial Narrow" w:eastAsia="Arial Unicode MS" w:hAnsi="Arial Narrow" w:cs="Arial"/>
                <w:sz w:val="20"/>
                <w:szCs w:val="20"/>
                <w:lang w:val="ru-RU"/>
              </w:rPr>
              <w:t>ГТУ-</w:t>
            </w:r>
            <w:r w:rsidR="000874BC" w:rsidRPr="000874BC">
              <w:rPr>
                <w:rFonts w:ascii="Arial Narrow" w:eastAsia="Arial Unicode MS" w:hAnsi="Arial Narrow" w:cs="Arial"/>
                <w:sz w:val="20"/>
                <w:szCs w:val="20"/>
              </w:rPr>
              <w:t>ТЭЦ</w:t>
            </w:r>
            <w:r w:rsidR="000874BC" w:rsidRPr="00200E22">
              <w:rPr>
                <w:rFonts w:ascii="Arial Narrow" w:eastAsia="Arial Unicode MS" w:hAnsi="Arial Narrow" w:cs="Arial"/>
                <w:sz w:val="20"/>
                <w:szCs w:val="20"/>
                <w:lang w:val="ru-RU"/>
              </w:rPr>
              <w:t xml:space="preserve"> Восточная</w:t>
            </w: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5AF57A" w14:textId="77777777" w:rsidR="000874BC" w:rsidRPr="00200E22" w:rsidRDefault="000874BC" w:rsidP="00DD3797">
            <w:pPr>
              <w:tabs>
                <w:tab w:val="left" w:pos="10260"/>
              </w:tabs>
              <w:rPr>
                <w:rFonts w:ascii="Arial Narrow" w:eastAsia="Arial Unicode MS" w:hAnsi="Arial Narrow"/>
                <w:sz w:val="20"/>
                <w:szCs w:val="20"/>
                <w:lang w:val="ru-RU"/>
              </w:rPr>
            </w:pPr>
            <w:r w:rsidRPr="000874BC">
              <w:rPr>
                <w:rFonts w:ascii="Arial Narrow" w:hAnsi="Arial Narrow" w:cs="Arial"/>
                <w:sz w:val="20"/>
                <w:szCs w:val="20"/>
                <w:lang w:val="ru-RU"/>
              </w:rPr>
              <w:t>Передача отходов специализированным организациям для размещения, использования и обезвреживания.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88172C" w14:textId="77777777" w:rsidR="000874BC" w:rsidRPr="00200E22" w:rsidRDefault="000874BC" w:rsidP="00DD3797">
            <w:pPr>
              <w:tabs>
                <w:tab w:val="left" w:pos="10260"/>
              </w:tabs>
              <w:jc w:val="center"/>
              <w:rPr>
                <w:rFonts w:ascii="Arial Narrow" w:eastAsia="Arial Unicode MS" w:hAnsi="Arial Narrow"/>
                <w:sz w:val="20"/>
                <w:szCs w:val="20"/>
                <w:lang w:val="ru-RU"/>
              </w:rPr>
            </w:pPr>
            <w:r w:rsidRPr="00200E22">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EDC243" w14:textId="77777777" w:rsidR="000874BC" w:rsidRPr="000874BC" w:rsidRDefault="000874BC" w:rsidP="00DD3797">
            <w:pPr>
              <w:tabs>
                <w:tab w:val="left" w:pos="10260"/>
              </w:tabs>
              <w:rPr>
                <w:rFonts w:ascii="Arial Narrow" w:eastAsia="Arial Unicode MS" w:hAnsi="Arial Narrow"/>
                <w:sz w:val="20"/>
                <w:szCs w:val="20"/>
              </w:rPr>
            </w:pPr>
            <w:r w:rsidRPr="00200E22">
              <w:rPr>
                <w:rFonts w:ascii="Arial Narrow" w:eastAsia="Arial Unicode MS" w:hAnsi="Arial Narrow" w:cs="Arial"/>
                <w:sz w:val="20"/>
                <w:szCs w:val="20"/>
                <w:lang w:val="ru-RU"/>
              </w:rPr>
              <w:t>Исключение загрязнения окружающей среды</w:t>
            </w:r>
          </w:p>
        </w:tc>
      </w:tr>
      <w:tr w:rsidR="000874BC" w:rsidRPr="000874BC" w14:paraId="65A8A312"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66D2F6" w14:textId="77777777" w:rsidR="000874BC" w:rsidRPr="000874BC" w:rsidRDefault="000874BC" w:rsidP="00DD3797">
            <w:pPr>
              <w:tabs>
                <w:tab w:val="left" w:pos="10260"/>
              </w:tabs>
              <w:jc w:val="center"/>
              <w:rPr>
                <w:rFonts w:ascii="Arial Narrow" w:eastAsia="Arial Unicode MS" w:hAnsi="Arial Narrow" w:cs="Arial"/>
                <w:sz w:val="20"/>
                <w:szCs w:val="20"/>
                <w:highlight w:val="yellow"/>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B7E721" w14:textId="77777777" w:rsidR="000874BC" w:rsidRPr="00200E22" w:rsidRDefault="000874BC" w:rsidP="00DD3797">
            <w:pPr>
              <w:tabs>
                <w:tab w:val="left" w:pos="10260"/>
              </w:tabs>
              <w:rPr>
                <w:rFonts w:ascii="Arial Narrow" w:eastAsia="Arial Unicode MS" w:hAnsi="Arial Narrow"/>
                <w:sz w:val="20"/>
                <w:szCs w:val="20"/>
                <w:lang w:val="ru-MD"/>
              </w:rPr>
            </w:pPr>
            <w:r w:rsidRPr="000874BC">
              <w:rPr>
                <w:rFonts w:ascii="Arial Narrow" w:eastAsia="Arial Unicode MS" w:hAnsi="Arial Narrow" w:cs="Arial"/>
                <w:sz w:val="20"/>
                <w:szCs w:val="20"/>
                <w:lang w:val="ru-RU"/>
              </w:rPr>
              <w:t>Мониторинг качества сбрасываемых сточных вод</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2ACCEF" w14:textId="77777777" w:rsidR="000874BC" w:rsidRPr="00200E22" w:rsidRDefault="000874BC" w:rsidP="00DD3797">
            <w:pPr>
              <w:tabs>
                <w:tab w:val="left" w:pos="10260"/>
              </w:tabs>
              <w:jc w:val="center"/>
              <w:rPr>
                <w:rFonts w:ascii="Arial Narrow" w:eastAsia="Arial Unicode MS" w:hAnsi="Arial Narrow"/>
                <w:sz w:val="20"/>
                <w:szCs w:val="20"/>
                <w:lang w:val="ru-RU"/>
              </w:rPr>
            </w:pPr>
            <w:r w:rsidRPr="00200E22">
              <w:rPr>
                <w:rFonts w:ascii="Arial Narrow" w:eastAsia="Arial Unicode MS" w:hAnsi="Arial Narrow"/>
                <w:sz w:val="20"/>
                <w:szCs w:val="20"/>
                <w:lang w:val="ru-MD"/>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04AE8A" w14:textId="77777777" w:rsidR="000874BC" w:rsidRPr="000874BC" w:rsidRDefault="000874BC" w:rsidP="00DD3797">
            <w:pPr>
              <w:tabs>
                <w:tab w:val="left" w:pos="10260"/>
              </w:tabs>
              <w:rPr>
                <w:rFonts w:ascii="Arial Narrow" w:eastAsia="Arial Unicode MS" w:hAnsi="Arial Narrow"/>
                <w:sz w:val="20"/>
                <w:szCs w:val="20"/>
              </w:rPr>
            </w:pPr>
            <w:r w:rsidRPr="00200E22">
              <w:rPr>
                <w:rFonts w:ascii="Arial Narrow" w:eastAsia="Arial Unicode MS" w:hAnsi="Arial Narrow" w:cs="Arial"/>
                <w:sz w:val="20"/>
                <w:szCs w:val="20"/>
                <w:lang w:val="ru-RU"/>
              </w:rPr>
              <w:t>Контроль</w:t>
            </w:r>
            <w:r w:rsidRPr="00200E22">
              <w:rPr>
                <w:rFonts w:ascii="Arial Narrow" w:eastAsia="Arial Unicode MS" w:hAnsi="Arial Narrow" w:cs="Arial"/>
                <w:sz w:val="20"/>
                <w:szCs w:val="20"/>
                <w:lang w:val="ru-MD"/>
              </w:rPr>
              <w:t xml:space="preserve"> над</w:t>
            </w:r>
            <w:r w:rsidRPr="00200E22">
              <w:rPr>
                <w:rFonts w:ascii="Arial Narrow" w:eastAsia="Arial Unicode MS" w:hAnsi="Arial Narrow" w:cs="Arial"/>
                <w:sz w:val="20"/>
                <w:szCs w:val="20"/>
                <w:lang w:val="ru-RU"/>
              </w:rPr>
              <w:t xml:space="preserve"> уровнями воздействия</w:t>
            </w:r>
          </w:p>
        </w:tc>
      </w:tr>
      <w:tr w:rsidR="000874BC" w:rsidRPr="000874BC" w14:paraId="2B710B5D"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84D990" w14:textId="77777777" w:rsidR="000874BC" w:rsidRPr="000874BC" w:rsidRDefault="000874BC" w:rsidP="00DD3797">
            <w:pPr>
              <w:tabs>
                <w:tab w:val="left" w:pos="10260"/>
              </w:tabs>
              <w:jc w:val="center"/>
              <w:rPr>
                <w:rFonts w:ascii="Arial Narrow" w:eastAsia="Arial Unicode MS" w:hAnsi="Arial Narrow" w:cs="Arial"/>
                <w:sz w:val="20"/>
                <w:szCs w:val="20"/>
                <w:highlight w:val="yellow"/>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9B22A2"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hAnsi="Arial Narrow" w:cs="Arial"/>
                <w:sz w:val="20"/>
                <w:szCs w:val="20"/>
                <w:lang w:val="ru-RU"/>
              </w:rPr>
              <w:t>Мониторинг выбросов загрязняющих веществ в атмосферный воздух источниками загрязнения</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8C78F8" w14:textId="77777777" w:rsidR="000874BC" w:rsidRPr="00200E22" w:rsidRDefault="000874BC" w:rsidP="00DD3797">
            <w:pPr>
              <w:tabs>
                <w:tab w:val="left" w:pos="10260"/>
              </w:tabs>
              <w:jc w:val="center"/>
              <w:rPr>
                <w:rFonts w:ascii="Arial Narrow" w:hAnsi="Arial Narrow" w:cs="Arial"/>
                <w:sz w:val="20"/>
                <w:szCs w:val="20"/>
                <w:lang w:val="ru-MD"/>
              </w:rPr>
            </w:pPr>
            <w:r w:rsidRPr="00200E22">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098CF3" w14:textId="77777777" w:rsidR="000874BC" w:rsidRPr="000874BC" w:rsidRDefault="000874BC" w:rsidP="00DD3797">
            <w:pPr>
              <w:tabs>
                <w:tab w:val="left" w:pos="10260"/>
              </w:tabs>
              <w:rPr>
                <w:rFonts w:ascii="Arial Narrow" w:hAnsi="Arial Narrow" w:cs="Arial"/>
                <w:sz w:val="20"/>
                <w:szCs w:val="20"/>
              </w:rPr>
            </w:pPr>
            <w:r w:rsidRPr="00200E22">
              <w:rPr>
                <w:rFonts w:ascii="Arial Narrow" w:eastAsia="Arial Unicode MS" w:hAnsi="Arial Narrow" w:cs="Arial"/>
                <w:sz w:val="20"/>
                <w:szCs w:val="20"/>
                <w:lang w:val="ru-MD"/>
              </w:rPr>
              <w:t>Контроль</w:t>
            </w:r>
            <w:r w:rsidRPr="00200E22">
              <w:rPr>
                <w:rFonts w:ascii="Arial Narrow" w:eastAsia="Arial Unicode MS" w:hAnsi="Arial Narrow" w:cs="Arial"/>
                <w:sz w:val="20"/>
                <w:szCs w:val="20"/>
                <w:lang w:val="ru-RU"/>
              </w:rPr>
              <w:t xml:space="preserve"> над уровнями воздействия</w:t>
            </w:r>
          </w:p>
        </w:tc>
      </w:tr>
      <w:tr w:rsidR="000874BC" w:rsidRPr="000874BC" w14:paraId="446A53B2" w14:textId="77777777" w:rsidTr="00D2211F">
        <w:trPr>
          <w:trHeight w:val="363"/>
          <w:jc w:val="right"/>
        </w:trPr>
        <w:tc>
          <w:tcPr>
            <w:tcW w:w="1419"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CDB465" w14:textId="77777777" w:rsidR="000874BC" w:rsidRPr="000874BC" w:rsidRDefault="000874BC" w:rsidP="00DD3797">
            <w:pPr>
              <w:tabs>
                <w:tab w:val="left" w:pos="10260"/>
              </w:tabs>
              <w:jc w:val="center"/>
              <w:rPr>
                <w:rFonts w:ascii="Arial Narrow" w:eastAsia="Arial Unicode MS" w:hAnsi="Arial Narrow" w:cs="Arial"/>
                <w:sz w:val="20"/>
                <w:szCs w:val="20"/>
                <w:highlight w:val="yellow"/>
              </w:rPr>
            </w:pPr>
          </w:p>
        </w:tc>
        <w:tc>
          <w:tcPr>
            <w:tcW w:w="42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8E56B7" w14:textId="77777777" w:rsidR="000874BC" w:rsidRPr="00200E22" w:rsidRDefault="000874BC" w:rsidP="00DD3797">
            <w:pPr>
              <w:tabs>
                <w:tab w:val="left" w:pos="10260"/>
              </w:tabs>
              <w:rPr>
                <w:rFonts w:ascii="Arial Narrow" w:hAnsi="Arial Narrow" w:cs="Arial"/>
                <w:sz w:val="20"/>
                <w:szCs w:val="20"/>
                <w:lang w:val="ru-RU"/>
              </w:rPr>
            </w:pPr>
            <w:r w:rsidRPr="000874BC">
              <w:rPr>
                <w:rFonts w:ascii="Arial Narrow" w:eastAsia="Arial Unicode MS" w:hAnsi="Arial Narrow" w:cs="Arial"/>
                <w:sz w:val="20"/>
                <w:szCs w:val="20"/>
                <w:lang w:val="ru-RU"/>
              </w:rPr>
              <w:t>Мониторинг качества вод водных объектов – приемников сточных вод в контрольных створах</w:t>
            </w:r>
          </w:p>
        </w:tc>
        <w:tc>
          <w:tcPr>
            <w:tcW w:w="16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A18405" w14:textId="77777777" w:rsidR="000874BC" w:rsidRPr="00200E22" w:rsidRDefault="000874BC" w:rsidP="00DD3797">
            <w:pPr>
              <w:tabs>
                <w:tab w:val="left" w:pos="10260"/>
              </w:tabs>
              <w:jc w:val="center"/>
              <w:rPr>
                <w:rFonts w:ascii="Arial Narrow" w:hAnsi="Arial Narrow" w:cs="Arial"/>
                <w:sz w:val="20"/>
                <w:szCs w:val="20"/>
                <w:lang w:val="ru-RU"/>
              </w:rPr>
            </w:pPr>
            <w:r w:rsidRPr="00200E22">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528FFA" w14:textId="77777777" w:rsidR="000874BC" w:rsidRPr="000874BC" w:rsidRDefault="000874BC" w:rsidP="00DD3797">
            <w:pPr>
              <w:tabs>
                <w:tab w:val="left" w:pos="10260"/>
              </w:tabs>
              <w:rPr>
                <w:rFonts w:ascii="Arial Narrow" w:eastAsia="Arial Unicode MS" w:hAnsi="Arial Narrow"/>
                <w:sz w:val="20"/>
                <w:szCs w:val="20"/>
              </w:rPr>
            </w:pPr>
            <w:r w:rsidRPr="00200E22">
              <w:rPr>
                <w:rFonts w:ascii="Arial Narrow" w:eastAsia="Arial Unicode MS" w:hAnsi="Arial Narrow" w:cs="Arial"/>
                <w:sz w:val="20"/>
                <w:szCs w:val="20"/>
                <w:lang w:val="ru-RU"/>
              </w:rPr>
              <w:t>Контроль над уровнями воздействия</w:t>
            </w:r>
          </w:p>
        </w:tc>
      </w:tr>
    </w:tbl>
    <w:p w14:paraId="61B3E90C" w14:textId="77777777" w:rsidR="008E2DF7" w:rsidRPr="0069144C" w:rsidRDefault="008E2DF7" w:rsidP="0069144C">
      <w:pPr>
        <w:spacing w:line="276" w:lineRule="auto"/>
        <w:ind w:firstLine="708"/>
        <w:jc w:val="both"/>
        <w:rPr>
          <w:rFonts w:ascii="Arial Narrow" w:hAnsi="Arial Narrow"/>
          <w:sz w:val="24"/>
          <w:lang w:val="ru-RU"/>
        </w:rPr>
      </w:pPr>
    </w:p>
    <w:p w14:paraId="4E005D2E" w14:textId="77777777" w:rsidR="008E2DF7" w:rsidRPr="00147272" w:rsidRDefault="008E2DF7" w:rsidP="008E2DF7">
      <w:pPr>
        <w:tabs>
          <w:tab w:val="left" w:pos="10260"/>
        </w:tabs>
        <w:jc w:val="center"/>
        <w:rPr>
          <w:rFonts w:ascii="Arial Narrow" w:hAnsi="Arial Narrow"/>
          <w:b/>
          <w:bCs/>
          <w:sz w:val="20"/>
          <w:szCs w:val="20"/>
          <w:lang w:val="ru-RU"/>
        </w:rPr>
      </w:pPr>
    </w:p>
    <w:p w14:paraId="04D6864E" w14:textId="77777777" w:rsidR="008E2DF7" w:rsidRPr="000C4DB9" w:rsidRDefault="008E2DF7" w:rsidP="0069144C">
      <w:pPr>
        <w:spacing w:line="276" w:lineRule="auto"/>
        <w:jc w:val="both"/>
        <w:rPr>
          <w:rFonts w:ascii="Arial Narrow" w:hAnsi="Arial Narrow"/>
          <w:b/>
          <w:i/>
          <w:sz w:val="24"/>
          <w:lang w:val="ru-RU"/>
        </w:rPr>
      </w:pPr>
      <w:r w:rsidRPr="000C4DB9">
        <w:rPr>
          <w:rFonts w:ascii="Arial Narrow" w:hAnsi="Arial Narrow"/>
          <w:b/>
          <w:i/>
          <w:sz w:val="24"/>
          <w:lang w:val="ru-RU"/>
        </w:rPr>
        <w:t>Энергосбережение</w:t>
      </w:r>
    </w:p>
    <w:p w14:paraId="34EB0A9F" w14:textId="3EE78A19" w:rsidR="008E2DF7" w:rsidRDefault="008E2DF7" w:rsidP="0069144C">
      <w:pPr>
        <w:spacing w:line="276" w:lineRule="auto"/>
        <w:jc w:val="both"/>
        <w:rPr>
          <w:rFonts w:ascii="Arial Narrow" w:hAnsi="Arial Narrow"/>
          <w:sz w:val="24"/>
          <w:lang w:val="ru-RU"/>
        </w:rPr>
      </w:pPr>
      <w:r w:rsidRPr="0069144C">
        <w:rPr>
          <w:rFonts w:ascii="Arial Narrow" w:hAnsi="Arial Narrow"/>
          <w:b/>
          <w:sz w:val="24"/>
          <w:lang w:val="ru-RU"/>
        </w:rPr>
        <w:tab/>
      </w:r>
      <w:r w:rsidRPr="0069144C">
        <w:rPr>
          <w:rFonts w:ascii="Arial Narrow" w:hAnsi="Arial Narrow"/>
          <w:sz w:val="24"/>
          <w:lang w:val="ru-RU"/>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201</w:t>
      </w:r>
      <w:r w:rsidR="00533AD7">
        <w:rPr>
          <w:rFonts w:ascii="Arial Narrow" w:hAnsi="Arial Narrow"/>
          <w:sz w:val="24"/>
          <w:lang w:val="ru-RU"/>
        </w:rPr>
        <w:t>9</w:t>
      </w:r>
      <w:r w:rsidRPr="0069144C">
        <w:rPr>
          <w:rFonts w:ascii="Arial Narrow" w:hAnsi="Arial Narrow"/>
          <w:sz w:val="24"/>
          <w:lang w:val="ru-RU"/>
        </w:rPr>
        <w:t xml:space="preserve"> года</w:t>
      </w:r>
      <w:r w:rsidR="00533AD7">
        <w:rPr>
          <w:rFonts w:ascii="Arial Narrow" w:hAnsi="Arial Narrow"/>
          <w:sz w:val="24"/>
          <w:lang w:val="ru-RU"/>
        </w:rPr>
        <w:t>.</w:t>
      </w:r>
    </w:p>
    <w:p w14:paraId="47A55569" w14:textId="6DDDF354" w:rsidR="008E2DF7" w:rsidRPr="00C320B4"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lastRenderedPageBreak/>
        <w:t>В 20</w:t>
      </w:r>
      <w:r w:rsidR="009F4CFA">
        <w:rPr>
          <w:rFonts w:ascii="Arial Narrow" w:hAnsi="Arial Narrow"/>
          <w:sz w:val="24"/>
          <w:lang w:val="ru-RU"/>
        </w:rPr>
        <w:t>20</w:t>
      </w:r>
      <w:r w:rsidRPr="0069144C">
        <w:rPr>
          <w:rFonts w:ascii="Arial Narrow" w:hAnsi="Arial Narrow"/>
          <w:sz w:val="24"/>
          <w:lang w:val="ru-RU"/>
        </w:rPr>
        <w:t xml:space="preserve">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14:paraId="2CCA7F87" w14:textId="77777777" w:rsidR="00A63C1B" w:rsidRPr="00C320B4" w:rsidRDefault="00A63C1B" w:rsidP="0069144C">
      <w:pPr>
        <w:spacing w:line="276" w:lineRule="auto"/>
        <w:ind w:firstLine="709"/>
        <w:jc w:val="both"/>
        <w:rPr>
          <w:rFonts w:ascii="Arial Narrow" w:hAnsi="Arial Narrow"/>
          <w:sz w:val="24"/>
          <w:lang w:val="ru-RU"/>
        </w:rPr>
      </w:pPr>
    </w:p>
    <w:p w14:paraId="3C080147" w14:textId="77777777" w:rsidR="001302F0" w:rsidRDefault="001302F0" w:rsidP="0069144C">
      <w:pPr>
        <w:spacing w:line="276" w:lineRule="auto"/>
        <w:ind w:firstLine="709"/>
        <w:jc w:val="both"/>
        <w:rPr>
          <w:rFonts w:ascii="Arial Narrow" w:hAnsi="Arial Narrow"/>
          <w:sz w:val="24"/>
          <w:lang w:val="ru-RU"/>
        </w:rPr>
      </w:pPr>
    </w:p>
    <w:p w14:paraId="1A25C97A" w14:textId="77777777" w:rsidR="001302F0" w:rsidRDefault="001302F0" w:rsidP="0069144C">
      <w:pPr>
        <w:spacing w:line="276" w:lineRule="auto"/>
        <w:ind w:firstLine="709"/>
        <w:jc w:val="both"/>
        <w:rPr>
          <w:rFonts w:ascii="Arial Narrow" w:hAnsi="Arial Narrow"/>
          <w:sz w:val="24"/>
          <w:lang w:val="ru-RU"/>
        </w:rPr>
      </w:pPr>
    </w:p>
    <w:p w14:paraId="36AF0824" w14:textId="77777777" w:rsidR="001302F0" w:rsidRDefault="001302F0" w:rsidP="0069144C">
      <w:pPr>
        <w:spacing w:line="276" w:lineRule="auto"/>
        <w:ind w:firstLine="709"/>
        <w:jc w:val="both"/>
        <w:rPr>
          <w:rFonts w:ascii="Arial Narrow" w:hAnsi="Arial Narrow"/>
          <w:sz w:val="24"/>
          <w:lang w:val="ru-RU"/>
        </w:rPr>
      </w:pPr>
    </w:p>
    <w:p w14:paraId="7E098895" w14:textId="157FB622" w:rsidR="001C69B3" w:rsidRDefault="001C69B3" w:rsidP="006B5CB7">
      <w:pPr>
        <w:keepNext/>
        <w:keepLines/>
        <w:spacing w:before="120" w:line="283" w:lineRule="auto"/>
        <w:jc w:val="both"/>
        <w:rPr>
          <w:i/>
          <w:sz w:val="24"/>
          <w:lang w:val="ru-RU"/>
        </w:rPr>
      </w:pPr>
    </w:p>
    <w:p w14:paraId="2E983197" w14:textId="77777777" w:rsidR="001C69B3" w:rsidRPr="001C69B3" w:rsidRDefault="001C69B3" w:rsidP="001C69B3">
      <w:pPr>
        <w:rPr>
          <w:sz w:val="24"/>
          <w:lang w:val="ru-RU"/>
        </w:rPr>
      </w:pPr>
    </w:p>
    <w:p w14:paraId="3A009E4A" w14:textId="77777777" w:rsidR="001C69B3" w:rsidRPr="001C69B3" w:rsidRDefault="001C69B3" w:rsidP="001C69B3">
      <w:pPr>
        <w:rPr>
          <w:sz w:val="24"/>
          <w:lang w:val="ru-RU"/>
        </w:rPr>
      </w:pPr>
    </w:p>
    <w:p w14:paraId="5E1BF13A" w14:textId="77777777" w:rsidR="001C69B3" w:rsidRPr="001C69B3" w:rsidRDefault="001C69B3" w:rsidP="001C69B3">
      <w:pPr>
        <w:rPr>
          <w:sz w:val="24"/>
          <w:lang w:val="ru-RU"/>
        </w:rPr>
      </w:pPr>
    </w:p>
    <w:p w14:paraId="7B41B5F2" w14:textId="77777777" w:rsidR="001C69B3" w:rsidRPr="001C69B3" w:rsidRDefault="001C69B3" w:rsidP="001C69B3">
      <w:pPr>
        <w:rPr>
          <w:sz w:val="24"/>
          <w:lang w:val="ru-RU"/>
        </w:rPr>
      </w:pPr>
    </w:p>
    <w:p w14:paraId="21D98F8B" w14:textId="16B3BB8F" w:rsidR="001C69B3" w:rsidRDefault="001C69B3" w:rsidP="001C69B3">
      <w:pPr>
        <w:rPr>
          <w:sz w:val="24"/>
          <w:lang w:val="ru-RU"/>
        </w:rPr>
      </w:pPr>
    </w:p>
    <w:p w14:paraId="082F1B5E" w14:textId="65FE8779" w:rsidR="002A3C8A" w:rsidRDefault="002A3C8A" w:rsidP="001C69B3">
      <w:pPr>
        <w:rPr>
          <w:sz w:val="24"/>
          <w:lang w:val="ru-RU"/>
        </w:rPr>
      </w:pPr>
    </w:p>
    <w:p w14:paraId="70A00AA7" w14:textId="225B59C2" w:rsidR="002A3C8A" w:rsidRDefault="002A3C8A" w:rsidP="001C69B3">
      <w:pPr>
        <w:rPr>
          <w:sz w:val="24"/>
          <w:lang w:val="ru-RU"/>
        </w:rPr>
      </w:pPr>
    </w:p>
    <w:p w14:paraId="258F3BC6" w14:textId="44B56D23" w:rsidR="002A3C8A" w:rsidRDefault="002A3C8A" w:rsidP="001C69B3">
      <w:pPr>
        <w:rPr>
          <w:sz w:val="24"/>
          <w:lang w:val="ru-RU"/>
        </w:rPr>
      </w:pPr>
    </w:p>
    <w:p w14:paraId="7F28ADA7" w14:textId="1BF55FC2" w:rsidR="002A3C8A" w:rsidRDefault="002A3C8A" w:rsidP="001C69B3">
      <w:pPr>
        <w:rPr>
          <w:sz w:val="24"/>
          <w:lang w:val="ru-RU"/>
        </w:rPr>
      </w:pPr>
    </w:p>
    <w:p w14:paraId="2F6761C1" w14:textId="3833EAD7" w:rsidR="002A3C8A" w:rsidRDefault="002A3C8A" w:rsidP="001C69B3">
      <w:pPr>
        <w:rPr>
          <w:sz w:val="24"/>
          <w:lang w:val="ru-RU"/>
        </w:rPr>
      </w:pPr>
    </w:p>
    <w:p w14:paraId="3AC50EDA" w14:textId="683E9C0D" w:rsidR="002A3C8A" w:rsidRDefault="002A3C8A" w:rsidP="001C69B3">
      <w:pPr>
        <w:rPr>
          <w:sz w:val="24"/>
          <w:lang w:val="ru-RU"/>
        </w:rPr>
      </w:pPr>
    </w:p>
    <w:p w14:paraId="44F591F6" w14:textId="719C383E" w:rsidR="002A3C8A" w:rsidRDefault="002A3C8A" w:rsidP="001C69B3">
      <w:pPr>
        <w:rPr>
          <w:sz w:val="24"/>
          <w:lang w:val="ru-RU"/>
        </w:rPr>
      </w:pPr>
    </w:p>
    <w:p w14:paraId="11268C07" w14:textId="095E4353" w:rsidR="002A3C8A" w:rsidRDefault="002A3C8A" w:rsidP="001C69B3">
      <w:pPr>
        <w:rPr>
          <w:sz w:val="24"/>
          <w:lang w:val="ru-RU"/>
        </w:rPr>
      </w:pPr>
    </w:p>
    <w:p w14:paraId="00497C81" w14:textId="73785589" w:rsidR="002A3C8A" w:rsidRDefault="002A3C8A" w:rsidP="001C69B3">
      <w:pPr>
        <w:rPr>
          <w:sz w:val="24"/>
          <w:lang w:val="ru-RU"/>
        </w:rPr>
      </w:pPr>
    </w:p>
    <w:p w14:paraId="6A765AA9" w14:textId="7CD99CAA" w:rsidR="002A3C8A" w:rsidRDefault="002A3C8A" w:rsidP="001C69B3">
      <w:pPr>
        <w:rPr>
          <w:sz w:val="24"/>
          <w:lang w:val="ru-RU"/>
        </w:rPr>
      </w:pPr>
    </w:p>
    <w:p w14:paraId="435C2D61" w14:textId="0C473340" w:rsidR="002A3C8A" w:rsidRDefault="002A3C8A" w:rsidP="001C69B3">
      <w:pPr>
        <w:rPr>
          <w:sz w:val="24"/>
          <w:lang w:val="ru-RU"/>
        </w:rPr>
      </w:pPr>
    </w:p>
    <w:p w14:paraId="2285E715" w14:textId="1F414491" w:rsidR="002A3C8A" w:rsidRDefault="002A3C8A" w:rsidP="001C69B3">
      <w:pPr>
        <w:rPr>
          <w:sz w:val="24"/>
          <w:lang w:val="ru-RU"/>
        </w:rPr>
      </w:pPr>
    </w:p>
    <w:p w14:paraId="25F0406D" w14:textId="137260C3" w:rsidR="002A3C8A" w:rsidRDefault="002A3C8A" w:rsidP="001C69B3">
      <w:pPr>
        <w:rPr>
          <w:sz w:val="24"/>
          <w:lang w:val="ru-RU"/>
        </w:rPr>
      </w:pPr>
    </w:p>
    <w:p w14:paraId="25F6D5D5" w14:textId="77883744" w:rsidR="002A3C8A" w:rsidRDefault="002A3C8A" w:rsidP="001C69B3">
      <w:pPr>
        <w:rPr>
          <w:sz w:val="24"/>
          <w:lang w:val="ru-RU"/>
        </w:rPr>
      </w:pPr>
    </w:p>
    <w:p w14:paraId="3FBD3619" w14:textId="08605D6F" w:rsidR="002A3C8A" w:rsidRDefault="002A3C8A" w:rsidP="001C69B3">
      <w:pPr>
        <w:rPr>
          <w:sz w:val="24"/>
          <w:lang w:val="ru-RU"/>
        </w:rPr>
      </w:pPr>
    </w:p>
    <w:p w14:paraId="73ED29D0" w14:textId="79B1F7FA" w:rsidR="002A3C8A" w:rsidRDefault="002A3C8A" w:rsidP="001C69B3">
      <w:pPr>
        <w:rPr>
          <w:sz w:val="24"/>
          <w:lang w:val="ru-RU"/>
        </w:rPr>
      </w:pPr>
    </w:p>
    <w:p w14:paraId="3B832D74" w14:textId="21856A02" w:rsidR="002A3C8A" w:rsidRDefault="002A3C8A" w:rsidP="001C69B3">
      <w:pPr>
        <w:rPr>
          <w:sz w:val="24"/>
          <w:lang w:val="ru-RU"/>
        </w:rPr>
      </w:pPr>
    </w:p>
    <w:p w14:paraId="1640873A" w14:textId="7CD111BE" w:rsidR="002A3C8A" w:rsidRDefault="002A3C8A" w:rsidP="001C69B3">
      <w:pPr>
        <w:rPr>
          <w:sz w:val="24"/>
          <w:lang w:val="ru-RU"/>
        </w:rPr>
      </w:pPr>
    </w:p>
    <w:p w14:paraId="7BA2B38F" w14:textId="5B761D9E" w:rsidR="002A3C8A" w:rsidRDefault="002A3C8A" w:rsidP="001C69B3">
      <w:pPr>
        <w:rPr>
          <w:sz w:val="24"/>
          <w:lang w:val="ru-RU"/>
        </w:rPr>
      </w:pPr>
    </w:p>
    <w:p w14:paraId="5D5B19AD" w14:textId="5367776E" w:rsidR="002A3C8A" w:rsidRDefault="002A3C8A" w:rsidP="001C69B3">
      <w:pPr>
        <w:rPr>
          <w:sz w:val="24"/>
          <w:lang w:val="ru-RU"/>
        </w:rPr>
      </w:pPr>
    </w:p>
    <w:p w14:paraId="435D9572" w14:textId="2859B42F" w:rsidR="002A3C8A" w:rsidRDefault="002A3C8A" w:rsidP="001C69B3">
      <w:pPr>
        <w:rPr>
          <w:sz w:val="24"/>
          <w:lang w:val="ru-RU"/>
        </w:rPr>
      </w:pPr>
    </w:p>
    <w:p w14:paraId="14622EC4" w14:textId="0352D264" w:rsidR="002A3C8A" w:rsidRDefault="002A3C8A" w:rsidP="001C69B3">
      <w:pPr>
        <w:rPr>
          <w:sz w:val="24"/>
          <w:lang w:val="ru-RU"/>
        </w:rPr>
      </w:pPr>
    </w:p>
    <w:p w14:paraId="1B5E06D8" w14:textId="77777777" w:rsidR="002A3C8A" w:rsidRPr="001C69B3" w:rsidRDefault="002A3C8A" w:rsidP="001C69B3">
      <w:pPr>
        <w:rPr>
          <w:sz w:val="24"/>
          <w:lang w:val="ru-RU"/>
        </w:rPr>
      </w:pPr>
    </w:p>
    <w:p w14:paraId="548F0B77" w14:textId="77777777" w:rsidR="001C69B3" w:rsidRPr="001C69B3" w:rsidRDefault="001C69B3" w:rsidP="001C69B3">
      <w:pPr>
        <w:rPr>
          <w:sz w:val="24"/>
          <w:lang w:val="ru-RU"/>
        </w:rPr>
      </w:pPr>
    </w:p>
    <w:p w14:paraId="366A280D" w14:textId="0A4BC75E" w:rsidR="001C69B3" w:rsidRDefault="001C69B3" w:rsidP="001C69B3">
      <w:pPr>
        <w:rPr>
          <w:sz w:val="24"/>
          <w:lang w:val="ru-RU"/>
        </w:rPr>
      </w:pPr>
    </w:p>
    <w:p w14:paraId="182C281C" w14:textId="29C0F70B" w:rsidR="00D2211F" w:rsidRDefault="00D2211F" w:rsidP="001C69B3">
      <w:pPr>
        <w:rPr>
          <w:sz w:val="24"/>
          <w:lang w:val="ru-RU"/>
        </w:rPr>
      </w:pPr>
    </w:p>
    <w:p w14:paraId="6AD21BD0" w14:textId="3BE431DD" w:rsidR="00D2211F" w:rsidRDefault="00D2211F" w:rsidP="001C69B3">
      <w:pPr>
        <w:rPr>
          <w:sz w:val="24"/>
          <w:lang w:val="ru-RU"/>
        </w:rPr>
      </w:pPr>
    </w:p>
    <w:p w14:paraId="3C59BF21" w14:textId="77777777" w:rsidR="00D2211F" w:rsidRPr="001C69B3" w:rsidRDefault="00D2211F" w:rsidP="001C69B3">
      <w:pPr>
        <w:rPr>
          <w:sz w:val="24"/>
          <w:lang w:val="ru-RU"/>
        </w:rPr>
      </w:pPr>
    </w:p>
    <w:p w14:paraId="0FB22C42" w14:textId="77777777" w:rsidR="001C69B3" w:rsidRPr="001C69B3" w:rsidRDefault="001C69B3" w:rsidP="001C69B3">
      <w:pPr>
        <w:rPr>
          <w:sz w:val="24"/>
          <w:lang w:val="ru-RU"/>
        </w:rPr>
      </w:pPr>
    </w:p>
    <w:p w14:paraId="00BB5CAF" w14:textId="77777777" w:rsidR="001C69B3" w:rsidRPr="001C69B3" w:rsidRDefault="001C69B3" w:rsidP="001C69B3">
      <w:pPr>
        <w:rPr>
          <w:sz w:val="24"/>
          <w:lang w:val="ru-RU"/>
        </w:rPr>
      </w:pPr>
    </w:p>
    <w:p w14:paraId="505DCBF3" w14:textId="6B4E33C6" w:rsidR="00B03BFF" w:rsidRPr="006F204B" w:rsidRDefault="00B03BFF" w:rsidP="00DA1B63">
      <w:pPr>
        <w:pStyle w:val="84"/>
      </w:pPr>
      <w:r w:rsidRPr="006F204B">
        <w:lastRenderedPageBreak/>
        <w:t>11. Закупочная деятельность</w:t>
      </w:r>
    </w:p>
    <w:p w14:paraId="2AC56352" w14:textId="77777777" w:rsidR="00792D99" w:rsidRDefault="00792D99" w:rsidP="00D161E1">
      <w:pPr>
        <w:pStyle w:val="10"/>
        <w:keepLines/>
        <w:widowControl/>
        <w:spacing w:after="120"/>
        <w:jc w:val="both"/>
        <w:rPr>
          <w:rFonts w:ascii="Arial Narrow" w:hAnsi="Arial Narrow"/>
          <w:bCs/>
          <w:color w:val="auto"/>
          <w:szCs w:val="24"/>
        </w:rPr>
      </w:pPr>
    </w:p>
    <w:p w14:paraId="396613FA" w14:textId="0C3D67D7" w:rsidR="00B03BFF" w:rsidRPr="00F27F88" w:rsidRDefault="00B03BFF" w:rsidP="00E7632C">
      <w:pPr>
        <w:pStyle w:val="74"/>
      </w:pPr>
      <w:r w:rsidRPr="00F27F88">
        <w:t>11.1. Общая информация о закупочной деятельности</w:t>
      </w:r>
    </w:p>
    <w:p w14:paraId="3515E25E" w14:textId="47AF73EE" w:rsidR="003522BB" w:rsidRDefault="003522BB" w:rsidP="003522BB">
      <w:pPr>
        <w:pStyle w:val="1"/>
        <w:keepNext/>
        <w:keepLines/>
        <w:numPr>
          <w:ilvl w:val="0"/>
          <w:numId w:val="0"/>
        </w:numPr>
        <w:spacing w:before="0" w:line="283" w:lineRule="auto"/>
        <w:ind w:firstLine="708"/>
        <w:jc w:val="both"/>
        <w:outlineLvl w:val="1"/>
        <w:rPr>
          <w:rFonts w:ascii="Arial Narrow" w:hAnsi="Arial Narrow"/>
          <w:b w:val="0"/>
          <w:snapToGrid/>
          <w:sz w:val="24"/>
          <w:szCs w:val="24"/>
        </w:rPr>
      </w:pPr>
      <w:bookmarkStart w:id="39" w:name="_Toc511744709"/>
      <w:bookmarkStart w:id="40" w:name="_Toc500159333"/>
      <w:bookmarkStart w:id="41" w:name="_Toc25234653"/>
      <w:r w:rsidRPr="003522BB">
        <w:rPr>
          <w:rFonts w:ascii="Arial Narrow" w:hAnsi="Arial Narrow"/>
          <w:b w:val="0"/>
          <w:snapToGrid/>
          <w:sz w:val="24"/>
          <w:szCs w:val="24"/>
        </w:rPr>
        <w:t>Закупочная деятельность АО «ДГК» осуществляется в соответствии с Е</w:t>
      </w:r>
      <w:r>
        <w:rPr>
          <w:rFonts w:ascii="Arial Narrow" w:hAnsi="Arial Narrow"/>
          <w:b w:val="0"/>
          <w:snapToGrid/>
          <w:sz w:val="24"/>
          <w:szCs w:val="24"/>
        </w:rPr>
        <w:t>диным</w:t>
      </w:r>
      <w:r w:rsidRPr="003522BB">
        <w:rPr>
          <w:rFonts w:ascii="Arial Narrow" w:hAnsi="Arial Narrow"/>
          <w:b w:val="0"/>
          <w:snapToGrid/>
          <w:sz w:val="24"/>
          <w:szCs w:val="24"/>
        </w:rPr>
        <w:t xml:space="preserve"> П</w:t>
      </w:r>
      <w:r>
        <w:rPr>
          <w:rFonts w:ascii="Arial Narrow" w:hAnsi="Arial Narrow"/>
          <w:b w:val="0"/>
          <w:snapToGrid/>
          <w:sz w:val="24"/>
          <w:szCs w:val="24"/>
        </w:rPr>
        <w:t>оложением</w:t>
      </w:r>
      <w:r w:rsidRPr="003522BB">
        <w:rPr>
          <w:rFonts w:ascii="Arial Narrow" w:hAnsi="Arial Narrow"/>
          <w:b w:val="0"/>
          <w:snapToGrid/>
          <w:sz w:val="24"/>
          <w:szCs w:val="24"/>
        </w:rPr>
        <w:t xml:space="preserve"> о закупке продукции для нужд Группы РусГидро, утвержденным Советом директоров АО «ДГК» 30 декабря 2019 года, по результатам закупочных процедур на основании Годовой комплексной программы (ГКПЗ) на 2019 год и в соответствии с решениями Центральной закупочной комиссии Общества (ЦЗК). </w:t>
      </w:r>
    </w:p>
    <w:p w14:paraId="44B38D9B" w14:textId="6328F397" w:rsidR="003522BB" w:rsidRPr="003522BB" w:rsidRDefault="003522BB" w:rsidP="003522BB">
      <w:pPr>
        <w:pStyle w:val="1"/>
        <w:keepNext/>
        <w:keepLines/>
        <w:numPr>
          <w:ilvl w:val="0"/>
          <w:numId w:val="0"/>
        </w:numPr>
        <w:spacing w:before="0" w:line="283" w:lineRule="auto"/>
        <w:ind w:firstLine="708"/>
        <w:jc w:val="both"/>
        <w:outlineLvl w:val="1"/>
        <w:rPr>
          <w:rFonts w:ascii="Arial Narrow" w:hAnsi="Arial Narrow"/>
          <w:b w:val="0"/>
          <w:snapToGrid/>
          <w:sz w:val="24"/>
          <w:szCs w:val="24"/>
        </w:rPr>
      </w:pPr>
      <w:r w:rsidRPr="003522BB">
        <w:rPr>
          <w:rFonts w:ascii="Arial Narrow" w:hAnsi="Arial Narrow"/>
          <w:b w:val="0"/>
          <w:snapToGrid/>
          <w:sz w:val="24"/>
          <w:szCs w:val="24"/>
        </w:rPr>
        <w:t>При закупке продукции АО «ДГК» руководствуется Федеральным законом от 18.07.2011 № 223 ФЗ «О закупках товаров, работ, услуг отдельными видами юридических лиц» и иными нормативными правовыми актами Российской Федерации, а также локально-нормативными документами, регламентирующими закупочную деятельность Общества:</w:t>
      </w:r>
    </w:p>
    <w:p w14:paraId="374C4BBA" w14:textId="5C381500" w:rsidR="003522BB" w:rsidRPr="003522BB" w:rsidRDefault="003522BB" w:rsidP="007446A9">
      <w:pPr>
        <w:pStyle w:val="1"/>
        <w:keepNext/>
        <w:keepLines/>
        <w:numPr>
          <w:ilvl w:val="0"/>
          <w:numId w:val="63"/>
        </w:numPr>
        <w:spacing w:before="0" w:line="283" w:lineRule="auto"/>
        <w:ind w:left="426" w:hanging="426"/>
        <w:jc w:val="both"/>
        <w:outlineLvl w:val="1"/>
        <w:rPr>
          <w:rFonts w:ascii="Arial Narrow" w:hAnsi="Arial Narrow"/>
          <w:b w:val="0"/>
          <w:snapToGrid/>
          <w:sz w:val="24"/>
          <w:szCs w:val="24"/>
        </w:rPr>
      </w:pPr>
      <w:r w:rsidRPr="003522BB">
        <w:rPr>
          <w:rFonts w:ascii="Arial Narrow" w:hAnsi="Arial Narrow"/>
          <w:b w:val="0"/>
          <w:snapToGrid/>
          <w:sz w:val="24"/>
          <w:szCs w:val="24"/>
        </w:rPr>
        <w:t>Е</w:t>
      </w:r>
      <w:r>
        <w:rPr>
          <w:rFonts w:ascii="Arial Narrow" w:hAnsi="Arial Narrow"/>
          <w:b w:val="0"/>
          <w:snapToGrid/>
          <w:sz w:val="24"/>
          <w:szCs w:val="24"/>
        </w:rPr>
        <w:t>диное</w:t>
      </w:r>
      <w:r w:rsidRPr="003522BB">
        <w:rPr>
          <w:rFonts w:ascii="Arial Narrow" w:hAnsi="Arial Narrow"/>
          <w:b w:val="0"/>
          <w:snapToGrid/>
          <w:sz w:val="24"/>
          <w:szCs w:val="24"/>
        </w:rPr>
        <w:t xml:space="preserve"> П</w:t>
      </w:r>
      <w:r>
        <w:rPr>
          <w:rFonts w:ascii="Arial Narrow" w:hAnsi="Arial Narrow"/>
          <w:b w:val="0"/>
          <w:snapToGrid/>
          <w:sz w:val="24"/>
          <w:szCs w:val="24"/>
        </w:rPr>
        <w:t>оложение</w:t>
      </w:r>
      <w:r w:rsidRPr="003522BB">
        <w:rPr>
          <w:rFonts w:ascii="Arial Narrow" w:hAnsi="Arial Narrow"/>
          <w:b w:val="0"/>
          <w:snapToGrid/>
          <w:sz w:val="24"/>
          <w:szCs w:val="24"/>
        </w:rPr>
        <w:t xml:space="preserve"> о закупке продукции для нужд Группы РусГидро, утвержденное Советом директоров АО «ДГК» (протокол №13 от 31 декабря 2019 года);</w:t>
      </w:r>
    </w:p>
    <w:p w14:paraId="0501DEF0" w14:textId="09E9D727" w:rsidR="003522BB" w:rsidRPr="003522BB" w:rsidRDefault="003522BB" w:rsidP="007446A9">
      <w:pPr>
        <w:pStyle w:val="1"/>
        <w:keepNext/>
        <w:keepLines/>
        <w:numPr>
          <w:ilvl w:val="0"/>
          <w:numId w:val="63"/>
        </w:numPr>
        <w:spacing w:before="0" w:line="283" w:lineRule="auto"/>
        <w:ind w:left="426" w:hanging="426"/>
        <w:jc w:val="both"/>
        <w:outlineLvl w:val="1"/>
        <w:rPr>
          <w:rFonts w:ascii="Arial Narrow" w:hAnsi="Arial Narrow"/>
          <w:b w:val="0"/>
          <w:snapToGrid/>
          <w:sz w:val="24"/>
          <w:szCs w:val="24"/>
        </w:rPr>
      </w:pPr>
      <w:r w:rsidRPr="003522BB">
        <w:rPr>
          <w:rFonts w:ascii="Arial Narrow" w:hAnsi="Arial Narrow"/>
          <w:b w:val="0"/>
          <w:snapToGrid/>
          <w:sz w:val="24"/>
          <w:szCs w:val="24"/>
        </w:rPr>
        <w:t>Регламент формирования ГКПЗ, изменений ГКПЗ и отчетности об исполнении ГКПЗ АО «ДГК», утвержденный Советом директоров Общества (протокол № 3 от 03.08.2017);</w:t>
      </w:r>
    </w:p>
    <w:p w14:paraId="6E8F72D8" w14:textId="048CCF95" w:rsidR="00D161E1" w:rsidRDefault="003522BB" w:rsidP="007446A9">
      <w:pPr>
        <w:pStyle w:val="1"/>
        <w:keepNext/>
        <w:keepLines/>
        <w:numPr>
          <w:ilvl w:val="0"/>
          <w:numId w:val="63"/>
        </w:numPr>
        <w:spacing w:before="0" w:line="283" w:lineRule="auto"/>
        <w:ind w:left="426" w:hanging="426"/>
        <w:jc w:val="both"/>
        <w:outlineLvl w:val="1"/>
        <w:rPr>
          <w:rFonts w:ascii="Arial Narrow" w:hAnsi="Arial Narrow"/>
          <w:sz w:val="24"/>
          <w:szCs w:val="24"/>
        </w:rPr>
      </w:pPr>
      <w:r w:rsidRPr="003522BB">
        <w:rPr>
          <w:rFonts w:ascii="Arial Narrow" w:hAnsi="Arial Narrow"/>
          <w:b w:val="0"/>
          <w:snapToGrid/>
          <w:sz w:val="24"/>
          <w:szCs w:val="24"/>
        </w:rPr>
        <w:t>Регламент организации и проведения закупок продукции для нужд АО «ДГК», стоимость которых не превышает 100 000/500 000 руб. без НДС. Область применения регламента – закупки стоимостью от 100 000 до 500 000 руб. без НДС. Утвержден решением Совета директоров (протокол № 17 от 21.04.2014).</w:t>
      </w:r>
    </w:p>
    <w:p w14:paraId="0EA22189" w14:textId="42B32B43" w:rsidR="00E4443A" w:rsidRPr="00E4443A" w:rsidRDefault="00E4443A" w:rsidP="00D161E1">
      <w:pPr>
        <w:pStyle w:val="1"/>
        <w:keepNext/>
        <w:keepLines/>
        <w:numPr>
          <w:ilvl w:val="0"/>
          <w:numId w:val="0"/>
        </w:numPr>
        <w:tabs>
          <w:tab w:val="left" w:pos="851"/>
        </w:tabs>
        <w:spacing w:before="0" w:line="283" w:lineRule="auto"/>
        <w:ind w:left="567" w:hanging="279"/>
        <w:jc w:val="both"/>
        <w:outlineLvl w:val="1"/>
        <w:rPr>
          <w:rFonts w:ascii="Arial Narrow" w:hAnsi="Arial Narrow"/>
          <w:sz w:val="24"/>
          <w:szCs w:val="24"/>
        </w:rPr>
      </w:pPr>
      <w:r w:rsidRPr="00E4443A">
        <w:rPr>
          <w:rFonts w:ascii="Arial Narrow" w:hAnsi="Arial Narrow"/>
          <w:sz w:val="24"/>
          <w:szCs w:val="24"/>
        </w:rPr>
        <w:t>Органы управления закупочной деятельност</w:t>
      </w:r>
      <w:bookmarkEnd w:id="39"/>
      <w:bookmarkEnd w:id="40"/>
      <w:bookmarkEnd w:id="41"/>
      <w:r w:rsidRPr="00E4443A">
        <w:rPr>
          <w:rFonts w:ascii="Arial Narrow" w:hAnsi="Arial Narrow"/>
          <w:sz w:val="24"/>
          <w:szCs w:val="24"/>
        </w:rPr>
        <w:t>ью</w:t>
      </w:r>
    </w:p>
    <w:p w14:paraId="65A03CCD" w14:textId="77777777" w:rsidR="003522BB" w:rsidRPr="003522BB" w:rsidRDefault="003522BB" w:rsidP="003522BB">
      <w:pPr>
        <w:pStyle w:val="1"/>
        <w:numPr>
          <w:ilvl w:val="0"/>
          <w:numId w:val="0"/>
        </w:numPr>
        <w:spacing w:before="0" w:line="283" w:lineRule="auto"/>
        <w:ind w:firstLine="708"/>
        <w:jc w:val="both"/>
        <w:rPr>
          <w:rFonts w:ascii="Arial Narrow" w:hAnsi="Arial Narrow"/>
          <w:b w:val="0"/>
          <w:sz w:val="24"/>
          <w:szCs w:val="24"/>
        </w:rPr>
      </w:pPr>
      <w:r w:rsidRPr="003522BB">
        <w:rPr>
          <w:rFonts w:ascii="Arial Narrow" w:hAnsi="Arial Narrow"/>
          <w:b w:val="0"/>
          <w:sz w:val="24"/>
          <w:szCs w:val="24"/>
        </w:rPr>
        <w:t>Совет директоров Заказчика осуществляет общее руководство закупочной деятельностью, утверждает ГКПЗ и отчет об исполнении ГКПЗ.</w:t>
      </w:r>
    </w:p>
    <w:p w14:paraId="4F496820" w14:textId="77777777" w:rsidR="003522BB" w:rsidRPr="003522BB" w:rsidRDefault="003522BB" w:rsidP="003522BB">
      <w:pPr>
        <w:pStyle w:val="1"/>
        <w:numPr>
          <w:ilvl w:val="0"/>
          <w:numId w:val="0"/>
        </w:numPr>
        <w:spacing w:before="0" w:line="283" w:lineRule="auto"/>
        <w:ind w:firstLine="708"/>
        <w:jc w:val="both"/>
        <w:rPr>
          <w:rFonts w:ascii="Arial Narrow" w:hAnsi="Arial Narrow"/>
          <w:b w:val="0"/>
          <w:sz w:val="24"/>
          <w:szCs w:val="24"/>
        </w:rPr>
      </w:pPr>
      <w:r w:rsidRPr="003522BB">
        <w:rPr>
          <w:rFonts w:ascii="Arial Narrow" w:hAnsi="Arial Narrow"/>
          <w:b w:val="0"/>
          <w:sz w:val="24"/>
          <w:szCs w:val="24"/>
        </w:rPr>
        <w:t>ЦЗК обеспечивает формирование и проведение единой политики закупок, осуществляет контроль и координацию закупочной деятельности, согласование проектов ГКПЗ перед их утверждением, принятие решений о проведении внеплановых закупок, принятие решений об исключении закупок, ранее включенных в ГКПЗ, принятие решений в отношении закупок, параметры которых отличны от утвержденной ГКПЗ (при необходимости).</w:t>
      </w:r>
    </w:p>
    <w:p w14:paraId="4E2C83CB" w14:textId="1EE3632C" w:rsidR="003522BB" w:rsidRPr="003522BB" w:rsidRDefault="003522BB" w:rsidP="003522BB">
      <w:pPr>
        <w:keepNext/>
        <w:keepLines/>
        <w:spacing w:line="283" w:lineRule="auto"/>
        <w:ind w:right="-143" w:firstLine="708"/>
        <w:jc w:val="both"/>
        <w:rPr>
          <w:rFonts w:ascii="Arial Narrow" w:hAnsi="Arial Narrow"/>
          <w:sz w:val="24"/>
          <w:lang w:val="ru-RU"/>
        </w:rPr>
      </w:pPr>
      <w:r w:rsidRPr="003522BB">
        <w:rPr>
          <w:rFonts w:ascii="Arial Narrow" w:hAnsi="Arial Narrow"/>
          <w:sz w:val="24"/>
          <w:lang w:val="ru-RU"/>
        </w:rPr>
        <w:t>Регламентация закупочной деятельности предусматривает применение обязательных процедур, которые должны выполняться работниками, обеспечивающими проведение закупки. Данные процедуры предполагают:</w:t>
      </w:r>
    </w:p>
    <w:p w14:paraId="1CC8D95E" w14:textId="71BB7FCD"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тщательное планирование потребности в продукции;</w:t>
      </w:r>
    </w:p>
    <w:p w14:paraId="60479DB9" w14:textId="3B0604F6"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анализ рынка;</w:t>
      </w:r>
    </w:p>
    <w:p w14:paraId="367AB35A" w14:textId="2A34ECD3"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информационную открытость закупки;</w:t>
      </w:r>
    </w:p>
    <w:p w14:paraId="1C3F41D0" w14:textId="560DDFEC"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действия, направленные на достижение равноправия, справедливости, отсутствия дискриминации и необоснованных ограничений конкуренции по отношению к Участникам там, где такая конкуренция возможна, а где невозможна – обеспечение повышенного внутреннего контроля;</w:t>
      </w:r>
    </w:p>
    <w:p w14:paraId="41CC924B" w14:textId="4C95DF41"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 xml:space="preserve">целевое и экономически эффективное расходование денежных средств на приобретение продукции (с учетом, при необходимости, стоимости жизненного цикла закупаемой продукции) и реализация мер, направленных на сокращение издержек </w:t>
      </w:r>
      <w:r w:rsidRPr="003522BB">
        <w:rPr>
          <w:rFonts w:ascii="Arial Narrow" w:eastAsia="Calibri" w:hAnsi="Arial Narrow"/>
        </w:rPr>
        <w:t>Заказчика</w:t>
      </w:r>
      <w:r w:rsidRPr="003522BB">
        <w:rPr>
          <w:rFonts w:ascii="Arial Narrow" w:hAnsi="Arial Narrow"/>
        </w:rPr>
        <w:t>;</w:t>
      </w:r>
    </w:p>
    <w:p w14:paraId="601516E5" w14:textId="5203452E"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отсутствие ограничений допуска к участию в закупке путем установления не измеряемых требований к Участникам;</w:t>
      </w:r>
    </w:p>
    <w:p w14:paraId="241C2C41" w14:textId="1EDDDC1B"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эффективный для Заказчика и справедливый выбор наиболее предпочтительных предложений при комплексном анализе выгод и издержек (прежде всего, цены и качества продукции);</w:t>
      </w:r>
    </w:p>
    <w:p w14:paraId="67DA8404" w14:textId="2F11F2B1" w:rsidR="003522BB" w:rsidRPr="003522BB" w:rsidRDefault="003522BB" w:rsidP="007446A9">
      <w:pPr>
        <w:pStyle w:val="afff4"/>
        <w:numPr>
          <w:ilvl w:val="0"/>
          <w:numId w:val="64"/>
        </w:numPr>
        <w:tabs>
          <w:tab w:val="left" w:pos="1985"/>
        </w:tabs>
        <w:spacing w:line="283" w:lineRule="auto"/>
        <w:ind w:left="426" w:hanging="426"/>
        <w:rPr>
          <w:rFonts w:ascii="Arial Narrow" w:hAnsi="Arial Narrow"/>
        </w:rPr>
      </w:pPr>
      <w:r w:rsidRPr="003522BB">
        <w:rPr>
          <w:rFonts w:ascii="Arial Narrow" w:hAnsi="Arial Narrow"/>
        </w:rPr>
        <w:t>контроль исполнения договора и использования приобретенной продукции.</w:t>
      </w:r>
    </w:p>
    <w:p w14:paraId="63074D92" w14:textId="77777777" w:rsidR="00684622" w:rsidRPr="00684622" w:rsidRDefault="00684622" w:rsidP="00684622">
      <w:pPr>
        <w:pStyle w:val="11"/>
      </w:pPr>
    </w:p>
    <w:p w14:paraId="0C7F36D5" w14:textId="0E498CF0" w:rsidR="00B03BFF" w:rsidRPr="00F27F88" w:rsidRDefault="00B03BFF" w:rsidP="00E7632C">
      <w:pPr>
        <w:pStyle w:val="74"/>
      </w:pPr>
      <w:r w:rsidRPr="00F27F88">
        <w:lastRenderedPageBreak/>
        <w:t>11.2. Объем и структура закупок за 20</w:t>
      </w:r>
      <w:r w:rsidR="00E4443A" w:rsidRPr="00F27F88">
        <w:t>19</w:t>
      </w:r>
      <w:r w:rsidRPr="00F27F88">
        <w:t xml:space="preserve"> год</w:t>
      </w:r>
    </w:p>
    <w:p w14:paraId="6D5812B1" w14:textId="2F751E1D" w:rsidR="003522BB" w:rsidRPr="003522BB" w:rsidRDefault="003522BB" w:rsidP="003522BB">
      <w:pPr>
        <w:spacing w:line="283" w:lineRule="auto"/>
        <w:ind w:firstLine="708"/>
        <w:jc w:val="both"/>
        <w:rPr>
          <w:rFonts w:ascii="Arial Narrow" w:hAnsi="Arial Narrow"/>
          <w:sz w:val="24"/>
          <w:lang w:val="ru-RU"/>
        </w:rPr>
      </w:pPr>
      <w:r w:rsidRPr="003522BB">
        <w:rPr>
          <w:rFonts w:ascii="Arial Narrow" w:hAnsi="Arial Narrow"/>
          <w:sz w:val="24"/>
          <w:lang w:val="ru-RU"/>
        </w:rPr>
        <w:t>За 12 месяцев 2019 года для нужд АО «ДГК» проведено 1993 закупочные процедуры на сумму 78 505 775.85 тыс. рублей без НДС, в том числе:</w:t>
      </w:r>
    </w:p>
    <w:p w14:paraId="66D1F9CC" w14:textId="49F8FB34"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аукционов: 140 штук на сумму 19 781 795.81 тыс. руб. без НДС, что составляет 25,20% от проведенных закупок.</w:t>
      </w:r>
    </w:p>
    <w:p w14:paraId="2068FDB9" w14:textId="36C68A82"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конкурсов в электронной форме: 120 штук на сумму 24 442 805.70 тыс. руб. без НДС, что составляет 31,13% от проведенных закупок.</w:t>
      </w:r>
    </w:p>
    <w:p w14:paraId="76DA6A49" w14:textId="2E910FEC"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запросов предложений в электронной форме: 430 штук на сумму 2 873 708.69 тыс. руб. без НДС, что составляет 3,66% от проведенных закупок.</w:t>
      </w:r>
    </w:p>
    <w:p w14:paraId="342C68AF" w14:textId="4089FC8A"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запросов котировок в электронной форме: 202 штуки на сумму 1 832 464.50 тыс. руб. без НДС, что составляет 2,33% от проведенных закупок.</w:t>
      </w:r>
    </w:p>
    <w:p w14:paraId="26B8C649" w14:textId="6DC40683"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закупок у единственного поставщика (исполнителя, подрядчика): 205 штук на сумму 17 752 443.80 тыс. руб. без НДС, что составляет 22,61% от проведенных закупок.</w:t>
      </w:r>
    </w:p>
    <w:p w14:paraId="199BA7A7" w14:textId="3E16B6F0"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нерегламентированных закупок: 774 штуки на сумму 222 086.23 тыс. руб. без НДС, что составляет 0,28% от проведенных закупок.</w:t>
      </w:r>
    </w:p>
    <w:p w14:paraId="037B6FF0" w14:textId="3347D882"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предварительных отборов в электронной форме: 5 штук на сумму 0.00 тыс. руб. без НДС.</w:t>
      </w:r>
    </w:p>
    <w:p w14:paraId="3181FB7E" w14:textId="439C581B"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упрощенных закупок: 53 штуки на сумму 41 697.74 тыс. руб. без НДС, что составляет 0,05% от проведенных закупок.</w:t>
      </w:r>
    </w:p>
    <w:p w14:paraId="6299D82E" w14:textId="693D8A92" w:rsidR="003522BB" w:rsidRPr="003522BB" w:rsidRDefault="003522BB" w:rsidP="007446A9">
      <w:pPr>
        <w:pStyle w:val="afff4"/>
        <w:numPr>
          <w:ilvl w:val="0"/>
          <w:numId w:val="65"/>
        </w:numPr>
        <w:spacing w:line="283" w:lineRule="auto"/>
        <w:ind w:left="426" w:hanging="426"/>
        <w:rPr>
          <w:rFonts w:ascii="Arial Narrow" w:hAnsi="Arial Narrow"/>
        </w:rPr>
      </w:pPr>
      <w:r w:rsidRPr="003522BB">
        <w:rPr>
          <w:rFonts w:ascii="Arial Narrow" w:hAnsi="Arial Narrow"/>
        </w:rPr>
        <w:t>закупок у взаимозависимых лиц: 64 штуки на сумму 11 558 773.39 тыс. руб. без НДС, что составляет 14,72% от проведенных закупок.</w:t>
      </w:r>
    </w:p>
    <w:p w14:paraId="1BFEAF9C" w14:textId="77777777" w:rsidR="00D161E1" w:rsidRPr="00D161E1" w:rsidRDefault="00D161E1" w:rsidP="00D161E1">
      <w:pPr>
        <w:pStyle w:val="11"/>
      </w:pPr>
    </w:p>
    <w:p w14:paraId="1DFB3637" w14:textId="241D193A" w:rsidR="00B03BFF" w:rsidRPr="00F27F88" w:rsidRDefault="00B03BFF" w:rsidP="00E7632C">
      <w:pPr>
        <w:pStyle w:val="74"/>
      </w:pPr>
      <w:r w:rsidRPr="00F27F88">
        <w:t>11.3. Объем экономии при проведении конкурентных закупок за 20</w:t>
      </w:r>
      <w:r w:rsidR="00C33A2C" w:rsidRPr="00F27F88">
        <w:t>19</w:t>
      </w:r>
      <w:r w:rsidRPr="00F27F88">
        <w:t xml:space="preserve"> год</w:t>
      </w:r>
    </w:p>
    <w:p w14:paraId="5DF7E6E6" w14:textId="110DB295" w:rsidR="00C33A2C" w:rsidRDefault="00393631" w:rsidP="00393631">
      <w:pPr>
        <w:pStyle w:val="10"/>
        <w:spacing w:line="283" w:lineRule="auto"/>
        <w:ind w:firstLine="709"/>
        <w:jc w:val="both"/>
        <w:rPr>
          <w:rFonts w:ascii="Arial Narrow" w:hAnsi="Arial Narrow"/>
          <w:b w:val="0"/>
          <w:color w:val="auto"/>
          <w:szCs w:val="24"/>
        </w:rPr>
      </w:pPr>
      <w:r w:rsidRPr="00393631">
        <w:rPr>
          <w:rFonts w:ascii="Arial Narrow" w:hAnsi="Arial Narrow"/>
          <w:b w:val="0"/>
          <w:color w:val="auto"/>
          <w:szCs w:val="24"/>
        </w:rPr>
        <w:t>Объем достигнутой экономии при проведении конкурентных закупок (экономический эффект, сложившийся в результате проведения конкурентной закупки, между среднеарифметической ценой первоначальных предложений участников, подавших свои заявки, и итоговой ценой победившего участника) составляет 4 824 237,61 тыс. руб. без НДС.</w:t>
      </w:r>
    </w:p>
    <w:p w14:paraId="5588AA09" w14:textId="77777777" w:rsidR="00393631" w:rsidRPr="00393631" w:rsidRDefault="00393631" w:rsidP="00393631">
      <w:pPr>
        <w:pStyle w:val="11"/>
      </w:pPr>
    </w:p>
    <w:p w14:paraId="21EB6BBC" w14:textId="77777777" w:rsidR="00D161E1" w:rsidRDefault="00B03BFF" w:rsidP="00E7632C">
      <w:pPr>
        <w:pStyle w:val="74"/>
      </w:pPr>
      <w:r w:rsidRPr="00F27F88">
        <w:t>11.4. Закупки у предприятий малого и среднего предпринимательства (МСП) за 20</w:t>
      </w:r>
      <w:r w:rsidR="00C33A2C" w:rsidRPr="00F27F88">
        <w:t>19</w:t>
      </w:r>
      <w:r w:rsidRPr="00F27F88">
        <w:t xml:space="preserve"> год </w:t>
      </w:r>
    </w:p>
    <w:p w14:paraId="50284674" w14:textId="77777777" w:rsidR="00D161E1" w:rsidRDefault="00D161E1" w:rsidP="009F4CFA">
      <w:pPr>
        <w:pStyle w:val="10"/>
        <w:jc w:val="both"/>
        <w:rPr>
          <w:rFonts w:ascii="Arial Narrow" w:hAnsi="Arial Narrow"/>
          <w:bCs/>
          <w:color w:val="auto"/>
          <w:szCs w:val="24"/>
          <w:u w:val="single"/>
        </w:rPr>
      </w:pPr>
    </w:p>
    <w:p w14:paraId="6B46A8E6" w14:textId="77777777" w:rsidR="00393631" w:rsidRPr="00393631" w:rsidRDefault="00393631" w:rsidP="00393631">
      <w:pPr>
        <w:pStyle w:val="10"/>
        <w:spacing w:line="283" w:lineRule="auto"/>
        <w:ind w:firstLine="708"/>
        <w:jc w:val="both"/>
        <w:rPr>
          <w:rFonts w:ascii="Arial Narrow" w:hAnsi="Arial Narrow"/>
          <w:b w:val="0"/>
          <w:color w:val="auto"/>
          <w:szCs w:val="24"/>
        </w:rPr>
      </w:pPr>
      <w:r w:rsidRPr="00393631">
        <w:rPr>
          <w:rFonts w:ascii="Arial Narrow" w:hAnsi="Arial Narrow"/>
          <w:b w:val="0"/>
          <w:color w:val="auto"/>
          <w:szCs w:val="24"/>
        </w:rPr>
        <w:t xml:space="preserve">В соответствии с отчетом АО «ДГК» о закупке товаров, работ, услуг отдельными видами юридических лиц у субъектов малого и среднего предпринимательства, общая стоимость закупок у МСП составила 7 329 651,69 тыс. руб. без НДС:    </w:t>
      </w:r>
    </w:p>
    <w:p w14:paraId="10CA7160" w14:textId="3C2F897E" w:rsidR="00393631" w:rsidRPr="00393631" w:rsidRDefault="00393631" w:rsidP="007446A9">
      <w:pPr>
        <w:pStyle w:val="10"/>
        <w:numPr>
          <w:ilvl w:val="0"/>
          <w:numId w:val="66"/>
        </w:numPr>
        <w:spacing w:line="283" w:lineRule="auto"/>
        <w:ind w:left="426" w:hanging="426"/>
        <w:jc w:val="both"/>
        <w:rPr>
          <w:rFonts w:ascii="Arial Narrow" w:hAnsi="Arial Narrow"/>
          <w:b w:val="0"/>
          <w:color w:val="auto"/>
          <w:szCs w:val="24"/>
        </w:rPr>
      </w:pPr>
      <w:r w:rsidRPr="00393631">
        <w:rPr>
          <w:rFonts w:ascii="Arial Narrow" w:hAnsi="Arial Narrow"/>
          <w:b w:val="0"/>
          <w:color w:val="auto"/>
          <w:szCs w:val="24"/>
        </w:rPr>
        <w:t xml:space="preserve">закупки у субъектов МСП (с учетом исключений в соответствии с Постановлением Правительства РФ от 11.12.2014 №1352) составили – 67,26 % (при установленном показателе – не менее 18%);    </w:t>
      </w:r>
    </w:p>
    <w:p w14:paraId="5DF8960D" w14:textId="51CE25EB" w:rsidR="00393631" w:rsidRDefault="00393631" w:rsidP="007446A9">
      <w:pPr>
        <w:pStyle w:val="10"/>
        <w:numPr>
          <w:ilvl w:val="0"/>
          <w:numId w:val="66"/>
        </w:numPr>
        <w:spacing w:line="283" w:lineRule="auto"/>
        <w:ind w:left="426" w:hanging="426"/>
        <w:jc w:val="both"/>
        <w:rPr>
          <w:rFonts w:ascii="Arial Narrow" w:hAnsi="Arial Narrow"/>
          <w:b w:val="0"/>
          <w:color w:val="auto"/>
          <w:szCs w:val="24"/>
        </w:rPr>
      </w:pPr>
      <w:r w:rsidRPr="00393631">
        <w:rPr>
          <w:rFonts w:ascii="Arial Narrow" w:hAnsi="Arial Narrow"/>
          <w:b w:val="0"/>
          <w:color w:val="auto"/>
          <w:szCs w:val="24"/>
        </w:rPr>
        <w:t xml:space="preserve">закупки, участники которых только субъекты МСП (с учетом исключений в соответствии с Постановлением Правительства РФ от 11.12.2014 №1352), составили – 19,43 % (при установленном показателе – не менее 15%).  </w:t>
      </w:r>
    </w:p>
    <w:p w14:paraId="5D2498ED" w14:textId="513AF5E8" w:rsidR="00B03BFF" w:rsidRPr="00F27F88" w:rsidRDefault="00B03BFF" w:rsidP="00393631">
      <w:pPr>
        <w:pStyle w:val="10"/>
        <w:jc w:val="both"/>
        <w:rPr>
          <w:rFonts w:ascii="Arial Narrow" w:hAnsi="Arial Narrow"/>
          <w:bCs/>
          <w:color w:val="auto"/>
          <w:szCs w:val="24"/>
          <w:u w:val="single"/>
        </w:rPr>
      </w:pPr>
      <w:r w:rsidRPr="00F27F88">
        <w:rPr>
          <w:rFonts w:ascii="Arial Narrow" w:hAnsi="Arial Narrow"/>
          <w:bCs/>
          <w:color w:val="auto"/>
          <w:szCs w:val="24"/>
          <w:u w:val="single"/>
        </w:rPr>
        <w:br/>
      </w:r>
    </w:p>
    <w:p w14:paraId="4EC9BB82" w14:textId="5CA51710" w:rsidR="005D3AC9" w:rsidRPr="000738AA" w:rsidRDefault="005D3AC9" w:rsidP="00DA1B63">
      <w:pPr>
        <w:pStyle w:val="84"/>
      </w:pPr>
      <w:r>
        <w:t>Контакты и иная с</w:t>
      </w:r>
      <w:r w:rsidRPr="000738AA">
        <w:t>правочная информация для акционеров</w:t>
      </w:r>
      <w:r>
        <w:t xml:space="preserve"> и инвесторов</w:t>
      </w:r>
      <w:r w:rsidRPr="000738AA">
        <w:t>:</w:t>
      </w:r>
    </w:p>
    <w:p w14:paraId="2C2B3BFA" w14:textId="77777777" w:rsidR="005D3AC9" w:rsidRPr="005D3AC9" w:rsidRDefault="005D3AC9" w:rsidP="00A37D2A">
      <w:pPr>
        <w:pStyle w:val="af0"/>
        <w:keepNext/>
        <w:keepLines/>
        <w:spacing w:line="276" w:lineRule="auto"/>
        <w:ind w:firstLine="0"/>
        <w:rPr>
          <w:rFonts w:ascii="Arial Narrow" w:hAnsi="Arial Narrow"/>
          <w:i/>
          <w:szCs w:val="24"/>
          <w:lang w:val="ru-RU"/>
        </w:rPr>
      </w:pPr>
      <w:r w:rsidRPr="00256A3C">
        <w:rPr>
          <w:rFonts w:ascii="Arial Narrow" w:hAnsi="Arial Narrow"/>
          <w:szCs w:val="24"/>
          <w:lang w:val="ru-RU"/>
        </w:rPr>
        <w:t xml:space="preserve">Полное фирменное наименование Общества: </w:t>
      </w:r>
      <w:r w:rsidRPr="005D3AC9">
        <w:rPr>
          <w:rFonts w:ascii="Arial Narrow" w:hAnsi="Arial Narrow"/>
          <w:i/>
          <w:szCs w:val="24"/>
          <w:lang w:val="ru-RU"/>
        </w:rPr>
        <w:t>Акционерное общество «Дальневосточная генерирующая компания»</w:t>
      </w:r>
    </w:p>
    <w:p w14:paraId="11A89FD1" w14:textId="77777777" w:rsidR="005D3AC9" w:rsidRPr="00256A3C" w:rsidRDefault="005D3AC9" w:rsidP="00A37D2A">
      <w:pPr>
        <w:pStyle w:val="af0"/>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Сокращенное фирменное наименование Общества: </w:t>
      </w:r>
      <w:r w:rsidRPr="005D3AC9">
        <w:rPr>
          <w:rFonts w:ascii="Arial Narrow" w:hAnsi="Arial Narrow"/>
          <w:i/>
          <w:szCs w:val="24"/>
          <w:lang w:val="ru-RU"/>
        </w:rPr>
        <w:t>АО «ДГК»</w:t>
      </w:r>
    </w:p>
    <w:p w14:paraId="0D07DF09" w14:textId="77777777" w:rsidR="005D3AC9" w:rsidRPr="00256A3C" w:rsidRDefault="005D3AC9" w:rsidP="00A37D2A">
      <w:pPr>
        <w:pStyle w:val="af0"/>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Место нахождения: </w:t>
      </w:r>
      <w:r w:rsidRPr="005D3AC9">
        <w:rPr>
          <w:rStyle w:val="SUBST"/>
          <w:rFonts w:ascii="Arial Narrow" w:hAnsi="Arial Narrow"/>
          <w:b w:val="0"/>
          <w:sz w:val="24"/>
          <w:szCs w:val="24"/>
          <w:lang w:val="ru-RU"/>
        </w:rPr>
        <w:t>Российская Федерация, г. Хабаровск</w:t>
      </w:r>
    </w:p>
    <w:p w14:paraId="0204020A" w14:textId="77777777" w:rsidR="005D3AC9" w:rsidRPr="00256A3C" w:rsidRDefault="005D3AC9" w:rsidP="00A37D2A">
      <w:pPr>
        <w:pStyle w:val="af0"/>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Почтовый адрес: </w:t>
      </w:r>
      <w:r w:rsidRPr="005D3AC9">
        <w:rPr>
          <w:rStyle w:val="SUBST"/>
          <w:rFonts w:ascii="Arial Narrow" w:hAnsi="Arial Narrow"/>
          <w:b w:val="0"/>
          <w:sz w:val="24"/>
          <w:szCs w:val="24"/>
          <w:lang w:val="ru-RU"/>
        </w:rPr>
        <w:t>680000, г. Хабаровск, ул. Фрунзе, 49</w:t>
      </w:r>
    </w:p>
    <w:p w14:paraId="6ECEDBB9" w14:textId="77777777" w:rsidR="005D3AC9" w:rsidRPr="00256A3C" w:rsidRDefault="005D3AC9" w:rsidP="00A37D2A">
      <w:pPr>
        <w:pStyle w:val="af0"/>
        <w:keepNext/>
        <w:keepLines/>
        <w:spacing w:line="276" w:lineRule="auto"/>
        <w:ind w:firstLine="0"/>
        <w:rPr>
          <w:rFonts w:ascii="Arial Narrow" w:hAnsi="Arial Narrow"/>
          <w:iCs/>
          <w:szCs w:val="24"/>
          <w:lang w:val="ru-RU"/>
        </w:rPr>
      </w:pPr>
      <w:r w:rsidRPr="00256A3C">
        <w:rPr>
          <w:rFonts w:ascii="Arial Narrow" w:hAnsi="Arial Narrow"/>
          <w:iCs/>
          <w:szCs w:val="24"/>
          <w:lang w:val="ru-RU"/>
        </w:rPr>
        <w:t>Банковские реквизиты:</w:t>
      </w:r>
    </w:p>
    <w:p w14:paraId="10D03ADA" w14:textId="56979586"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Дальневосточный банк Сбербанк</w:t>
      </w:r>
      <w:r w:rsidR="00C523F3">
        <w:rPr>
          <w:rStyle w:val="SUBST"/>
          <w:rFonts w:ascii="Arial Narrow" w:hAnsi="Arial Narrow"/>
          <w:b w:val="0"/>
          <w:sz w:val="24"/>
          <w:szCs w:val="24"/>
          <w:lang w:val="ru-RU"/>
        </w:rPr>
        <w:t>а России</w:t>
      </w:r>
    </w:p>
    <w:p w14:paraId="1F6E844E" w14:textId="77777777"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Р/счет 40702810270000008818</w:t>
      </w:r>
    </w:p>
    <w:p w14:paraId="6DD66645" w14:textId="77777777"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К/с 30101810600000000608</w:t>
      </w:r>
    </w:p>
    <w:p w14:paraId="551E5F46" w14:textId="77777777"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БИК 040813608</w:t>
      </w:r>
    </w:p>
    <w:p w14:paraId="0939E42A" w14:textId="77777777"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ИНН 7707083893</w:t>
      </w:r>
    </w:p>
    <w:p w14:paraId="0CF2C9AC" w14:textId="77777777" w:rsidR="005D3AC9" w:rsidRPr="00ED71E4" w:rsidRDefault="005D3AC9" w:rsidP="00A37D2A">
      <w:pPr>
        <w:pStyle w:val="af0"/>
        <w:keepNext/>
        <w:keepLines/>
        <w:spacing w:line="276" w:lineRule="auto"/>
        <w:ind w:firstLine="0"/>
        <w:rPr>
          <w:rStyle w:val="SUBST"/>
          <w:rFonts w:ascii="Arial Narrow" w:hAnsi="Arial Narrow"/>
          <w:b w:val="0"/>
          <w:i w:val="0"/>
          <w:szCs w:val="24"/>
          <w:lang w:val="ru-RU"/>
        </w:rPr>
      </w:pPr>
    </w:p>
    <w:p w14:paraId="592F779E" w14:textId="77777777" w:rsidR="005D3AC9" w:rsidRPr="00ED71E4" w:rsidRDefault="005D3AC9" w:rsidP="00A37D2A">
      <w:pPr>
        <w:pStyle w:val="af0"/>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Сведения о государственной регистрации Общества </w:t>
      </w:r>
    </w:p>
    <w:p w14:paraId="0D0CC1B7" w14:textId="77777777" w:rsidR="005D3AC9" w:rsidRPr="00ED71E4" w:rsidRDefault="005D3AC9" w:rsidP="00A37D2A">
      <w:pPr>
        <w:pStyle w:val="af0"/>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Дата государственной регистрации: </w:t>
      </w:r>
      <w:r w:rsidRPr="005D3AC9">
        <w:rPr>
          <w:rStyle w:val="SUBST"/>
          <w:rFonts w:ascii="Arial Narrow" w:hAnsi="Arial Narrow"/>
          <w:b w:val="0"/>
          <w:sz w:val="24"/>
          <w:szCs w:val="24"/>
          <w:lang w:val="ru-RU"/>
        </w:rPr>
        <w:t>26.12.2005</w:t>
      </w:r>
    </w:p>
    <w:p w14:paraId="3D7050BD" w14:textId="77777777" w:rsidR="005D3AC9" w:rsidRPr="00ED71E4" w:rsidRDefault="005D3AC9" w:rsidP="00A37D2A">
      <w:pPr>
        <w:pStyle w:val="af0"/>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Основной государственный регистрационный номер: </w:t>
      </w:r>
      <w:r w:rsidRPr="005D3AC9">
        <w:rPr>
          <w:rStyle w:val="SUBST"/>
          <w:rFonts w:ascii="Arial Narrow" w:hAnsi="Arial Narrow"/>
          <w:b w:val="0"/>
          <w:sz w:val="24"/>
          <w:szCs w:val="24"/>
          <w:lang w:val="ru-RU"/>
        </w:rPr>
        <w:t>1051401746769</w:t>
      </w:r>
    </w:p>
    <w:p w14:paraId="18D63289" w14:textId="77777777" w:rsidR="005D3AC9" w:rsidRPr="005D3AC9" w:rsidRDefault="005D3AC9" w:rsidP="00A37D2A">
      <w:pPr>
        <w:pStyle w:val="af0"/>
        <w:keepNext/>
        <w:keepLines/>
        <w:spacing w:line="276" w:lineRule="auto"/>
        <w:ind w:firstLine="0"/>
        <w:rPr>
          <w:rStyle w:val="SUBST"/>
          <w:rFonts w:ascii="Arial Narrow" w:hAnsi="Arial Narrow"/>
          <w:b w:val="0"/>
          <w:sz w:val="24"/>
          <w:szCs w:val="24"/>
          <w:lang w:val="ru-RU"/>
        </w:rPr>
      </w:pPr>
      <w:r w:rsidRPr="00ED71E4">
        <w:rPr>
          <w:rStyle w:val="SUBST"/>
          <w:rFonts w:ascii="Arial Narrow" w:hAnsi="Arial Narrow"/>
          <w:b w:val="0"/>
          <w:i w:val="0"/>
          <w:sz w:val="24"/>
          <w:szCs w:val="24"/>
          <w:lang w:val="ru-RU"/>
        </w:rPr>
        <w:t xml:space="preserve">Орган, осуществивший государственную регистрацию: </w:t>
      </w:r>
      <w:r w:rsidRPr="005D3AC9">
        <w:rPr>
          <w:rStyle w:val="SUBST"/>
          <w:rFonts w:ascii="Arial Narrow" w:hAnsi="Arial Narrow"/>
          <w:b w:val="0"/>
          <w:sz w:val="24"/>
          <w:szCs w:val="24"/>
          <w:lang w:val="ru-RU"/>
        </w:rPr>
        <w:t>инспекция Федеральной налоговой службы по городу Нерюнгри Республики Саха (Якутия)</w:t>
      </w:r>
    </w:p>
    <w:p w14:paraId="6C5D7D5F" w14:textId="77777777" w:rsidR="005D3AC9" w:rsidRPr="00ED71E4" w:rsidRDefault="005D3AC9" w:rsidP="00A37D2A">
      <w:pPr>
        <w:pStyle w:val="af0"/>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Индивидуальный номер налогоплательщика: </w:t>
      </w:r>
      <w:r w:rsidRPr="005D3AC9">
        <w:rPr>
          <w:rStyle w:val="SUBST"/>
          <w:rFonts w:ascii="Arial Narrow" w:hAnsi="Arial Narrow"/>
          <w:b w:val="0"/>
          <w:sz w:val="24"/>
          <w:szCs w:val="24"/>
          <w:lang w:val="ru-RU"/>
        </w:rPr>
        <w:t>1434031363</w:t>
      </w:r>
      <w:r w:rsidRPr="00ED71E4">
        <w:rPr>
          <w:rStyle w:val="SUBST"/>
          <w:rFonts w:ascii="Arial Narrow" w:hAnsi="Arial Narrow"/>
          <w:b w:val="0"/>
          <w:i w:val="0"/>
          <w:sz w:val="24"/>
          <w:szCs w:val="24"/>
          <w:lang w:val="ru-RU"/>
        </w:rPr>
        <w:t xml:space="preserve">                   </w:t>
      </w:r>
    </w:p>
    <w:p w14:paraId="599F89EA" w14:textId="77777777" w:rsidR="005D3AC9" w:rsidRPr="000738AA" w:rsidRDefault="005D3AC9" w:rsidP="00A37D2A">
      <w:pPr>
        <w:pStyle w:val="af0"/>
        <w:keepNext/>
        <w:keepLines/>
        <w:spacing w:line="276" w:lineRule="auto"/>
        <w:ind w:firstLine="0"/>
        <w:rPr>
          <w:rFonts w:ascii="Arial Narrow" w:hAnsi="Arial Narrow"/>
          <w:lang w:val="ru-RU"/>
        </w:rPr>
      </w:pPr>
    </w:p>
    <w:p w14:paraId="587ABF22" w14:textId="77777777" w:rsidR="005D3AC9" w:rsidRPr="005D3AC9" w:rsidRDefault="005D3AC9" w:rsidP="00A37D2A">
      <w:pPr>
        <w:pStyle w:val="af0"/>
        <w:keepNext/>
        <w:keepLines/>
        <w:spacing w:line="276" w:lineRule="auto"/>
        <w:ind w:firstLine="0"/>
        <w:rPr>
          <w:rFonts w:ascii="Arial Narrow" w:hAnsi="Arial Narrow"/>
          <w:szCs w:val="24"/>
          <w:lang w:val="ru-RU"/>
        </w:rPr>
      </w:pPr>
      <w:r w:rsidRPr="005D3AC9">
        <w:rPr>
          <w:rFonts w:ascii="Arial Narrow" w:hAnsi="Arial Narrow"/>
          <w:szCs w:val="24"/>
          <w:lang w:val="ru-RU"/>
        </w:rPr>
        <w:t xml:space="preserve">Телефон: </w:t>
      </w:r>
      <w:r w:rsidRPr="005D3AC9">
        <w:rPr>
          <w:rStyle w:val="SUBST"/>
          <w:rFonts w:ascii="Arial Narrow" w:hAnsi="Arial Narrow"/>
          <w:b w:val="0"/>
          <w:sz w:val="24"/>
          <w:szCs w:val="24"/>
          <w:lang w:val="ru-RU"/>
        </w:rPr>
        <w:t>(4212) 30-49-14</w:t>
      </w:r>
      <w:r>
        <w:rPr>
          <w:rStyle w:val="SUBST"/>
          <w:rFonts w:ascii="Arial Narrow" w:hAnsi="Arial Narrow"/>
          <w:b w:val="0"/>
          <w:sz w:val="24"/>
          <w:szCs w:val="24"/>
          <w:lang w:val="ru-RU"/>
        </w:rPr>
        <w:t>,</w:t>
      </w:r>
      <w:r w:rsidRPr="005D3AC9">
        <w:rPr>
          <w:rFonts w:ascii="Arial Narrow" w:hAnsi="Arial Narrow"/>
          <w:szCs w:val="24"/>
          <w:lang w:val="ru-RU"/>
        </w:rPr>
        <w:t xml:space="preserve"> Факс: </w:t>
      </w:r>
      <w:r w:rsidRPr="005D3AC9">
        <w:rPr>
          <w:rStyle w:val="SUBST"/>
          <w:rFonts w:ascii="Arial Narrow" w:hAnsi="Arial Narrow"/>
          <w:b w:val="0"/>
          <w:sz w:val="24"/>
          <w:szCs w:val="24"/>
          <w:lang w:val="ru-RU"/>
        </w:rPr>
        <w:t>(4212) 26-43-87</w:t>
      </w:r>
    </w:p>
    <w:p w14:paraId="78034F1E" w14:textId="77777777" w:rsidR="005D3AC9" w:rsidRPr="000738AA" w:rsidRDefault="005D3AC9" w:rsidP="00A37D2A">
      <w:pPr>
        <w:pStyle w:val="af0"/>
        <w:keepNext/>
        <w:keepLines/>
        <w:spacing w:line="276" w:lineRule="auto"/>
        <w:ind w:firstLine="0"/>
        <w:rPr>
          <w:rStyle w:val="SUBST"/>
          <w:rFonts w:ascii="Arial Narrow" w:hAnsi="Arial Narrow"/>
          <w:b w:val="0"/>
          <w:i w:val="0"/>
          <w:szCs w:val="24"/>
          <w:lang w:val="ru-RU"/>
        </w:rPr>
      </w:pPr>
      <w:r w:rsidRPr="000738AA">
        <w:rPr>
          <w:rFonts w:ascii="Arial Narrow" w:hAnsi="Arial Narrow"/>
          <w:lang w:val="ru-RU"/>
        </w:rPr>
        <w:t xml:space="preserve">Адрес электронной почты: </w:t>
      </w:r>
      <w:hyperlink r:id="rId33" w:history="1">
        <w:r w:rsidR="009B5D14" w:rsidRPr="0073668F">
          <w:rPr>
            <w:rStyle w:val="afc"/>
            <w:rFonts w:ascii="Arial Narrow" w:hAnsi="Arial Narrow"/>
          </w:rPr>
          <w:t>dgk</w:t>
        </w:r>
        <w:r w:rsidR="009B5D14" w:rsidRPr="0073668F">
          <w:rPr>
            <w:rStyle w:val="afc"/>
            <w:rFonts w:ascii="Arial Narrow" w:hAnsi="Arial Narrow"/>
            <w:lang w:val="ru-RU"/>
          </w:rPr>
          <w:t>@</w:t>
        </w:r>
        <w:r w:rsidR="009B5D14" w:rsidRPr="0073668F">
          <w:rPr>
            <w:rStyle w:val="afc"/>
            <w:rFonts w:ascii="Arial Narrow" w:hAnsi="Arial Narrow"/>
          </w:rPr>
          <w:t>dgk</w:t>
        </w:r>
        <w:r w:rsidR="009B5D14" w:rsidRPr="0073668F">
          <w:rPr>
            <w:rStyle w:val="afc"/>
            <w:rFonts w:ascii="Arial Narrow" w:hAnsi="Arial Narrow"/>
            <w:lang w:val="ru-RU"/>
          </w:rPr>
          <w:t>.</w:t>
        </w:r>
        <w:r w:rsidR="009B5D14" w:rsidRPr="0073668F">
          <w:rPr>
            <w:rStyle w:val="afc"/>
            <w:rFonts w:ascii="Arial Narrow" w:hAnsi="Arial Narrow"/>
          </w:rPr>
          <w:t>ru</w:t>
        </w:r>
      </w:hyperlink>
      <w:r w:rsidRPr="000738AA">
        <w:rPr>
          <w:rFonts w:ascii="Arial Narrow" w:hAnsi="Arial Narrow"/>
          <w:lang w:val="ru-RU"/>
        </w:rPr>
        <w:t xml:space="preserve"> </w:t>
      </w:r>
    </w:p>
    <w:p w14:paraId="31FF34F3" w14:textId="77777777" w:rsidR="005D3AC9" w:rsidRPr="000738AA" w:rsidRDefault="005D3AC9" w:rsidP="00A37D2A">
      <w:pPr>
        <w:pStyle w:val="af0"/>
        <w:keepNext/>
        <w:keepLines/>
        <w:spacing w:line="276" w:lineRule="auto"/>
        <w:ind w:firstLine="0"/>
        <w:rPr>
          <w:rFonts w:ascii="Arial Narrow" w:hAnsi="Arial Narrow"/>
          <w:lang w:val="ru-RU"/>
        </w:rPr>
      </w:pPr>
      <w:r w:rsidRPr="000738AA">
        <w:rPr>
          <w:rFonts w:ascii="Arial Narrow" w:hAnsi="Arial Narrow"/>
          <w:lang w:val="ru-RU"/>
        </w:rPr>
        <w:t xml:space="preserve">Адреса страниц в сети Интернет, на которых доступна информация об эмитенте: </w:t>
      </w:r>
      <w:hyperlink r:id="rId34" w:history="1">
        <w:r w:rsidRPr="000738AA">
          <w:rPr>
            <w:rStyle w:val="afc"/>
            <w:rFonts w:ascii="Arial Narrow" w:hAnsi="Arial Narrow"/>
          </w:rPr>
          <w:t>http</w:t>
        </w:r>
        <w:r w:rsidRPr="005D3AC9">
          <w:rPr>
            <w:rStyle w:val="afc"/>
            <w:rFonts w:ascii="Arial Narrow" w:hAnsi="Arial Narrow"/>
          </w:rPr>
          <w:t>s</w:t>
        </w:r>
        <w:r w:rsidRPr="000738AA">
          <w:rPr>
            <w:rStyle w:val="afc"/>
            <w:rFonts w:ascii="Arial Narrow" w:hAnsi="Arial Narrow"/>
            <w:lang w:val="ru-RU"/>
          </w:rPr>
          <w:t>://</w:t>
        </w:r>
        <w:r w:rsidRPr="000738AA">
          <w:rPr>
            <w:rStyle w:val="afc"/>
            <w:rFonts w:ascii="Arial Narrow" w:hAnsi="Arial Narrow"/>
          </w:rPr>
          <w:t>www</w:t>
        </w:r>
        <w:r w:rsidRPr="000738AA">
          <w:rPr>
            <w:rStyle w:val="afc"/>
            <w:rFonts w:ascii="Arial Narrow" w:hAnsi="Arial Narrow"/>
            <w:lang w:val="ru-RU"/>
          </w:rPr>
          <w:t>.</w:t>
        </w:r>
        <w:r w:rsidRPr="000738AA">
          <w:rPr>
            <w:rStyle w:val="afc"/>
            <w:rFonts w:ascii="Arial Narrow" w:hAnsi="Arial Narrow"/>
          </w:rPr>
          <w:t>dvgk</w:t>
        </w:r>
        <w:r w:rsidRPr="000738AA">
          <w:rPr>
            <w:rStyle w:val="afc"/>
            <w:rFonts w:ascii="Arial Narrow" w:hAnsi="Arial Narrow"/>
            <w:lang w:val="ru-RU"/>
          </w:rPr>
          <w:t>.</w:t>
        </w:r>
        <w:r w:rsidRPr="000738AA">
          <w:rPr>
            <w:rStyle w:val="afc"/>
            <w:rFonts w:ascii="Arial Narrow" w:hAnsi="Arial Narrow"/>
          </w:rPr>
          <w:t>ru</w:t>
        </w:r>
      </w:hyperlink>
      <w:r w:rsidRPr="000738AA">
        <w:rPr>
          <w:rStyle w:val="afc"/>
          <w:rFonts w:ascii="Arial Narrow" w:hAnsi="Arial Narrow"/>
          <w:lang w:val="ru-RU"/>
        </w:rPr>
        <w:t>,</w:t>
      </w:r>
      <w:r w:rsidRPr="000738AA">
        <w:rPr>
          <w:rFonts w:ascii="Arial Narrow" w:hAnsi="Arial Narrow"/>
          <w:lang w:val="ru-RU"/>
        </w:rPr>
        <w:t xml:space="preserve"> </w:t>
      </w:r>
      <w:hyperlink r:id="rId35" w:history="1">
        <w:r w:rsidRPr="000738AA">
          <w:rPr>
            <w:rStyle w:val="afc"/>
            <w:rFonts w:ascii="Arial Narrow" w:hAnsi="Arial Narrow"/>
          </w:rPr>
          <w:t>http</w:t>
        </w:r>
        <w:r w:rsidRPr="000738AA">
          <w:rPr>
            <w:rStyle w:val="afc"/>
            <w:rFonts w:ascii="Arial Narrow" w:hAnsi="Arial Narrow"/>
            <w:lang w:val="ru-RU"/>
          </w:rPr>
          <w:t>://</w:t>
        </w:r>
        <w:r w:rsidRPr="000738AA">
          <w:rPr>
            <w:rStyle w:val="afc"/>
            <w:rFonts w:ascii="Arial Narrow" w:hAnsi="Arial Narrow"/>
          </w:rPr>
          <w:t>www</w:t>
        </w:r>
        <w:r w:rsidRPr="000738AA">
          <w:rPr>
            <w:rStyle w:val="afc"/>
            <w:rFonts w:ascii="Arial Narrow" w:hAnsi="Arial Narrow"/>
            <w:lang w:val="ru-RU"/>
          </w:rPr>
          <w:t>.</w:t>
        </w:r>
        <w:r w:rsidRPr="000738AA">
          <w:rPr>
            <w:rStyle w:val="afc"/>
            <w:rFonts w:ascii="Arial Narrow" w:hAnsi="Arial Narrow"/>
          </w:rPr>
          <w:t>e</w:t>
        </w:r>
        <w:r w:rsidRPr="000738AA">
          <w:rPr>
            <w:rStyle w:val="afc"/>
            <w:rFonts w:ascii="Arial Narrow" w:hAnsi="Arial Narrow"/>
            <w:lang w:val="ru-RU"/>
          </w:rPr>
          <w:t>-</w:t>
        </w:r>
        <w:r w:rsidRPr="000738AA">
          <w:rPr>
            <w:rStyle w:val="afc"/>
            <w:rFonts w:ascii="Arial Narrow" w:hAnsi="Arial Narrow"/>
          </w:rPr>
          <w:t>disclosure</w:t>
        </w:r>
        <w:r w:rsidRPr="000738AA">
          <w:rPr>
            <w:rStyle w:val="afc"/>
            <w:rFonts w:ascii="Arial Narrow" w:hAnsi="Arial Narrow"/>
            <w:lang w:val="ru-RU"/>
          </w:rPr>
          <w:t>.</w:t>
        </w:r>
        <w:r w:rsidRPr="000738AA">
          <w:rPr>
            <w:rStyle w:val="afc"/>
            <w:rFonts w:ascii="Arial Narrow" w:hAnsi="Arial Narrow"/>
          </w:rPr>
          <w:t>ru</w:t>
        </w:r>
        <w:r w:rsidRPr="000738AA">
          <w:rPr>
            <w:rStyle w:val="afc"/>
            <w:rFonts w:ascii="Arial Narrow" w:hAnsi="Arial Narrow"/>
            <w:lang w:val="ru-RU"/>
          </w:rPr>
          <w:t>/</w:t>
        </w:r>
        <w:r w:rsidRPr="000738AA">
          <w:rPr>
            <w:rStyle w:val="afc"/>
            <w:rFonts w:ascii="Arial Narrow" w:hAnsi="Arial Narrow"/>
          </w:rPr>
          <w:t>portal</w:t>
        </w:r>
        <w:r w:rsidRPr="000738AA">
          <w:rPr>
            <w:rStyle w:val="afc"/>
            <w:rFonts w:ascii="Arial Narrow" w:hAnsi="Arial Narrow"/>
            <w:lang w:val="ru-RU"/>
          </w:rPr>
          <w:t>/</w:t>
        </w:r>
        <w:r w:rsidRPr="000738AA">
          <w:rPr>
            <w:rStyle w:val="afc"/>
            <w:rFonts w:ascii="Arial Narrow" w:hAnsi="Arial Narrow"/>
          </w:rPr>
          <w:t>company</w:t>
        </w:r>
        <w:r w:rsidRPr="000738AA">
          <w:rPr>
            <w:rStyle w:val="afc"/>
            <w:rFonts w:ascii="Arial Narrow" w:hAnsi="Arial Narrow"/>
            <w:lang w:val="ru-RU"/>
          </w:rPr>
          <w:t>.</w:t>
        </w:r>
        <w:r w:rsidRPr="000738AA">
          <w:rPr>
            <w:rStyle w:val="afc"/>
            <w:rFonts w:ascii="Arial Narrow" w:hAnsi="Arial Narrow"/>
          </w:rPr>
          <w:t>aspx</w:t>
        </w:r>
        <w:r w:rsidRPr="000738AA">
          <w:rPr>
            <w:rStyle w:val="afc"/>
            <w:rFonts w:ascii="Arial Narrow" w:hAnsi="Arial Narrow"/>
            <w:lang w:val="ru-RU"/>
          </w:rPr>
          <w:t>?</w:t>
        </w:r>
        <w:r w:rsidRPr="000738AA">
          <w:rPr>
            <w:rStyle w:val="afc"/>
            <w:rFonts w:ascii="Arial Narrow" w:hAnsi="Arial Narrow"/>
          </w:rPr>
          <w:t>id</w:t>
        </w:r>
        <w:r w:rsidRPr="000738AA">
          <w:rPr>
            <w:rStyle w:val="afc"/>
            <w:rFonts w:ascii="Arial Narrow" w:hAnsi="Arial Narrow"/>
            <w:lang w:val="ru-RU"/>
          </w:rPr>
          <w:t>= 9644</w:t>
        </w:r>
      </w:hyperlink>
    </w:p>
    <w:p w14:paraId="269F1C48" w14:textId="77777777" w:rsidR="005D3AC9" w:rsidRPr="000738AA" w:rsidRDefault="005D3AC9" w:rsidP="00A37D2A">
      <w:pPr>
        <w:pStyle w:val="af0"/>
        <w:keepNext/>
        <w:keepLines/>
        <w:spacing w:line="276" w:lineRule="auto"/>
        <w:rPr>
          <w:rFonts w:ascii="Arial Narrow" w:hAnsi="Arial Narrow"/>
          <w:bCs/>
          <w:u w:val="single"/>
          <w:lang w:val="ru-RU"/>
        </w:rPr>
      </w:pPr>
    </w:p>
    <w:p w14:paraId="410CAD01" w14:textId="77777777" w:rsidR="005D3AC9" w:rsidRPr="00ED71E4" w:rsidRDefault="005D3AC9" w:rsidP="00A37D2A">
      <w:pPr>
        <w:pStyle w:val="af0"/>
        <w:keepNext/>
        <w:keepLines/>
        <w:spacing w:line="276" w:lineRule="auto"/>
        <w:ind w:firstLine="0"/>
        <w:rPr>
          <w:rFonts w:ascii="Arial Narrow" w:hAnsi="Arial Narrow"/>
          <w:b/>
          <w:lang w:val="ru-RU"/>
        </w:rPr>
      </w:pPr>
      <w:r w:rsidRPr="00ED71E4">
        <w:rPr>
          <w:rFonts w:ascii="Arial Narrow" w:hAnsi="Arial Narrow"/>
          <w:b/>
          <w:bCs/>
          <w:u w:val="single"/>
          <w:lang w:val="ru-RU"/>
        </w:rPr>
        <w:t>Информация об Аудиторе Общества</w:t>
      </w:r>
      <w:r w:rsidRPr="00ED71E4">
        <w:rPr>
          <w:rFonts w:ascii="Arial Narrow" w:hAnsi="Arial Narrow"/>
          <w:b/>
          <w:lang w:val="ru-RU"/>
        </w:rPr>
        <w:t xml:space="preserve"> </w:t>
      </w:r>
    </w:p>
    <w:p w14:paraId="1ACCAF9C" w14:textId="77777777"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 xml:space="preserve">Полное фирменное наименование: </w:t>
      </w:r>
      <w:r w:rsidRPr="004644D0">
        <w:rPr>
          <w:rFonts w:ascii="Arial Narrow" w:hAnsi="Arial Narrow"/>
          <w:i/>
          <w:sz w:val="24"/>
          <w:lang w:val="ru-RU"/>
        </w:rPr>
        <w:t>Общество с ограниченной ответственностью «РСМ РУСЬ»</w:t>
      </w:r>
    </w:p>
    <w:p w14:paraId="3979A7BF" w14:textId="77777777"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 xml:space="preserve">Сокращенное фирменное наименование: </w:t>
      </w:r>
      <w:r w:rsidRPr="004644D0">
        <w:rPr>
          <w:rFonts w:ascii="Arial Narrow" w:hAnsi="Arial Narrow"/>
          <w:i/>
          <w:sz w:val="24"/>
          <w:lang w:val="ru-RU"/>
        </w:rPr>
        <w:t>ООО «РСМ РУСЬ»</w:t>
      </w:r>
    </w:p>
    <w:p w14:paraId="0B252D72" w14:textId="72FCD590" w:rsidR="005E1B3A" w:rsidRPr="004644D0"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 xml:space="preserve">Вид деятельности: </w:t>
      </w:r>
      <w:r w:rsidRPr="004644D0">
        <w:rPr>
          <w:rFonts w:ascii="Arial Narrow" w:hAnsi="Arial Narrow"/>
          <w:i/>
          <w:sz w:val="24"/>
          <w:lang w:val="ru-RU"/>
        </w:rPr>
        <w:t xml:space="preserve">Деятельность по проведению финансового </w:t>
      </w:r>
      <w:r w:rsidR="004644D0" w:rsidRPr="004644D0">
        <w:rPr>
          <w:rFonts w:ascii="Arial Narrow" w:hAnsi="Arial Narrow"/>
          <w:i/>
          <w:sz w:val="24"/>
          <w:lang w:val="ru-RU"/>
        </w:rPr>
        <w:t>аудита</w:t>
      </w:r>
    </w:p>
    <w:p w14:paraId="2C4D26D6" w14:textId="6C1E44D9"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 xml:space="preserve">Место нахождения: </w:t>
      </w:r>
      <w:r w:rsidRPr="004644D0">
        <w:rPr>
          <w:rFonts w:ascii="Arial Narrow" w:hAnsi="Arial Narrow"/>
          <w:i/>
          <w:sz w:val="24"/>
          <w:lang w:val="ru-RU"/>
        </w:rPr>
        <w:t xml:space="preserve">119285, Россия, г. Москва, ул. </w:t>
      </w:r>
      <w:r w:rsidR="004644D0">
        <w:rPr>
          <w:rFonts w:ascii="Arial Narrow" w:hAnsi="Arial Narrow"/>
          <w:i/>
          <w:sz w:val="24"/>
          <w:lang w:val="ru-RU"/>
        </w:rPr>
        <w:t>Пудовкина, д. 4, эт. 4, ком. 25</w:t>
      </w:r>
    </w:p>
    <w:p w14:paraId="26D7B0F7" w14:textId="5E212A56" w:rsidR="005E1B3A" w:rsidRPr="004644D0"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 xml:space="preserve">Почтовый адрес: </w:t>
      </w:r>
      <w:r w:rsidRPr="004644D0">
        <w:rPr>
          <w:rFonts w:ascii="Arial Narrow" w:hAnsi="Arial Narrow"/>
          <w:i/>
          <w:sz w:val="24"/>
          <w:lang w:val="ru-RU"/>
        </w:rPr>
        <w:t xml:space="preserve">119285, Россия, г. Москва, ул. </w:t>
      </w:r>
      <w:r w:rsidR="004644D0" w:rsidRPr="004644D0">
        <w:rPr>
          <w:rFonts w:ascii="Arial Narrow" w:hAnsi="Arial Narrow"/>
          <w:i/>
          <w:sz w:val="24"/>
          <w:lang w:val="ru-RU"/>
        </w:rPr>
        <w:t>Пудовкина, д. 4, эт. 4, ком. 25</w:t>
      </w:r>
    </w:p>
    <w:p w14:paraId="3BACC9AC" w14:textId="77777777"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 xml:space="preserve">ИНН: </w:t>
      </w:r>
      <w:r w:rsidRPr="004644D0">
        <w:rPr>
          <w:rFonts w:ascii="Arial Narrow" w:hAnsi="Arial Narrow"/>
          <w:i/>
          <w:sz w:val="24"/>
          <w:lang w:val="ru-RU"/>
        </w:rPr>
        <w:t>7722020834</w:t>
      </w:r>
    </w:p>
    <w:p w14:paraId="6EC1B26F" w14:textId="77777777" w:rsidR="005E1B3A" w:rsidRPr="004644D0"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 xml:space="preserve">Наименование саморегулируемой организации аудиторов, членом которого является аудитор: </w:t>
      </w:r>
      <w:r w:rsidRPr="004644D0">
        <w:rPr>
          <w:rFonts w:ascii="Arial Narrow" w:hAnsi="Arial Narrow"/>
          <w:i/>
          <w:sz w:val="24"/>
          <w:lang w:val="ru-RU"/>
        </w:rPr>
        <w:t>Некоммерческое партнерство «Аудиторская ассоциация Содружество»</w:t>
      </w:r>
    </w:p>
    <w:p w14:paraId="17E73C32" w14:textId="77777777" w:rsidR="005E1B3A" w:rsidRPr="004644D0"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 xml:space="preserve">Номер в Реестре аудиторов и аудиторских организаций: основной регистрационный номер записи </w:t>
      </w:r>
      <w:r w:rsidRPr="004644D0">
        <w:rPr>
          <w:rFonts w:ascii="Arial Narrow" w:hAnsi="Arial Narrow"/>
          <w:i/>
          <w:sz w:val="24"/>
          <w:lang w:val="ru-RU"/>
        </w:rPr>
        <w:t>11306030308</w:t>
      </w:r>
    </w:p>
    <w:p w14:paraId="1CFD04FC" w14:textId="106144B0" w:rsidR="005E1B3A" w:rsidRPr="004644D0"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Полис страхования профессиональной ответственности</w:t>
      </w:r>
      <w:r w:rsidR="004644D0">
        <w:rPr>
          <w:rFonts w:ascii="Arial Narrow" w:hAnsi="Arial Narrow"/>
          <w:sz w:val="24"/>
          <w:lang w:val="ru-RU"/>
        </w:rPr>
        <w:t>:</w:t>
      </w:r>
      <w:r w:rsidRPr="005E1B3A">
        <w:rPr>
          <w:rFonts w:ascii="Arial Narrow" w:hAnsi="Arial Narrow"/>
          <w:sz w:val="24"/>
          <w:lang w:val="ru-RU"/>
        </w:rPr>
        <w:t xml:space="preserve"> </w:t>
      </w:r>
      <w:r w:rsidRPr="004644D0">
        <w:rPr>
          <w:rFonts w:ascii="Arial Narrow" w:hAnsi="Arial Narrow"/>
          <w:i/>
          <w:sz w:val="24"/>
          <w:lang w:val="ru-RU"/>
        </w:rPr>
        <w:t>№ 433-037010/17 от 09.06.2017.</w:t>
      </w:r>
    </w:p>
    <w:p w14:paraId="31B50194" w14:textId="77777777"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Контакты:</w:t>
      </w:r>
    </w:p>
    <w:p w14:paraId="080A4FEE" w14:textId="77777777" w:rsidR="005E1B3A" w:rsidRPr="005E1B3A"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5E1B3A">
        <w:rPr>
          <w:rFonts w:ascii="Arial Narrow" w:hAnsi="Arial Narrow"/>
          <w:sz w:val="24"/>
          <w:lang w:val="ru-RU"/>
        </w:rPr>
        <w:t xml:space="preserve">Телефон (многоканальный): </w:t>
      </w:r>
      <w:r w:rsidRPr="00870015">
        <w:rPr>
          <w:rFonts w:ascii="Arial Narrow" w:hAnsi="Arial Narrow"/>
          <w:i/>
          <w:sz w:val="24"/>
          <w:lang w:val="ru-RU"/>
        </w:rPr>
        <w:t>(495) 363-28-48, Факс: (495) 981-41-21</w:t>
      </w:r>
    </w:p>
    <w:p w14:paraId="0EA903AD" w14:textId="2073F297" w:rsidR="005E1B3A" w:rsidRPr="00870015" w:rsidRDefault="005E1B3A" w:rsidP="005E1B3A">
      <w:pPr>
        <w:shd w:val="clear" w:color="auto" w:fill="FFFFFF"/>
        <w:tabs>
          <w:tab w:val="left" w:pos="610"/>
          <w:tab w:val="left" w:pos="993"/>
        </w:tabs>
        <w:spacing w:line="283" w:lineRule="auto"/>
        <w:jc w:val="both"/>
        <w:rPr>
          <w:rFonts w:ascii="Arial Narrow" w:hAnsi="Arial Narrow"/>
          <w:sz w:val="24"/>
          <w:lang w:val="ru-RU"/>
        </w:rPr>
      </w:pPr>
      <w:r w:rsidRPr="00F5152F">
        <w:rPr>
          <w:rFonts w:ascii="Arial Narrow" w:hAnsi="Arial Narrow"/>
          <w:sz w:val="24"/>
        </w:rPr>
        <w:t>e</w:t>
      </w:r>
      <w:r w:rsidRPr="00F5152F">
        <w:rPr>
          <w:rFonts w:ascii="Arial Narrow" w:hAnsi="Arial Narrow"/>
          <w:sz w:val="24"/>
          <w:lang w:val="ru-RU"/>
        </w:rPr>
        <w:t>-</w:t>
      </w:r>
      <w:r w:rsidRPr="00F5152F">
        <w:rPr>
          <w:rFonts w:ascii="Arial Narrow" w:hAnsi="Arial Narrow"/>
          <w:sz w:val="24"/>
        </w:rPr>
        <w:t>mail</w:t>
      </w:r>
      <w:r w:rsidRPr="00F5152F">
        <w:rPr>
          <w:rFonts w:ascii="Arial Narrow" w:hAnsi="Arial Narrow"/>
          <w:sz w:val="24"/>
          <w:lang w:val="ru-RU"/>
        </w:rPr>
        <w:t xml:space="preserve">: </w:t>
      </w:r>
      <w:hyperlink r:id="rId36" w:history="1">
        <w:r w:rsidR="00870015" w:rsidRPr="003A3AF2">
          <w:rPr>
            <w:rStyle w:val="afc"/>
            <w:rFonts w:ascii="Arial Narrow" w:hAnsi="Arial Narrow"/>
            <w:i/>
            <w:sz w:val="24"/>
          </w:rPr>
          <w:t>mail</w:t>
        </w:r>
        <w:r w:rsidR="00870015" w:rsidRPr="003A3AF2">
          <w:rPr>
            <w:rStyle w:val="afc"/>
            <w:rFonts w:ascii="Arial Narrow" w:hAnsi="Arial Narrow"/>
            <w:i/>
            <w:sz w:val="24"/>
            <w:lang w:val="ru-RU"/>
          </w:rPr>
          <w:t>@</w:t>
        </w:r>
        <w:r w:rsidR="00870015" w:rsidRPr="003A3AF2">
          <w:rPr>
            <w:rStyle w:val="afc"/>
            <w:rFonts w:ascii="Arial Narrow" w:hAnsi="Arial Narrow"/>
            <w:i/>
            <w:sz w:val="24"/>
          </w:rPr>
          <w:t>rsmrus</w:t>
        </w:r>
        <w:r w:rsidR="00870015" w:rsidRPr="003A3AF2">
          <w:rPr>
            <w:rStyle w:val="afc"/>
            <w:rFonts w:ascii="Arial Narrow" w:hAnsi="Arial Narrow"/>
            <w:i/>
            <w:sz w:val="24"/>
            <w:lang w:val="ru-RU"/>
          </w:rPr>
          <w:t>.</w:t>
        </w:r>
        <w:r w:rsidR="00870015" w:rsidRPr="003A3AF2">
          <w:rPr>
            <w:rStyle w:val="afc"/>
            <w:rFonts w:ascii="Arial Narrow" w:hAnsi="Arial Narrow"/>
            <w:i/>
            <w:sz w:val="24"/>
          </w:rPr>
          <w:t>ru</w:t>
        </w:r>
      </w:hyperlink>
      <w:r w:rsidR="00870015">
        <w:rPr>
          <w:rFonts w:ascii="Arial Narrow" w:hAnsi="Arial Narrow"/>
          <w:i/>
          <w:sz w:val="24"/>
          <w:lang w:val="ru-RU"/>
        </w:rPr>
        <w:t xml:space="preserve"> </w:t>
      </w:r>
    </w:p>
    <w:p w14:paraId="04FECFC1" w14:textId="762FC729" w:rsidR="005E1B3A" w:rsidRPr="00870015" w:rsidRDefault="005E1B3A" w:rsidP="005E1B3A">
      <w:pPr>
        <w:shd w:val="clear" w:color="auto" w:fill="FFFFFF"/>
        <w:tabs>
          <w:tab w:val="left" w:pos="610"/>
          <w:tab w:val="left" w:pos="993"/>
        </w:tabs>
        <w:spacing w:line="283" w:lineRule="auto"/>
        <w:jc w:val="both"/>
        <w:rPr>
          <w:rFonts w:ascii="Arial Narrow" w:hAnsi="Arial Narrow"/>
          <w:i/>
          <w:sz w:val="24"/>
          <w:lang w:val="ru-RU"/>
        </w:rPr>
      </w:pPr>
      <w:r w:rsidRPr="005E1B3A">
        <w:rPr>
          <w:rFonts w:ascii="Arial Narrow" w:hAnsi="Arial Narrow"/>
          <w:sz w:val="24"/>
          <w:lang w:val="ru-RU"/>
        </w:rPr>
        <w:t xml:space="preserve">Адрес страницы в сети Интернет: </w:t>
      </w:r>
      <w:hyperlink r:id="rId37" w:history="1">
        <w:r w:rsidR="00870015" w:rsidRPr="003A3AF2">
          <w:rPr>
            <w:rStyle w:val="afc"/>
            <w:rFonts w:ascii="Arial Narrow" w:hAnsi="Arial Narrow"/>
            <w:i/>
            <w:sz w:val="24"/>
          </w:rPr>
          <w:t>http</w:t>
        </w:r>
        <w:r w:rsidR="00870015" w:rsidRPr="00870015">
          <w:rPr>
            <w:rStyle w:val="afc"/>
            <w:rFonts w:ascii="Arial Narrow" w:hAnsi="Arial Narrow"/>
            <w:i/>
            <w:sz w:val="24"/>
            <w:lang w:val="ru-RU"/>
          </w:rPr>
          <w:t>://</w:t>
        </w:r>
        <w:r w:rsidR="00870015" w:rsidRPr="003A3AF2">
          <w:rPr>
            <w:rStyle w:val="afc"/>
            <w:rFonts w:ascii="Arial Narrow" w:hAnsi="Arial Narrow"/>
            <w:i/>
            <w:sz w:val="24"/>
          </w:rPr>
          <w:t>www</w:t>
        </w:r>
        <w:r w:rsidR="00870015" w:rsidRPr="00870015">
          <w:rPr>
            <w:rStyle w:val="afc"/>
            <w:rFonts w:ascii="Arial Narrow" w:hAnsi="Arial Narrow"/>
            <w:i/>
            <w:sz w:val="24"/>
            <w:lang w:val="ru-RU"/>
          </w:rPr>
          <w:t>.</w:t>
        </w:r>
        <w:r w:rsidR="00870015" w:rsidRPr="003A3AF2">
          <w:rPr>
            <w:rStyle w:val="afc"/>
            <w:rFonts w:ascii="Arial Narrow" w:hAnsi="Arial Narrow"/>
            <w:i/>
            <w:sz w:val="24"/>
          </w:rPr>
          <w:t>rsmrus</w:t>
        </w:r>
        <w:r w:rsidR="00870015" w:rsidRPr="00870015">
          <w:rPr>
            <w:rStyle w:val="afc"/>
            <w:rFonts w:ascii="Arial Narrow" w:hAnsi="Arial Narrow"/>
            <w:i/>
            <w:sz w:val="24"/>
            <w:lang w:val="ru-RU"/>
          </w:rPr>
          <w:t>.</w:t>
        </w:r>
        <w:r w:rsidR="00870015" w:rsidRPr="003A3AF2">
          <w:rPr>
            <w:rStyle w:val="afc"/>
            <w:rFonts w:ascii="Arial Narrow" w:hAnsi="Arial Narrow"/>
            <w:i/>
            <w:sz w:val="24"/>
          </w:rPr>
          <w:t>ru</w:t>
        </w:r>
        <w:r w:rsidR="00870015" w:rsidRPr="00870015">
          <w:rPr>
            <w:rStyle w:val="afc"/>
            <w:rFonts w:ascii="Arial Narrow" w:hAnsi="Arial Narrow"/>
            <w:i/>
            <w:sz w:val="24"/>
            <w:lang w:val="ru-RU"/>
          </w:rPr>
          <w:t>/</w:t>
        </w:r>
      </w:hyperlink>
      <w:r w:rsidR="00870015">
        <w:rPr>
          <w:rFonts w:ascii="Arial Narrow" w:hAnsi="Arial Narrow"/>
          <w:i/>
          <w:sz w:val="24"/>
          <w:lang w:val="ru-RU"/>
        </w:rPr>
        <w:t xml:space="preserve">  </w:t>
      </w:r>
    </w:p>
    <w:p w14:paraId="3E74D2AA" w14:textId="77777777" w:rsidR="005E1B3A" w:rsidRPr="005E1B3A" w:rsidRDefault="005E1B3A" w:rsidP="005E1B3A">
      <w:pPr>
        <w:spacing w:line="283" w:lineRule="auto"/>
        <w:rPr>
          <w:rFonts w:ascii="Arial Narrow" w:hAnsi="Arial Narrow"/>
          <w:b/>
          <w:color w:val="0070C0"/>
          <w:sz w:val="24"/>
          <w:highlight w:val="yellow"/>
          <w:lang w:val="ru-RU"/>
        </w:rPr>
        <w:sectPr w:rsidR="005E1B3A" w:rsidRPr="005E1B3A" w:rsidSect="00D34F91">
          <w:headerReference w:type="default" r:id="rId38"/>
          <w:footerReference w:type="default" r:id="rId39"/>
          <w:headerReference w:type="first" r:id="rId40"/>
          <w:pgSz w:w="11906" w:h="16838"/>
          <w:pgMar w:top="851" w:right="709" w:bottom="993" w:left="1276" w:header="426" w:footer="397" w:gutter="0"/>
          <w:cols w:space="708"/>
          <w:titlePg/>
          <w:docGrid w:linePitch="360"/>
        </w:sectPr>
      </w:pPr>
    </w:p>
    <w:p w14:paraId="079CCA80" w14:textId="77777777" w:rsidR="005D3AC9" w:rsidRPr="000738AA" w:rsidRDefault="005D3AC9" w:rsidP="00A37D2A">
      <w:pPr>
        <w:pStyle w:val="af0"/>
        <w:keepNext/>
        <w:keepLines/>
        <w:spacing w:line="276" w:lineRule="auto"/>
        <w:ind w:firstLine="0"/>
        <w:rPr>
          <w:rFonts w:ascii="Arial Narrow" w:hAnsi="Arial Narrow"/>
          <w:b/>
          <w:bCs/>
          <w:u w:val="single"/>
          <w:lang w:val="ru-RU"/>
        </w:rPr>
      </w:pPr>
      <w:r w:rsidRPr="000738AA">
        <w:rPr>
          <w:rFonts w:ascii="Arial Narrow" w:hAnsi="Arial Narrow"/>
          <w:b/>
          <w:bCs/>
          <w:u w:val="single"/>
          <w:lang w:val="ru-RU"/>
        </w:rPr>
        <w:lastRenderedPageBreak/>
        <w:t>Информация о регистраторе Общества</w:t>
      </w:r>
    </w:p>
    <w:p w14:paraId="2F4556CB" w14:textId="77777777" w:rsidR="001935C7" w:rsidRDefault="005D3AC9" w:rsidP="00A37D2A">
      <w:pPr>
        <w:pStyle w:val="ac"/>
        <w:keepNext/>
        <w:keepLines/>
        <w:spacing w:after="0" w:line="276" w:lineRule="auto"/>
        <w:jc w:val="both"/>
        <w:rPr>
          <w:rFonts w:ascii="Arial Narrow" w:hAnsi="Arial Narrow"/>
          <w:sz w:val="24"/>
          <w:szCs w:val="24"/>
          <w:lang w:val="ru-RU"/>
        </w:rPr>
      </w:pPr>
      <w:r w:rsidRPr="005F19E2">
        <w:rPr>
          <w:rFonts w:ascii="Arial Narrow" w:hAnsi="Arial Narrow"/>
          <w:sz w:val="24"/>
          <w:szCs w:val="24"/>
          <w:lang w:val="ru-RU"/>
        </w:rPr>
        <w:t xml:space="preserve">Решением </w:t>
      </w:r>
      <w:r w:rsidRPr="00ED71E4">
        <w:rPr>
          <w:rFonts w:ascii="Arial Narrow" w:hAnsi="Arial Narrow"/>
          <w:sz w:val="24"/>
          <w:szCs w:val="24"/>
          <w:lang w:val="ru-RU"/>
        </w:rPr>
        <w:t>Совета директоров Общества (протокол от 03.12.2010 № 8) утвержден регистратор Общества Акционерное общество «Регистратор Р.О.С.Т.»</w:t>
      </w:r>
      <w:r w:rsidR="00C85D62">
        <w:rPr>
          <w:rFonts w:ascii="Arial Narrow" w:hAnsi="Arial Narrow"/>
          <w:sz w:val="24"/>
          <w:szCs w:val="24"/>
          <w:lang w:val="ru-RU"/>
        </w:rPr>
        <w:t xml:space="preserve">. </w:t>
      </w:r>
    </w:p>
    <w:p w14:paraId="25113957" w14:textId="408AFE2A" w:rsidR="005D3AC9" w:rsidRPr="00ED71E4" w:rsidRDefault="00C85D62" w:rsidP="00A37D2A">
      <w:pPr>
        <w:pStyle w:val="ac"/>
        <w:keepNext/>
        <w:keepLines/>
        <w:spacing w:after="0" w:line="276" w:lineRule="auto"/>
        <w:jc w:val="both"/>
        <w:rPr>
          <w:rFonts w:ascii="Arial Narrow" w:hAnsi="Arial Narrow"/>
          <w:sz w:val="24"/>
          <w:szCs w:val="24"/>
          <w:lang w:val="ru-RU"/>
        </w:rPr>
      </w:pPr>
      <w:r>
        <w:rPr>
          <w:rFonts w:ascii="Arial Narrow" w:hAnsi="Arial Narrow"/>
          <w:sz w:val="24"/>
          <w:szCs w:val="24"/>
          <w:lang w:val="ru-RU"/>
        </w:rPr>
        <w:t xml:space="preserve">13.12.2018 в ЕГРЮЛ была внесена запись об изменении наименования </w:t>
      </w:r>
      <w:r w:rsidRPr="00ED71E4">
        <w:rPr>
          <w:rFonts w:ascii="Arial Narrow" w:hAnsi="Arial Narrow"/>
          <w:sz w:val="24"/>
          <w:szCs w:val="24"/>
          <w:lang w:val="ru-RU"/>
        </w:rPr>
        <w:t>Акционерно</w:t>
      </w:r>
      <w:r>
        <w:rPr>
          <w:rFonts w:ascii="Arial Narrow" w:hAnsi="Arial Narrow"/>
          <w:sz w:val="24"/>
          <w:szCs w:val="24"/>
          <w:lang w:val="ru-RU"/>
        </w:rPr>
        <w:t>го</w:t>
      </w:r>
      <w:r w:rsidRPr="00ED71E4">
        <w:rPr>
          <w:rFonts w:ascii="Arial Narrow" w:hAnsi="Arial Narrow"/>
          <w:sz w:val="24"/>
          <w:szCs w:val="24"/>
          <w:lang w:val="ru-RU"/>
        </w:rPr>
        <w:t xml:space="preserve"> обществ</w:t>
      </w:r>
      <w:r>
        <w:rPr>
          <w:rFonts w:ascii="Arial Narrow" w:hAnsi="Arial Narrow"/>
          <w:sz w:val="24"/>
          <w:szCs w:val="24"/>
          <w:lang w:val="ru-RU"/>
        </w:rPr>
        <w:t>а</w:t>
      </w:r>
      <w:r w:rsidRPr="00ED71E4">
        <w:rPr>
          <w:rFonts w:ascii="Arial Narrow" w:hAnsi="Arial Narrow"/>
          <w:sz w:val="24"/>
          <w:szCs w:val="24"/>
          <w:lang w:val="ru-RU"/>
        </w:rPr>
        <w:t xml:space="preserve"> «Регистратор Р.О.С.Т.»</w:t>
      </w:r>
      <w:r>
        <w:rPr>
          <w:rFonts w:ascii="Arial Narrow" w:hAnsi="Arial Narrow"/>
          <w:sz w:val="24"/>
          <w:szCs w:val="24"/>
          <w:lang w:val="ru-RU"/>
        </w:rPr>
        <w:t>.</w:t>
      </w:r>
    </w:p>
    <w:p w14:paraId="20D171DC" w14:textId="4516073B" w:rsidR="005D3AC9" w:rsidRPr="00834F5A" w:rsidRDefault="005D3AC9" w:rsidP="00A37D2A">
      <w:pPr>
        <w:pStyle w:val="ac"/>
        <w:keepNext/>
        <w:keepLines/>
        <w:spacing w:after="0" w:line="276" w:lineRule="auto"/>
        <w:rPr>
          <w:rFonts w:ascii="Arial Narrow" w:hAnsi="Arial Narrow"/>
          <w:i/>
          <w:sz w:val="24"/>
          <w:szCs w:val="24"/>
          <w:lang w:val="ru-RU"/>
        </w:rPr>
      </w:pPr>
      <w:r w:rsidRPr="00ED71E4">
        <w:rPr>
          <w:rFonts w:ascii="Arial Narrow" w:hAnsi="Arial Narrow"/>
          <w:sz w:val="24"/>
          <w:szCs w:val="24"/>
          <w:lang w:val="ru-RU"/>
        </w:rPr>
        <w:t xml:space="preserve">Полное фирменное наименование: </w:t>
      </w:r>
      <w:r w:rsidRPr="00834F5A">
        <w:rPr>
          <w:rFonts w:ascii="Arial Narrow" w:hAnsi="Arial Narrow"/>
          <w:i/>
          <w:sz w:val="24"/>
          <w:szCs w:val="24"/>
          <w:lang w:val="ru-RU"/>
        </w:rPr>
        <w:t>Акционерное общество «</w:t>
      </w:r>
      <w:r w:rsidR="00C85D62">
        <w:rPr>
          <w:rFonts w:ascii="Arial Narrow" w:hAnsi="Arial Narrow"/>
          <w:i/>
          <w:sz w:val="24"/>
          <w:szCs w:val="24"/>
          <w:lang w:val="ru-RU"/>
        </w:rPr>
        <w:t>Независимая регистраторская компания</w:t>
      </w:r>
      <w:r w:rsidRPr="00834F5A">
        <w:rPr>
          <w:rFonts w:ascii="Arial Narrow" w:hAnsi="Arial Narrow"/>
          <w:i/>
          <w:sz w:val="24"/>
          <w:szCs w:val="24"/>
          <w:lang w:val="ru-RU"/>
        </w:rPr>
        <w:t xml:space="preserve"> Р.О.С.Т.»</w:t>
      </w:r>
    </w:p>
    <w:p w14:paraId="1E09C1B1" w14:textId="68FA8071" w:rsidR="005D3AC9" w:rsidRPr="00ED71E4" w:rsidRDefault="005D3AC9" w:rsidP="00A37D2A">
      <w:pPr>
        <w:pStyle w:val="ac"/>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Сокращенное фирменное наименование: </w:t>
      </w:r>
      <w:r w:rsidRPr="00834F5A">
        <w:rPr>
          <w:rFonts w:ascii="Arial Narrow" w:hAnsi="Arial Narrow"/>
          <w:i/>
          <w:sz w:val="24"/>
          <w:szCs w:val="24"/>
          <w:lang w:val="ru-RU"/>
        </w:rPr>
        <w:t>АО «</w:t>
      </w:r>
      <w:r w:rsidR="00C85D62">
        <w:rPr>
          <w:rFonts w:ascii="Arial Narrow" w:hAnsi="Arial Narrow"/>
          <w:i/>
          <w:sz w:val="24"/>
          <w:szCs w:val="24"/>
          <w:lang w:val="ru-RU"/>
        </w:rPr>
        <w:t>НРК -</w:t>
      </w:r>
      <w:r w:rsidRPr="00834F5A">
        <w:rPr>
          <w:rFonts w:ascii="Arial Narrow" w:hAnsi="Arial Narrow"/>
          <w:i/>
          <w:sz w:val="24"/>
          <w:szCs w:val="24"/>
          <w:lang w:val="ru-RU"/>
        </w:rPr>
        <w:t xml:space="preserve"> Р.О.С.Т.»</w:t>
      </w:r>
    </w:p>
    <w:p w14:paraId="775862B0" w14:textId="77777777" w:rsidR="005D3AC9" w:rsidRPr="00ED71E4" w:rsidRDefault="005D3AC9" w:rsidP="00A37D2A">
      <w:pPr>
        <w:pStyle w:val="ac"/>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Место нахождения: </w:t>
      </w:r>
      <w:r w:rsidRPr="00834F5A">
        <w:rPr>
          <w:rFonts w:ascii="Arial Narrow" w:hAnsi="Arial Narrow"/>
          <w:i/>
          <w:sz w:val="24"/>
          <w:szCs w:val="24"/>
          <w:lang w:val="ru-RU"/>
        </w:rPr>
        <w:t>г. Москва</w:t>
      </w:r>
    </w:p>
    <w:p w14:paraId="14CEED68" w14:textId="32E0C931" w:rsidR="005D3AC9" w:rsidRPr="00ED71E4" w:rsidRDefault="005D3AC9" w:rsidP="00A37D2A">
      <w:pPr>
        <w:pStyle w:val="ac"/>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Почтовый адрес: </w:t>
      </w:r>
      <w:r w:rsidRPr="00834F5A">
        <w:rPr>
          <w:rFonts w:ascii="Arial Narrow" w:hAnsi="Arial Narrow"/>
          <w:i/>
          <w:sz w:val="24"/>
          <w:szCs w:val="24"/>
          <w:lang w:val="ru-RU"/>
        </w:rPr>
        <w:t>107</w:t>
      </w:r>
      <w:r w:rsidR="00870015">
        <w:rPr>
          <w:rFonts w:ascii="Arial Narrow" w:hAnsi="Arial Narrow"/>
          <w:i/>
          <w:sz w:val="24"/>
          <w:szCs w:val="24"/>
          <w:lang w:val="ru-RU"/>
        </w:rPr>
        <w:t>07</w:t>
      </w:r>
      <w:r w:rsidRPr="00834F5A">
        <w:rPr>
          <w:rFonts w:ascii="Arial Narrow" w:hAnsi="Arial Narrow"/>
          <w:i/>
          <w:sz w:val="24"/>
          <w:szCs w:val="24"/>
          <w:lang w:val="ru-RU"/>
        </w:rPr>
        <w:t>6, г. Мо</w:t>
      </w:r>
      <w:r w:rsidR="00C85D62">
        <w:rPr>
          <w:rFonts w:ascii="Arial Narrow" w:hAnsi="Arial Narrow"/>
          <w:i/>
          <w:sz w:val="24"/>
          <w:szCs w:val="24"/>
          <w:lang w:val="ru-RU"/>
        </w:rPr>
        <w:t xml:space="preserve">сква, ул. Стромынка, д.18, корпус </w:t>
      </w:r>
      <w:r w:rsidR="00870015">
        <w:rPr>
          <w:rFonts w:ascii="Arial Narrow" w:hAnsi="Arial Narrow"/>
          <w:i/>
          <w:sz w:val="24"/>
          <w:szCs w:val="24"/>
          <w:lang w:val="ru-RU"/>
        </w:rPr>
        <w:t>5Б, помещение</w:t>
      </w:r>
      <w:r w:rsidR="00870015" w:rsidRPr="00870015">
        <w:rPr>
          <w:rFonts w:ascii="Arial" w:hAnsi="Arial" w:cs="Arial"/>
          <w:color w:val="555555"/>
          <w:shd w:val="clear" w:color="auto" w:fill="FFFFFF"/>
          <w:lang w:val="ru-RU"/>
        </w:rPr>
        <w:t xml:space="preserve"> </w:t>
      </w:r>
      <w:r w:rsidR="00870015" w:rsidRPr="00870015">
        <w:rPr>
          <w:rFonts w:ascii="Arial Narrow" w:hAnsi="Arial Narrow"/>
          <w:i/>
          <w:sz w:val="24"/>
          <w:szCs w:val="24"/>
          <w:lang w:val="ru-RU"/>
        </w:rPr>
        <w:t>IX</w:t>
      </w:r>
    </w:p>
    <w:p w14:paraId="0CC38363" w14:textId="77777777" w:rsidR="00870015" w:rsidRDefault="005D3AC9" w:rsidP="00A37D2A">
      <w:pPr>
        <w:pStyle w:val="ac"/>
        <w:keepNext/>
        <w:keepLines/>
        <w:spacing w:after="0" w:line="276" w:lineRule="auto"/>
        <w:rPr>
          <w:rFonts w:ascii="Arial Narrow" w:hAnsi="Arial Narrow"/>
          <w:i/>
          <w:sz w:val="24"/>
          <w:szCs w:val="24"/>
          <w:lang w:val="ru-RU"/>
        </w:rPr>
      </w:pPr>
      <w:r w:rsidRPr="00ED71E4">
        <w:rPr>
          <w:rFonts w:ascii="Arial Narrow" w:hAnsi="Arial Narrow"/>
          <w:sz w:val="24"/>
          <w:szCs w:val="24"/>
          <w:lang w:val="ru-RU"/>
        </w:rPr>
        <w:t xml:space="preserve">Телефон: </w:t>
      </w:r>
      <w:r w:rsidR="00834F5A" w:rsidRPr="00834F5A">
        <w:rPr>
          <w:rFonts w:ascii="Arial Narrow" w:hAnsi="Arial Narrow"/>
          <w:i/>
          <w:color w:val="000000"/>
          <w:sz w:val="24"/>
          <w:szCs w:val="24"/>
          <w:lang w:val="ru-RU"/>
        </w:rPr>
        <w:t>(495) 780</w:t>
      </w:r>
      <w:r w:rsidRPr="00834F5A">
        <w:rPr>
          <w:rFonts w:ascii="Arial Narrow" w:hAnsi="Arial Narrow"/>
          <w:i/>
          <w:color w:val="000000"/>
          <w:sz w:val="24"/>
          <w:szCs w:val="24"/>
          <w:lang w:val="ru-RU"/>
        </w:rPr>
        <w:t>-73-6</w:t>
      </w:r>
      <w:r w:rsidR="00834F5A" w:rsidRPr="00834F5A">
        <w:rPr>
          <w:rFonts w:ascii="Arial Narrow" w:hAnsi="Arial Narrow"/>
          <w:i/>
          <w:color w:val="000000"/>
          <w:sz w:val="24"/>
          <w:szCs w:val="24"/>
          <w:lang w:val="ru-RU"/>
        </w:rPr>
        <w:t>3</w:t>
      </w:r>
      <w:r w:rsidRPr="00834F5A">
        <w:rPr>
          <w:rFonts w:ascii="Arial Narrow" w:hAnsi="Arial Narrow"/>
          <w:i/>
          <w:sz w:val="24"/>
          <w:szCs w:val="24"/>
          <w:lang w:val="ru-RU"/>
        </w:rPr>
        <w:t xml:space="preserve"> </w:t>
      </w:r>
    </w:p>
    <w:p w14:paraId="61765ECF" w14:textId="70912EF6" w:rsidR="005D3AC9" w:rsidRPr="00ED71E4" w:rsidRDefault="005D3AC9" w:rsidP="00A37D2A">
      <w:pPr>
        <w:pStyle w:val="ac"/>
        <w:keepNext/>
        <w:keepLines/>
        <w:spacing w:after="0" w:line="276" w:lineRule="auto"/>
        <w:rPr>
          <w:rFonts w:ascii="Arial Narrow" w:hAnsi="Arial Narrow"/>
          <w:sz w:val="24"/>
          <w:szCs w:val="24"/>
          <w:lang w:val="ru-RU"/>
        </w:rPr>
      </w:pPr>
      <w:r w:rsidRPr="00870015">
        <w:rPr>
          <w:rFonts w:ascii="Arial Narrow" w:hAnsi="Arial Narrow"/>
          <w:sz w:val="24"/>
          <w:szCs w:val="24"/>
          <w:lang w:val="ru-RU"/>
        </w:rPr>
        <w:t>Факс:</w:t>
      </w:r>
      <w:r w:rsidRPr="00834F5A">
        <w:rPr>
          <w:rFonts w:ascii="Arial Narrow" w:hAnsi="Arial Narrow"/>
          <w:i/>
          <w:sz w:val="24"/>
          <w:szCs w:val="24"/>
          <w:lang w:val="ru-RU"/>
        </w:rPr>
        <w:t xml:space="preserve"> (495) </w:t>
      </w:r>
      <w:r w:rsidR="00834F5A" w:rsidRPr="00834F5A">
        <w:rPr>
          <w:rFonts w:ascii="Arial Narrow" w:hAnsi="Arial Narrow"/>
          <w:i/>
          <w:color w:val="000000"/>
          <w:sz w:val="24"/>
          <w:szCs w:val="24"/>
          <w:lang w:val="ru-RU"/>
        </w:rPr>
        <w:t>780-73-67</w:t>
      </w:r>
    </w:p>
    <w:p w14:paraId="1520159A" w14:textId="77777777" w:rsidR="005D3AC9" w:rsidRPr="00ED71E4" w:rsidRDefault="005D3AC9" w:rsidP="00A37D2A">
      <w:pPr>
        <w:pStyle w:val="ac"/>
        <w:keepNext/>
        <w:keepLines/>
        <w:spacing w:after="0" w:line="276" w:lineRule="auto"/>
        <w:jc w:val="both"/>
        <w:rPr>
          <w:rFonts w:ascii="Arial Narrow" w:hAnsi="Arial Narrow"/>
          <w:sz w:val="24"/>
          <w:szCs w:val="24"/>
          <w:lang w:val="ru-RU"/>
        </w:rPr>
      </w:pPr>
      <w:r w:rsidRPr="00ED71E4">
        <w:rPr>
          <w:rFonts w:ascii="Arial Narrow" w:hAnsi="Arial Narrow"/>
          <w:sz w:val="24"/>
          <w:szCs w:val="24"/>
          <w:lang w:val="ru-RU"/>
        </w:rPr>
        <w:t xml:space="preserve">Лицензия: </w:t>
      </w:r>
      <w:r w:rsidRPr="009D617A">
        <w:rPr>
          <w:rFonts w:ascii="Arial Narrow" w:hAnsi="Arial Narrow"/>
          <w:i/>
          <w:sz w:val="24"/>
          <w:szCs w:val="24"/>
          <w:lang w:val="ru-RU"/>
        </w:rPr>
        <w:t>ФКЦБ России на осуществление деятельности по ведению реестра владельцев ценных бумаг № 045-13976-000001 выдана 03.12.2002</w:t>
      </w:r>
    </w:p>
    <w:p w14:paraId="0AE965BA" w14:textId="77777777" w:rsidR="004024ED" w:rsidRPr="004024ED" w:rsidRDefault="004024ED" w:rsidP="00834F5A">
      <w:pPr>
        <w:keepNext/>
        <w:keepLines/>
        <w:tabs>
          <w:tab w:val="left" w:pos="5485"/>
        </w:tabs>
        <w:rPr>
          <w:rFonts w:ascii="Arial Narrow" w:hAnsi="Arial Narrow"/>
          <w:sz w:val="28"/>
          <w:szCs w:val="28"/>
          <w:lang w:val="ru-RU"/>
        </w:rPr>
      </w:pPr>
    </w:p>
    <w:p w14:paraId="36F04D90" w14:textId="77777777" w:rsidR="001302F0" w:rsidRDefault="001302F0" w:rsidP="00834F5A">
      <w:pPr>
        <w:keepNext/>
        <w:keepLines/>
        <w:rPr>
          <w:rFonts w:ascii="Arial Narrow" w:hAnsi="Arial Narrow"/>
          <w:b/>
          <w:sz w:val="24"/>
          <w:lang w:val="ru-RU"/>
        </w:rPr>
      </w:pPr>
    </w:p>
    <w:p w14:paraId="3BDC619B" w14:textId="77777777" w:rsidR="001302F0" w:rsidRDefault="001302F0" w:rsidP="00834F5A">
      <w:pPr>
        <w:keepNext/>
        <w:keepLines/>
        <w:rPr>
          <w:rFonts w:ascii="Arial Narrow" w:hAnsi="Arial Narrow"/>
          <w:b/>
          <w:sz w:val="24"/>
          <w:lang w:val="ru-RU"/>
        </w:rPr>
      </w:pPr>
    </w:p>
    <w:p w14:paraId="10995E6A" w14:textId="77777777" w:rsidR="00834F5A" w:rsidRDefault="00834F5A" w:rsidP="00834F5A">
      <w:pPr>
        <w:keepNext/>
        <w:keepLines/>
        <w:jc w:val="right"/>
        <w:rPr>
          <w:rFonts w:ascii="Arial Narrow" w:hAnsi="Arial Narrow"/>
          <w:b/>
          <w:sz w:val="24"/>
          <w:lang w:val="ru-RU"/>
        </w:rPr>
      </w:pPr>
    </w:p>
    <w:p w14:paraId="66C7B995" w14:textId="77777777" w:rsidR="00834F5A" w:rsidRDefault="00834F5A" w:rsidP="00834F5A">
      <w:pPr>
        <w:keepNext/>
        <w:keepLines/>
        <w:jc w:val="right"/>
        <w:rPr>
          <w:rFonts w:ascii="Arial Narrow" w:hAnsi="Arial Narrow"/>
          <w:b/>
          <w:sz w:val="24"/>
          <w:lang w:val="ru-RU"/>
        </w:rPr>
      </w:pPr>
    </w:p>
    <w:p w14:paraId="1727885C" w14:textId="77777777" w:rsidR="00834F5A" w:rsidRDefault="00834F5A" w:rsidP="00834F5A">
      <w:pPr>
        <w:keepNext/>
        <w:keepLines/>
        <w:jc w:val="right"/>
        <w:rPr>
          <w:rFonts w:ascii="Arial Narrow" w:hAnsi="Arial Narrow"/>
          <w:b/>
          <w:sz w:val="24"/>
          <w:lang w:val="ru-RU"/>
        </w:rPr>
      </w:pPr>
    </w:p>
    <w:p w14:paraId="62A6F53B" w14:textId="77777777" w:rsidR="00834F5A" w:rsidRDefault="00834F5A" w:rsidP="00834F5A">
      <w:pPr>
        <w:keepNext/>
        <w:keepLines/>
        <w:jc w:val="right"/>
        <w:rPr>
          <w:rFonts w:ascii="Arial Narrow" w:hAnsi="Arial Narrow"/>
          <w:b/>
          <w:sz w:val="24"/>
          <w:lang w:val="ru-RU"/>
        </w:rPr>
      </w:pPr>
    </w:p>
    <w:p w14:paraId="3A1AC109" w14:textId="77777777" w:rsidR="00834F5A" w:rsidRDefault="00834F5A" w:rsidP="00834F5A">
      <w:pPr>
        <w:keepNext/>
        <w:keepLines/>
        <w:jc w:val="right"/>
        <w:rPr>
          <w:rFonts w:ascii="Arial Narrow" w:hAnsi="Arial Narrow"/>
          <w:b/>
          <w:sz w:val="24"/>
          <w:lang w:val="ru-RU"/>
        </w:rPr>
      </w:pPr>
    </w:p>
    <w:p w14:paraId="2F6C3FA0" w14:textId="77777777" w:rsidR="00834F5A" w:rsidRDefault="00834F5A" w:rsidP="00834F5A">
      <w:pPr>
        <w:keepNext/>
        <w:keepLines/>
        <w:jc w:val="right"/>
        <w:rPr>
          <w:rFonts w:ascii="Arial Narrow" w:hAnsi="Arial Narrow"/>
          <w:b/>
          <w:sz w:val="24"/>
          <w:lang w:val="ru-RU"/>
        </w:rPr>
      </w:pPr>
    </w:p>
    <w:p w14:paraId="66D1B04B" w14:textId="77777777" w:rsidR="00834F5A" w:rsidRDefault="00834F5A" w:rsidP="00834F5A">
      <w:pPr>
        <w:keepNext/>
        <w:keepLines/>
        <w:jc w:val="right"/>
        <w:rPr>
          <w:rFonts w:ascii="Arial Narrow" w:hAnsi="Arial Narrow"/>
          <w:b/>
          <w:sz w:val="24"/>
          <w:lang w:val="ru-RU"/>
        </w:rPr>
      </w:pPr>
    </w:p>
    <w:p w14:paraId="15651EEA" w14:textId="77777777" w:rsidR="00834F5A" w:rsidRDefault="00834F5A" w:rsidP="00834F5A">
      <w:pPr>
        <w:keepNext/>
        <w:keepLines/>
        <w:jc w:val="right"/>
        <w:rPr>
          <w:rFonts w:ascii="Arial Narrow" w:hAnsi="Arial Narrow"/>
          <w:b/>
          <w:sz w:val="24"/>
          <w:lang w:val="ru-RU"/>
        </w:rPr>
      </w:pPr>
    </w:p>
    <w:p w14:paraId="635FBF89" w14:textId="77777777" w:rsidR="00834F5A" w:rsidRDefault="00834F5A" w:rsidP="00834F5A">
      <w:pPr>
        <w:keepNext/>
        <w:keepLines/>
        <w:jc w:val="right"/>
        <w:rPr>
          <w:rFonts w:ascii="Arial Narrow" w:hAnsi="Arial Narrow"/>
          <w:b/>
          <w:sz w:val="24"/>
          <w:lang w:val="ru-RU"/>
        </w:rPr>
      </w:pPr>
    </w:p>
    <w:p w14:paraId="6B43E460" w14:textId="77777777" w:rsidR="00834F5A" w:rsidRDefault="00834F5A" w:rsidP="00834F5A">
      <w:pPr>
        <w:keepNext/>
        <w:keepLines/>
        <w:jc w:val="right"/>
        <w:rPr>
          <w:rFonts w:ascii="Arial Narrow" w:hAnsi="Arial Narrow"/>
          <w:b/>
          <w:sz w:val="24"/>
          <w:lang w:val="ru-RU"/>
        </w:rPr>
      </w:pPr>
    </w:p>
    <w:p w14:paraId="269D2F83" w14:textId="77777777" w:rsidR="00834F5A" w:rsidRDefault="00834F5A" w:rsidP="00834F5A">
      <w:pPr>
        <w:keepNext/>
        <w:keepLines/>
        <w:jc w:val="right"/>
        <w:rPr>
          <w:rFonts w:ascii="Arial Narrow" w:hAnsi="Arial Narrow"/>
          <w:b/>
          <w:sz w:val="24"/>
          <w:lang w:val="ru-RU"/>
        </w:rPr>
      </w:pPr>
    </w:p>
    <w:p w14:paraId="77347925" w14:textId="77777777" w:rsidR="00834F5A" w:rsidRDefault="00834F5A" w:rsidP="00834F5A">
      <w:pPr>
        <w:keepNext/>
        <w:keepLines/>
        <w:jc w:val="right"/>
        <w:rPr>
          <w:rFonts w:ascii="Arial Narrow" w:hAnsi="Arial Narrow"/>
          <w:b/>
          <w:sz w:val="24"/>
          <w:lang w:val="ru-RU"/>
        </w:rPr>
      </w:pPr>
    </w:p>
    <w:p w14:paraId="3318885D" w14:textId="77777777" w:rsidR="00834F5A" w:rsidRDefault="00834F5A" w:rsidP="00834F5A">
      <w:pPr>
        <w:keepNext/>
        <w:keepLines/>
        <w:jc w:val="right"/>
        <w:rPr>
          <w:rFonts w:ascii="Arial Narrow" w:hAnsi="Arial Narrow"/>
          <w:b/>
          <w:sz w:val="24"/>
          <w:lang w:val="ru-RU"/>
        </w:rPr>
      </w:pPr>
    </w:p>
    <w:p w14:paraId="4F341E71" w14:textId="77777777" w:rsidR="00834F5A" w:rsidRDefault="00834F5A" w:rsidP="00834F5A">
      <w:pPr>
        <w:keepNext/>
        <w:keepLines/>
        <w:jc w:val="right"/>
        <w:rPr>
          <w:rFonts w:ascii="Arial Narrow" w:hAnsi="Arial Narrow"/>
          <w:b/>
          <w:sz w:val="24"/>
          <w:lang w:val="ru-RU"/>
        </w:rPr>
      </w:pPr>
    </w:p>
    <w:p w14:paraId="1D80B9E8" w14:textId="77777777" w:rsidR="00834F5A" w:rsidRDefault="00834F5A" w:rsidP="00834F5A">
      <w:pPr>
        <w:keepNext/>
        <w:keepLines/>
        <w:jc w:val="right"/>
        <w:rPr>
          <w:rFonts w:ascii="Arial Narrow" w:hAnsi="Arial Narrow"/>
          <w:b/>
          <w:sz w:val="24"/>
          <w:lang w:val="ru-RU"/>
        </w:rPr>
      </w:pPr>
    </w:p>
    <w:p w14:paraId="6E68BF7D" w14:textId="77777777" w:rsidR="00834F5A" w:rsidRDefault="00834F5A" w:rsidP="00834F5A">
      <w:pPr>
        <w:keepNext/>
        <w:keepLines/>
        <w:jc w:val="right"/>
        <w:rPr>
          <w:rFonts w:ascii="Arial Narrow" w:hAnsi="Arial Narrow"/>
          <w:b/>
          <w:sz w:val="24"/>
          <w:lang w:val="ru-RU"/>
        </w:rPr>
      </w:pPr>
    </w:p>
    <w:p w14:paraId="4386FFD1" w14:textId="77777777" w:rsidR="00834F5A" w:rsidRDefault="00834F5A" w:rsidP="00834F5A">
      <w:pPr>
        <w:keepNext/>
        <w:keepLines/>
        <w:jc w:val="right"/>
        <w:rPr>
          <w:rFonts w:ascii="Arial Narrow" w:hAnsi="Arial Narrow"/>
          <w:b/>
          <w:sz w:val="24"/>
          <w:lang w:val="ru-RU"/>
        </w:rPr>
      </w:pPr>
    </w:p>
    <w:p w14:paraId="2D10D3DD" w14:textId="77777777" w:rsidR="00834F5A" w:rsidRDefault="00834F5A" w:rsidP="00834F5A">
      <w:pPr>
        <w:keepNext/>
        <w:keepLines/>
        <w:jc w:val="right"/>
        <w:rPr>
          <w:rFonts w:ascii="Arial Narrow" w:hAnsi="Arial Narrow"/>
          <w:b/>
          <w:sz w:val="24"/>
          <w:lang w:val="ru-RU"/>
        </w:rPr>
      </w:pPr>
    </w:p>
    <w:p w14:paraId="799C7E14" w14:textId="77777777" w:rsidR="00834F5A" w:rsidRDefault="00834F5A" w:rsidP="00834F5A">
      <w:pPr>
        <w:keepNext/>
        <w:keepLines/>
        <w:jc w:val="right"/>
        <w:rPr>
          <w:rFonts w:ascii="Arial Narrow" w:hAnsi="Arial Narrow"/>
          <w:b/>
          <w:sz w:val="24"/>
          <w:lang w:val="ru-RU"/>
        </w:rPr>
      </w:pPr>
    </w:p>
    <w:p w14:paraId="039DB955" w14:textId="77777777" w:rsidR="00834F5A" w:rsidRDefault="00834F5A" w:rsidP="00834F5A">
      <w:pPr>
        <w:keepNext/>
        <w:keepLines/>
        <w:jc w:val="right"/>
        <w:rPr>
          <w:rFonts w:ascii="Arial Narrow" w:hAnsi="Arial Narrow"/>
          <w:b/>
          <w:sz w:val="24"/>
          <w:lang w:val="ru-RU"/>
        </w:rPr>
      </w:pPr>
    </w:p>
    <w:p w14:paraId="54DBB34A" w14:textId="77777777" w:rsidR="00834F5A" w:rsidRDefault="00834F5A" w:rsidP="00834F5A">
      <w:pPr>
        <w:keepNext/>
        <w:keepLines/>
        <w:jc w:val="right"/>
        <w:rPr>
          <w:rFonts w:ascii="Arial Narrow" w:hAnsi="Arial Narrow"/>
          <w:b/>
          <w:sz w:val="24"/>
          <w:lang w:val="ru-RU"/>
        </w:rPr>
      </w:pPr>
    </w:p>
    <w:p w14:paraId="0B7A0DAE" w14:textId="77777777" w:rsidR="00834F5A" w:rsidRDefault="00834F5A" w:rsidP="00834F5A">
      <w:pPr>
        <w:keepNext/>
        <w:keepLines/>
        <w:jc w:val="right"/>
        <w:rPr>
          <w:rFonts w:ascii="Arial Narrow" w:hAnsi="Arial Narrow"/>
          <w:b/>
          <w:sz w:val="24"/>
          <w:lang w:val="ru-RU"/>
        </w:rPr>
      </w:pPr>
    </w:p>
    <w:p w14:paraId="646B7FFC" w14:textId="77777777" w:rsidR="00834F5A" w:rsidRDefault="00834F5A" w:rsidP="00834F5A">
      <w:pPr>
        <w:keepNext/>
        <w:keepLines/>
        <w:jc w:val="right"/>
        <w:rPr>
          <w:rFonts w:ascii="Arial Narrow" w:hAnsi="Arial Narrow"/>
          <w:b/>
          <w:sz w:val="24"/>
          <w:lang w:val="ru-RU"/>
        </w:rPr>
      </w:pPr>
    </w:p>
    <w:p w14:paraId="0B19D418" w14:textId="77777777" w:rsidR="00834F5A" w:rsidRDefault="00834F5A" w:rsidP="00834F5A">
      <w:pPr>
        <w:keepNext/>
        <w:keepLines/>
        <w:jc w:val="right"/>
        <w:rPr>
          <w:rFonts w:ascii="Arial Narrow" w:hAnsi="Arial Narrow"/>
          <w:b/>
          <w:sz w:val="24"/>
          <w:lang w:val="ru-RU"/>
        </w:rPr>
      </w:pPr>
    </w:p>
    <w:p w14:paraId="78EA659F" w14:textId="77777777" w:rsidR="00834F5A" w:rsidRDefault="00834F5A" w:rsidP="00834F5A">
      <w:pPr>
        <w:keepNext/>
        <w:keepLines/>
        <w:jc w:val="right"/>
        <w:rPr>
          <w:rFonts w:ascii="Arial Narrow" w:hAnsi="Arial Narrow"/>
          <w:b/>
          <w:sz w:val="24"/>
          <w:lang w:val="ru-RU"/>
        </w:rPr>
      </w:pPr>
    </w:p>
    <w:p w14:paraId="53497AD9" w14:textId="77777777" w:rsidR="00834F5A" w:rsidRDefault="00834F5A" w:rsidP="00834F5A">
      <w:pPr>
        <w:keepNext/>
        <w:keepLines/>
        <w:jc w:val="right"/>
        <w:rPr>
          <w:rFonts w:ascii="Arial Narrow" w:hAnsi="Arial Narrow"/>
          <w:b/>
          <w:sz w:val="24"/>
          <w:lang w:val="ru-RU"/>
        </w:rPr>
      </w:pPr>
    </w:p>
    <w:p w14:paraId="44FABADC" w14:textId="77777777" w:rsidR="00834F5A" w:rsidRDefault="00834F5A" w:rsidP="00834F5A">
      <w:pPr>
        <w:keepNext/>
        <w:keepLines/>
        <w:jc w:val="right"/>
        <w:rPr>
          <w:rFonts w:ascii="Arial Narrow" w:hAnsi="Arial Narrow"/>
          <w:b/>
          <w:sz w:val="24"/>
          <w:lang w:val="ru-RU"/>
        </w:rPr>
      </w:pPr>
    </w:p>
    <w:p w14:paraId="61DF7691" w14:textId="77777777" w:rsidR="00834F5A" w:rsidRDefault="00834F5A" w:rsidP="00834F5A">
      <w:pPr>
        <w:keepNext/>
        <w:keepLines/>
        <w:jc w:val="right"/>
        <w:rPr>
          <w:rFonts w:ascii="Arial Narrow" w:hAnsi="Arial Narrow"/>
          <w:b/>
          <w:sz w:val="24"/>
          <w:lang w:val="ru-RU"/>
        </w:rPr>
      </w:pPr>
    </w:p>
    <w:p w14:paraId="54D4810D" w14:textId="77777777" w:rsidR="00834F5A" w:rsidRDefault="00834F5A" w:rsidP="00834F5A">
      <w:pPr>
        <w:keepNext/>
        <w:keepLines/>
        <w:jc w:val="right"/>
        <w:rPr>
          <w:rFonts w:ascii="Arial Narrow" w:hAnsi="Arial Narrow"/>
          <w:b/>
          <w:sz w:val="24"/>
          <w:lang w:val="ru-RU"/>
        </w:rPr>
      </w:pPr>
    </w:p>
    <w:p w14:paraId="7767AA88" w14:textId="77777777" w:rsidR="00834F5A" w:rsidRDefault="00834F5A" w:rsidP="00834F5A">
      <w:pPr>
        <w:keepNext/>
        <w:keepLines/>
        <w:jc w:val="right"/>
        <w:rPr>
          <w:rFonts w:ascii="Arial Narrow" w:hAnsi="Arial Narrow"/>
          <w:b/>
          <w:sz w:val="24"/>
          <w:lang w:val="ru-RU"/>
        </w:rPr>
      </w:pPr>
    </w:p>
    <w:p w14:paraId="5F06294D" w14:textId="19C3B539" w:rsidR="00834F5A" w:rsidRDefault="00834F5A" w:rsidP="00834F5A">
      <w:pPr>
        <w:keepNext/>
        <w:keepLines/>
        <w:jc w:val="right"/>
        <w:rPr>
          <w:rFonts w:ascii="Arial Narrow" w:hAnsi="Arial Narrow"/>
          <w:b/>
          <w:sz w:val="24"/>
          <w:lang w:val="ru-RU"/>
        </w:rPr>
      </w:pPr>
    </w:p>
    <w:p w14:paraId="040C1A29" w14:textId="6E36E634" w:rsidR="00CD2733" w:rsidRDefault="00CD2733" w:rsidP="00834F5A">
      <w:pPr>
        <w:keepNext/>
        <w:keepLines/>
        <w:jc w:val="right"/>
        <w:rPr>
          <w:rFonts w:ascii="Arial Narrow" w:hAnsi="Arial Narrow"/>
          <w:b/>
          <w:sz w:val="24"/>
          <w:lang w:val="ru-RU"/>
        </w:rPr>
      </w:pPr>
    </w:p>
    <w:p w14:paraId="4B2A5CFD" w14:textId="77777777" w:rsidR="00CD2733" w:rsidRDefault="00CD2733" w:rsidP="00834F5A">
      <w:pPr>
        <w:keepNext/>
        <w:keepLines/>
        <w:jc w:val="right"/>
        <w:rPr>
          <w:rFonts w:ascii="Arial Narrow" w:hAnsi="Arial Narrow"/>
          <w:b/>
          <w:sz w:val="24"/>
          <w:lang w:val="ru-RU"/>
        </w:rPr>
      </w:pPr>
    </w:p>
    <w:p w14:paraId="0A6B5F98" w14:textId="77777777" w:rsidR="00834F5A" w:rsidRDefault="00834F5A" w:rsidP="00834F5A">
      <w:pPr>
        <w:keepNext/>
        <w:keepLines/>
        <w:jc w:val="right"/>
        <w:rPr>
          <w:rFonts w:ascii="Arial Narrow" w:hAnsi="Arial Narrow"/>
          <w:b/>
          <w:sz w:val="24"/>
          <w:lang w:val="ru-RU"/>
        </w:rPr>
      </w:pPr>
    </w:p>
    <w:p w14:paraId="543EFDEB" w14:textId="77777777" w:rsidR="00834F5A" w:rsidRPr="00DA1B63" w:rsidRDefault="00834F5A" w:rsidP="00834F5A">
      <w:pPr>
        <w:keepNext/>
        <w:keepLines/>
        <w:jc w:val="right"/>
        <w:rPr>
          <w:rFonts w:ascii="Arial Narrow" w:hAnsi="Arial Narrow"/>
          <w:b/>
          <w:sz w:val="24"/>
          <w:lang w:val="ru-RU"/>
        </w:rPr>
      </w:pPr>
    </w:p>
    <w:p w14:paraId="3068795A" w14:textId="77777777" w:rsidR="00DA1B63" w:rsidRDefault="00F57CF5" w:rsidP="00DA1B63">
      <w:pPr>
        <w:pStyle w:val="84"/>
        <w:jc w:val="right"/>
        <w:rPr>
          <w:noProof/>
        </w:rPr>
      </w:pPr>
      <w:r w:rsidRPr="00DA1B63">
        <w:rPr>
          <w:rStyle w:val="85"/>
        </w:rPr>
        <w:lastRenderedPageBreak/>
        <w:t>Приложение 1</w:t>
      </w:r>
      <w:r w:rsidR="00FC1D37" w:rsidRPr="006A4813">
        <w:rPr>
          <w:noProof/>
        </w:rPr>
        <w:t xml:space="preserve">  </w:t>
      </w:r>
    </w:p>
    <w:p w14:paraId="66081DDF" w14:textId="62E61961" w:rsidR="008E361A" w:rsidRDefault="00FC1D37" w:rsidP="00010A9E">
      <w:pPr>
        <w:jc w:val="right"/>
        <w:rPr>
          <w:noProof/>
          <w:lang w:val="ru-RU"/>
        </w:rPr>
      </w:pPr>
      <w:r w:rsidRPr="006A4813">
        <w:rPr>
          <w:noProof/>
          <w:lang w:val="ru-RU"/>
        </w:rPr>
        <w:t xml:space="preserve">  </w:t>
      </w:r>
      <w:r w:rsidR="006C7B07">
        <w:rPr>
          <w:noProof/>
          <w:lang w:val="ru-RU"/>
        </w:rPr>
        <w:drawing>
          <wp:inline distT="0" distB="0" distL="0" distR="0" wp14:anchorId="48392513" wp14:editId="013445D8">
            <wp:extent cx="6119495" cy="91152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3402" cy="9121020"/>
                    </a:xfrm>
                    <a:prstGeom prst="rect">
                      <a:avLst/>
                    </a:prstGeom>
                  </pic:spPr>
                </pic:pic>
              </a:graphicData>
            </a:graphic>
          </wp:inline>
        </w:drawing>
      </w:r>
    </w:p>
    <w:p w14:paraId="4E3E4989" w14:textId="40262260" w:rsidR="006C7B07" w:rsidRDefault="006C7B07" w:rsidP="00010A9E">
      <w:pPr>
        <w:jc w:val="right"/>
        <w:rPr>
          <w:noProof/>
          <w:lang w:val="ru-RU"/>
        </w:rPr>
      </w:pPr>
      <w:r>
        <w:rPr>
          <w:noProof/>
          <w:lang w:val="ru-RU"/>
        </w:rPr>
        <w:lastRenderedPageBreak/>
        <w:drawing>
          <wp:inline distT="0" distB="0" distL="0" distR="0" wp14:anchorId="7CA7EA53" wp14:editId="77D6D70A">
            <wp:extent cx="6119495" cy="9390490"/>
            <wp:effectExtent l="0" t="0" r="0" b="127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1747" cy="9393945"/>
                    </a:xfrm>
                    <a:prstGeom prst="rect">
                      <a:avLst/>
                    </a:prstGeom>
                  </pic:spPr>
                </pic:pic>
              </a:graphicData>
            </a:graphic>
          </wp:inline>
        </w:drawing>
      </w:r>
    </w:p>
    <w:p w14:paraId="1201833C" w14:textId="4F44029E" w:rsidR="006C7B07" w:rsidRDefault="006C7B07" w:rsidP="00010A9E">
      <w:pPr>
        <w:jc w:val="right"/>
        <w:rPr>
          <w:noProof/>
          <w:lang w:val="ru-RU"/>
        </w:rPr>
      </w:pPr>
      <w:r>
        <w:rPr>
          <w:noProof/>
          <w:lang w:val="ru-RU"/>
        </w:rPr>
        <w:lastRenderedPageBreak/>
        <w:drawing>
          <wp:inline distT="0" distB="0" distL="0" distR="0" wp14:anchorId="7A587F43" wp14:editId="566D5DA5">
            <wp:extent cx="6187228" cy="9429750"/>
            <wp:effectExtent l="0" t="0" r="444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94829" cy="9441334"/>
                    </a:xfrm>
                    <a:prstGeom prst="rect">
                      <a:avLst/>
                    </a:prstGeom>
                  </pic:spPr>
                </pic:pic>
              </a:graphicData>
            </a:graphic>
          </wp:inline>
        </w:drawing>
      </w:r>
    </w:p>
    <w:p w14:paraId="7F25540A" w14:textId="2586DDA9" w:rsidR="006C7B07" w:rsidRDefault="006C7B07" w:rsidP="00010A9E">
      <w:pPr>
        <w:jc w:val="right"/>
        <w:rPr>
          <w:noProof/>
          <w:lang w:val="ru-RU"/>
        </w:rPr>
      </w:pPr>
      <w:r>
        <w:rPr>
          <w:noProof/>
          <w:lang w:val="ru-RU"/>
        </w:rPr>
        <w:lastRenderedPageBreak/>
        <w:drawing>
          <wp:inline distT="0" distB="0" distL="0" distR="0" wp14:anchorId="6BAE3B3E" wp14:editId="446BBB59">
            <wp:extent cx="6298850" cy="9412992"/>
            <wp:effectExtent l="0" t="0" r="698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310425" cy="9430289"/>
                    </a:xfrm>
                    <a:prstGeom prst="rect">
                      <a:avLst/>
                    </a:prstGeom>
                  </pic:spPr>
                </pic:pic>
              </a:graphicData>
            </a:graphic>
          </wp:inline>
        </w:drawing>
      </w:r>
    </w:p>
    <w:p w14:paraId="43ADE014" w14:textId="7FE5365E" w:rsidR="006C7B07" w:rsidRDefault="006C7B07" w:rsidP="00010A9E">
      <w:pPr>
        <w:jc w:val="right"/>
        <w:rPr>
          <w:noProof/>
          <w:lang w:val="ru-RU"/>
        </w:rPr>
      </w:pPr>
      <w:r>
        <w:rPr>
          <w:noProof/>
          <w:lang w:val="ru-RU"/>
        </w:rPr>
        <w:lastRenderedPageBreak/>
        <w:drawing>
          <wp:inline distT="0" distB="0" distL="0" distR="0" wp14:anchorId="23F73D83" wp14:editId="3A485DAD">
            <wp:extent cx="6206400" cy="9512300"/>
            <wp:effectExtent l="57150" t="57150" r="61595" b="5080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207788" cy="9514428"/>
                    </a:xfrm>
                    <a:prstGeom prst="rect">
                      <a:avLst/>
                    </a:prstGeom>
                    <a:effectLst/>
                    <a:scene3d>
                      <a:camera prst="orthographicFront"/>
                      <a:lightRig rig="threePt" dir="t"/>
                    </a:scene3d>
                    <a:sp3d contourW="12700">
                      <a:contourClr>
                        <a:schemeClr val="bg1"/>
                      </a:contourClr>
                    </a:sp3d>
                  </pic:spPr>
                </pic:pic>
              </a:graphicData>
            </a:graphic>
          </wp:inline>
        </w:drawing>
      </w:r>
    </w:p>
    <w:p w14:paraId="1763B434" w14:textId="08DEFF42" w:rsidR="00DC246E" w:rsidRDefault="00DC246E" w:rsidP="00010A9E">
      <w:pPr>
        <w:jc w:val="right"/>
        <w:rPr>
          <w:noProof/>
          <w:lang w:val="ru-RU"/>
        </w:rPr>
      </w:pPr>
      <w:r>
        <w:rPr>
          <w:noProof/>
          <w:lang w:val="ru-RU"/>
        </w:rPr>
        <w:lastRenderedPageBreak/>
        <w:drawing>
          <wp:inline distT="0" distB="0" distL="0" distR="0" wp14:anchorId="6DF329F7" wp14:editId="4274DF4B">
            <wp:extent cx="6207649" cy="9445337"/>
            <wp:effectExtent l="0" t="0" r="3175" b="381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20152" cy="9464361"/>
                    </a:xfrm>
                    <a:prstGeom prst="rect">
                      <a:avLst/>
                    </a:prstGeom>
                  </pic:spPr>
                </pic:pic>
              </a:graphicData>
            </a:graphic>
          </wp:inline>
        </w:drawing>
      </w:r>
    </w:p>
    <w:p w14:paraId="2FE8737C" w14:textId="76BF50CA" w:rsidR="009E275B" w:rsidRDefault="009E275B" w:rsidP="00010A9E">
      <w:pPr>
        <w:jc w:val="right"/>
        <w:rPr>
          <w:noProof/>
          <w:lang w:val="ru-RU"/>
        </w:rPr>
      </w:pPr>
    </w:p>
    <w:p w14:paraId="283C3B9C" w14:textId="693EA90C" w:rsidR="006C7B07" w:rsidRDefault="009E275B" w:rsidP="00010A9E">
      <w:pPr>
        <w:jc w:val="right"/>
        <w:rPr>
          <w:noProof/>
          <w:lang w:val="ru-RU"/>
        </w:rPr>
      </w:pPr>
      <w:r>
        <w:rPr>
          <w:noProof/>
          <w:lang w:val="ru-RU"/>
        </w:rPr>
        <w:drawing>
          <wp:inline distT="0" distB="0" distL="0" distR="0" wp14:anchorId="23E8305D" wp14:editId="73079DAD">
            <wp:extent cx="6119495" cy="9326880"/>
            <wp:effectExtent l="0" t="0" r="0" b="762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671" cy="9331720"/>
                    </a:xfrm>
                    <a:prstGeom prst="rect">
                      <a:avLst/>
                    </a:prstGeom>
                  </pic:spPr>
                </pic:pic>
              </a:graphicData>
            </a:graphic>
          </wp:inline>
        </w:drawing>
      </w:r>
    </w:p>
    <w:p w14:paraId="7BFC053D" w14:textId="000BC678" w:rsidR="006C7B07" w:rsidRDefault="006C7B07" w:rsidP="00010A9E">
      <w:pPr>
        <w:jc w:val="right"/>
        <w:rPr>
          <w:noProof/>
          <w:lang w:val="ru-RU"/>
          <w14:glow w14:rad="0">
            <w14:schemeClr w14:val="bg1"/>
          </w14:glow>
          <w14:props3d w14:extrusionH="0" w14:contourW="12700" w14:prstMaterial="none">
            <w14:contourClr>
              <w14:schemeClr w14:val="bg1"/>
            </w14:contourClr>
          </w14:props3d>
        </w:rPr>
      </w:pPr>
    </w:p>
    <w:p w14:paraId="13DCDF05" w14:textId="49300A8F" w:rsidR="00CE6056" w:rsidRDefault="00CE605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drawing>
          <wp:inline distT="0" distB="0" distL="0" distR="0" wp14:anchorId="2F00B85A" wp14:editId="7F4160DC">
            <wp:extent cx="6428096" cy="930275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36190" cy="9314463"/>
                    </a:xfrm>
                    <a:prstGeom prst="rect">
                      <a:avLst/>
                    </a:prstGeom>
                  </pic:spPr>
                </pic:pic>
              </a:graphicData>
            </a:graphic>
          </wp:inline>
        </w:drawing>
      </w:r>
    </w:p>
    <w:p w14:paraId="5311EAD6" w14:textId="7493D3A0" w:rsidR="00CE6056" w:rsidRDefault="00CE605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E0F7D46" wp14:editId="6F05C1C2">
            <wp:extent cx="6119495" cy="9398442"/>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596" cy="9403205"/>
                    </a:xfrm>
                    <a:prstGeom prst="rect">
                      <a:avLst/>
                    </a:prstGeom>
                  </pic:spPr>
                </pic:pic>
              </a:graphicData>
            </a:graphic>
          </wp:inline>
        </w:drawing>
      </w:r>
    </w:p>
    <w:p w14:paraId="662A8DEB" w14:textId="6328B3DA" w:rsidR="00CE6056" w:rsidRDefault="00CE605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CA6C87D" wp14:editId="13D25972">
            <wp:extent cx="6119495" cy="9350734"/>
            <wp:effectExtent l="0" t="0" r="0" b="3175"/>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1949" cy="9354483"/>
                    </a:xfrm>
                    <a:prstGeom prst="rect">
                      <a:avLst/>
                    </a:prstGeom>
                  </pic:spPr>
                </pic:pic>
              </a:graphicData>
            </a:graphic>
          </wp:inline>
        </w:drawing>
      </w:r>
    </w:p>
    <w:p w14:paraId="2B8893C1" w14:textId="2EC200D6" w:rsidR="00223807" w:rsidRDefault="0022380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5835A7A" wp14:editId="2749E17D">
            <wp:extent cx="6119495" cy="937458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2865" cy="9379751"/>
                    </a:xfrm>
                    <a:prstGeom prst="rect">
                      <a:avLst/>
                    </a:prstGeom>
                  </pic:spPr>
                </pic:pic>
              </a:graphicData>
            </a:graphic>
          </wp:inline>
        </w:drawing>
      </w:r>
    </w:p>
    <w:p w14:paraId="63A6D8D9" w14:textId="2DCC9146" w:rsidR="00223807" w:rsidRDefault="0022380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9CA1145" wp14:editId="70179854">
            <wp:extent cx="6226916" cy="9413875"/>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233351" cy="9423604"/>
                    </a:xfrm>
                    <a:prstGeom prst="rect">
                      <a:avLst/>
                    </a:prstGeom>
                  </pic:spPr>
                </pic:pic>
              </a:graphicData>
            </a:graphic>
          </wp:inline>
        </w:drawing>
      </w:r>
    </w:p>
    <w:p w14:paraId="1BEE0060" w14:textId="331D36A7" w:rsidR="00223807" w:rsidRDefault="0022380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4B8970D" wp14:editId="2630CC52">
            <wp:extent cx="6319318" cy="9469755"/>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325270" cy="9478675"/>
                    </a:xfrm>
                    <a:prstGeom prst="rect">
                      <a:avLst/>
                    </a:prstGeom>
                  </pic:spPr>
                </pic:pic>
              </a:graphicData>
            </a:graphic>
          </wp:inline>
        </w:drawing>
      </w:r>
    </w:p>
    <w:p w14:paraId="02C66E40" w14:textId="5695383F" w:rsidR="00223807" w:rsidRDefault="0022380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688FB0F" wp14:editId="7068C067">
            <wp:extent cx="6080727" cy="943800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0175" cy="9452669"/>
                    </a:xfrm>
                    <a:prstGeom prst="rect">
                      <a:avLst/>
                    </a:prstGeom>
                  </pic:spPr>
                </pic:pic>
              </a:graphicData>
            </a:graphic>
          </wp:inline>
        </w:drawing>
      </w:r>
    </w:p>
    <w:p w14:paraId="359BB2C3" w14:textId="6BA62323" w:rsidR="00223807" w:rsidRDefault="002556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B0A5A63" wp14:editId="5671770C">
            <wp:extent cx="6185586" cy="9413875"/>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91660" cy="9423119"/>
                    </a:xfrm>
                    <a:prstGeom prst="rect">
                      <a:avLst/>
                    </a:prstGeom>
                  </pic:spPr>
                </pic:pic>
              </a:graphicData>
            </a:graphic>
          </wp:inline>
        </w:drawing>
      </w:r>
    </w:p>
    <w:p w14:paraId="5F9EF863" w14:textId="3E1689B6"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FA0B193" wp14:editId="433B5E4E">
            <wp:extent cx="6157066" cy="9445625"/>
            <wp:effectExtent l="0" t="0" r="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64200" cy="9456569"/>
                    </a:xfrm>
                    <a:prstGeom prst="rect">
                      <a:avLst/>
                    </a:prstGeom>
                  </pic:spPr>
                </pic:pic>
              </a:graphicData>
            </a:graphic>
          </wp:inline>
        </w:drawing>
      </w:r>
    </w:p>
    <w:p w14:paraId="01ADD84C" w14:textId="40A3568D"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690E7D4" wp14:editId="0DE1F712">
            <wp:extent cx="6374993" cy="9453880"/>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382884" cy="9465582"/>
                    </a:xfrm>
                    <a:prstGeom prst="rect">
                      <a:avLst/>
                    </a:prstGeom>
                  </pic:spPr>
                </pic:pic>
              </a:graphicData>
            </a:graphic>
          </wp:inline>
        </w:drawing>
      </w:r>
    </w:p>
    <w:p w14:paraId="553C2AAD" w14:textId="53789FB9"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95787AE" wp14:editId="53847114">
            <wp:extent cx="6223986" cy="9469755"/>
            <wp:effectExtent l="0" t="0" r="571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231909" cy="9481810"/>
                    </a:xfrm>
                    <a:prstGeom prst="rect">
                      <a:avLst/>
                    </a:prstGeom>
                  </pic:spPr>
                </pic:pic>
              </a:graphicData>
            </a:graphic>
          </wp:inline>
        </w:drawing>
      </w:r>
    </w:p>
    <w:p w14:paraId="55945B71" w14:textId="61283F44"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F5C992E" wp14:editId="492A964F">
            <wp:extent cx="6311900" cy="9309100"/>
            <wp:effectExtent l="0" t="0" r="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311900" cy="9309100"/>
                    </a:xfrm>
                    <a:prstGeom prst="rect">
                      <a:avLst/>
                    </a:prstGeom>
                  </pic:spPr>
                </pic:pic>
              </a:graphicData>
            </a:graphic>
          </wp:inline>
        </w:drawing>
      </w:r>
    </w:p>
    <w:p w14:paraId="6010001F" w14:textId="58B2E6EB"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p>
    <w:p w14:paraId="6251B204" w14:textId="6D3F7FEF" w:rsidR="0025565A" w:rsidRDefault="0025565A" w:rsidP="00010A9E">
      <w:pPr>
        <w:jc w:val="right"/>
        <w:rPr>
          <w:noProof/>
          <w:lang w:val="ru-RU"/>
          <w14:glow w14:rad="0">
            <w14:schemeClr w14:val="bg1"/>
          </w14:glow>
          <w14:props3d w14:extrusionH="0" w14:contourW="12700" w14:prstMaterial="none">
            <w14:contourClr>
              <w14:schemeClr w14:val="bg1"/>
            </w14:contourClr>
          </w14:props3d>
        </w:rPr>
      </w:pPr>
    </w:p>
    <w:p w14:paraId="729F25BB" w14:textId="2E0503CD" w:rsidR="004B1FE9" w:rsidRDefault="004B1FE9"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drawing>
          <wp:inline distT="0" distB="0" distL="0" distR="0" wp14:anchorId="448F7AD0" wp14:editId="6488F328">
            <wp:extent cx="6083300" cy="9328150"/>
            <wp:effectExtent l="0" t="0" r="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83300" cy="9328150"/>
                    </a:xfrm>
                    <a:prstGeom prst="rect">
                      <a:avLst/>
                    </a:prstGeom>
                  </pic:spPr>
                </pic:pic>
              </a:graphicData>
            </a:graphic>
          </wp:inline>
        </w:drawing>
      </w:r>
    </w:p>
    <w:p w14:paraId="116F8CB1" w14:textId="5CFEE840" w:rsidR="00C51F2F" w:rsidRDefault="00C51F2F"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C9F41A6" wp14:editId="699510D5">
            <wp:extent cx="6121400" cy="94742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1400" cy="9474200"/>
                    </a:xfrm>
                    <a:prstGeom prst="rect">
                      <a:avLst/>
                    </a:prstGeom>
                  </pic:spPr>
                </pic:pic>
              </a:graphicData>
            </a:graphic>
          </wp:inline>
        </w:drawing>
      </w:r>
    </w:p>
    <w:p w14:paraId="3A20C90D" w14:textId="4C13FBE6" w:rsidR="00C51F2F" w:rsidRDefault="00C51F2F"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E951378" wp14:editId="0A8F487A">
            <wp:extent cx="6064250" cy="96266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64250" cy="9626600"/>
                    </a:xfrm>
                    <a:prstGeom prst="rect">
                      <a:avLst/>
                    </a:prstGeom>
                  </pic:spPr>
                </pic:pic>
              </a:graphicData>
            </a:graphic>
          </wp:inline>
        </w:drawing>
      </w:r>
    </w:p>
    <w:p w14:paraId="35B38C9C" w14:textId="587B7B57" w:rsidR="00C51F2F" w:rsidRDefault="00C51F2F"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CBE7D76" wp14:editId="0B7B7254">
            <wp:extent cx="6080125" cy="95440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80125" cy="9544050"/>
                    </a:xfrm>
                    <a:prstGeom prst="rect">
                      <a:avLst/>
                    </a:prstGeom>
                  </pic:spPr>
                </pic:pic>
              </a:graphicData>
            </a:graphic>
          </wp:inline>
        </w:drawing>
      </w:r>
    </w:p>
    <w:p w14:paraId="14378B1B" w14:textId="0B9E975D" w:rsidR="00C51F2F" w:rsidRDefault="00C51F2F"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8C78FE9" wp14:editId="3B382302">
            <wp:extent cx="6162675" cy="9480550"/>
            <wp:effectExtent l="0" t="0" r="9525"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62675" cy="9480550"/>
                    </a:xfrm>
                    <a:prstGeom prst="rect">
                      <a:avLst/>
                    </a:prstGeom>
                  </pic:spPr>
                </pic:pic>
              </a:graphicData>
            </a:graphic>
          </wp:inline>
        </w:drawing>
      </w:r>
    </w:p>
    <w:p w14:paraId="5E218288" w14:textId="4B2ECCA1"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82312C8" wp14:editId="40A1E4D6">
            <wp:extent cx="6096533" cy="94297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05886" cy="9444217"/>
                    </a:xfrm>
                    <a:prstGeom prst="rect">
                      <a:avLst/>
                    </a:prstGeom>
                  </pic:spPr>
                </pic:pic>
              </a:graphicData>
            </a:graphic>
          </wp:inline>
        </w:drawing>
      </w:r>
    </w:p>
    <w:p w14:paraId="5D6D290F" w14:textId="3233B8FC"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6967009" wp14:editId="608D9A31">
            <wp:extent cx="6225706" cy="950976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33667" cy="9521921"/>
                    </a:xfrm>
                    <a:prstGeom prst="rect">
                      <a:avLst/>
                    </a:prstGeom>
                  </pic:spPr>
                </pic:pic>
              </a:graphicData>
            </a:graphic>
          </wp:inline>
        </w:drawing>
      </w:r>
    </w:p>
    <w:p w14:paraId="054C73F7" w14:textId="2A1D1252"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6FE5CCF" wp14:editId="15E0F678">
            <wp:extent cx="6144423" cy="9438005"/>
            <wp:effectExtent l="0" t="0" r="889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52497" cy="9450407"/>
                    </a:xfrm>
                    <a:prstGeom prst="rect">
                      <a:avLst/>
                    </a:prstGeom>
                  </pic:spPr>
                </pic:pic>
              </a:graphicData>
            </a:graphic>
          </wp:inline>
        </w:drawing>
      </w:r>
    </w:p>
    <w:p w14:paraId="38548AB6" w14:textId="7BE57ED6"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23509F2" wp14:editId="059A55A2">
            <wp:extent cx="6214409" cy="943800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23409" cy="9451674"/>
                    </a:xfrm>
                    <a:prstGeom prst="rect">
                      <a:avLst/>
                    </a:prstGeom>
                  </pic:spPr>
                </pic:pic>
              </a:graphicData>
            </a:graphic>
          </wp:inline>
        </w:drawing>
      </w:r>
    </w:p>
    <w:p w14:paraId="2E3FCEF4" w14:textId="2649850E"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82514DB" wp14:editId="0A8AFCA5">
            <wp:extent cx="6121400" cy="935868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35624" cy="9380431"/>
                    </a:xfrm>
                    <a:prstGeom prst="rect">
                      <a:avLst/>
                    </a:prstGeom>
                  </pic:spPr>
                </pic:pic>
              </a:graphicData>
            </a:graphic>
          </wp:inline>
        </w:drawing>
      </w:r>
    </w:p>
    <w:p w14:paraId="6D823AEE" w14:textId="18192C7A" w:rsidR="00FE6D03" w:rsidRDefault="00FE6D03" w:rsidP="00010A9E">
      <w:pPr>
        <w:jc w:val="right"/>
        <w:rPr>
          <w:noProof/>
          <w:lang w:val="ru-RU"/>
          <w14:glow w14:rad="0">
            <w14:schemeClr w14:val="bg1"/>
          </w14:glow>
          <w14:props3d w14:extrusionH="0" w14:contourW="12700" w14:prstMaterial="none">
            <w14:contourClr>
              <w14:schemeClr w14:val="bg1"/>
            </w14:contourClr>
          </w14:props3d>
        </w:rPr>
      </w:pPr>
    </w:p>
    <w:p w14:paraId="449ED705" w14:textId="0246F1A7" w:rsidR="0031121C" w:rsidRDefault="0031121C"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EE989F0" wp14:editId="4FF42D47">
            <wp:extent cx="6305157" cy="946975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313505" cy="9482293"/>
                    </a:xfrm>
                    <a:prstGeom prst="rect">
                      <a:avLst/>
                    </a:prstGeom>
                  </pic:spPr>
                </pic:pic>
              </a:graphicData>
            </a:graphic>
          </wp:inline>
        </w:drawing>
      </w:r>
    </w:p>
    <w:p w14:paraId="76B15334" w14:textId="258C4ABE" w:rsidR="0031121C" w:rsidRDefault="0031121C"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4B944940" wp14:editId="7C88B159">
            <wp:extent cx="6150819" cy="9501505"/>
            <wp:effectExtent l="0" t="0" r="2540" b="444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61004" cy="9517239"/>
                    </a:xfrm>
                    <a:prstGeom prst="rect">
                      <a:avLst/>
                    </a:prstGeom>
                  </pic:spPr>
                </pic:pic>
              </a:graphicData>
            </a:graphic>
          </wp:inline>
        </w:drawing>
      </w:r>
    </w:p>
    <w:p w14:paraId="060AA11F" w14:textId="63D2A01E" w:rsidR="00FC5685" w:rsidRDefault="00FC5685"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1DB5702" wp14:editId="2008832B">
            <wp:extent cx="6192249" cy="9485630"/>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99944" cy="9497418"/>
                    </a:xfrm>
                    <a:prstGeom prst="rect">
                      <a:avLst/>
                    </a:prstGeom>
                  </pic:spPr>
                </pic:pic>
              </a:graphicData>
            </a:graphic>
          </wp:inline>
        </w:drawing>
      </w:r>
    </w:p>
    <w:p w14:paraId="22559E0E" w14:textId="565D0830" w:rsidR="00FC5685" w:rsidRDefault="00FC5685"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E6FC806" wp14:editId="720892DD">
            <wp:extent cx="6276561" cy="950976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284278" cy="9521453"/>
                    </a:xfrm>
                    <a:prstGeom prst="rect">
                      <a:avLst/>
                    </a:prstGeom>
                  </pic:spPr>
                </pic:pic>
              </a:graphicData>
            </a:graphic>
          </wp:inline>
        </w:drawing>
      </w:r>
    </w:p>
    <w:p w14:paraId="4A0FEC02" w14:textId="4975D702" w:rsidR="00FC5685" w:rsidRDefault="00FC5685"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1FE36C8" wp14:editId="342CB973">
            <wp:extent cx="6250909" cy="9445625"/>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259824" cy="9459097"/>
                    </a:xfrm>
                    <a:prstGeom prst="rect">
                      <a:avLst/>
                    </a:prstGeom>
                  </pic:spPr>
                </pic:pic>
              </a:graphicData>
            </a:graphic>
          </wp:inline>
        </w:drawing>
      </w:r>
    </w:p>
    <w:p w14:paraId="48C64E87" w14:textId="39244589" w:rsidR="00FC5685" w:rsidRDefault="00FC5685"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1DA18B0" wp14:editId="21524CCE">
            <wp:extent cx="6128470" cy="9485630"/>
            <wp:effectExtent l="0" t="0" r="5715" b="127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34133" cy="9494395"/>
                    </a:xfrm>
                    <a:prstGeom prst="rect">
                      <a:avLst/>
                    </a:prstGeom>
                  </pic:spPr>
                </pic:pic>
              </a:graphicData>
            </a:graphic>
          </wp:inline>
        </w:drawing>
      </w:r>
    </w:p>
    <w:p w14:paraId="3F8C6845" w14:textId="16A638B3" w:rsidR="00FC5685" w:rsidRDefault="00CF069B"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0539344" wp14:editId="0F1918AE">
            <wp:extent cx="6092825" cy="9525000"/>
            <wp:effectExtent l="0" t="0" r="3175"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2825" cy="9525000"/>
                    </a:xfrm>
                    <a:prstGeom prst="rect">
                      <a:avLst/>
                    </a:prstGeom>
                  </pic:spPr>
                </pic:pic>
              </a:graphicData>
            </a:graphic>
          </wp:inline>
        </w:drawing>
      </w:r>
    </w:p>
    <w:p w14:paraId="358E6D4E" w14:textId="4CD98AB8" w:rsidR="00CF069B" w:rsidRDefault="00CF069B"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7BC28AA" wp14:editId="71F748B0">
            <wp:extent cx="6257486" cy="9517380"/>
            <wp:effectExtent l="0" t="0" r="0" b="762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266710" cy="9531410"/>
                    </a:xfrm>
                    <a:prstGeom prst="rect">
                      <a:avLst/>
                    </a:prstGeom>
                  </pic:spPr>
                </pic:pic>
              </a:graphicData>
            </a:graphic>
          </wp:inline>
        </w:drawing>
      </w:r>
    </w:p>
    <w:p w14:paraId="50AB8BC3" w14:textId="7AD66344" w:rsidR="00CF069B" w:rsidRDefault="00CF069B"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0FAC04A" wp14:editId="6F342B86">
            <wp:extent cx="6127134" cy="9501505"/>
            <wp:effectExtent l="0" t="0" r="6985" b="4445"/>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35720" cy="9514820"/>
                    </a:xfrm>
                    <a:prstGeom prst="rect">
                      <a:avLst/>
                    </a:prstGeom>
                  </pic:spPr>
                </pic:pic>
              </a:graphicData>
            </a:graphic>
          </wp:inline>
        </w:drawing>
      </w:r>
    </w:p>
    <w:p w14:paraId="0DAB1ACC" w14:textId="597C857C" w:rsidR="00CF069B" w:rsidRDefault="000F624E"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2964B193" wp14:editId="5D62D993">
            <wp:extent cx="6330538" cy="9517380"/>
            <wp:effectExtent l="0" t="0" r="0" b="762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336577" cy="9526459"/>
                    </a:xfrm>
                    <a:prstGeom prst="rect">
                      <a:avLst/>
                    </a:prstGeom>
                  </pic:spPr>
                </pic:pic>
              </a:graphicData>
            </a:graphic>
          </wp:inline>
        </w:drawing>
      </w:r>
    </w:p>
    <w:p w14:paraId="1919BCF7" w14:textId="5D9742E7" w:rsidR="000F624E" w:rsidRDefault="000F624E"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8F48177" wp14:editId="359EDBBD">
            <wp:extent cx="6170106" cy="9517380"/>
            <wp:effectExtent l="0" t="0" r="2540" b="762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79469" cy="9531822"/>
                    </a:xfrm>
                    <a:prstGeom prst="rect">
                      <a:avLst/>
                    </a:prstGeom>
                  </pic:spPr>
                </pic:pic>
              </a:graphicData>
            </a:graphic>
          </wp:inline>
        </w:drawing>
      </w:r>
    </w:p>
    <w:p w14:paraId="0EEE7522" w14:textId="4F8BD3FD" w:rsidR="000F624E" w:rsidRDefault="000F624E"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289C064" wp14:editId="0F9ED753">
            <wp:extent cx="6136569" cy="949325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47450" cy="9510082"/>
                    </a:xfrm>
                    <a:prstGeom prst="rect">
                      <a:avLst/>
                    </a:prstGeom>
                  </pic:spPr>
                </pic:pic>
              </a:graphicData>
            </a:graphic>
          </wp:inline>
        </w:drawing>
      </w:r>
    </w:p>
    <w:p w14:paraId="42507A56" w14:textId="69B047F9" w:rsidR="000F624E" w:rsidRDefault="006B5CD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F1D5058" wp14:editId="3169D911">
            <wp:extent cx="6120982" cy="9541510"/>
            <wp:effectExtent l="0" t="0" r="0" b="254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9182" cy="9554292"/>
                    </a:xfrm>
                    <a:prstGeom prst="rect">
                      <a:avLst/>
                    </a:prstGeom>
                  </pic:spPr>
                </pic:pic>
              </a:graphicData>
            </a:graphic>
          </wp:inline>
        </w:drawing>
      </w:r>
    </w:p>
    <w:p w14:paraId="2AC601D0" w14:textId="41579C6C" w:rsidR="006B5CD7" w:rsidRDefault="006B5CD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2105F5A1" wp14:editId="757332E6">
            <wp:extent cx="6177727" cy="949325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89192" cy="9510868"/>
                    </a:xfrm>
                    <a:prstGeom prst="rect">
                      <a:avLst/>
                    </a:prstGeom>
                  </pic:spPr>
                </pic:pic>
              </a:graphicData>
            </a:graphic>
          </wp:inline>
        </w:drawing>
      </w:r>
    </w:p>
    <w:p w14:paraId="5918C4A8" w14:textId="1E3E8D93" w:rsidR="006B5CD7" w:rsidRDefault="006B5CD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FA20395" wp14:editId="1E2453AE">
            <wp:extent cx="6220788" cy="9438005"/>
            <wp:effectExtent l="0" t="0" r="889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227414" cy="9448058"/>
                    </a:xfrm>
                    <a:prstGeom prst="rect">
                      <a:avLst/>
                    </a:prstGeom>
                  </pic:spPr>
                </pic:pic>
              </a:graphicData>
            </a:graphic>
          </wp:inline>
        </w:drawing>
      </w:r>
      <w:r w:rsidR="00202203">
        <w:rPr>
          <w:noProof/>
          <w:lang w:val="ru-RU"/>
        </w:rPr>
        <w:lastRenderedPageBreak/>
        <w:drawing>
          <wp:inline distT="0" distB="0" distL="0" distR="0" wp14:anchorId="1D1A461F" wp14:editId="7A9D7A6B">
            <wp:extent cx="6107678" cy="9485630"/>
            <wp:effectExtent l="0" t="0" r="7620" b="127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18576" cy="9502556"/>
                    </a:xfrm>
                    <a:prstGeom prst="rect">
                      <a:avLst/>
                    </a:prstGeom>
                  </pic:spPr>
                </pic:pic>
              </a:graphicData>
            </a:graphic>
          </wp:inline>
        </w:drawing>
      </w:r>
    </w:p>
    <w:p w14:paraId="60CA0D5A" w14:textId="55C33789" w:rsidR="00202203" w:rsidRDefault="002022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4C87A7D0" wp14:editId="0A49F026">
            <wp:extent cx="6142448" cy="9477375"/>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48816" cy="9487201"/>
                    </a:xfrm>
                    <a:prstGeom prst="rect">
                      <a:avLst/>
                    </a:prstGeom>
                  </pic:spPr>
                </pic:pic>
              </a:graphicData>
            </a:graphic>
          </wp:inline>
        </w:drawing>
      </w:r>
    </w:p>
    <w:p w14:paraId="3D366779" w14:textId="3747DF4A" w:rsidR="00202203" w:rsidRDefault="002022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925F767" wp14:editId="13F3BE5C">
            <wp:extent cx="6107567" cy="9493250"/>
            <wp:effectExtent l="0" t="0" r="762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13704" cy="9502789"/>
                    </a:xfrm>
                    <a:prstGeom prst="rect">
                      <a:avLst/>
                    </a:prstGeom>
                  </pic:spPr>
                </pic:pic>
              </a:graphicData>
            </a:graphic>
          </wp:inline>
        </w:drawing>
      </w:r>
    </w:p>
    <w:p w14:paraId="5B4DEACE" w14:textId="5CD40E04" w:rsidR="00202203" w:rsidRDefault="002022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31C834C" wp14:editId="72E98DEB">
            <wp:extent cx="6223723" cy="9461500"/>
            <wp:effectExtent l="0" t="0" r="5715" b="635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231082" cy="9472688"/>
                    </a:xfrm>
                    <a:prstGeom prst="rect">
                      <a:avLst/>
                    </a:prstGeom>
                  </pic:spPr>
                </pic:pic>
              </a:graphicData>
            </a:graphic>
          </wp:inline>
        </w:drawing>
      </w:r>
    </w:p>
    <w:p w14:paraId="4E2A8C83" w14:textId="7DEF55B9" w:rsidR="00202203" w:rsidRDefault="002022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92B74AA" wp14:editId="47713D36">
            <wp:extent cx="6165657" cy="9509760"/>
            <wp:effectExtent l="0" t="0" r="6985"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75323" cy="9524668"/>
                    </a:xfrm>
                    <a:prstGeom prst="rect">
                      <a:avLst/>
                    </a:prstGeom>
                  </pic:spPr>
                </pic:pic>
              </a:graphicData>
            </a:graphic>
          </wp:inline>
        </w:drawing>
      </w:r>
    </w:p>
    <w:p w14:paraId="61B88C19" w14:textId="0763CD3B" w:rsidR="00202203" w:rsidRDefault="00202203"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2C23A9F" wp14:editId="53950DF8">
            <wp:extent cx="6141178" cy="9533255"/>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47202" cy="9542606"/>
                    </a:xfrm>
                    <a:prstGeom prst="rect">
                      <a:avLst/>
                    </a:prstGeom>
                  </pic:spPr>
                </pic:pic>
              </a:graphicData>
            </a:graphic>
          </wp:inline>
        </w:drawing>
      </w:r>
    </w:p>
    <w:p w14:paraId="1AC50051" w14:textId="4899F1C1"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81CCA76" wp14:editId="70CD1376">
            <wp:extent cx="6168291" cy="9422130"/>
            <wp:effectExtent l="0" t="0" r="4445" b="762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75107" cy="9432541"/>
                    </a:xfrm>
                    <a:prstGeom prst="rect">
                      <a:avLst/>
                    </a:prstGeom>
                  </pic:spPr>
                </pic:pic>
              </a:graphicData>
            </a:graphic>
          </wp:inline>
        </w:drawing>
      </w:r>
    </w:p>
    <w:p w14:paraId="54DC5619" w14:textId="27800614"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2EF83F3F" wp14:editId="1C8741B9">
            <wp:extent cx="6102933" cy="949325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11050" cy="9505876"/>
                    </a:xfrm>
                    <a:prstGeom prst="rect">
                      <a:avLst/>
                    </a:prstGeom>
                  </pic:spPr>
                </pic:pic>
              </a:graphicData>
            </a:graphic>
          </wp:inline>
        </w:drawing>
      </w:r>
    </w:p>
    <w:p w14:paraId="7575EA1B" w14:textId="6A92B590"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EF8FE7E" wp14:editId="4BB749CB">
            <wp:extent cx="6341473" cy="9493250"/>
            <wp:effectExtent l="0" t="0" r="254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350199" cy="9506314"/>
                    </a:xfrm>
                    <a:prstGeom prst="rect">
                      <a:avLst/>
                    </a:prstGeom>
                  </pic:spPr>
                </pic:pic>
              </a:graphicData>
            </a:graphic>
          </wp:inline>
        </w:drawing>
      </w:r>
    </w:p>
    <w:p w14:paraId="194C3573" w14:textId="43205A3D"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429E53CC" wp14:editId="00C3FD81">
            <wp:extent cx="6155618" cy="9493250"/>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66477" cy="9509997"/>
                    </a:xfrm>
                    <a:prstGeom prst="rect">
                      <a:avLst/>
                    </a:prstGeom>
                  </pic:spPr>
                </pic:pic>
              </a:graphicData>
            </a:graphic>
          </wp:inline>
        </w:drawing>
      </w:r>
    </w:p>
    <w:p w14:paraId="4B32A4D6" w14:textId="09309368"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B809DD8" wp14:editId="624E9ABA">
            <wp:extent cx="6126881" cy="9501505"/>
            <wp:effectExtent l="0" t="0" r="7620" b="444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34654" cy="9513559"/>
                    </a:xfrm>
                    <a:prstGeom prst="rect">
                      <a:avLst/>
                    </a:prstGeom>
                  </pic:spPr>
                </pic:pic>
              </a:graphicData>
            </a:graphic>
          </wp:inline>
        </w:drawing>
      </w:r>
    </w:p>
    <w:p w14:paraId="2793C47D" w14:textId="300D2956"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4845586" wp14:editId="754CB253">
            <wp:extent cx="6080846" cy="9485630"/>
            <wp:effectExtent l="0" t="0" r="0" b="127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089245" cy="9498732"/>
                    </a:xfrm>
                    <a:prstGeom prst="rect">
                      <a:avLst/>
                    </a:prstGeom>
                  </pic:spPr>
                </pic:pic>
              </a:graphicData>
            </a:graphic>
          </wp:inline>
        </w:drawing>
      </w:r>
    </w:p>
    <w:p w14:paraId="03F798A5" w14:textId="4E179BF1" w:rsidR="00C82354" w:rsidRDefault="00C82354"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ABEED4C" wp14:editId="0D3583AC">
            <wp:extent cx="6199809" cy="9445231"/>
            <wp:effectExtent l="0" t="0" r="0" b="381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218385" cy="9473531"/>
                    </a:xfrm>
                    <a:prstGeom prst="rect">
                      <a:avLst/>
                    </a:prstGeom>
                  </pic:spPr>
                </pic:pic>
              </a:graphicData>
            </a:graphic>
          </wp:inline>
        </w:drawing>
      </w:r>
    </w:p>
    <w:p w14:paraId="7AC65E10" w14:textId="45C246FD" w:rsidR="00780A57" w:rsidRDefault="00780A5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79971E6E" wp14:editId="5B4796AD">
            <wp:extent cx="6161972" cy="942975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71747" cy="9444709"/>
                    </a:xfrm>
                    <a:prstGeom prst="rect">
                      <a:avLst/>
                    </a:prstGeom>
                  </pic:spPr>
                </pic:pic>
              </a:graphicData>
            </a:graphic>
          </wp:inline>
        </w:drawing>
      </w:r>
    </w:p>
    <w:p w14:paraId="492A412F" w14:textId="2D5244BC" w:rsidR="00780A57" w:rsidRDefault="00780A5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4CC98BC3" wp14:editId="7A6D2E39">
            <wp:extent cx="6085457" cy="949325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6095" cy="9509846"/>
                    </a:xfrm>
                    <a:prstGeom prst="rect">
                      <a:avLst/>
                    </a:prstGeom>
                  </pic:spPr>
                </pic:pic>
              </a:graphicData>
            </a:graphic>
          </wp:inline>
        </w:drawing>
      </w:r>
    </w:p>
    <w:p w14:paraId="4823AC80" w14:textId="1BC0EA9B" w:rsidR="00780A57" w:rsidRDefault="00780A5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66B7F61" wp14:editId="52F95BD3">
            <wp:extent cx="6222261" cy="9453880"/>
            <wp:effectExtent l="0" t="0" r="762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232284" cy="9469108"/>
                    </a:xfrm>
                    <a:prstGeom prst="rect">
                      <a:avLst/>
                    </a:prstGeom>
                  </pic:spPr>
                </pic:pic>
              </a:graphicData>
            </a:graphic>
          </wp:inline>
        </w:drawing>
      </w:r>
    </w:p>
    <w:p w14:paraId="52F4EE23" w14:textId="2B36495C" w:rsidR="00780A57" w:rsidRDefault="00780A5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37F56BFE" wp14:editId="6152A9F3">
            <wp:extent cx="6090239" cy="9429750"/>
            <wp:effectExtent l="0" t="0" r="635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99633" cy="9444295"/>
                    </a:xfrm>
                    <a:prstGeom prst="rect">
                      <a:avLst/>
                    </a:prstGeom>
                  </pic:spPr>
                </pic:pic>
              </a:graphicData>
            </a:graphic>
          </wp:inline>
        </w:drawing>
      </w:r>
    </w:p>
    <w:p w14:paraId="5CA91F7E" w14:textId="37C12946" w:rsidR="00780A57" w:rsidRDefault="00780A57"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5E66324" wp14:editId="1F80FDDB">
            <wp:extent cx="6128670" cy="9453880"/>
            <wp:effectExtent l="0" t="0" r="571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37921" cy="9468150"/>
                    </a:xfrm>
                    <a:prstGeom prst="rect">
                      <a:avLst/>
                    </a:prstGeom>
                  </pic:spPr>
                </pic:pic>
              </a:graphicData>
            </a:graphic>
          </wp:inline>
        </w:drawing>
      </w:r>
    </w:p>
    <w:p w14:paraId="085941E4" w14:textId="39A33FC4"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1E30FB0B" wp14:editId="2C6D075F">
            <wp:extent cx="6096727" cy="9493250"/>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06142" cy="9507910"/>
                    </a:xfrm>
                    <a:prstGeom prst="rect">
                      <a:avLst/>
                    </a:prstGeom>
                  </pic:spPr>
                </pic:pic>
              </a:graphicData>
            </a:graphic>
          </wp:inline>
        </w:drawing>
      </w:r>
    </w:p>
    <w:p w14:paraId="46D22628" w14:textId="565D9885"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D66B994" wp14:editId="4E632356">
            <wp:extent cx="6075793" cy="9461500"/>
            <wp:effectExtent l="0" t="0" r="1270" b="635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84867" cy="9475631"/>
                    </a:xfrm>
                    <a:prstGeom prst="rect">
                      <a:avLst/>
                    </a:prstGeom>
                  </pic:spPr>
                </pic:pic>
              </a:graphicData>
            </a:graphic>
          </wp:inline>
        </w:drawing>
      </w:r>
    </w:p>
    <w:p w14:paraId="5FB11BBA" w14:textId="612CA2B0"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5168BAE" wp14:editId="7F496E1B">
            <wp:extent cx="6189042" cy="9445625"/>
            <wp:effectExtent l="0" t="0" r="2540" b="317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202061" cy="9465494"/>
                    </a:xfrm>
                    <a:prstGeom prst="rect">
                      <a:avLst/>
                    </a:prstGeom>
                  </pic:spPr>
                </pic:pic>
              </a:graphicData>
            </a:graphic>
          </wp:inline>
        </w:drawing>
      </w:r>
      <w:r>
        <w:rPr>
          <w:noProof/>
          <w:lang w:val="ru-RU"/>
        </w:rPr>
        <w:lastRenderedPageBreak/>
        <w:drawing>
          <wp:inline distT="0" distB="0" distL="0" distR="0" wp14:anchorId="3CF4A85F" wp14:editId="2352EA0A">
            <wp:extent cx="6063435" cy="9422130"/>
            <wp:effectExtent l="0" t="0" r="0" b="762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74532" cy="9439374"/>
                    </a:xfrm>
                    <a:prstGeom prst="rect">
                      <a:avLst/>
                    </a:prstGeom>
                  </pic:spPr>
                </pic:pic>
              </a:graphicData>
            </a:graphic>
          </wp:inline>
        </w:drawing>
      </w:r>
    </w:p>
    <w:p w14:paraId="086A18E0" w14:textId="748AB79D"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0270B014" wp14:editId="59E19CAD">
            <wp:extent cx="6076311" cy="9469755"/>
            <wp:effectExtent l="0" t="0" r="127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85270" cy="9483717"/>
                    </a:xfrm>
                    <a:prstGeom prst="rect">
                      <a:avLst/>
                    </a:prstGeom>
                  </pic:spPr>
                </pic:pic>
              </a:graphicData>
            </a:graphic>
          </wp:inline>
        </w:drawing>
      </w:r>
    </w:p>
    <w:p w14:paraId="08B30A69" w14:textId="7269BFEA"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536728AF" wp14:editId="2DABA5BC">
            <wp:extent cx="6142786" cy="9239415"/>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53546" cy="9255599"/>
                    </a:xfrm>
                    <a:prstGeom prst="rect">
                      <a:avLst/>
                    </a:prstGeom>
                  </pic:spPr>
                </pic:pic>
              </a:graphicData>
            </a:graphic>
          </wp:inline>
        </w:drawing>
      </w:r>
    </w:p>
    <w:p w14:paraId="5DF4781B" w14:textId="5FA3E171" w:rsidR="00D034D6" w:rsidRDefault="00D034D6"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680409A5" wp14:editId="12E44082">
            <wp:extent cx="6195060" cy="9501809"/>
            <wp:effectExtent l="0" t="0" r="0" b="444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210429" cy="9525382"/>
                    </a:xfrm>
                    <a:prstGeom prst="rect">
                      <a:avLst/>
                    </a:prstGeom>
                  </pic:spPr>
                </pic:pic>
              </a:graphicData>
            </a:graphic>
          </wp:inline>
        </w:drawing>
      </w:r>
    </w:p>
    <w:p w14:paraId="2D0CA330" w14:textId="63D28168" w:rsidR="0077345A" w:rsidRDefault="0077345A" w:rsidP="00010A9E">
      <w:pPr>
        <w:jc w:val="right"/>
        <w:rPr>
          <w:noProof/>
          <w:lang w:val="ru-RU"/>
          <w14:glow w14:rad="0">
            <w14:schemeClr w14:val="bg1"/>
          </w14:glow>
          <w14:props3d w14:extrusionH="0" w14:contourW="12700" w14:prstMaterial="none">
            <w14:contourClr>
              <w14:schemeClr w14:val="bg1"/>
            </w14:contourClr>
          </w14:props3d>
        </w:rPr>
      </w:pPr>
    </w:p>
    <w:p w14:paraId="4C5AA680" w14:textId="77777777" w:rsidR="0077345A" w:rsidRPr="00DA1B63" w:rsidRDefault="0077345A" w:rsidP="00DA1B63">
      <w:pPr>
        <w:pStyle w:val="84"/>
        <w:jc w:val="right"/>
        <w:rPr>
          <w:b w:val="0"/>
        </w:rPr>
      </w:pPr>
      <w:r w:rsidRPr="00DA1B63">
        <w:rPr>
          <w:b w:val="0"/>
        </w:rPr>
        <w:t>Приложение 2</w:t>
      </w:r>
    </w:p>
    <w:p w14:paraId="460589F2" w14:textId="77777777" w:rsidR="0077345A" w:rsidRDefault="0077345A" w:rsidP="00010A9E">
      <w:pPr>
        <w:jc w:val="right"/>
        <w:rPr>
          <w:noProof/>
          <w:lang w:val="ru-RU"/>
        </w:rPr>
      </w:pPr>
      <w:r>
        <w:rPr>
          <w:noProof/>
          <w:lang w:val="ru-RU"/>
        </w:rPr>
        <w:drawing>
          <wp:inline distT="0" distB="0" distL="0" distR="0" wp14:anchorId="20BF2811" wp14:editId="6070CE8B">
            <wp:extent cx="5895975" cy="8839200"/>
            <wp:effectExtent l="0" t="0" r="952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895975" cy="8839200"/>
                    </a:xfrm>
                    <a:prstGeom prst="rect">
                      <a:avLst/>
                    </a:prstGeom>
                  </pic:spPr>
                </pic:pic>
              </a:graphicData>
            </a:graphic>
          </wp:inline>
        </w:drawing>
      </w:r>
    </w:p>
    <w:p w14:paraId="7330EE99" w14:textId="68F97B49" w:rsidR="0077345A" w:rsidRPr="006C7B07" w:rsidRDefault="0077345A" w:rsidP="00010A9E">
      <w:pPr>
        <w:jc w:val="right"/>
        <w:rPr>
          <w:noProof/>
          <w:lang w:val="ru-RU"/>
          <w14:glow w14:rad="0">
            <w14:schemeClr w14:val="bg1"/>
          </w14:glow>
          <w14:props3d w14:extrusionH="0" w14:contourW="12700" w14:prstMaterial="none">
            <w14:contourClr>
              <w14:schemeClr w14:val="bg1"/>
            </w14:contourClr>
          </w14:props3d>
        </w:rPr>
      </w:pPr>
      <w:r>
        <w:rPr>
          <w:noProof/>
          <w:lang w:val="ru-RU"/>
        </w:rPr>
        <w:lastRenderedPageBreak/>
        <w:drawing>
          <wp:inline distT="0" distB="0" distL="0" distR="0" wp14:anchorId="45FB97EE" wp14:editId="7A4DA55B">
            <wp:extent cx="6119495" cy="8830945"/>
            <wp:effectExtent l="0" t="0" r="0" b="825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19495" cy="8830945"/>
                    </a:xfrm>
                    <a:prstGeom prst="rect">
                      <a:avLst/>
                    </a:prstGeom>
                  </pic:spPr>
                </pic:pic>
              </a:graphicData>
            </a:graphic>
          </wp:inline>
        </w:drawing>
      </w:r>
      <w:r w:rsidRPr="006A4813">
        <w:rPr>
          <w:noProof/>
          <w:lang w:val="ru-RU"/>
        </w:rPr>
        <w:t xml:space="preserve">    </w:t>
      </w:r>
    </w:p>
    <w:sectPr w:rsidR="0077345A" w:rsidRPr="006C7B07" w:rsidSect="009D617A">
      <w:headerReference w:type="default" r:id="rId112"/>
      <w:footerReference w:type="default" r:id="rId113"/>
      <w:pgSz w:w="11906" w:h="16838"/>
      <w:pgMar w:top="306" w:right="851" w:bottom="851" w:left="1418" w:header="34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AA4F92" w14:textId="77777777" w:rsidR="00E45F9B" w:rsidRDefault="00E45F9B" w:rsidP="00F6118C">
      <w:r>
        <w:separator/>
      </w:r>
    </w:p>
  </w:endnote>
  <w:endnote w:type="continuationSeparator" w:id="0">
    <w:p w14:paraId="6BD60E95" w14:textId="77777777" w:rsidR="00E45F9B" w:rsidRDefault="00E45F9B" w:rsidP="00F61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Futuris">
    <w:altName w:val="Arial"/>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Verdana">
    <w:altName w:val="Tahom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sans-serif">
    <w:altName w:val="Segoe Print"/>
    <w:charset w:val="00"/>
    <w:family w:val="auto"/>
    <w:pitch w:val="default"/>
  </w:font>
  <w:font w:name="TimesNewRoman">
    <w:altName w:val="Times New Roman"/>
    <w:panose1 w:val="00000000000000000000"/>
    <w:charset w:val="CC"/>
    <w:family w:val="auto"/>
    <w:notTrueType/>
    <w:pitch w:val="default"/>
    <w:sig w:usb0="00000201" w:usb1="00000000" w:usb2="00000000" w:usb3="00000000" w:csb0="00000004" w:csb1="00000000"/>
  </w:font>
  <w:font w:name="Times-Roman">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BEF9" w14:textId="7973DC11" w:rsidR="006126EF" w:rsidRPr="00B050FA" w:rsidRDefault="006126EF" w:rsidP="001C69B3">
    <w:pPr>
      <w:pStyle w:val="afe"/>
      <w:pBdr>
        <w:top w:val="thinThickSmallGap" w:sz="24" w:space="1" w:color="622423" w:themeColor="accent2" w:themeShade="7F"/>
      </w:pBdr>
      <w:jc w:val="right"/>
      <w:rPr>
        <w:rFonts w:ascii="Arial Narrow" w:eastAsiaTheme="majorEastAsia" w:hAnsi="Arial Narrow" w:cstheme="majorBidi"/>
      </w:rPr>
    </w:pPr>
    <w:r w:rsidRPr="00B050FA">
      <w:rPr>
        <w:rFonts w:ascii="Arial Narrow" w:eastAsiaTheme="minorEastAsia" w:hAnsi="Arial Narrow" w:cstheme="minorBidi"/>
      </w:rPr>
      <w:fldChar w:fldCharType="begin"/>
    </w:r>
    <w:r w:rsidRPr="00B050FA">
      <w:rPr>
        <w:rFonts w:ascii="Arial Narrow" w:hAnsi="Arial Narrow"/>
      </w:rPr>
      <w:instrText>PAGE   \* MERGEFORMAT</w:instrText>
    </w:r>
    <w:r w:rsidRPr="00B050FA">
      <w:rPr>
        <w:rFonts w:ascii="Arial Narrow" w:eastAsiaTheme="minorEastAsia" w:hAnsi="Arial Narrow" w:cstheme="minorBidi"/>
      </w:rPr>
      <w:fldChar w:fldCharType="separate"/>
    </w:r>
    <w:r w:rsidR="001B5740" w:rsidRPr="001B5740">
      <w:rPr>
        <w:rFonts w:ascii="Arial Narrow" w:eastAsiaTheme="majorEastAsia" w:hAnsi="Arial Narrow" w:cstheme="majorBidi"/>
        <w:noProof/>
      </w:rPr>
      <w:t>21</w:t>
    </w:r>
    <w:r w:rsidRPr="00B050FA">
      <w:rPr>
        <w:rFonts w:ascii="Arial Narrow" w:eastAsiaTheme="majorEastAsia" w:hAnsi="Arial Narrow" w:cstheme="majorBidi"/>
      </w:rPr>
      <w:fldChar w:fldCharType="end"/>
    </w:r>
  </w:p>
  <w:p w14:paraId="48D1D55C" w14:textId="77777777" w:rsidR="006126EF" w:rsidRDefault="006126EF">
    <w:pPr>
      <w:pStyle w:val="af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0B6F83" w14:textId="2222093E" w:rsidR="006126EF" w:rsidRPr="00500B7F" w:rsidRDefault="006126EF" w:rsidP="00500B7F">
    <w:pPr>
      <w:pStyle w:val="afe"/>
      <w:pBdr>
        <w:top w:val="thinThickSmallGap" w:sz="24" w:space="1" w:color="622423" w:themeColor="accent2" w:themeShade="7F"/>
      </w:pBdr>
      <w:jc w:val="right"/>
      <w:rPr>
        <w:rFonts w:ascii="Arial Narrow" w:eastAsiaTheme="majorEastAsia" w:hAnsi="Arial Narrow" w:cstheme="majorBidi"/>
      </w:rPr>
    </w:pPr>
    <w:r w:rsidRPr="00500B7F">
      <w:rPr>
        <w:rFonts w:ascii="Arial Narrow" w:eastAsiaTheme="minorEastAsia" w:hAnsi="Arial Narrow" w:cstheme="minorBidi"/>
      </w:rPr>
      <w:fldChar w:fldCharType="begin"/>
    </w:r>
    <w:r w:rsidRPr="00500B7F">
      <w:rPr>
        <w:rFonts w:ascii="Arial Narrow" w:hAnsi="Arial Narrow"/>
      </w:rPr>
      <w:instrText>PAGE   \* MERGEFORMAT</w:instrText>
    </w:r>
    <w:r w:rsidRPr="00500B7F">
      <w:rPr>
        <w:rFonts w:ascii="Arial Narrow" w:eastAsiaTheme="minorEastAsia" w:hAnsi="Arial Narrow" w:cstheme="minorBidi"/>
      </w:rPr>
      <w:fldChar w:fldCharType="separate"/>
    </w:r>
    <w:r w:rsidR="001B5740" w:rsidRPr="001B5740">
      <w:rPr>
        <w:rFonts w:ascii="Arial Narrow" w:eastAsiaTheme="majorEastAsia" w:hAnsi="Arial Narrow" w:cstheme="majorBidi"/>
        <w:noProof/>
      </w:rPr>
      <w:t>167</w:t>
    </w:r>
    <w:r w:rsidRPr="00500B7F">
      <w:rPr>
        <w:rFonts w:ascii="Arial Narrow" w:eastAsiaTheme="majorEastAsia" w:hAnsi="Arial Narrow" w:cstheme="majorBidi"/>
      </w:rPr>
      <w:fldChar w:fldCharType="end"/>
    </w:r>
  </w:p>
  <w:p w14:paraId="06C1BC60" w14:textId="77777777" w:rsidR="006126EF" w:rsidRDefault="006126EF">
    <w:pPr>
      <w:pStyle w:val="afe"/>
    </w:pPr>
  </w:p>
  <w:p w14:paraId="516462CD" w14:textId="77777777" w:rsidR="006126EF" w:rsidRDefault="006126E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8D1B9F" w14:textId="77777777" w:rsidR="00E45F9B" w:rsidRDefault="00E45F9B" w:rsidP="00F6118C">
      <w:r>
        <w:separator/>
      </w:r>
    </w:p>
  </w:footnote>
  <w:footnote w:type="continuationSeparator" w:id="0">
    <w:p w14:paraId="6AD34BAF" w14:textId="77777777" w:rsidR="00E45F9B" w:rsidRDefault="00E45F9B" w:rsidP="00F6118C">
      <w:r>
        <w:continuationSeparator/>
      </w:r>
    </w:p>
  </w:footnote>
  <w:footnote w:id="1">
    <w:p w14:paraId="74384916" w14:textId="77777777" w:rsidR="006126EF" w:rsidRPr="00CA7D61" w:rsidRDefault="006126EF" w:rsidP="00F35F6D">
      <w:pPr>
        <w:pStyle w:val="affffb"/>
        <w:rPr>
          <w:rFonts w:ascii="Arial Narrow" w:hAnsi="Arial Narrow"/>
        </w:rPr>
      </w:pPr>
      <w:r w:rsidRPr="00CA7D61">
        <w:rPr>
          <w:rStyle w:val="affff5"/>
          <w:rFonts w:ascii="Arial Narrow" w:hAnsi="Arial Narrow"/>
        </w:rPr>
        <w:footnoteRef/>
      </w:r>
      <w:r w:rsidRPr="00CA7D61">
        <w:rPr>
          <w:rFonts w:ascii="Arial Narrow" w:hAnsi="Arial Narrow"/>
        </w:rPr>
        <w:t xml:space="preserve"> Указывается только для АО</w:t>
      </w:r>
      <w:r>
        <w:rPr>
          <w:rFonts w:ascii="Arial Narrow" w:hAnsi="Arial Narrow"/>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Theme="majorEastAsia" w:hAnsi="Arial Narrow" w:cstheme="majorBidi"/>
        <w:b/>
        <w:color w:val="632423" w:themeColor="accent2" w:themeShade="80"/>
        <w:sz w:val="22"/>
        <w:szCs w:val="22"/>
      </w:rPr>
      <w:alias w:val="Название"/>
      <w:id w:val="250856345"/>
      <w:placeholder>
        <w:docPart w:val="8F4FBCD9B9104E3C83530FBCE43FE38B"/>
      </w:placeholder>
      <w:dataBinding w:prefixMappings="xmlns:ns0='http://schemas.openxmlformats.org/package/2006/metadata/core-properties' xmlns:ns1='http://purl.org/dc/elements/1.1/'" w:xpath="/ns0:coreProperties[1]/ns1:title[1]" w:storeItemID="{6C3C8BC8-F283-45AE-878A-BAB7291924A1}"/>
      <w:text/>
    </w:sdtPr>
    <w:sdtEndPr/>
    <w:sdtContent>
      <w:p w14:paraId="22C29C66" w14:textId="05C3B295" w:rsidR="006126EF" w:rsidRPr="001C69B3" w:rsidRDefault="006126EF" w:rsidP="001C69B3">
        <w:pPr>
          <w:pStyle w:val="afa"/>
          <w:pBdr>
            <w:bottom w:val="thickThinSmallGap" w:sz="24" w:space="1" w:color="622423" w:themeColor="accent2" w:themeShade="7F"/>
          </w:pBdr>
          <w:jc w:val="center"/>
          <w:rPr>
            <w:rFonts w:ascii="Arial Narrow" w:eastAsiaTheme="majorEastAsia" w:hAnsi="Arial Narrow" w:cstheme="majorBidi"/>
            <w:sz w:val="24"/>
            <w:szCs w:val="24"/>
          </w:rPr>
        </w:pPr>
        <w:r>
          <w:rPr>
            <w:rFonts w:ascii="Arial Narrow" w:eastAsiaTheme="majorEastAsia" w:hAnsi="Arial Narrow" w:cstheme="majorBidi"/>
            <w:b/>
            <w:color w:val="632423" w:themeColor="accent2" w:themeShade="80"/>
            <w:sz w:val="22"/>
            <w:szCs w:val="22"/>
          </w:rPr>
          <w:t>АО «ДГК»                                                                                                             Годовой отчет за 2019 год</w:t>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Theme="majorEastAsia" w:hAnsi="Arial Narrow" w:cstheme="majorBidi"/>
        <w:b/>
        <w:color w:val="632423" w:themeColor="accent2" w:themeShade="80"/>
        <w:sz w:val="22"/>
        <w:szCs w:val="22"/>
      </w:rPr>
      <w:alias w:val="Название"/>
      <w:id w:val="1458220010"/>
      <w:placeholder>
        <w:docPart w:val="36F1C715F68B45A78ABD2D2260FA0CCB"/>
      </w:placeholder>
      <w:dataBinding w:prefixMappings="xmlns:ns0='http://schemas.openxmlformats.org/package/2006/metadata/core-properties' xmlns:ns1='http://purl.org/dc/elements/1.1/'" w:xpath="/ns0:coreProperties[1]/ns1:title[1]" w:storeItemID="{6C3C8BC8-F283-45AE-878A-BAB7291924A1}"/>
      <w:text/>
    </w:sdtPr>
    <w:sdtEndPr/>
    <w:sdtContent>
      <w:p w14:paraId="7CBCA0C0" w14:textId="68613BD5" w:rsidR="006126EF" w:rsidRPr="001C69B3" w:rsidRDefault="006126EF" w:rsidP="001C69B3">
        <w:pPr>
          <w:pStyle w:val="afa"/>
          <w:pBdr>
            <w:bottom w:val="thickThinSmallGap" w:sz="24" w:space="1" w:color="622423" w:themeColor="accent2" w:themeShade="7F"/>
          </w:pBdr>
          <w:jc w:val="center"/>
          <w:rPr>
            <w:rFonts w:ascii="Arial Narrow" w:eastAsiaTheme="majorEastAsia" w:hAnsi="Arial Narrow" w:cstheme="majorBidi"/>
            <w:sz w:val="24"/>
            <w:szCs w:val="24"/>
          </w:rPr>
        </w:pPr>
        <w:r>
          <w:rPr>
            <w:rFonts w:ascii="Arial Narrow" w:eastAsiaTheme="majorEastAsia" w:hAnsi="Arial Narrow" w:cstheme="majorBidi"/>
            <w:b/>
            <w:color w:val="632423" w:themeColor="accent2" w:themeShade="80"/>
            <w:sz w:val="22"/>
            <w:szCs w:val="22"/>
          </w:rPr>
          <w:t>АО «ДГК»                                                                                                             Годовой отчет за 2019 год</w:t>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98C9FF" w14:textId="7CE6E84B" w:rsidR="006126EF" w:rsidRPr="006854A4" w:rsidRDefault="006126EF" w:rsidP="000874EA">
    <w:pPr>
      <w:pStyle w:val="afa"/>
      <w:pBdr>
        <w:bottom w:val="thickThinSmallGap" w:sz="24" w:space="0" w:color="622423" w:themeColor="accent2" w:themeShade="7F"/>
      </w:pBdr>
      <w:jc w:val="center"/>
      <w:rPr>
        <w:rFonts w:ascii="Arial Narrow" w:eastAsiaTheme="majorEastAsia" w:hAnsi="Arial Narrow" w:cstheme="majorBidi"/>
        <w:b/>
        <w:color w:val="943634" w:themeColor="accent2" w:themeShade="BF"/>
        <w:sz w:val="22"/>
        <w:szCs w:val="22"/>
      </w:rPr>
    </w:pPr>
    <w:r w:rsidRPr="006854A4">
      <w:rPr>
        <w:rFonts w:ascii="Arial Narrow" w:eastAsiaTheme="majorEastAsia" w:hAnsi="Arial Narrow" w:cstheme="majorBidi"/>
        <w:b/>
        <w:color w:val="632423" w:themeColor="accent2" w:themeShade="80"/>
        <w:sz w:val="22"/>
        <w:szCs w:val="22"/>
      </w:rPr>
      <w:t xml:space="preserve">АО «ДГК»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Годовой отчет за 201</w:t>
    </w:r>
    <w:r>
      <w:rPr>
        <w:rFonts w:ascii="Arial Narrow" w:eastAsiaTheme="majorEastAsia" w:hAnsi="Arial Narrow" w:cstheme="majorBidi"/>
        <w:b/>
        <w:color w:val="632423" w:themeColor="accent2" w:themeShade="80"/>
        <w:sz w:val="22"/>
        <w:szCs w:val="22"/>
      </w:rPr>
      <w:t>9</w:t>
    </w:r>
    <w:r w:rsidRPr="006854A4">
      <w:rPr>
        <w:rFonts w:ascii="Arial Narrow" w:eastAsiaTheme="majorEastAsia" w:hAnsi="Arial Narrow" w:cstheme="majorBidi"/>
        <w:b/>
        <w:color w:val="632423" w:themeColor="accent2" w:themeShade="80"/>
        <w:sz w:val="22"/>
        <w:szCs w:val="22"/>
      </w:rPr>
      <w:t xml:space="preserve"> год</w:t>
    </w:r>
  </w:p>
  <w:p w14:paraId="05FBDD53" w14:textId="7811C80B" w:rsidR="006126EF" w:rsidRPr="00C263A6" w:rsidRDefault="006126EF">
    <w:pPr>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A7641EB0"/>
    <w:lvl w:ilvl="0">
      <w:start w:val="1"/>
      <w:numFmt w:val="decimal"/>
      <w:pStyle w:val="a"/>
      <w:lvlText w:val="%1."/>
      <w:lvlJc w:val="left"/>
      <w:pPr>
        <w:tabs>
          <w:tab w:val="num" w:pos="360"/>
        </w:tabs>
        <w:ind w:left="360" w:hanging="360"/>
      </w:pPr>
    </w:lvl>
  </w:abstractNum>
  <w:abstractNum w:abstractNumId="1" w15:restartNumberingAfterBreak="0">
    <w:nsid w:val="0725351B"/>
    <w:multiLevelType w:val="hybridMultilevel"/>
    <w:tmpl w:val="FE6ACE2A"/>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15:restartNumberingAfterBreak="0">
    <w:nsid w:val="074B09DE"/>
    <w:multiLevelType w:val="hybridMultilevel"/>
    <w:tmpl w:val="857095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B63510"/>
    <w:multiLevelType w:val="hybridMultilevel"/>
    <w:tmpl w:val="D3841F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9C45362"/>
    <w:multiLevelType w:val="hybridMultilevel"/>
    <w:tmpl w:val="39E674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9FA780F"/>
    <w:multiLevelType w:val="multilevel"/>
    <w:tmpl w:val="0E1CBF00"/>
    <w:lvl w:ilvl="0">
      <w:start w:val="1"/>
      <w:numFmt w:val="decimal"/>
      <w:pStyle w:val="a0"/>
      <w:lvlText w:val="%1."/>
      <w:lvlJc w:val="left"/>
      <w:pPr>
        <w:tabs>
          <w:tab w:val="num" w:pos="0"/>
        </w:tabs>
        <w:ind w:left="0" w:firstLine="0"/>
      </w:pPr>
      <w:rPr>
        <w:rFonts w:hint="default"/>
      </w:rPr>
    </w:lvl>
    <w:lvl w:ilvl="1">
      <w:start w:val="1"/>
      <w:numFmt w:val="decimal"/>
      <w:pStyle w:val="a1"/>
      <w:lvlText w:val="%1.%2."/>
      <w:lvlJc w:val="left"/>
      <w:pPr>
        <w:tabs>
          <w:tab w:val="num" w:pos="0"/>
        </w:tabs>
        <w:ind w:left="0" w:firstLine="0"/>
      </w:pPr>
      <w:rPr>
        <w:rFonts w:hint="default"/>
      </w:rPr>
    </w:lvl>
    <w:lvl w:ilvl="2">
      <w:start w:val="1"/>
      <w:numFmt w:val="decimal"/>
      <w:lvlRestart w:val="0"/>
      <w:pStyle w:val="a2"/>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6" w15:restartNumberingAfterBreak="0">
    <w:nsid w:val="0B4D2FDD"/>
    <w:multiLevelType w:val="hybridMultilevel"/>
    <w:tmpl w:val="33FEF406"/>
    <w:lvl w:ilvl="0" w:tplc="18445C38">
      <w:start w:val="1"/>
      <w:numFmt w:val="decimal"/>
      <w:lvlText w:val="%1)"/>
      <w:lvlJc w:val="left"/>
      <w:pPr>
        <w:ind w:left="581" w:hanging="360"/>
      </w:pPr>
      <w:rPr>
        <w:rFonts w:hint="default"/>
      </w:rPr>
    </w:lvl>
    <w:lvl w:ilvl="1" w:tplc="04190019" w:tentative="1">
      <w:start w:val="1"/>
      <w:numFmt w:val="lowerLetter"/>
      <w:lvlText w:val="%2."/>
      <w:lvlJc w:val="left"/>
      <w:pPr>
        <w:ind w:left="1301" w:hanging="360"/>
      </w:pPr>
    </w:lvl>
    <w:lvl w:ilvl="2" w:tplc="0419001B" w:tentative="1">
      <w:start w:val="1"/>
      <w:numFmt w:val="lowerRoman"/>
      <w:lvlText w:val="%3."/>
      <w:lvlJc w:val="right"/>
      <w:pPr>
        <w:ind w:left="2021" w:hanging="180"/>
      </w:pPr>
    </w:lvl>
    <w:lvl w:ilvl="3" w:tplc="0419000F" w:tentative="1">
      <w:start w:val="1"/>
      <w:numFmt w:val="decimal"/>
      <w:lvlText w:val="%4."/>
      <w:lvlJc w:val="left"/>
      <w:pPr>
        <w:ind w:left="2741" w:hanging="360"/>
      </w:pPr>
    </w:lvl>
    <w:lvl w:ilvl="4" w:tplc="04190019" w:tentative="1">
      <w:start w:val="1"/>
      <w:numFmt w:val="lowerLetter"/>
      <w:lvlText w:val="%5."/>
      <w:lvlJc w:val="left"/>
      <w:pPr>
        <w:ind w:left="3461" w:hanging="360"/>
      </w:pPr>
    </w:lvl>
    <w:lvl w:ilvl="5" w:tplc="0419001B" w:tentative="1">
      <w:start w:val="1"/>
      <w:numFmt w:val="lowerRoman"/>
      <w:lvlText w:val="%6."/>
      <w:lvlJc w:val="right"/>
      <w:pPr>
        <w:ind w:left="4181" w:hanging="180"/>
      </w:pPr>
    </w:lvl>
    <w:lvl w:ilvl="6" w:tplc="0419000F" w:tentative="1">
      <w:start w:val="1"/>
      <w:numFmt w:val="decimal"/>
      <w:lvlText w:val="%7."/>
      <w:lvlJc w:val="left"/>
      <w:pPr>
        <w:ind w:left="4901" w:hanging="360"/>
      </w:pPr>
    </w:lvl>
    <w:lvl w:ilvl="7" w:tplc="04190019" w:tentative="1">
      <w:start w:val="1"/>
      <w:numFmt w:val="lowerLetter"/>
      <w:lvlText w:val="%8."/>
      <w:lvlJc w:val="left"/>
      <w:pPr>
        <w:ind w:left="5621" w:hanging="360"/>
      </w:pPr>
    </w:lvl>
    <w:lvl w:ilvl="8" w:tplc="0419001B" w:tentative="1">
      <w:start w:val="1"/>
      <w:numFmt w:val="lowerRoman"/>
      <w:lvlText w:val="%9."/>
      <w:lvlJc w:val="right"/>
      <w:pPr>
        <w:ind w:left="6341" w:hanging="180"/>
      </w:pPr>
    </w:lvl>
  </w:abstractNum>
  <w:abstractNum w:abstractNumId="7" w15:restartNumberingAfterBreak="0">
    <w:nsid w:val="0CFE2C0D"/>
    <w:multiLevelType w:val="hybridMultilevel"/>
    <w:tmpl w:val="2F4E1A7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D9709CB"/>
    <w:multiLevelType w:val="hybridMultilevel"/>
    <w:tmpl w:val="2ED8A53E"/>
    <w:lvl w:ilvl="0" w:tplc="82F46398">
      <w:start w:val="1"/>
      <w:numFmt w:val="lowerLetter"/>
      <w:pStyle w:val="a3"/>
      <w:lvlText w:val="%1)"/>
      <w:lvlJc w:val="left"/>
      <w:pPr>
        <w:tabs>
          <w:tab w:val="num" w:pos="760"/>
        </w:tabs>
        <w:ind w:left="7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E767FD4"/>
    <w:multiLevelType w:val="hybridMultilevel"/>
    <w:tmpl w:val="7918FD0A"/>
    <w:lvl w:ilvl="0" w:tplc="04190005">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0F663E5"/>
    <w:multiLevelType w:val="hybridMultilevel"/>
    <w:tmpl w:val="16AC104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48670F"/>
    <w:multiLevelType w:val="hybridMultilevel"/>
    <w:tmpl w:val="860026E4"/>
    <w:lvl w:ilvl="0" w:tplc="704EBB80">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3793239"/>
    <w:multiLevelType w:val="hybridMultilevel"/>
    <w:tmpl w:val="F6BAE70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4286CCD"/>
    <w:multiLevelType w:val="hybridMultilevel"/>
    <w:tmpl w:val="833C21B0"/>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15:restartNumberingAfterBreak="0">
    <w:nsid w:val="16597C25"/>
    <w:multiLevelType w:val="hybridMultilevel"/>
    <w:tmpl w:val="DFFA247A"/>
    <w:lvl w:ilvl="0" w:tplc="FAB80052">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963107D"/>
    <w:multiLevelType w:val="hybridMultilevel"/>
    <w:tmpl w:val="5BC89E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AA01667"/>
    <w:multiLevelType w:val="multilevel"/>
    <w:tmpl w:val="5F7A2AF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1AD354F8"/>
    <w:multiLevelType w:val="hybridMultilevel"/>
    <w:tmpl w:val="76B8E8DC"/>
    <w:lvl w:ilvl="0" w:tplc="FE780CFA">
      <w:start w:val="1"/>
      <w:numFmt w:val="decimal"/>
      <w:lvlText w:val="%1)"/>
      <w:lvlJc w:val="left"/>
      <w:pPr>
        <w:tabs>
          <w:tab w:val="num" w:pos="720"/>
        </w:tabs>
        <w:ind w:left="720" w:hanging="360"/>
      </w:pPr>
      <w:rPr>
        <w:rFont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23A229C3"/>
    <w:multiLevelType w:val="hybridMultilevel"/>
    <w:tmpl w:val="ABAEB8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94A4909"/>
    <w:multiLevelType w:val="hybridMultilevel"/>
    <w:tmpl w:val="C068F12C"/>
    <w:lvl w:ilvl="0" w:tplc="8CA4EB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2ADA291F"/>
    <w:multiLevelType w:val="hybridMultilevel"/>
    <w:tmpl w:val="9378F8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ECD1859"/>
    <w:multiLevelType w:val="hybridMultilevel"/>
    <w:tmpl w:val="9F807C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 w15:restartNumberingAfterBreak="0">
    <w:nsid w:val="304B70CB"/>
    <w:multiLevelType w:val="hybridMultilevel"/>
    <w:tmpl w:val="C9F8C656"/>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05976FB"/>
    <w:multiLevelType w:val="hybridMultilevel"/>
    <w:tmpl w:val="74F09A82"/>
    <w:lvl w:ilvl="0" w:tplc="04190005">
      <w:start w:val="1"/>
      <w:numFmt w:val="bullet"/>
      <w:lvlText w:val=""/>
      <w:lvlJc w:val="left"/>
      <w:pPr>
        <w:ind w:left="1789" w:hanging="360"/>
      </w:pPr>
      <w:rPr>
        <w:rFonts w:ascii="Wingdings" w:hAnsi="Wingdings"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4" w15:restartNumberingAfterBreak="0">
    <w:nsid w:val="3064244C"/>
    <w:multiLevelType w:val="hybridMultilevel"/>
    <w:tmpl w:val="6B46D556"/>
    <w:lvl w:ilvl="0" w:tplc="04190005">
      <w:start w:val="1"/>
      <w:numFmt w:val="bullet"/>
      <w:lvlText w:val=""/>
      <w:lvlJc w:val="left"/>
      <w:pPr>
        <w:ind w:left="1428" w:hanging="360"/>
      </w:pPr>
      <w:rPr>
        <w:rFonts w:ascii="Wingdings" w:hAnsi="Wingdings" w:hint="default"/>
      </w:rPr>
    </w:lvl>
    <w:lvl w:ilvl="1" w:tplc="04190005">
      <w:start w:val="1"/>
      <w:numFmt w:val="bullet"/>
      <w:lvlText w:val=""/>
      <w:lvlJc w:val="left"/>
      <w:pPr>
        <w:ind w:left="2148" w:hanging="360"/>
      </w:pPr>
      <w:rPr>
        <w:rFonts w:ascii="Wingdings" w:hAnsi="Wingdings"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3120499D"/>
    <w:multiLevelType w:val="hybridMultilevel"/>
    <w:tmpl w:val="8D28CE0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32429A7"/>
    <w:multiLevelType w:val="hybridMultilevel"/>
    <w:tmpl w:val="35EADCEC"/>
    <w:lvl w:ilvl="0" w:tplc="04190005">
      <w:start w:val="1"/>
      <w:numFmt w:val="bullet"/>
      <w:lvlText w:val=""/>
      <w:lvlJc w:val="left"/>
      <w:pPr>
        <w:ind w:left="2160" w:hanging="360"/>
      </w:pPr>
      <w:rPr>
        <w:rFonts w:ascii="Wingdings" w:hAnsi="Wingdings" w:hint="default"/>
      </w:rPr>
    </w:lvl>
    <w:lvl w:ilvl="1" w:tplc="04190005">
      <w:start w:val="1"/>
      <w:numFmt w:val="bullet"/>
      <w:lvlText w:val=""/>
      <w:lvlJc w:val="left"/>
      <w:pPr>
        <w:ind w:left="2880" w:hanging="360"/>
      </w:pPr>
      <w:rPr>
        <w:rFonts w:ascii="Wingdings" w:hAnsi="Wingdings"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7" w15:restartNumberingAfterBreak="0">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50D6786"/>
    <w:multiLevelType w:val="multilevel"/>
    <w:tmpl w:val="8BC0DF5E"/>
    <w:lvl w:ilvl="0">
      <w:start w:val="5"/>
      <w:numFmt w:val="decimal"/>
      <w:lvlText w:val="%1."/>
      <w:lvlJc w:val="left"/>
      <w:pPr>
        <w:ind w:left="360" w:hanging="360"/>
      </w:pPr>
      <w:rPr>
        <w:rFonts w:hint="default"/>
      </w:rPr>
    </w:lvl>
    <w:lvl w:ilvl="1">
      <w:start w:val="4"/>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9" w15:restartNumberingAfterBreak="0">
    <w:nsid w:val="35E31073"/>
    <w:multiLevelType w:val="hybridMultilevel"/>
    <w:tmpl w:val="A6C2CCB4"/>
    <w:lvl w:ilvl="0" w:tplc="894CCBCA">
      <w:start w:val="3"/>
      <w:numFmt w:val="decimal"/>
      <w:lvlText w:val="%1."/>
      <w:lvlJc w:val="left"/>
      <w:pPr>
        <w:ind w:left="502"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15:restartNumberingAfterBreak="0">
    <w:nsid w:val="37834969"/>
    <w:multiLevelType w:val="hybridMultilevel"/>
    <w:tmpl w:val="F5A2FF04"/>
    <w:lvl w:ilvl="0" w:tplc="04190005">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1" w15:restartNumberingAfterBreak="0">
    <w:nsid w:val="37A209B2"/>
    <w:multiLevelType w:val="hybridMultilevel"/>
    <w:tmpl w:val="0CECF3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8E97C49"/>
    <w:multiLevelType w:val="hybridMultilevel"/>
    <w:tmpl w:val="A8903A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C623B6C"/>
    <w:multiLevelType w:val="hybridMultilevel"/>
    <w:tmpl w:val="DDE63C0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D5F2A17"/>
    <w:multiLevelType w:val="hybridMultilevel"/>
    <w:tmpl w:val="C9463CF8"/>
    <w:lvl w:ilvl="0" w:tplc="04190005">
      <w:start w:val="1"/>
      <w:numFmt w:val="bullet"/>
      <w:lvlText w:val=""/>
      <w:lvlJc w:val="left"/>
      <w:pPr>
        <w:ind w:left="2160" w:hanging="360"/>
      </w:pPr>
      <w:rPr>
        <w:rFonts w:ascii="Wingdings" w:hAnsi="Wingdings" w:hint="default"/>
      </w:rPr>
    </w:lvl>
    <w:lvl w:ilvl="1" w:tplc="04190003">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35" w15:restartNumberingAfterBreak="0">
    <w:nsid w:val="3DEA697A"/>
    <w:multiLevelType w:val="hybridMultilevel"/>
    <w:tmpl w:val="82E04F8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15:restartNumberingAfterBreak="0">
    <w:nsid w:val="3E644222"/>
    <w:multiLevelType w:val="hybridMultilevel"/>
    <w:tmpl w:val="B17463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31D78DA"/>
    <w:multiLevelType w:val="hybridMultilevel"/>
    <w:tmpl w:val="1AC431C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3892ED0"/>
    <w:multiLevelType w:val="hybridMultilevel"/>
    <w:tmpl w:val="161C95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53131EA"/>
    <w:multiLevelType w:val="hybridMultilevel"/>
    <w:tmpl w:val="D5547700"/>
    <w:lvl w:ilvl="0" w:tplc="A7C6ECAA">
      <w:start w:val="2018"/>
      <w:numFmt w:val="bullet"/>
      <w:lvlText w:val=""/>
      <w:lvlJc w:val="left"/>
      <w:pPr>
        <w:ind w:left="1068" w:hanging="360"/>
      </w:pPr>
      <w:rPr>
        <w:rFonts w:ascii="Symbol" w:eastAsia="Times New Roman"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0" w15:restartNumberingAfterBreak="0">
    <w:nsid w:val="48477CAE"/>
    <w:multiLevelType w:val="hybridMultilevel"/>
    <w:tmpl w:val="E520BA3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48A658FE"/>
    <w:multiLevelType w:val="hybridMultilevel"/>
    <w:tmpl w:val="355C8BC4"/>
    <w:lvl w:ilvl="0" w:tplc="04190001">
      <w:start w:val="1"/>
      <w:numFmt w:val="bullet"/>
      <w:pStyle w:val="a4"/>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4A8B7100"/>
    <w:multiLevelType w:val="hybridMultilevel"/>
    <w:tmpl w:val="AF3C27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C076994"/>
    <w:multiLevelType w:val="hybridMultilevel"/>
    <w:tmpl w:val="C430FF52"/>
    <w:lvl w:ilvl="0" w:tplc="F3A6BEA0">
      <w:start w:val="1"/>
      <w:numFmt w:val="bullet"/>
      <w:pStyle w:val="a5"/>
      <w:lvlText w:val=""/>
      <w:lvlJc w:val="left"/>
      <w:pPr>
        <w:tabs>
          <w:tab w:val="num" w:pos="851"/>
        </w:tabs>
        <w:ind w:left="851" w:hanging="284"/>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4" w15:restartNumberingAfterBreak="0">
    <w:nsid w:val="4C5E7160"/>
    <w:multiLevelType w:val="multilevel"/>
    <w:tmpl w:val="8B3859E2"/>
    <w:lvl w:ilvl="0">
      <w:start w:val="1"/>
      <w:numFmt w:val="decimal"/>
      <w:pStyle w:val="1"/>
      <w:lvlText w:val="%1."/>
      <w:lvlJc w:val="center"/>
      <w:pPr>
        <w:tabs>
          <w:tab w:val="num" w:pos="567"/>
        </w:tabs>
        <w:ind w:left="567" w:hanging="279"/>
      </w:pPr>
      <w:rPr>
        <w:rFonts w:hint="default"/>
        <w:b/>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2411"/>
        </w:tabs>
        <w:ind w:left="2411" w:hanging="851"/>
      </w:pPr>
      <w:rPr>
        <w:rFonts w:hint="default"/>
        <w:b w:val="0"/>
        <w:strike w:val="0"/>
      </w:rPr>
    </w:lvl>
    <w:lvl w:ilvl="3">
      <w:start w:val="1"/>
      <w:numFmt w:val="decimal"/>
      <w:pStyle w:val="a6"/>
      <w:lvlText w:val="%1.%2.%3.%4."/>
      <w:lvlJc w:val="left"/>
      <w:pPr>
        <w:tabs>
          <w:tab w:val="num" w:pos="2269"/>
        </w:tabs>
        <w:ind w:left="2269" w:hanging="567"/>
      </w:pPr>
      <w:rPr>
        <w:rFonts w:hint="default"/>
        <w:b w:val="0"/>
      </w:rPr>
    </w:lvl>
    <w:lvl w:ilvl="4">
      <w:start w:val="1"/>
      <w:numFmt w:val="russianLow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45" w15:restartNumberingAfterBreak="0">
    <w:nsid w:val="4F984C92"/>
    <w:multiLevelType w:val="hybridMultilevel"/>
    <w:tmpl w:val="761ECC7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00E7334"/>
    <w:multiLevelType w:val="hybridMultilevel"/>
    <w:tmpl w:val="B82CEA6C"/>
    <w:lvl w:ilvl="0" w:tplc="1C123E6A">
      <w:start w:val="1"/>
      <w:numFmt w:val="decimal"/>
      <w:lvlText w:val="%1."/>
      <w:lvlJc w:val="left"/>
      <w:pPr>
        <w:ind w:left="1200" w:hanging="48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15:restartNumberingAfterBreak="0">
    <w:nsid w:val="530A5BFA"/>
    <w:multiLevelType w:val="hybridMultilevel"/>
    <w:tmpl w:val="B7722986"/>
    <w:lvl w:ilvl="0" w:tplc="04190005">
      <w:start w:val="1"/>
      <w:numFmt w:val="bullet"/>
      <w:lvlText w:val=""/>
      <w:lvlJc w:val="left"/>
      <w:pPr>
        <w:ind w:left="2148" w:hanging="360"/>
      </w:pPr>
      <w:rPr>
        <w:rFonts w:ascii="Wingdings" w:hAnsi="Wingdings" w:hint="default"/>
      </w:rPr>
    </w:lvl>
    <w:lvl w:ilvl="1" w:tplc="04190003" w:tentative="1">
      <w:start w:val="1"/>
      <w:numFmt w:val="bullet"/>
      <w:lvlText w:val="o"/>
      <w:lvlJc w:val="left"/>
      <w:pPr>
        <w:ind w:left="2868" w:hanging="360"/>
      </w:pPr>
      <w:rPr>
        <w:rFonts w:ascii="Courier New" w:hAnsi="Courier New" w:cs="Courier New" w:hint="default"/>
      </w:rPr>
    </w:lvl>
    <w:lvl w:ilvl="2" w:tplc="04190005" w:tentative="1">
      <w:start w:val="1"/>
      <w:numFmt w:val="bullet"/>
      <w:lvlText w:val=""/>
      <w:lvlJc w:val="left"/>
      <w:pPr>
        <w:ind w:left="3588" w:hanging="360"/>
      </w:pPr>
      <w:rPr>
        <w:rFonts w:ascii="Wingdings" w:hAnsi="Wingdings" w:hint="default"/>
      </w:rPr>
    </w:lvl>
    <w:lvl w:ilvl="3" w:tplc="04190001" w:tentative="1">
      <w:start w:val="1"/>
      <w:numFmt w:val="bullet"/>
      <w:lvlText w:val=""/>
      <w:lvlJc w:val="left"/>
      <w:pPr>
        <w:ind w:left="4308" w:hanging="360"/>
      </w:pPr>
      <w:rPr>
        <w:rFonts w:ascii="Symbol" w:hAnsi="Symbol" w:hint="default"/>
      </w:rPr>
    </w:lvl>
    <w:lvl w:ilvl="4" w:tplc="04190003" w:tentative="1">
      <w:start w:val="1"/>
      <w:numFmt w:val="bullet"/>
      <w:lvlText w:val="o"/>
      <w:lvlJc w:val="left"/>
      <w:pPr>
        <w:ind w:left="5028" w:hanging="360"/>
      </w:pPr>
      <w:rPr>
        <w:rFonts w:ascii="Courier New" w:hAnsi="Courier New" w:cs="Courier New" w:hint="default"/>
      </w:rPr>
    </w:lvl>
    <w:lvl w:ilvl="5" w:tplc="04190005" w:tentative="1">
      <w:start w:val="1"/>
      <w:numFmt w:val="bullet"/>
      <w:lvlText w:val=""/>
      <w:lvlJc w:val="left"/>
      <w:pPr>
        <w:ind w:left="5748" w:hanging="360"/>
      </w:pPr>
      <w:rPr>
        <w:rFonts w:ascii="Wingdings" w:hAnsi="Wingdings" w:hint="default"/>
      </w:rPr>
    </w:lvl>
    <w:lvl w:ilvl="6" w:tplc="04190001" w:tentative="1">
      <w:start w:val="1"/>
      <w:numFmt w:val="bullet"/>
      <w:lvlText w:val=""/>
      <w:lvlJc w:val="left"/>
      <w:pPr>
        <w:ind w:left="6468" w:hanging="360"/>
      </w:pPr>
      <w:rPr>
        <w:rFonts w:ascii="Symbol" w:hAnsi="Symbol" w:hint="default"/>
      </w:rPr>
    </w:lvl>
    <w:lvl w:ilvl="7" w:tplc="04190003" w:tentative="1">
      <w:start w:val="1"/>
      <w:numFmt w:val="bullet"/>
      <w:lvlText w:val="o"/>
      <w:lvlJc w:val="left"/>
      <w:pPr>
        <w:ind w:left="7188" w:hanging="360"/>
      </w:pPr>
      <w:rPr>
        <w:rFonts w:ascii="Courier New" w:hAnsi="Courier New" w:cs="Courier New" w:hint="default"/>
      </w:rPr>
    </w:lvl>
    <w:lvl w:ilvl="8" w:tplc="04190005" w:tentative="1">
      <w:start w:val="1"/>
      <w:numFmt w:val="bullet"/>
      <w:lvlText w:val=""/>
      <w:lvlJc w:val="left"/>
      <w:pPr>
        <w:ind w:left="7908" w:hanging="360"/>
      </w:pPr>
      <w:rPr>
        <w:rFonts w:ascii="Wingdings" w:hAnsi="Wingdings" w:hint="default"/>
      </w:rPr>
    </w:lvl>
  </w:abstractNum>
  <w:abstractNum w:abstractNumId="48" w15:restartNumberingAfterBreak="0">
    <w:nsid w:val="53FA614A"/>
    <w:multiLevelType w:val="multilevel"/>
    <w:tmpl w:val="D5F6C9B0"/>
    <w:lvl w:ilvl="0">
      <w:start w:val="1"/>
      <w:numFmt w:val="decimal"/>
      <w:lvlText w:val="%1."/>
      <w:lvlJc w:val="left"/>
      <w:pPr>
        <w:tabs>
          <w:tab w:val="num" w:pos="492"/>
        </w:tabs>
        <w:ind w:left="492" w:hanging="492"/>
      </w:pPr>
      <w:rPr>
        <w:rFonts w:hint="default"/>
      </w:rPr>
    </w:lvl>
    <w:lvl w:ilvl="1">
      <w:start w:val="4"/>
      <w:numFmt w:val="decimal"/>
      <w:lvlText w:val="%1.%2."/>
      <w:lvlJc w:val="left"/>
      <w:pPr>
        <w:tabs>
          <w:tab w:val="num" w:pos="720"/>
        </w:tabs>
        <w:ind w:left="720" w:hanging="720"/>
      </w:pPr>
      <w:rPr>
        <w:rFonts w:hint="default"/>
        <w:b/>
        <w:i w:val="0"/>
      </w:rPr>
    </w:lvl>
    <w:lvl w:ilvl="2">
      <w:start w:val="1"/>
      <w:numFmt w:val="decimal"/>
      <w:pStyle w:val="5"/>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9" w15:restartNumberingAfterBreak="0">
    <w:nsid w:val="54D112B8"/>
    <w:multiLevelType w:val="hybridMultilevel"/>
    <w:tmpl w:val="B576FE0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5502F77"/>
    <w:multiLevelType w:val="hybridMultilevel"/>
    <w:tmpl w:val="3234485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70E08C4"/>
    <w:multiLevelType w:val="hybridMultilevel"/>
    <w:tmpl w:val="E4B8FC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73A235F"/>
    <w:multiLevelType w:val="multilevel"/>
    <w:tmpl w:val="A6D0F626"/>
    <w:lvl w:ilvl="0">
      <w:start w:val="5"/>
      <w:numFmt w:val="decimal"/>
      <w:lvlText w:val="%1."/>
      <w:lvlJc w:val="left"/>
      <w:pPr>
        <w:ind w:left="1193" w:hanging="360"/>
      </w:pPr>
      <w:rPr>
        <w:rFonts w:hint="default"/>
      </w:rPr>
    </w:lvl>
    <w:lvl w:ilvl="1">
      <w:start w:val="1"/>
      <w:numFmt w:val="decimal"/>
      <w:isLgl/>
      <w:lvlText w:val="%1.%2."/>
      <w:lvlJc w:val="left"/>
      <w:pPr>
        <w:ind w:left="1193" w:hanging="360"/>
      </w:pPr>
      <w:rPr>
        <w:rFonts w:eastAsia="Times New Roman" w:hint="default"/>
      </w:rPr>
    </w:lvl>
    <w:lvl w:ilvl="2">
      <w:start w:val="1"/>
      <w:numFmt w:val="decimal"/>
      <w:isLgl/>
      <w:lvlText w:val="%1.%2.%3."/>
      <w:lvlJc w:val="left"/>
      <w:pPr>
        <w:ind w:left="1553" w:hanging="720"/>
      </w:pPr>
      <w:rPr>
        <w:rFonts w:eastAsia="Times New Roman" w:hint="default"/>
      </w:rPr>
    </w:lvl>
    <w:lvl w:ilvl="3">
      <w:start w:val="1"/>
      <w:numFmt w:val="decimal"/>
      <w:isLgl/>
      <w:lvlText w:val="%1.%2.%3.%4."/>
      <w:lvlJc w:val="left"/>
      <w:pPr>
        <w:ind w:left="1553" w:hanging="720"/>
      </w:pPr>
      <w:rPr>
        <w:rFonts w:eastAsia="Times New Roman" w:hint="default"/>
      </w:rPr>
    </w:lvl>
    <w:lvl w:ilvl="4">
      <w:start w:val="1"/>
      <w:numFmt w:val="decimal"/>
      <w:isLgl/>
      <w:lvlText w:val="%1.%2.%3.%4.%5."/>
      <w:lvlJc w:val="left"/>
      <w:pPr>
        <w:ind w:left="1913" w:hanging="1080"/>
      </w:pPr>
      <w:rPr>
        <w:rFonts w:eastAsia="Times New Roman" w:hint="default"/>
      </w:rPr>
    </w:lvl>
    <w:lvl w:ilvl="5">
      <w:start w:val="1"/>
      <w:numFmt w:val="decimal"/>
      <w:isLgl/>
      <w:lvlText w:val="%1.%2.%3.%4.%5.%6."/>
      <w:lvlJc w:val="left"/>
      <w:pPr>
        <w:ind w:left="1913" w:hanging="1080"/>
      </w:pPr>
      <w:rPr>
        <w:rFonts w:eastAsia="Times New Roman" w:hint="default"/>
      </w:rPr>
    </w:lvl>
    <w:lvl w:ilvl="6">
      <w:start w:val="1"/>
      <w:numFmt w:val="decimal"/>
      <w:isLgl/>
      <w:lvlText w:val="%1.%2.%3.%4.%5.%6.%7."/>
      <w:lvlJc w:val="left"/>
      <w:pPr>
        <w:ind w:left="2273" w:hanging="1440"/>
      </w:pPr>
      <w:rPr>
        <w:rFonts w:eastAsia="Times New Roman" w:hint="default"/>
      </w:rPr>
    </w:lvl>
    <w:lvl w:ilvl="7">
      <w:start w:val="1"/>
      <w:numFmt w:val="decimal"/>
      <w:isLgl/>
      <w:lvlText w:val="%1.%2.%3.%4.%5.%6.%7.%8."/>
      <w:lvlJc w:val="left"/>
      <w:pPr>
        <w:ind w:left="2273" w:hanging="1440"/>
      </w:pPr>
      <w:rPr>
        <w:rFonts w:eastAsia="Times New Roman" w:hint="default"/>
      </w:rPr>
    </w:lvl>
    <w:lvl w:ilvl="8">
      <w:start w:val="1"/>
      <w:numFmt w:val="decimal"/>
      <w:isLgl/>
      <w:lvlText w:val="%1.%2.%3.%4.%5.%6.%7.%8.%9."/>
      <w:lvlJc w:val="left"/>
      <w:pPr>
        <w:ind w:left="2633" w:hanging="1800"/>
      </w:pPr>
      <w:rPr>
        <w:rFonts w:eastAsia="Times New Roman" w:hint="default"/>
      </w:rPr>
    </w:lvl>
  </w:abstractNum>
  <w:abstractNum w:abstractNumId="53" w15:restartNumberingAfterBreak="0">
    <w:nsid w:val="57936DD7"/>
    <w:multiLevelType w:val="hybridMultilevel"/>
    <w:tmpl w:val="31B0AF3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94270F0"/>
    <w:multiLevelType w:val="multilevel"/>
    <w:tmpl w:val="368E498A"/>
    <w:lvl w:ilvl="0">
      <w:start w:val="1"/>
      <w:numFmt w:val="decimal"/>
      <w:lvlText w:val="%1."/>
      <w:lvlJc w:val="left"/>
      <w:pPr>
        <w:ind w:left="360" w:hanging="360"/>
      </w:pPr>
      <w:rPr>
        <w:rFonts w:hint="default"/>
      </w:rPr>
    </w:lvl>
    <w:lvl w:ilvl="1">
      <w:start w:val="1"/>
      <w:numFmt w:val="decimal"/>
      <w:lvlText w:val="%1.%2."/>
      <w:lvlJc w:val="left"/>
      <w:pPr>
        <w:ind w:left="928" w:hanging="360"/>
      </w:pPr>
      <w:rPr>
        <w:rFonts w:ascii="Arial Narrow" w:hAnsi="Arial Narrow" w:cs="Times New Roman" w:hint="default"/>
        <w:sz w:val="24"/>
        <w:szCs w:val="24"/>
      </w:rPr>
    </w:lvl>
    <w:lvl w:ilvl="2">
      <w:start w:val="1"/>
      <w:numFmt w:val="decimal"/>
      <w:lvlText w:val="%1.%2.%3."/>
      <w:lvlJc w:val="left"/>
      <w:pPr>
        <w:ind w:left="1850" w:hanging="720"/>
      </w:pPr>
      <w:rPr>
        <w:rFonts w:hint="default"/>
      </w:rPr>
    </w:lvl>
    <w:lvl w:ilvl="3">
      <w:start w:val="1"/>
      <w:numFmt w:val="decimal"/>
      <w:lvlText w:val="%1.%2.%3.%4."/>
      <w:lvlJc w:val="left"/>
      <w:pPr>
        <w:ind w:left="2415" w:hanging="720"/>
      </w:pPr>
      <w:rPr>
        <w:rFonts w:hint="default"/>
      </w:rPr>
    </w:lvl>
    <w:lvl w:ilvl="4">
      <w:start w:val="1"/>
      <w:numFmt w:val="decimal"/>
      <w:lvlText w:val="%1.%2.%3.%4.%5."/>
      <w:lvlJc w:val="left"/>
      <w:pPr>
        <w:ind w:left="3340" w:hanging="1080"/>
      </w:pPr>
      <w:rPr>
        <w:rFonts w:hint="default"/>
      </w:rPr>
    </w:lvl>
    <w:lvl w:ilvl="5">
      <w:start w:val="1"/>
      <w:numFmt w:val="decimal"/>
      <w:lvlText w:val="%1.%2.%3.%4.%5.%6."/>
      <w:lvlJc w:val="left"/>
      <w:pPr>
        <w:ind w:left="3905" w:hanging="1080"/>
      </w:pPr>
      <w:rPr>
        <w:rFonts w:hint="default"/>
      </w:rPr>
    </w:lvl>
    <w:lvl w:ilvl="6">
      <w:start w:val="1"/>
      <w:numFmt w:val="decimal"/>
      <w:lvlText w:val="%1.%2.%3.%4.%5.%6.%7."/>
      <w:lvlJc w:val="left"/>
      <w:pPr>
        <w:ind w:left="4830" w:hanging="1440"/>
      </w:pPr>
      <w:rPr>
        <w:rFonts w:hint="default"/>
      </w:rPr>
    </w:lvl>
    <w:lvl w:ilvl="7">
      <w:start w:val="1"/>
      <w:numFmt w:val="decimal"/>
      <w:lvlText w:val="%1.%2.%3.%4.%5.%6.%7.%8."/>
      <w:lvlJc w:val="left"/>
      <w:pPr>
        <w:ind w:left="5395" w:hanging="1440"/>
      </w:pPr>
      <w:rPr>
        <w:rFonts w:hint="default"/>
      </w:rPr>
    </w:lvl>
    <w:lvl w:ilvl="8">
      <w:start w:val="1"/>
      <w:numFmt w:val="decimal"/>
      <w:lvlText w:val="%1.%2.%3.%4.%5.%6.%7.%8.%9."/>
      <w:lvlJc w:val="left"/>
      <w:pPr>
        <w:ind w:left="6320" w:hanging="1800"/>
      </w:pPr>
      <w:rPr>
        <w:rFonts w:hint="default"/>
      </w:rPr>
    </w:lvl>
  </w:abstractNum>
  <w:abstractNum w:abstractNumId="55" w15:restartNumberingAfterBreak="0">
    <w:nsid w:val="5A9147EE"/>
    <w:multiLevelType w:val="hybridMultilevel"/>
    <w:tmpl w:val="8466A6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BC71F74"/>
    <w:multiLevelType w:val="hybridMultilevel"/>
    <w:tmpl w:val="591CF8D6"/>
    <w:lvl w:ilvl="0" w:tplc="04190005">
      <w:start w:val="1"/>
      <w:numFmt w:val="bullet"/>
      <w:lvlText w:val=""/>
      <w:lvlJc w:val="left"/>
      <w:pPr>
        <w:ind w:left="360" w:hanging="360"/>
      </w:pPr>
      <w:rPr>
        <w:rFonts w:ascii="Wingdings" w:hAnsi="Wingdings" w:hint="default"/>
      </w:rPr>
    </w:lvl>
    <w:lvl w:ilvl="1" w:tplc="B6823CA4">
      <w:numFmt w:val="bullet"/>
      <w:lvlText w:val="•"/>
      <w:lvlJc w:val="left"/>
      <w:pPr>
        <w:ind w:left="1410" w:hanging="690"/>
      </w:pPr>
      <w:rPr>
        <w:rFonts w:ascii="Arial Narrow" w:eastAsia="Times New Roman" w:hAnsi="Arial Narrow"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15:restartNumberingAfterBreak="0">
    <w:nsid w:val="5CA91C25"/>
    <w:multiLevelType w:val="hybridMultilevel"/>
    <w:tmpl w:val="8C5C2676"/>
    <w:lvl w:ilvl="0" w:tplc="D7C436C6">
      <w:start w:val="1"/>
      <w:numFmt w:val="decimal"/>
      <w:lvlText w:val="%1)"/>
      <w:lvlJc w:val="left"/>
      <w:pPr>
        <w:ind w:left="833" w:hanging="360"/>
      </w:pPr>
      <w:rPr>
        <w:rFonts w:ascii="Arial Narrow" w:eastAsia="Times New Roman" w:hAnsi="Arial Narrow" w:cs="Times New Roman" w:hint="default"/>
      </w:r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58" w15:restartNumberingAfterBreak="0">
    <w:nsid w:val="5D3618D4"/>
    <w:multiLevelType w:val="hybridMultilevel"/>
    <w:tmpl w:val="84A8A0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EDC6655"/>
    <w:multiLevelType w:val="hybridMultilevel"/>
    <w:tmpl w:val="D660D3F4"/>
    <w:lvl w:ilvl="0" w:tplc="0419000F">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0567FF1"/>
    <w:multiLevelType w:val="hybridMultilevel"/>
    <w:tmpl w:val="3CEA39F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06130F3"/>
    <w:multiLevelType w:val="hybridMultilevel"/>
    <w:tmpl w:val="1180B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61971BE5"/>
    <w:multiLevelType w:val="hybridMultilevel"/>
    <w:tmpl w:val="CA2222D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5610AA1"/>
    <w:multiLevelType w:val="hybridMultilevel"/>
    <w:tmpl w:val="2E3AC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ABA3FED"/>
    <w:multiLevelType w:val="hybridMultilevel"/>
    <w:tmpl w:val="2AEE76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BCF2A9F"/>
    <w:multiLevelType w:val="hybridMultilevel"/>
    <w:tmpl w:val="B1BE58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CF532B4"/>
    <w:multiLevelType w:val="multilevel"/>
    <w:tmpl w:val="5ABC79DE"/>
    <w:lvl w:ilvl="0">
      <w:start w:val="1"/>
      <w:numFmt w:val="decimal"/>
      <w:lvlText w:val="%1."/>
      <w:lvlJc w:val="left"/>
      <w:pPr>
        <w:ind w:left="720" w:hanging="360"/>
      </w:pPr>
      <w:rPr>
        <w:rFonts w:hint="default"/>
      </w:rPr>
    </w:lvl>
    <w:lvl w:ilvl="1">
      <w:start w:val="4"/>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6E130D9F"/>
    <w:multiLevelType w:val="hybridMultilevel"/>
    <w:tmpl w:val="72328978"/>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8" w15:restartNumberingAfterBreak="0">
    <w:nsid w:val="70BA6588"/>
    <w:multiLevelType w:val="hybridMultilevel"/>
    <w:tmpl w:val="E3BA16C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1CC6A42"/>
    <w:multiLevelType w:val="hybridMultilevel"/>
    <w:tmpl w:val="41F493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5714B45"/>
    <w:multiLevelType w:val="multilevel"/>
    <w:tmpl w:val="5ABC79DE"/>
    <w:lvl w:ilvl="0">
      <w:start w:val="1"/>
      <w:numFmt w:val="decimal"/>
      <w:lvlText w:val="%1."/>
      <w:lvlJc w:val="left"/>
      <w:pPr>
        <w:ind w:left="720" w:hanging="360"/>
      </w:pPr>
      <w:rPr>
        <w:rFonts w:hint="default"/>
      </w:rPr>
    </w:lvl>
    <w:lvl w:ilvl="1">
      <w:start w:val="4"/>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8274051"/>
    <w:multiLevelType w:val="hybridMultilevel"/>
    <w:tmpl w:val="5768A9E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789A0AF1"/>
    <w:multiLevelType w:val="hybridMultilevel"/>
    <w:tmpl w:val="E93061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BC93395"/>
    <w:multiLevelType w:val="hybridMultilevel"/>
    <w:tmpl w:val="0248E94E"/>
    <w:lvl w:ilvl="0" w:tplc="04190017">
      <w:start w:val="1"/>
      <w:numFmt w:val="bullet"/>
      <w:pStyle w:val="a7"/>
      <w:lvlText w:val="-"/>
      <w:lvlJc w:val="left"/>
      <w:pPr>
        <w:tabs>
          <w:tab w:val="num" w:pos="720"/>
        </w:tabs>
        <w:ind w:left="720" w:hanging="360"/>
      </w:pPr>
      <w:rPr>
        <w:rFonts w:ascii="Futuris" w:hAnsi="Futuri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B20A97"/>
    <w:multiLevelType w:val="hybridMultilevel"/>
    <w:tmpl w:val="DC74F51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DAB68D8"/>
    <w:multiLevelType w:val="hybridMultilevel"/>
    <w:tmpl w:val="0DCA4738"/>
    <w:lvl w:ilvl="0" w:tplc="E99C9E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2"/>
  </w:num>
  <w:num w:numId="2">
    <w:abstractNumId w:val="58"/>
  </w:num>
  <w:num w:numId="3">
    <w:abstractNumId w:val="42"/>
  </w:num>
  <w:num w:numId="4">
    <w:abstractNumId w:val="63"/>
  </w:num>
  <w:num w:numId="5">
    <w:abstractNumId w:val="54"/>
  </w:num>
  <w:num w:numId="6">
    <w:abstractNumId w:val="17"/>
  </w:num>
  <w:num w:numId="7">
    <w:abstractNumId w:val="73"/>
  </w:num>
  <w:num w:numId="8">
    <w:abstractNumId w:val="8"/>
  </w:num>
  <w:num w:numId="9">
    <w:abstractNumId w:val="5"/>
  </w:num>
  <w:num w:numId="10">
    <w:abstractNumId w:val="41"/>
  </w:num>
  <w:num w:numId="11">
    <w:abstractNumId w:val="43"/>
  </w:num>
  <w:num w:numId="12">
    <w:abstractNumId w:val="38"/>
  </w:num>
  <w:num w:numId="13">
    <w:abstractNumId w:val="70"/>
  </w:num>
  <w:num w:numId="14">
    <w:abstractNumId w:val="27"/>
  </w:num>
  <w:num w:numId="15">
    <w:abstractNumId w:val="46"/>
  </w:num>
  <w:num w:numId="16">
    <w:abstractNumId w:val="24"/>
  </w:num>
  <w:num w:numId="17">
    <w:abstractNumId w:val="4"/>
  </w:num>
  <w:num w:numId="18">
    <w:abstractNumId w:val="0"/>
  </w:num>
  <w:num w:numId="19">
    <w:abstractNumId w:val="57"/>
  </w:num>
  <w:num w:numId="20">
    <w:abstractNumId w:val="6"/>
  </w:num>
  <w:num w:numId="21">
    <w:abstractNumId w:val="52"/>
  </w:num>
  <w:num w:numId="22">
    <w:abstractNumId w:val="13"/>
  </w:num>
  <w:num w:numId="23">
    <w:abstractNumId w:val="31"/>
  </w:num>
  <w:num w:numId="24">
    <w:abstractNumId w:val="36"/>
  </w:num>
  <w:num w:numId="25">
    <w:abstractNumId w:val="14"/>
  </w:num>
  <w:num w:numId="26">
    <w:abstractNumId w:val="48"/>
  </w:num>
  <w:num w:numId="27">
    <w:abstractNumId w:val="40"/>
  </w:num>
  <w:num w:numId="28">
    <w:abstractNumId w:val="16"/>
  </w:num>
  <w:num w:numId="29">
    <w:abstractNumId w:val="75"/>
  </w:num>
  <w:num w:numId="30">
    <w:abstractNumId w:val="19"/>
  </w:num>
  <w:num w:numId="31">
    <w:abstractNumId w:val="11"/>
  </w:num>
  <w:num w:numId="32">
    <w:abstractNumId w:val="20"/>
  </w:num>
  <w:num w:numId="33">
    <w:abstractNumId w:val="29"/>
  </w:num>
  <w:num w:numId="34">
    <w:abstractNumId w:val="22"/>
  </w:num>
  <w:num w:numId="35">
    <w:abstractNumId w:val="55"/>
  </w:num>
  <w:num w:numId="36">
    <w:abstractNumId w:val="23"/>
  </w:num>
  <w:num w:numId="37">
    <w:abstractNumId w:val="61"/>
  </w:num>
  <w:num w:numId="38">
    <w:abstractNumId w:val="65"/>
  </w:num>
  <w:num w:numId="39">
    <w:abstractNumId w:val="37"/>
  </w:num>
  <w:num w:numId="40">
    <w:abstractNumId w:val="3"/>
  </w:num>
  <w:num w:numId="41">
    <w:abstractNumId w:val="50"/>
  </w:num>
  <w:num w:numId="42">
    <w:abstractNumId w:val="68"/>
  </w:num>
  <w:num w:numId="43">
    <w:abstractNumId w:val="12"/>
  </w:num>
  <w:num w:numId="44">
    <w:abstractNumId w:val="32"/>
  </w:num>
  <w:num w:numId="45">
    <w:abstractNumId w:val="71"/>
  </w:num>
  <w:num w:numId="46">
    <w:abstractNumId w:val="60"/>
  </w:num>
  <w:num w:numId="47">
    <w:abstractNumId w:val="53"/>
  </w:num>
  <w:num w:numId="48">
    <w:abstractNumId w:val="33"/>
  </w:num>
  <w:num w:numId="49">
    <w:abstractNumId w:val="74"/>
  </w:num>
  <w:num w:numId="50">
    <w:abstractNumId w:val="15"/>
  </w:num>
  <w:num w:numId="51">
    <w:abstractNumId w:val="44"/>
  </w:num>
  <w:num w:numId="52">
    <w:abstractNumId w:val="21"/>
  </w:num>
  <w:num w:numId="53">
    <w:abstractNumId w:val="72"/>
  </w:num>
  <w:num w:numId="54">
    <w:abstractNumId w:val="67"/>
  </w:num>
  <w:num w:numId="55">
    <w:abstractNumId w:val="47"/>
  </w:num>
  <w:num w:numId="56">
    <w:abstractNumId w:val="30"/>
  </w:num>
  <w:num w:numId="57">
    <w:abstractNumId w:val="1"/>
  </w:num>
  <w:num w:numId="58">
    <w:abstractNumId w:val="51"/>
  </w:num>
  <w:num w:numId="59">
    <w:abstractNumId w:val="18"/>
  </w:num>
  <w:num w:numId="60">
    <w:abstractNumId w:val="56"/>
  </w:num>
  <w:num w:numId="61">
    <w:abstractNumId w:val="66"/>
  </w:num>
  <w:num w:numId="62">
    <w:abstractNumId w:val="2"/>
  </w:num>
  <w:num w:numId="63">
    <w:abstractNumId w:val="64"/>
  </w:num>
  <w:num w:numId="64">
    <w:abstractNumId w:val="10"/>
  </w:num>
  <w:num w:numId="65">
    <w:abstractNumId w:val="69"/>
  </w:num>
  <w:num w:numId="66">
    <w:abstractNumId w:val="7"/>
  </w:num>
  <w:num w:numId="67">
    <w:abstractNumId w:val="39"/>
  </w:num>
  <w:num w:numId="68">
    <w:abstractNumId w:val="9"/>
  </w:num>
  <w:num w:numId="69">
    <w:abstractNumId w:val="59"/>
  </w:num>
  <w:num w:numId="70">
    <w:abstractNumId w:val="49"/>
  </w:num>
  <w:num w:numId="71">
    <w:abstractNumId w:val="28"/>
  </w:num>
  <w:num w:numId="72">
    <w:abstractNumId w:val="34"/>
  </w:num>
  <w:num w:numId="73">
    <w:abstractNumId w:val="26"/>
  </w:num>
  <w:num w:numId="74">
    <w:abstractNumId w:val="25"/>
  </w:num>
  <w:num w:numId="75">
    <w:abstractNumId w:val="35"/>
  </w:num>
  <w:num w:numId="76">
    <w:abstractNumId w:val="4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6191"/>
    <w:rsid w:val="00001146"/>
    <w:rsid w:val="000032CA"/>
    <w:rsid w:val="00005B9D"/>
    <w:rsid w:val="00007A5E"/>
    <w:rsid w:val="00007AC4"/>
    <w:rsid w:val="00010A9E"/>
    <w:rsid w:val="00011E35"/>
    <w:rsid w:val="00012026"/>
    <w:rsid w:val="0001202D"/>
    <w:rsid w:val="00012729"/>
    <w:rsid w:val="00012F39"/>
    <w:rsid w:val="00013197"/>
    <w:rsid w:val="00013242"/>
    <w:rsid w:val="000133AA"/>
    <w:rsid w:val="000136C8"/>
    <w:rsid w:val="000140C1"/>
    <w:rsid w:val="000146D5"/>
    <w:rsid w:val="00014AF7"/>
    <w:rsid w:val="00014B84"/>
    <w:rsid w:val="00014F55"/>
    <w:rsid w:val="00015BFA"/>
    <w:rsid w:val="00016C19"/>
    <w:rsid w:val="0001736F"/>
    <w:rsid w:val="000176F4"/>
    <w:rsid w:val="00017AB1"/>
    <w:rsid w:val="00020C1F"/>
    <w:rsid w:val="000212C9"/>
    <w:rsid w:val="00021FA6"/>
    <w:rsid w:val="00022C06"/>
    <w:rsid w:val="0002466C"/>
    <w:rsid w:val="00025C44"/>
    <w:rsid w:val="00025E97"/>
    <w:rsid w:val="00026026"/>
    <w:rsid w:val="000277B4"/>
    <w:rsid w:val="000303BD"/>
    <w:rsid w:val="000305F2"/>
    <w:rsid w:val="00030A56"/>
    <w:rsid w:val="000320A6"/>
    <w:rsid w:val="00032133"/>
    <w:rsid w:val="00032CE2"/>
    <w:rsid w:val="000340ED"/>
    <w:rsid w:val="00034115"/>
    <w:rsid w:val="0003412A"/>
    <w:rsid w:val="00034A95"/>
    <w:rsid w:val="00034FC3"/>
    <w:rsid w:val="0003505F"/>
    <w:rsid w:val="000353BA"/>
    <w:rsid w:val="00035AF0"/>
    <w:rsid w:val="00037743"/>
    <w:rsid w:val="00037CAA"/>
    <w:rsid w:val="00037FED"/>
    <w:rsid w:val="000416F2"/>
    <w:rsid w:val="00041E4B"/>
    <w:rsid w:val="00042D68"/>
    <w:rsid w:val="000430A3"/>
    <w:rsid w:val="00043C62"/>
    <w:rsid w:val="000444E5"/>
    <w:rsid w:val="00044DEA"/>
    <w:rsid w:val="000454AC"/>
    <w:rsid w:val="0004595C"/>
    <w:rsid w:val="00046829"/>
    <w:rsid w:val="00046843"/>
    <w:rsid w:val="00047CC2"/>
    <w:rsid w:val="00050FFD"/>
    <w:rsid w:val="000511AA"/>
    <w:rsid w:val="0005140F"/>
    <w:rsid w:val="000522A6"/>
    <w:rsid w:val="00052A6C"/>
    <w:rsid w:val="00054189"/>
    <w:rsid w:val="00055E6F"/>
    <w:rsid w:val="000560B2"/>
    <w:rsid w:val="00056175"/>
    <w:rsid w:val="000570B9"/>
    <w:rsid w:val="00057566"/>
    <w:rsid w:val="00057636"/>
    <w:rsid w:val="00057F87"/>
    <w:rsid w:val="00060444"/>
    <w:rsid w:val="00060B9D"/>
    <w:rsid w:val="00060EF9"/>
    <w:rsid w:val="000610F9"/>
    <w:rsid w:val="00061C33"/>
    <w:rsid w:val="00063169"/>
    <w:rsid w:val="000635C2"/>
    <w:rsid w:val="000647DB"/>
    <w:rsid w:val="000647F6"/>
    <w:rsid w:val="00064A43"/>
    <w:rsid w:val="00065106"/>
    <w:rsid w:val="000661D6"/>
    <w:rsid w:val="00066B3F"/>
    <w:rsid w:val="00067298"/>
    <w:rsid w:val="00070576"/>
    <w:rsid w:val="000716F7"/>
    <w:rsid w:val="00071C55"/>
    <w:rsid w:val="00072C66"/>
    <w:rsid w:val="0007340A"/>
    <w:rsid w:val="00073C97"/>
    <w:rsid w:val="000744B4"/>
    <w:rsid w:val="00074902"/>
    <w:rsid w:val="000758C2"/>
    <w:rsid w:val="00076043"/>
    <w:rsid w:val="00080CC2"/>
    <w:rsid w:val="00080D47"/>
    <w:rsid w:val="00081957"/>
    <w:rsid w:val="00081D75"/>
    <w:rsid w:val="0008262C"/>
    <w:rsid w:val="00082BFF"/>
    <w:rsid w:val="00082D29"/>
    <w:rsid w:val="00082FE7"/>
    <w:rsid w:val="00083785"/>
    <w:rsid w:val="00083BA7"/>
    <w:rsid w:val="00083BEE"/>
    <w:rsid w:val="000849BA"/>
    <w:rsid w:val="00084FC8"/>
    <w:rsid w:val="00085582"/>
    <w:rsid w:val="00086339"/>
    <w:rsid w:val="00086452"/>
    <w:rsid w:val="00087418"/>
    <w:rsid w:val="000874BC"/>
    <w:rsid w:val="000874EA"/>
    <w:rsid w:val="00087A04"/>
    <w:rsid w:val="0009267E"/>
    <w:rsid w:val="0009297E"/>
    <w:rsid w:val="000942A9"/>
    <w:rsid w:val="00094857"/>
    <w:rsid w:val="00094E7E"/>
    <w:rsid w:val="00095734"/>
    <w:rsid w:val="000958F8"/>
    <w:rsid w:val="000A01EF"/>
    <w:rsid w:val="000A1124"/>
    <w:rsid w:val="000A1259"/>
    <w:rsid w:val="000A2458"/>
    <w:rsid w:val="000A246D"/>
    <w:rsid w:val="000A253C"/>
    <w:rsid w:val="000A2A46"/>
    <w:rsid w:val="000A2F3C"/>
    <w:rsid w:val="000A4957"/>
    <w:rsid w:val="000A5E93"/>
    <w:rsid w:val="000A6A41"/>
    <w:rsid w:val="000A7280"/>
    <w:rsid w:val="000B02BD"/>
    <w:rsid w:val="000B1233"/>
    <w:rsid w:val="000B20FC"/>
    <w:rsid w:val="000B26A0"/>
    <w:rsid w:val="000B444E"/>
    <w:rsid w:val="000B4685"/>
    <w:rsid w:val="000B5BC7"/>
    <w:rsid w:val="000B6CDA"/>
    <w:rsid w:val="000B6F86"/>
    <w:rsid w:val="000B7261"/>
    <w:rsid w:val="000B7C29"/>
    <w:rsid w:val="000C0D40"/>
    <w:rsid w:val="000C4D26"/>
    <w:rsid w:val="000C4DB9"/>
    <w:rsid w:val="000C6245"/>
    <w:rsid w:val="000C681B"/>
    <w:rsid w:val="000C6C08"/>
    <w:rsid w:val="000C6E78"/>
    <w:rsid w:val="000C7FBE"/>
    <w:rsid w:val="000D00B2"/>
    <w:rsid w:val="000D04D3"/>
    <w:rsid w:val="000D06E8"/>
    <w:rsid w:val="000D07A3"/>
    <w:rsid w:val="000D0B47"/>
    <w:rsid w:val="000D0C27"/>
    <w:rsid w:val="000D0C74"/>
    <w:rsid w:val="000D0E6A"/>
    <w:rsid w:val="000D148E"/>
    <w:rsid w:val="000D26CF"/>
    <w:rsid w:val="000D629E"/>
    <w:rsid w:val="000D664E"/>
    <w:rsid w:val="000E007F"/>
    <w:rsid w:val="000E09A2"/>
    <w:rsid w:val="000E09AD"/>
    <w:rsid w:val="000E1567"/>
    <w:rsid w:val="000E2412"/>
    <w:rsid w:val="000E269D"/>
    <w:rsid w:val="000E273C"/>
    <w:rsid w:val="000E3118"/>
    <w:rsid w:val="000E362D"/>
    <w:rsid w:val="000E428C"/>
    <w:rsid w:val="000E44A3"/>
    <w:rsid w:val="000E59F6"/>
    <w:rsid w:val="000E646F"/>
    <w:rsid w:val="000F06BE"/>
    <w:rsid w:val="000F0FF0"/>
    <w:rsid w:val="000F0FF6"/>
    <w:rsid w:val="000F1ED1"/>
    <w:rsid w:val="000F2C58"/>
    <w:rsid w:val="000F2FB2"/>
    <w:rsid w:val="000F587D"/>
    <w:rsid w:val="000F624E"/>
    <w:rsid w:val="00100741"/>
    <w:rsid w:val="00101CC2"/>
    <w:rsid w:val="00102AB9"/>
    <w:rsid w:val="0010391F"/>
    <w:rsid w:val="00103E24"/>
    <w:rsid w:val="001056D9"/>
    <w:rsid w:val="00105C91"/>
    <w:rsid w:val="00106651"/>
    <w:rsid w:val="00106BFE"/>
    <w:rsid w:val="00106FDF"/>
    <w:rsid w:val="001071C2"/>
    <w:rsid w:val="00107BD1"/>
    <w:rsid w:val="00111128"/>
    <w:rsid w:val="0011142F"/>
    <w:rsid w:val="00111504"/>
    <w:rsid w:val="001115D8"/>
    <w:rsid w:val="0011164F"/>
    <w:rsid w:val="001117FA"/>
    <w:rsid w:val="00112F96"/>
    <w:rsid w:val="00113B7C"/>
    <w:rsid w:val="001148E2"/>
    <w:rsid w:val="001149D7"/>
    <w:rsid w:val="00115142"/>
    <w:rsid w:val="001152D4"/>
    <w:rsid w:val="001158E9"/>
    <w:rsid w:val="00116419"/>
    <w:rsid w:val="00116C01"/>
    <w:rsid w:val="00116C7B"/>
    <w:rsid w:val="00117742"/>
    <w:rsid w:val="00117779"/>
    <w:rsid w:val="00117A4C"/>
    <w:rsid w:val="00120198"/>
    <w:rsid w:val="001211F1"/>
    <w:rsid w:val="00121311"/>
    <w:rsid w:val="00121931"/>
    <w:rsid w:val="00121D2A"/>
    <w:rsid w:val="001223EA"/>
    <w:rsid w:val="001224BD"/>
    <w:rsid w:val="00122A18"/>
    <w:rsid w:val="00122B5C"/>
    <w:rsid w:val="00123172"/>
    <w:rsid w:val="00123D6C"/>
    <w:rsid w:val="001246E7"/>
    <w:rsid w:val="00124DF5"/>
    <w:rsid w:val="00125C40"/>
    <w:rsid w:val="001273E1"/>
    <w:rsid w:val="0012755B"/>
    <w:rsid w:val="00127E87"/>
    <w:rsid w:val="001302F0"/>
    <w:rsid w:val="00130F0A"/>
    <w:rsid w:val="001317F1"/>
    <w:rsid w:val="0013276D"/>
    <w:rsid w:val="001327FE"/>
    <w:rsid w:val="0013384E"/>
    <w:rsid w:val="001343C0"/>
    <w:rsid w:val="001345D8"/>
    <w:rsid w:val="00134775"/>
    <w:rsid w:val="00134AFC"/>
    <w:rsid w:val="00135B82"/>
    <w:rsid w:val="00135EC8"/>
    <w:rsid w:val="001366FB"/>
    <w:rsid w:val="00136A69"/>
    <w:rsid w:val="0014034D"/>
    <w:rsid w:val="00141525"/>
    <w:rsid w:val="00142272"/>
    <w:rsid w:val="00143973"/>
    <w:rsid w:val="00143F33"/>
    <w:rsid w:val="0014506F"/>
    <w:rsid w:val="001458BB"/>
    <w:rsid w:val="00145B54"/>
    <w:rsid w:val="00145FF3"/>
    <w:rsid w:val="001471C8"/>
    <w:rsid w:val="00147272"/>
    <w:rsid w:val="001505BB"/>
    <w:rsid w:val="00150826"/>
    <w:rsid w:val="00150BD4"/>
    <w:rsid w:val="00152D77"/>
    <w:rsid w:val="0015335C"/>
    <w:rsid w:val="0015362F"/>
    <w:rsid w:val="00157231"/>
    <w:rsid w:val="00157285"/>
    <w:rsid w:val="001576A2"/>
    <w:rsid w:val="00160842"/>
    <w:rsid w:val="00161654"/>
    <w:rsid w:val="00162847"/>
    <w:rsid w:val="00163350"/>
    <w:rsid w:val="00163EF2"/>
    <w:rsid w:val="00163F85"/>
    <w:rsid w:val="0016428B"/>
    <w:rsid w:val="0016465B"/>
    <w:rsid w:val="00166DFC"/>
    <w:rsid w:val="00172A5E"/>
    <w:rsid w:val="00173CA6"/>
    <w:rsid w:val="001744DB"/>
    <w:rsid w:val="00175918"/>
    <w:rsid w:val="00176191"/>
    <w:rsid w:val="001765DC"/>
    <w:rsid w:val="00180201"/>
    <w:rsid w:val="00180BEB"/>
    <w:rsid w:val="001817CE"/>
    <w:rsid w:val="00182380"/>
    <w:rsid w:val="00183750"/>
    <w:rsid w:val="00183A67"/>
    <w:rsid w:val="00183CBE"/>
    <w:rsid w:val="001848BE"/>
    <w:rsid w:val="00185718"/>
    <w:rsid w:val="00185D0A"/>
    <w:rsid w:val="00186065"/>
    <w:rsid w:val="00186AE5"/>
    <w:rsid w:val="00187B4E"/>
    <w:rsid w:val="001908E2"/>
    <w:rsid w:val="00190E04"/>
    <w:rsid w:val="00190E13"/>
    <w:rsid w:val="001915DE"/>
    <w:rsid w:val="00191E5E"/>
    <w:rsid w:val="00192193"/>
    <w:rsid w:val="00192E8B"/>
    <w:rsid w:val="001935C7"/>
    <w:rsid w:val="0019462E"/>
    <w:rsid w:val="00194C60"/>
    <w:rsid w:val="00194F93"/>
    <w:rsid w:val="001955FB"/>
    <w:rsid w:val="00196936"/>
    <w:rsid w:val="00196D62"/>
    <w:rsid w:val="00197B08"/>
    <w:rsid w:val="001A0228"/>
    <w:rsid w:val="001A0D45"/>
    <w:rsid w:val="001A15D0"/>
    <w:rsid w:val="001A2002"/>
    <w:rsid w:val="001A28F3"/>
    <w:rsid w:val="001A2D1E"/>
    <w:rsid w:val="001A2F4A"/>
    <w:rsid w:val="001A60AD"/>
    <w:rsid w:val="001A6969"/>
    <w:rsid w:val="001A6BED"/>
    <w:rsid w:val="001A76CC"/>
    <w:rsid w:val="001A79FB"/>
    <w:rsid w:val="001A7A1D"/>
    <w:rsid w:val="001B0014"/>
    <w:rsid w:val="001B0639"/>
    <w:rsid w:val="001B0E6C"/>
    <w:rsid w:val="001B18FB"/>
    <w:rsid w:val="001B1B48"/>
    <w:rsid w:val="001B30B6"/>
    <w:rsid w:val="001B34C6"/>
    <w:rsid w:val="001B3B62"/>
    <w:rsid w:val="001B3D10"/>
    <w:rsid w:val="001B4B03"/>
    <w:rsid w:val="001B5740"/>
    <w:rsid w:val="001B5AEA"/>
    <w:rsid w:val="001B5BA7"/>
    <w:rsid w:val="001B6FF2"/>
    <w:rsid w:val="001B762C"/>
    <w:rsid w:val="001C1FB4"/>
    <w:rsid w:val="001C3C46"/>
    <w:rsid w:val="001C4133"/>
    <w:rsid w:val="001C45A9"/>
    <w:rsid w:val="001C47C5"/>
    <w:rsid w:val="001C4DFB"/>
    <w:rsid w:val="001C52E9"/>
    <w:rsid w:val="001C560B"/>
    <w:rsid w:val="001C699E"/>
    <w:rsid w:val="001C69B3"/>
    <w:rsid w:val="001C7840"/>
    <w:rsid w:val="001D02AC"/>
    <w:rsid w:val="001D08DB"/>
    <w:rsid w:val="001D09E4"/>
    <w:rsid w:val="001D1D02"/>
    <w:rsid w:val="001D2392"/>
    <w:rsid w:val="001D2B27"/>
    <w:rsid w:val="001D2FF1"/>
    <w:rsid w:val="001D3D44"/>
    <w:rsid w:val="001D3E59"/>
    <w:rsid w:val="001D4072"/>
    <w:rsid w:val="001D4366"/>
    <w:rsid w:val="001D52FE"/>
    <w:rsid w:val="001D6CF1"/>
    <w:rsid w:val="001D6D4B"/>
    <w:rsid w:val="001D70B7"/>
    <w:rsid w:val="001D7141"/>
    <w:rsid w:val="001D79A6"/>
    <w:rsid w:val="001D7A3C"/>
    <w:rsid w:val="001E0420"/>
    <w:rsid w:val="001E09A4"/>
    <w:rsid w:val="001E166B"/>
    <w:rsid w:val="001E2159"/>
    <w:rsid w:val="001E253C"/>
    <w:rsid w:val="001E4FCC"/>
    <w:rsid w:val="001E563D"/>
    <w:rsid w:val="001E6E7F"/>
    <w:rsid w:val="001E7AD7"/>
    <w:rsid w:val="001F0E3E"/>
    <w:rsid w:val="001F1420"/>
    <w:rsid w:val="001F37E9"/>
    <w:rsid w:val="001F47BB"/>
    <w:rsid w:val="001F4E51"/>
    <w:rsid w:val="001F5D66"/>
    <w:rsid w:val="001F6190"/>
    <w:rsid w:val="001F6C38"/>
    <w:rsid w:val="001F732D"/>
    <w:rsid w:val="001F7431"/>
    <w:rsid w:val="001F760B"/>
    <w:rsid w:val="001F7C51"/>
    <w:rsid w:val="00200E22"/>
    <w:rsid w:val="00201B24"/>
    <w:rsid w:val="00202203"/>
    <w:rsid w:val="00202A90"/>
    <w:rsid w:val="00204E72"/>
    <w:rsid w:val="00205291"/>
    <w:rsid w:val="0020573E"/>
    <w:rsid w:val="00206559"/>
    <w:rsid w:val="002110ED"/>
    <w:rsid w:val="0021111B"/>
    <w:rsid w:val="002138A5"/>
    <w:rsid w:val="00215294"/>
    <w:rsid w:val="00215844"/>
    <w:rsid w:val="00216185"/>
    <w:rsid w:val="00220A9C"/>
    <w:rsid w:val="00221877"/>
    <w:rsid w:val="00221AC5"/>
    <w:rsid w:val="00223807"/>
    <w:rsid w:val="002244D4"/>
    <w:rsid w:val="00224ED5"/>
    <w:rsid w:val="00226EAD"/>
    <w:rsid w:val="00230CAA"/>
    <w:rsid w:val="002340F1"/>
    <w:rsid w:val="00234F7B"/>
    <w:rsid w:val="00234FEB"/>
    <w:rsid w:val="00236644"/>
    <w:rsid w:val="00240F54"/>
    <w:rsid w:val="00241AC1"/>
    <w:rsid w:val="00241C77"/>
    <w:rsid w:val="0024384F"/>
    <w:rsid w:val="00244608"/>
    <w:rsid w:val="00244FD9"/>
    <w:rsid w:val="00247CE7"/>
    <w:rsid w:val="0025187B"/>
    <w:rsid w:val="00251955"/>
    <w:rsid w:val="00252453"/>
    <w:rsid w:val="00252FC9"/>
    <w:rsid w:val="00253615"/>
    <w:rsid w:val="0025512C"/>
    <w:rsid w:val="0025526F"/>
    <w:rsid w:val="0025565A"/>
    <w:rsid w:val="00256854"/>
    <w:rsid w:val="00256A3C"/>
    <w:rsid w:val="002570DA"/>
    <w:rsid w:val="002624B2"/>
    <w:rsid w:val="00262746"/>
    <w:rsid w:val="0026372A"/>
    <w:rsid w:val="00263A1D"/>
    <w:rsid w:val="00263DF4"/>
    <w:rsid w:val="00263E92"/>
    <w:rsid w:val="00264030"/>
    <w:rsid w:val="0026442B"/>
    <w:rsid w:val="00264D76"/>
    <w:rsid w:val="00265268"/>
    <w:rsid w:val="0026593B"/>
    <w:rsid w:val="002665F8"/>
    <w:rsid w:val="00267AF8"/>
    <w:rsid w:val="00267C51"/>
    <w:rsid w:val="00270D7A"/>
    <w:rsid w:val="0027154B"/>
    <w:rsid w:val="0027263D"/>
    <w:rsid w:val="00272751"/>
    <w:rsid w:val="00273192"/>
    <w:rsid w:val="0027364C"/>
    <w:rsid w:val="00275733"/>
    <w:rsid w:val="0027593D"/>
    <w:rsid w:val="00276139"/>
    <w:rsid w:val="0027720E"/>
    <w:rsid w:val="00280105"/>
    <w:rsid w:val="00281297"/>
    <w:rsid w:val="002815E9"/>
    <w:rsid w:val="00282393"/>
    <w:rsid w:val="00282818"/>
    <w:rsid w:val="00283069"/>
    <w:rsid w:val="002835E3"/>
    <w:rsid w:val="002842F4"/>
    <w:rsid w:val="00284B03"/>
    <w:rsid w:val="00284D80"/>
    <w:rsid w:val="00285D21"/>
    <w:rsid w:val="00286B85"/>
    <w:rsid w:val="00287BC2"/>
    <w:rsid w:val="0029350C"/>
    <w:rsid w:val="00294123"/>
    <w:rsid w:val="00295167"/>
    <w:rsid w:val="00295BFD"/>
    <w:rsid w:val="00296720"/>
    <w:rsid w:val="0029686A"/>
    <w:rsid w:val="002A1B7D"/>
    <w:rsid w:val="002A1ED4"/>
    <w:rsid w:val="002A32D0"/>
    <w:rsid w:val="002A346D"/>
    <w:rsid w:val="002A3B41"/>
    <w:rsid w:val="002A3C8A"/>
    <w:rsid w:val="002A453D"/>
    <w:rsid w:val="002B022C"/>
    <w:rsid w:val="002B02A8"/>
    <w:rsid w:val="002B0567"/>
    <w:rsid w:val="002B0725"/>
    <w:rsid w:val="002B0BA8"/>
    <w:rsid w:val="002B1156"/>
    <w:rsid w:val="002B3A29"/>
    <w:rsid w:val="002B3A46"/>
    <w:rsid w:val="002B4003"/>
    <w:rsid w:val="002B6530"/>
    <w:rsid w:val="002C05E7"/>
    <w:rsid w:val="002C0BD6"/>
    <w:rsid w:val="002C3C25"/>
    <w:rsid w:val="002C46A4"/>
    <w:rsid w:val="002C4CA8"/>
    <w:rsid w:val="002C533D"/>
    <w:rsid w:val="002C5A29"/>
    <w:rsid w:val="002C6224"/>
    <w:rsid w:val="002C6309"/>
    <w:rsid w:val="002C74C3"/>
    <w:rsid w:val="002D004A"/>
    <w:rsid w:val="002D040F"/>
    <w:rsid w:val="002D17B2"/>
    <w:rsid w:val="002D2030"/>
    <w:rsid w:val="002D2293"/>
    <w:rsid w:val="002D2558"/>
    <w:rsid w:val="002D3113"/>
    <w:rsid w:val="002D33DF"/>
    <w:rsid w:val="002D37F9"/>
    <w:rsid w:val="002D3F23"/>
    <w:rsid w:val="002D422E"/>
    <w:rsid w:val="002D44E5"/>
    <w:rsid w:val="002D4888"/>
    <w:rsid w:val="002D4D81"/>
    <w:rsid w:val="002D701F"/>
    <w:rsid w:val="002D7D4E"/>
    <w:rsid w:val="002E0AA1"/>
    <w:rsid w:val="002E1339"/>
    <w:rsid w:val="002E2A2F"/>
    <w:rsid w:val="002E34D6"/>
    <w:rsid w:val="002E3B09"/>
    <w:rsid w:val="002E4C88"/>
    <w:rsid w:val="002E519C"/>
    <w:rsid w:val="002E5697"/>
    <w:rsid w:val="002E5F65"/>
    <w:rsid w:val="002E66F6"/>
    <w:rsid w:val="002E70E6"/>
    <w:rsid w:val="002F0610"/>
    <w:rsid w:val="002F1B5D"/>
    <w:rsid w:val="002F2473"/>
    <w:rsid w:val="002F2D06"/>
    <w:rsid w:val="002F41C0"/>
    <w:rsid w:val="002F556F"/>
    <w:rsid w:val="002F61F7"/>
    <w:rsid w:val="002F64EC"/>
    <w:rsid w:val="002F7157"/>
    <w:rsid w:val="002F7B0F"/>
    <w:rsid w:val="00300484"/>
    <w:rsid w:val="003015D3"/>
    <w:rsid w:val="0030183B"/>
    <w:rsid w:val="003021F5"/>
    <w:rsid w:val="00302B2D"/>
    <w:rsid w:val="003035F8"/>
    <w:rsid w:val="00304425"/>
    <w:rsid w:val="0030486C"/>
    <w:rsid w:val="00305019"/>
    <w:rsid w:val="00305099"/>
    <w:rsid w:val="00305831"/>
    <w:rsid w:val="00307C7D"/>
    <w:rsid w:val="0031121C"/>
    <w:rsid w:val="00312B01"/>
    <w:rsid w:val="00312D2D"/>
    <w:rsid w:val="00313CBE"/>
    <w:rsid w:val="00315785"/>
    <w:rsid w:val="00315A4B"/>
    <w:rsid w:val="0031737A"/>
    <w:rsid w:val="003174E1"/>
    <w:rsid w:val="00320F0D"/>
    <w:rsid w:val="00321692"/>
    <w:rsid w:val="003216F2"/>
    <w:rsid w:val="003227C3"/>
    <w:rsid w:val="00323688"/>
    <w:rsid w:val="0032534B"/>
    <w:rsid w:val="00325604"/>
    <w:rsid w:val="003256BF"/>
    <w:rsid w:val="00325AC2"/>
    <w:rsid w:val="00327E7B"/>
    <w:rsid w:val="00332278"/>
    <w:rsid w:val="00332594"/>
    <w:rsid w:val="00332D45"/>
    <w:rsid w:val="00332F87"/>
    <w:rsid w:val="00335857"/>
    <w:rsid w:val="00340CCE"/>
    <w:rsid w:val="00342BE5"/>
    <w:rsid w:val="003432C9"/>
    <w:rsid w:val="003437D7"/>
    <w:rsid w:val="00343906"/>
    <w:rsid w:val="00344811"/>
    <w:rsid w:val="00344F99"/>
    <w:rsid w:val="00346B0C"/>
    <w:rsid w:val="00351A30"/>
    <w:rsid w:val="003522BB"/>
    <w:rsid w:val="003530F4"/>
    <w:rsid w:val="00353C8A"/>
    <w:rsid w:val="003552A9"/>
    <w:rsid w:val="00355984"/>
    <w:rsid w:val="00356608"/>
    <w:rsid w:val="00356A05"/>
    <w:rsid w:val="00356BB4"/>
    <w:rsid w:val="00360C5F"/>
    <w:rsid w:val="00365095"/>
    <w:rsid w:val="0036518B"/>
    <w:rsid w:val="00365D43"/>
    <w:rsid w:val="0036680B"/>
    <w:rsid w:val="00370131"/>
    <w:rsid w:val="003704D1"/>
    <w:rsid w:val="0037351D"/>
    <w:rsid w:val="0037382B"/>
    <w:rsid w:val="00373AED"/>
    <w:rsid w:val="00374BC7"/>
    <w:rsid w:val="00375039"/>
    <w:rsid w:val="003750D2"/>
    <w:rsid w:val="00377AE1"/>
    <w:rsid w:val="003800C3"/>
    <w:rsid w:val="00380631"/>
    <w:rsid w:val="003806A1"/>
    <w:rsid w:val="00381F52"/>
    <w:rsid w:val="0038332C"/>
    <w:rsid w:val="0038344F"/>
    <w:rsid w:val="0038363B"/>
    <w:rsid w:val="00384CF5"/>
    <w:rsid w:val="00384F70"/>
    <w:rsid w:val="00384F8C"/>
    <w:rsid w:val="00385363"/>
    <w:rsid w:val="003855D6"/>
    <w:rsid w:val="003859B9"/>
    <w:rsid w:val="00385C21"/>
    <w:rsid w:val="00387417"/>
    <w:rsid w:val="003877BC"/>
    <w:rsid w:val="00390125"/>
    <w:rsid w:val="00391A94"/>
    <w:rsid w:val="0039268E"/>
    <w:rsid w:val="003933D9"/>
    <w:rsid w:val="0039344A"/>
    <w:rsid w:val="00393631"/>
    <w:rsid w:val="00395683"/>
    <w:rsid w:val="003956F5"/>
    <w:rsid w:val="003976BA"/>
    <w:rsid w:val="003A14A9"/>
    <w:rsid w:val="003A1B1B"/>
    <w:rsid w:val="003A1D4D"/>
    <w:rsid w:val="003A2297"/>
    <w:rsid w:val="003A28EF"/>
    <w:rsid w:val="003A314F"/>
    <w:rsid w:val="003A546C"/>
    <w:rsid w:val="003A56FA"/>
    <w:rsid w:val="003A696F"/>
    <w:rsid w:val="003A69EA"/>
    <w:rsid w:val="003A74C3"/>
    <w:rsid w:val="003B0414"/>
    <w:rsid w:val="003B167D"/>
    <w:rsid w:val="003B17B4"/>
    <w:rsid w:val="003B2C1D"/>
    <w:rsid w:val="003B4CBC"/>
    <w:rsid w:val="003B64FF"/>
    <w:rsid w:val="003B786B"/>
    <w:rsid w:val="003C1B81"/>
    <w:rsid w:val="003C2544"/>
    <w:rsid w:val="003C254B"/>
    <w:rsid w:val="003C2E5C"/>
    <w:rsid w:val="003C3802"/>
    <w:rsid w:val="003C410D"/>
    <w:rsid w:val="003C419A"/>
    <w:rsid w:val="003C74D8"/>
    <w:rsid w:val="003C7C6C"/>
    <w:rsid w:val="003D13B5"/>
    <w:rsid w:val="003D1CFB"/>
    <w:rsid w:val="003D4035"/>
    <w:rsid w:val="003D437D"/>
    <w:rsid w:val="003D468A"/>
    <w:rsid w:val="003D5400"/>
    <w:rsid w:val="003D5A0B"/>
    <w:rsid w:val="003D5D47"/>
    <w:rsid w:val="003D64D5"/>
    <w:rsid w:val="003D77AE"/>
    <w:rsid w:val="003E0E31"/>
    <w:rsid w:val="003E25B6"/>
    <w:rsid w:val="003E3194"/>
    <w:rsid w:val="003E4045"/>
    <w:rsid w:val="003E74E1"/>
    <w:rsid w:val="003E75F5"/>
    <w:rsid w:val="003F097B"/>
    <w:rsid w:val="003F10B1"/>
    <w:rsid w:val="003F1D84"/>
    <w:rsid w:val="003F1FE0"/>
    <w:rsid w:val="003F2493"/>
    <w:rsid w:val="003F3BC8"/>
    <w:rsid w:val="003F5384"/>
    <w:rsid w:val="003F56A8"/>
    <w:rsid w:val="003F6352"/>
    <w:rsid w:val="003F6AA5"/>
    <w:rsid w:val="003F6CEB"/>
    <w:rsid w:val="003F7608"/>
    <w:rsid w:val="004003A3"/>
    <w:rsid w:val="00400989"/>
    <w:rsid w:val="004024ED"/>
    <w:rsid w:val="00403674"/>
    <w:rsid w:val="00404437"/>
    <w:rsid w:val="00405AB0"/>
    <w:rsid w:val="00405C1E"/>
    <w:rsid w:val="00406900"/>
    <w:rsid w:val="0040742D"/>
    <w:rsid w:val="00407591"/>
    <w:rsid w:val="00407C83"/>
    <w:rsid w:val="00407F7F"/>
    <w:rsid w:val="004110AF"/>
    <w:rsid w:val="00411C23"/>
    <w:rsid w:val="0041282A"/>
    <w:rsid w:val="00415CE9"/>
    <w:rsid w:val="004165E8"/>
    <w:rsid w:val="00417077"/>
    <w:rsid w:val="00417E1D"/>
    <w:rsid w:val="00421976"/>
    <w:rsid w:val="00422181"/>
    <w:rsid w:val="00422FA2"/>
    <w:rsid w:val="0042452E"/>
    <w:rsid w:val="0042506F"/>
    <w:rsid w:val="004251F4"/>
    <w:rsid w:val="00426F6B"/>
    <w:rsid w:val="0042741A"/>
    <w:rsid w:val="00431C1E"/>
    <w:rsid w:val="00432949"/>
    <w:rsid w:val="00433A36"/>
    <w:rsid w:val="00433A4D"/>
    <w:rsid w:val="00434253"/>
    <w:rsid w:val="00434322"/>
    <w:rsid w:val="00435F26"/>
    <w:rsid w:val="004363BA"/>
    <w:rsid w:val="00437059"/>
    <w:rsid w:val="00437E8D"/>
    <w:rsid w:val="00440C8D"/>
    <w:rsid w:val="0044157C"/>
    <w:rsid w:val="004427B0"/>
    <w:rsid w:val="00445CFB"/>
    <w:rsid w:val="00445F68"/>
    <w:rsid w:val="004468C4"/>
    <w:rsid w:val="00447607"/>
    <w:rsid w:val="0044784F"/>
    <w:rsid w:val="004479A9"/>
    <w:rsid w:val="00447CA7"/>
    <w:rsid w:val="00450BF9"/>
    <w:rsid w:val="00455136"/>
    <w:rsid w:val="00455BE7"/>
    <w:rsid w:val="00455CAE"/>
    <w:rsid w:val="00456294"/>
    <w:rsid w:val="0045629A"/>
    <w:rsid w:val="00456377"/>
    <w:rsid w:val="004570AB"/>
    <w:rsid w:val="00457EAD"/>
    <w:rsid w:val="00460264"/>
    <w:rsid w:val="00461CA7"/>
    <w:rsid w:val="0046234B"/>
    <w:rsid w:val="004633B7"/>
    <w:rsid w:val="004641E0"/>
    <w:rsid w:val="004644D0"/>
    <w:rsid w:val="004659CC"/>
    <w:rsid w:val="0046612D"/>
    <w:rsid w:val="00466AB5"/>
    <w:rsid w:val="00466D96"/>
    <w:rsid w:val="00470E15"/>
    <w:rsid w:val="00472004"/>
    <w:rsid w:val="004722F2"/>
    <w:rsid w:val="0047262E"/>
    <w:rsid w:val="004729B0"/>
    <w:rsid w:val="00474BAD"/>
    <w:rsid w:val="00475F3D"/>
    <w:rsid w:val="00475F9E"/>
    <w:rsid w:val="00477538"/>
    <w:rsid w:val="00477E19"/>
    <w:rsid w:val="00480606"/>
    <w:rsid w:val="00481D5F"/>
    <w:rsid w:val="00482047"/>
    <w:rsid w:val="00482B89"/>
    <w:rsid w:val="004834EA"/>
    <w:rsid w:val="004838B1"/>
    <w:rsid w:val="00484C8D"/>
    <w:rsid w:val="0048587C"/>
    <w:rsid w:val="00485A29"/>
    <w:rsid w:val="00485B66"/>
    <w:rsid w:val="004867B0"/>
    <w:rsid w:val="004874EF"/>
    <w:rsid w:val="00487F83"/>
    <w:rsid w:val="00492003"/>
    <w:rsid w:val="004932A8"/>
    <w:rsid w:val="00493484"/>
    <w:rsid w:val="00493679"/>
    <w:rsid w:val="004943AB"/>
    <w:rsid w:val="0049487D"/>
    <w:rsid w:val="00494C4E"/>
    <w:rsid w:val="00497577"/>
    <w:rsid w:val="004A0785"/>
    <w:rsid w:val="004A2C6C"/>
    <w:rsid w:val="004A3402"/>
    <w:rsid w:val="004A4476"/>
    <w:rsid w:val="004A5AE8"/>
    <w:rsid w:val="004A61B2"/>
    <w:rsid w:val="004A6422"/>
    <w:rsid w:val="004A6857"/>
    <w:rsid w:val="004A71B3"/>
    <w:rsid w:val="004B0A7E"/>
    <w:rsid w:val="004B1FE9"/>
    <w:rsid w:val="004B261B"/>
    <w:rsid w:val="004B29E8"/>
    <w:rsid w:val="004B50AA"/>
    <w:rsid w:val="004B5B8B"/>
    <w:rsid w:val="004B7774"/>
    <w:rsid w:val="004C09D9"/>
    <w:rsid w:val="004C11FA"/>
    <w:rsid w:val="004C214A"/>
    <w:rsid w:val="004C330D"/>
    <w:rsid w:val="004C3FD2"/>
    <w:rsid w:val="004C4715"/>
    <w:rsid w:val="004C4FEC"/>
    <w:rsid w:val="004C51C6"/>
    <w:rsid w:val="004C5A4D"/>
    <w:rsid w:val="004C5A73"/>
    <w:rsid w:val="004C699E"/>
    <w:rsid w:val="004C73C9"/>
    <w:rsid w:val="004C7DC7"/>
    <w:rsid w:val="004D01C5"/>
    <w:rsid w:val="004D2E02"/>
    <w:rsid w:val="004D48A7"/>
    <w:rsid w:val="004D48F0"/>
    <w:rsid w:val="004D4CF1"/>
    <w:rsid w:val="004D61FE"/>
    <w:rsid w:val="004D66DB"/>
    <w:rsid w:val="004D6D30"/>
    <w:rsid w:val="004D7D1C"/>
    <w:rsid w:val="004D7F66"/>
    <w:rsid w:val="004D7F8D"/>
    <w:rsid w:val="004E0698"/>
    <w:rsid w:val="004E2866"/>
    <w:rsid w:val="004E2A20"/>
    <w:rsid w:val="004E2CE0"/>
    <w:rsid w:val="004E3306"/>
    <w:rsid w:val="004E331B"/>
    <w:rsid w:val="004E3592"/>
    <w:rsid w:val="004E4174"/>
    <w:rsid w:val="004E4675"/>
    <w:rsid w:val="004E4EFD"/>
    <w:rsid w:val="004E4F77"/>
    <w:rsid w:val="004E6085"/>
    <w:rsid w:val="004E78D9"/>
    <w:rsid w:val="004F20CB"/>
    <w:rsid w:val="004F450A"/>
    <w:rsid w:val="004F54B1"/>
    <w:rsid w:val="004F5D94"/>
    <w:rsid w:val="004F66B7"/>
    <w:rsid w:val="004F68BF"/>
    <w:rsid w:val="004F6EEF"/>
    <w:rsid w:val="004F714C"/>
    <w:rsid w:val="00500B7F"/>
    <w:rsid w:val="0050143A"/>
    <w:rsid w:val="00501CCD"/>
    <w:rsid w:val="0050236F"/>
    <w:rsid w:val="0050360B"/>
    <w:rsid w:val="00503E41"/>
    <w:rsid w:val="00504756"/>
    <w:rsid w:val="00505E8A"/>
    <w:rsid w:val="005133DC"/>
    <w:rsid w:val="005133F2"/>
    <w:rsid w:val="0051533F"/>
    <w:rsid w:val="00517263"/>
    <w:rsid w:val="005172F4"/>
    <w:rsid w:val="00517869"/>
    <w:rsid w:val="00520047"/>
    <w:rsid w:val="00520D41"/>
    <w:rsid w:val="005224E0"/>
    <w:rsid w:val="00524029"/>
    <w:rsid w:val="005256BD"/>
    <w:rsid w:val="005269C0"/>
    <w:rsid w:val="005301DE"/>
    <w:rsid w:val="00531383"/>
    <w:rsid w:val="00533AD7"/>
    <w:rsid w:val="00534494"/>
    <w:rsid w:val="005353C1"/>
    <w:rsid w:val="00536894"/>
    <w:rsid w:val="00537036"/>
    <w:rsid w:val="005403C8"/>
    <w:rsid w:val="00540439"/>
    <w:rsid w:val="00540479"/>
    <w:rsid w:val="005407A6"/>
    <w:rsid w:val="00541B55"/>
    <w:rsid w:val="00543417"/>
    <w:rsid w:val="00543F87"/>
    <w:rsid w:val="0054483F"/>
    <w:rsid w:val="00544EAC"/>
    <w:rsid w:val="00545ACC"/>
    <w:rsid w:val="00545BF0"/>
    <w:rsid w:val="00547BC1"/>
    <w:rsid w:val="0055071A"/>
    <w:rsid w:val="00550760"/>
    <w:rsid w:val="005514A6"/>
    <w:rsid w:val="00551E0E"/>
    <w:rsid w:val="00552A7F"/>
    <w:rsid w:val="00552AB8"/>
    <w:rsid w:val="00556E90"/>
    <w:rsid w:val="00556EA0"/>
    <w:rsid w:val="005617B4"/>
    <w:rsid w:val="005626CA"/>
    <w:rsid w:val="00563126"/>
    <w:rsid w:val="00563629"/>
    <w:rsid w:val="00564CE2"/>
    <w:rsid w:val="00565639"/>
    <w:rsid w:val="00565CCD"/>
    <w:rsid w:val="00566239"/>
    <w:rsid w:val="00566C1B"/>
    <w:rsid w:val="00566E27"/>
    <w:rsid w:val="00567C0A"/>
    <w:rsid w:val="00567D25"/>
    <w:rsid w:val="005713CB"/>
    <w:rsid w:val="005716F2"/>
    <w:rsid w:val="005718E9"/>
    <w:rsid w:val="0057264D"/>
    <w:rsid w:val="005732B9"/>
    <w:rsid w:val="0057352E"/>
    <w:rsid w:val="005737F4"/>
    <w:rsid w:val="00574B7E"/>
    <w:rsid w:val="005771F1"/>
    <w:rsid w:val="00581176"/>
    <w:rsid w:val="00581A6D"/>
    <w:rsid w:val="005838E2"/>
    <w:rsid w:val="005859C4"/>
    <w:rsid w:val="0058639D"/>
    <w:rsid w:val="005869D6"/>
    <w:rsid w:val="00587D08"/>
    <w:rsid w:val="00590584"/>
    <w:rsid w:val="005911E7"/>
    <w:rsid w:val="00591B4A"/>
    <w:rsid w:val="00591D1D"/>
    <w:rsid w:val="005926B3"/>
    <w:rsid w:val="00592843"/>
    <w:rsid w:val="00592C46"/>
    <w:rsid w:val="00592D66"/>
    <w:rsid w:val="005937EC"/>
    <w:rsid w:val="00594E0C"/>
    <w:rsid w:val="00596531"/>
    <w:rsid w:val="00596A3F"/>
    <w:rsid w:val="00596B75"/>
    <w:rsid w:val="00597CD2"/>
    <w:rsid w:val="005A03E2"/>
    <w:rsid w:val="005A0EE4"/>
    <w:rsid w:val="005A1F5E"/>
    <w:rsid w:val="005A22B2"/>
    <w:rsid w:val="005A2D5C"/>
    <w:rsid w:val="005A3437"/>
    <w:rsid w:val="005A3AA9"/>
    <w:rsid w:val="005A587A"/>
    <w:rsid w:val="005A5D4A"/>
    <w:rsid w:val="005A5F27"/>
    <w:rsid w:val="005A62E4"/>
    <w:rsid w:val="005A79D3"/>
    <w:rsid w:val="005B0824"/>
    <w:rsid w:val="005B0D3A"/>
    <w:rsid w:val="005B233F"/>
    <w:rsid w:val="005B269B"/>
    <w:rsid w:val="005B29C5"/>
    <w:rsid w:val="005B3C58"/>
    <w:rsid w:val="005B4D38"/>
    <w:rsid w:val="005B4F0A"/>
    <w:rsid w:val="005B52D5"/>
    <w:rsid w:val="005B7DC8"/>
    <w:rsid w:val="005C2132"/>
    <w:rsid w:val="005C2DA5"/>
    <w:rsid w:val="005C2E44"/>
    <w:rsid w:val="005C44B8"/>
    <w:rsid w:val="005C4FF4"/>
    <w:rsid w:val="005C5273"/>
    <w:rsid w:val="005D1442"/>
    <w:rsid w:val="005D17AD"/>
    <w:rsid w:val="005D2703"/>
    <w:rsid w:val="005D2B14"/>
    <w:rsid w:val="005D3AC9"/>
    <w:rsid w:val="005D6606"/>
    <w:rsid w:val="005D6C53"/>
    <w:rsid w:val="005D6EF1"/>
    <w:rsid w:val="005D7168"/>
    <w:rsid w:val="005D75E2"/>
    <w:rsid w:val="005E074D"/>
    <w:rsid w:val="005E0E23"/>
    <w:rsid w:val="005E1B3A"/>
    <w:rsid w:val="005E36B9"/>
    <w:rsid w:val="005E6E2E"/>
    <w:rsid w:val="005E7326"/>
    <w:rsid w:val="005E796A"/>
    <w:rsid w:val="005F18E6"/>
    <w:rsid w:val="005F19E8"/>
    <w:rsid w:val="005F23E7"/>
    <w:rsid w:val="005F49F5"/>
    <w:rsid w:val="005F52C5"/>
    <w:rsid w:val="005F59C9"/>
    <w:rsid w:val="005F5CCC"/>
    <w:rsid w:val="005F5CFB"/>
    <w:rsid w:val="005F66A5"/>
    <w:rsid w:val="005F6FC4"/>
    <w:rsid w:val="005F7460"/>
    <w:rsid w:val="00600249"/>
    <w:rsid w:val="0060059E"/>
    <w:rsid w:val="006011A7"/>
    <w:rsid w:val="0060142D"/>
    <w:rsid w:val="0060180C"/>
    <w:rsid w:val="0060272D"/>
    <w:rsid w:val="006029DE"/>
    <w:rsid w:val="00603971"/>
    <w:rsid w:val="00604532"/>
    <w:rsid w:val="00604967"/>
    <w:rsid w:val="006049AD"/>
    <w:rsid w:val="0060725A"/>
    <w:rsid w:val="0061087D"/>
    <w:rsid w:val="006112DE"/>
    <w:rsid w:val="006126EF"/>
    <w:rsid w:val="0061340E"/>
    <w:rsid w:val="006134E3"/>
    <w:rsid w:val="00613C3E"/>
    <w:rsid w:val="00614A83"/>
    <w:rsid w:val="006169DB"/>
    <w:rsid w:val="00616AE5"/>
    <w:rsid w:val="0061733A"/>
    <w:rsid w:val="006203E9"/>
    <w:rsid w:val="0062070B"/>
    <w:rsid w:val="00620CC5"/>
    <w:rsid w:val="00622867"/>
    <w:rsid w:val="00622E7A"/>
    <w:rsid w:val="00624566"/>
    <w:rsid w:val="006246A6"/>
    <w:rsid w:val="00624D00"/>
    <w:rsid w:val="00624D46"/>
    <w:rsid w:val="006258ED"/>
    <w:rsid w:val="00625A12"/>
    <w:rsid w:val="00627496"/>
    <w:rsid w:val="00627636"/>
    <w:rsid w:val="006302FC"/>
    <w:rsid w:val="00630CD2"/>
    <w:rsid w:val="00630F28"/>
    <w:rsid w:val="0063132B"/>
    <w:rsid w:val="00631D3A"/>
    <w:rsid w:val="00632079"/>
    <w:rsid w:val="00633CDC"/>
    <w:rsid w:val="00634172"/>
    <w:rsid w:val="00634C86"/>
    <w:rsid w:val="00636EB8"/>
    <w:rsid w:val="006373C2"/>
    <w:rsid w:val="00637ABF"/>
    <w:rsid w:val="00642044"/>
    <w:rsid w:val="00642142"/>
    <w:rsid w:val="00642930"/>
    <w:rsid w:val="00643DFB"/>
    <w:rsid w:val="00644412"/>
    <w:rsid w:val="00644C0E"/>
    <w:rsid w:val="00645623"/>
    <w:rsid w:val="00646348"/>
    <w:rsid w:val="006466E2"/>
    <w:rsid w:val="006503FB"/>
    <w:rsid w:val="006519DD"/>
    <w:rsid w:val="00652281"/>
    <w:rsid w:val="0065240F"/>
    <w:rsid w:val="00652FA7"/>
    <w:rsid w:val="00653BF7"/>
    <w:rsid w:val="006543CC"/>
    <w:rsid w:val="006552C4"/>
    <w:rsid w:val="00655B2B"/>
    <w:rsid w:val="00656741"/>
    <w:rsid w:val="00656816"/>
    <w:rsid w:val="006568DB"/>
    <w:rsid w:val="00657437"/>
    <w:rsid w:val="00657532"/>
    <w:rsid w:val="00657631"/>
    <w:rsid w:val="00660E85"/>
    <w:rsid w:val="0066173F"/>
    <w:rsid w:val="00661874"/>
    <w:rsid w:val="00661FCE"/>
    <w:rsid w:val="0066278A"/>
    <w:rsid w:val="006635C1"/>
    <w:rsid w:val="00663E85"/>
    <w:rsid w:val="00663EB5"/>
    <w:rsid w:val="006640B5"/>
    <w:rsid w:val="00664C25"/>
    <w:rsid w:val="006650C1"/>
    <w:rsid w:val="006675CA"/>
    <w:rsid w:val="00667937"/>
    <w:rsid w:val="0067057C"/>
    <w:rsid w:val="00670EE4"/>
    <w:rsid w:val="00672961"/>
    <w:rsid w:val="006733BF"/>
    <w:rsid w:val="006736DD"/>
    <w:rsid w:val="0067446F"/>
    <w:rsid w:val="00674AA9"/>
    <w:rsid w:val="00674E55"/>
    <w:rsid w:val="006753A9"/>
    <w:rsid w:val="00675472"/>
    <w:rsid w:val="00680096"/>
    <w:rsid w:val="006801CF"/>
    <w:rsid w:val="0068045D"/>
    <w:rsid w:val="00680CE0"/>
    <w:rsid w:val="00681467"/>
    <w:rsid w:val="0068159E"/>
    <w:rsid w:val="00681A8C"/>
    <w:rsid w:val="00682549"/>
    <w:rsid w:val="00684307"/>
    <w:rsid w:val="00684622"/>
    <w:rsid w:val="006854A4"/>
    <w:rsid w:val="006859BF"/>
    <w:rsid w:val="00685C7F"/>
    <w:rsid w:val="0068715D"/>
    <w:rsid w:val="00687BE6"/>
    <w:rsid w:val="006903C5"/>
    <w:rsid w:val="0069144C"/>
    <w:rsid w:val="00691B26"/>
    <w:rsid w:val="0069251F"/>
    <w:rsid w:val="00692737"/>
    <w:rsid w:val="0069370A"/>
    <w:rsid w:val="00693C7A"/>
    <w:rsid w:val="0069427D"/>
    <w:rsid w:val="00694D0A"/>
    <w:rsid w:val="00694E73"/>
    <w:rsid w:val="00695979"/>
    <w:rsid w:val="006A12A4"/>
    <w:rsid w:val="006A1766"/>
    <w:rsid w:val="006A28C4"/>
    <w:rsid w:val="006A34DC"/>
    <w:rsid w:val="006A3A12"/>
    <w:rsid w:val="006A4813"/>
    <w:rsid w:val="006A7914"/>
    <w:rsid w:val="006B15E6"/>
    <w:rsid w:val="006B2357"/>
    <w:rsid w:val="006B35FD"/>
    <w:rsid w:val="006B3F42"/>
    <w:rsid w:val="006B45B4"/>
    <w:rsid w:val="006B486C"/>
    <w:rsid w:val="006B4F4F"/>
    <w:rsid w:val="006B5916"/>
    <w:rsid w:val="006B5A2A"/>
    <w:rsid w:val="006B5CB7"/>
    <w:rsid w:val="006B5CD7"/>
    <w:rsid w:val="006B5EAD"/>
    <w:rsid w:val="006B6B4D"/>
    <w:rsid w:val="006C0F81"/>
    <w:rsid w:val="006C14C3"/>
    <w:rsid w:val="006C1C21"/>
    <w:rsid w:val="006C2027"/>
    <w:rsid w:val="006C240C"/>
    <w:rsid w:val="006C25CA"/>
    <w:rsid w:val="006C26FA"/>
    <w:rsid w:val="006C2749"/>
    <w:rsid w:val="006C3165"/>
    <w:rsid w:val="006C3223"/>
    <w:rsid w:val="006C4561"/>
    <w:rsid w:val="006C45DA"/>
    <w:rsid w:val="006C5184"/>
    <w:rsid w:val="006C53E8"/>
    <w:rsid w:val="006C5F22"/>
    <w:rsid w:val="006C79C7"/>
    <w:rsid w:val="006C7B07"/>
    <w:rsid w:val="006C7CA6"/>
    <w:rsid w:val="006C7E5F"/>
    <w:rsid w:val="006D018C"/>
    <w:rsid w:val="006D08D1"/>
    <w:rsid w:val="006D1427"/>
    <w:rsid w:val="006D1524"/>
    <w:rsid w:val="006D2377"/>
    <w:rsid w:val="006D338B"/>
    <w:rsid w:val="006D382A"/>
    <w:rsid w:val="006E0990"/>
    <w:rsid w:val="006E0D0F"/>
    <w:rsid w:val="006E1070"/>
    <w:rsid w:val="006E2340"/>
    <w:rsid w:val="006E2434"/>
    <w:rsid w:val="006E3794"/>
    <w:rsid w:val="006E4A26"/>
    <w:rsid w:val="006E59A5"/>
    <w:rsid w:val="006E6711"/>
    <w:rsid w:val="006E6BDC"/>
    <w:rsid w:val="006E702D"/>
    <w:rsid w:val="006E722D"/>
    <w:rsid w:val="006F1FC4"/>
    <w:rsid w:val="006F204B"/>
    <w:rsid w:val="006F38E3"/>
    <w:rsid w:val="006F5680"/>
    <w:rsid w:val="006F5E58"/>
    <w:rsid w:val="006F638D"/>
    <w:rsid w:val="006F66EB"/>
    <w:rsid w:val="007001EF"/>
    <w:rsid w:val="00700850"/>
    <w:rsid w:val="00700AAC"/>
    <w:rsid w:val="0070177F"/>
    <w:rsid w:val="00702C9E"/>
    <w:rsid w:val="00703EFB"/>
    <w:rsid w:val="00704BA0"/>
    <w:rsid w:val="007058A0"/>
    <w:rsid w:val="00706A04"/>
    <w:rsid w:val="00707294"/>
    <w:rsid w:val="00707EFF"/>
    <w:rsid w:val="00710456"/>
    <w:rsid w:val="00710645"/>
    <w:rsid w:val="00710DEC"/>
    <w:rsid w:val="00711606"/>
    <w:rsid w:val="0071176D"/>
    <w:rsid w:val="0071224E"/>
    <w:rsid w:val="00712593"/>
    <w:rsid w:val="00712D72"/>
    <w:rsid w:val="0071448D"/>
    <w:rsid w:val="00714823"/>
    <w:rsid w:val="00715AE8"/>
    <w:rsid w:val="00716375"/>
    <w:rsid w:val="00716978"/>
    <w:rsid w:val="007211D0"/>
    <w:rsid w:val="007212D5"/>
    <w:rsid w:val="007229C6"/>
    <w:rsid w:val="00723075"/>
    <w:rsid w:val="007236BE"/>
    <w:rsid w:val="00724F0D"/>
    <w:rsid w:val="00725793"/>
    <w:rsid w:val="007266EE"/>
    <w:rsid w:val="00727877"/>
    <w:rsid w:val="007305F4"/>
    <w:rsid w:val="00730FDE"/>
    <w:rsid w:val="00733BEB"/>
    <w:rsid w:val="007342D1"/>
    <w:rsid w:val="0073478E"/>
    <w:rsid w:val="007350D8"/>
    <w:rsid w:val="007353D7"/>
    <w:rsid w:val="00736752"/>
    <w:rsid w:val="00736DC9"/>
    <w:rsid w:val="00740A9B"/>
    <w:rsid w:val="00740C6A"/>
    <w:rsid w:val="00740D3B"/>
    <w:rsid w:val="00741B90"/>
    <w:rsid w:val="00742314"/>
    <w:rsid w:val="00743C62"/>
    <w:rsid w:val="007443B1"/>
    <w:rsid w:val="00744626"/>
    <w:rsid w:val="007446A9"/>
    <w:rsid w:val="00744726"/>
    <w:rsid w:val="00745277"/>
    <w:rsid w:val="00747885"/>
    <w:rsid w:val="00747E0E"/>
    <w:rsid w:val="00751011"/>
    <w:rsid w:val="0075107C"/>
    <w:rsid w:val="00751F72"/>
    <w:rsid w:val="0075311C"/>
    <w:rsid w:val="0075393A"/>
    <w:rsid w:val="00755ADD"/>
    <w:rsid w:val="00757A11"/>
    <w:rsid w:val="00757C08"/>
    <w:rsid w:val="0076116F"/>
    <w:rsid w:val="00761BF2"/>
    <w:rsid w:val="00761F09"/>
    <w:rsid w:val="0076289E"/>
    <w:rsid w:val="00762A3F"/>
    <w:rsid w:val="00763DAC"/>
    <w:rsid w:val="00765561"/>
    <w:rsid w:val="00766255"/>
    <w:rsid w:val="00766C29"/>
    <w:rsid w:val="00767934"/>
    <w:rsid w:val="00767F12"/>
    <w:rsid w:val="00770A0B"/>
    <w:rsid w:val="00771731"/>
    <w:rsid w:val="0077213B"/>
    <w:rsid w:val="00772182"/>
    <w:rsid w:val="00772861"/>
    <w:rsid w:val="007730DF"/>
    <w:rsid w:val="0077345A"/>
    <w:rsid w:val="00773760"/>
    <w:rsid w:val="00773F8F"/>
    <w:rsid w:val="007749BA"/>
    <w:rsid w:val="00774EF8"/>
    <w:rsid w:val="00774FAE"/>
    <w:rsid w:val="007758FB"/>
    <w:rsid w:val="00776BF7"/>
    <w:rsid w:val="00776E97"/>
    <w:rsid w:val="007774CA"/>
    <w:rsid w:val="0078009F"/>
    <w:rsid w:val="00780879"/>
    <w:rsid w:val="00780925"/>
    <w:rsid w:val="00780A57"/>
    <w:rsid w:val="00780FF9"/>
    <w:rsid w:val="00781195"/>
    <w:rsid w:val="00781B5C"/>
    <w:rsid w:val="00782D5A"/>
    <w:rsid w:val="00783F64"/>
    <w:rsid w:val="00785B09"/>
    <w:rsid w:val="00787217"/>
    <w:rsid w:val="00787CFE"/>
    <w:rsid w:val="00790529"/>
    <w:rsid w:val="00791137"/>
    <w:rsid w:val="00791582"/>
    <w:rsid w:val="0079166C"/>
    <w:rsid w:val="00791985"/>
    <w:rsid w:val="00792511"/>
    <w:rsid w:val="00792C27"/>
    <w:rsid w:val="00792D99"/>
    <w:rsid w:val="00793762"/>
    <w:rsid w:val="0079431D"/>
    <w:rsid w:val="00794E1F"/>
    <w:rsid w:val="00795604"/>
    <w:rsid w:val="00796494"/>
    <w:rsid w:val="007966FB"/>
    <w:rsid w:val="00796CEF"/>
    <w:rsid w:val="00797693"/>
    <w:rsid w:val="007A0B72"/>
    <w:rsid w:val="007A1AB3"/>
    <w:rsid w:val="007A20EA"/>
    <w:rsid w:val="007A43DB"/>
    <w:rsid w:val="007A5655"/>
    <w:rsid w:val="007A7B66"/>
    <w:rsid w:val="007A7E31"/>
    <w:rsid w:val="007B0071"/>
    <w:rsid w:val="007B055B"/>
    <w:rsid w:val="007B1982"/>
    <w:rsid w:val="007B2EDA"/>
    <w:rsid w:val="007B31CA"/>
    <w:rsid w:val="007B35A1"/>
    <w:rsid w:val="007B5983"/>
    <w:rsid w:val="007B6955"/>
    <w:rsid w:val="007C16D0"/>
    <w:rsid w:val="007C1BD8"/>
    <w:rsid w:val="007C1D09"/>
    <w:rsid w:val="007C23BE"/>
    <w:rsid w:val="007C2818"/>
    <w:rsid w:val="007C2B67"/>
    <w:rsid w:val="007C2D49"/>
    <w:rsid w:val="007C3650"/>
    <w:rsid w:val="007C47AA"/>
    <w:rsid w:val="007C5029"/>
    <w:rsid w:val="007C51C2"/>
    <w:rsid w:val="007C5C4B"/>
    <w:rsid w:val="007C6081"/>
    <w:rsid w:val="007C6092"/>
    <w:rsid w:val="007C657A"/>
    <w:rsid w:val="007C67FF"/>
    <w:rsid w:val="007C69E7"/>
    <w:rsid w:val="007D0206"/>
    <w:rsid w:val="007D1E1B"/>
    <w:rsid w:val="007D2021"/>
    <w:rsid w:val="007D3374"/>
    <w:rsid w:val="007D4AD1"/>
    <w:rsid w:val="007D4C0A"/>
    <w:rsid w:val="007D5888"/>
    <w:rsid w:val="007D5A03"/>
    <w:rsid w:val="007D5A35"/>
    <w:rsid w:val="007D626B"/>
    <w:rsid w:val="007D705A"/>
    <w:rsid w:val="007E056D"/>
    <w:rsid w:val="007E13F2"/>
    <w:rsid w:val="007E4005"/>
    <w:rsid w:val="007E549E"/>
    <w:rsid w:val="007E5FD6"/>
    <w:rsid w:val="007E6036"/>
    <w:rsid w:val="007E684C"/>
    <w:rsid w:val="007E69C9"/>
    <w:rsid w:val="007E6CC4"/>
    <w:rsid w:val="007E7FAB"/>
    <w:rsid w:val="007F0456"/>
    <w:rsid w:val="007F0DF2"/>
    <w:rsid w:val="007F0E76"/>
    <w:rsid w:val="007F13F9"/>
    <w:rsid w:val="007F1722"/>
    <w:rsid w:val="007F1844"/>
    <w:rsid w:val="007F253F"/>
    <w:rsid w:val="007F3410"/>
    <w:rsid w:val="007F3F4F"/>
    <w:rsid w:val="007F4D11"/>
    <w:rsid w:val="007F53BE"/>
    <w:rsid w:val="008015ED"/>
    <w:rsid w:val="0080162F"/>
    <w:rsid w:val="008017D1"/>
    <w:rsid w:val="00802EA4"/>
    <w:rsid w:val="00803168"/>
    <w:rsid w:val="008037BA"/>
    <w:rsid w:val="00803E76"/>
    <w:rsid w:val="0080491E"/>
    <w:rsid w:val="00804FCA"/>
    <w:rsid w:val="008053AA"/>
    <w:rsid w:val="00805649"/>
    <w:rsid w:val="00810D8B"/>
    <w:rsid w:val="008111D2"/>
    <w:rsid w:val="0081180C"/>
    <w:rsid w:val="00811BB5"/>
    <w:rsid w:val="008120D4"/>
    <w:rsid w:val="0081337B"/>
    <w:rsid w:val="00813C5F"/>
    <w:rsid w:val="00813F1D"/>
    <w:rsid w:val="008156AA"/>
    <w:rsid w:val="00815BD2"/>
    <w:rsid w:val="00820A79"/>
    <w:rsid w:val="00821306"/>
    <w:rsid w:val="0082137D"/>
    <w:rsid w:val="00821860"/>
    <w:rsid w:val="00822ED9"/>
    <w:rsid w:val="008243CA"/>
    <w:rsid w:val="00824D0E"/>
    <w:rsid w:val="00824DD0"/>
    <w:rsid w:val="00825332"/>
    <w:rsid w:val="00825BBC"/>
    <w:rsid w:val="00827083"/>
    <w:rsid w:val="008301BF"/>
    <w:rsid w:val="0083103F"/>
    <w:rsid w:val="00831145"/>
    <w:rsid w:val="00831AB9"/>
    <w:rsid w:val="00834F5A"/>
    <w:rsid w:val="00835904"/>
    <w:rsid w:val="0083641D"/>
    <w:rsid w:val="0084162F"/>
    <w:rsid w:val="00843027"/>
    <w:rsid w:val="0084393B"/>
    <w:rsid w:val="00843AA8"/>
    <w:rsid w:val="00843BF7"/>
    <w:rsid w:val="00844774"/>
    <w:rsid w:val="00845419"/>
    <w:rsid w:val="00845F88"/>
    <w:rsid w:val="008472A3"/>
    <w:rsid w:val="008504D5"/>
    <w:rsid w:val="0085176C"/>
    <w:rsid w:val="00851D36"/>
    <w:rsid w:val="00852606"/>
    <w:rsid w:val="00852F49"/>
    <w:rsid w:val="00852FFB"/>
    <w:rsid w:val="0085304F"/>
    <w:rsid w:val="0085410A"/>
    <w:rsid w:val="00854961"/>
    <w:rsid w:val="00857389"/>
    <w:rsid w:val="0086150B"/>
    <w:rsid w:val="00861900"/>
    <w:rsid w:val="0086221E"/>
    <w:rsid w:val="00864425"/>
    <w:rsid w:val="00864DC8"/>
    <w:rsid w:val="00865143"/>
    <w:rsid w:val="008652B9"/>
    <w:rsid w:val="0086588A"/>
    <w:rsid w:val="00870015"/>
    <w:rsid w:val="00870DC3"/>
    <w:rsid w:val="00871737"/>
    <w:rsid w:val="008719D9"/>
    <w:rsid w:val="00871EE9"/>
    <w:rsid w:val="00872A95"/>
    <w:rsid w:val="00872B2E"/>
    <w:rsid w:val="008736E0"/>
    <w:rsid w:val="00873BAB"/>
    <w:rsid w:val="0087428F"/>
    <w:rsid w:val="00875437"/>
    <w:rsid w:val="008755C0"/>
    <w:rsid w:val="00876948"/>
    <w:rsid w:val="0088049F"/>
    <w:rsid w:val="00881FFC"/>
    <w:rsid w:val="0088223F"/>
    <w:rsid w:val="00882951"/>
    <w:rsid w:val="00882BCC"/>
    <w:rsid w:val="00883A7B"/>
    <w:rsid w:val="00883D80"/>
    <w:rsid w:val="00886DD7"/>
    <w:rsid w:val="008870AE"/>
    <w:rsid w:val="00887352"/>
    <w:rsid w:val="00890826"/>
    <w:rsid w:val="00890FC0"/>
    <w:rsid w:val="008915A0"/>
    <w:rsid w:val="00891D67"/>
    <w:rsid w:val="008928D3"/>
    <w:rsid w:val="00892A7F"/>
    <w:rsid w:val="0089300B"/>
    <w:rsid w:val="00894228"/>
    <w:rsid w:val="00895042"/>
    <w:rsid w:val="008973EB"/>
    <w:rsid w:val="008A01D3"/>
    <w:rsid w:val="008A166C"/>
    <w:rsid w:val="008A1FEC"/>
    <w:rsid w:val="008A3260"/>
    <w:rsid w:val="008A5CA7"/>
    <w:rsid w:val="008A7EEE"/>
    <w:rsid w:val="008B133C"/>
    <w:rsid w:val="008B1F06"/>
    <w:rsid w:val="008B3944"/>
    <w:rsid w:val="008B3A3F"/>
    <w:rsid w:val="008B4D0D"/>
    <w:rsid w:val="008B65FD"/>
    <w:rsid w:val="008B727C"/>
    <w:rsid w:val="008B78CB"/>
    <w:rsid w:val="008B7CEB"/>
    <w:rsid w:val="008C0609"/>
    <w:rsid w:val="008C090B"/>
    <w:rsid w:val="008C09F0"/>
    <w:rsid w:val="008C1A44"/>
    <w:rsid w:val="008C1B7D"/>
    <w:rsid w:val="008C212E"/>
    <w:rsid w:val="008C2201"/>
    <w:rsid w:val="008C27E6"/>
    <w:rsid w:val="008C28A6"/>
    <w:rsid w:val="008C2952"/>
    <w:rsid w:val="008C2CE0"/>
    <w:rsid w:val="008C5CEC"/>
    <w:rsid w:val="008D082C"/>
    <w:rsid w:val="008D11FB"/>
    <w:rsid w:val="008D1431"/>
    <w:rsid w:val="008D2E80"/>
    <w:rsid w:val="008D323A"/>
    <w:rsid w:val="008D657D"/>
    <w:rsid w:val="008D6879"/>
    <w:rsid w:val="008D6C5F"/>
    <w:rsid w:val="008D75FF"/>
    <w:rsid w:val="008D7BCC"/>
    <w:rsid w:val="008E0C25"/>
    <w:rsid w:val="008E0E16"/>
    <w:rsid w:val="008E1212"/>
    <w:rsid w:val="008E13B4"/>
    <w:rsid w:val="008E2283"/>
    <w:rsid w:val="008E2DF7"/>
    <w:rsid w:val="008E2FC1"/>
    <w:rsid w:val="008E30C8"/>
    <w:rsid w:val="008E361A"/>
    <w:rsid w:val="008E3BD6"/>
    <w:rsid w:val="008E4C32"/>
    <w:rsid w:val="008E593F"/>
    <w:rsid w:val="008E5B61"/>
    <w:rsid w:val="008F1E53"/>
    <w:rsid w:val="008F20F0"/>
    <w:rsid w:val="008F2E22"/>
    <w:rsid w:val="008F3148"/>
    <w:rsid w:val="008F3955"/>
    <w:rsid w:val="008F412D"/>
    <w:rsid w:val="008F4FEF"/>
    <w:rsid w:val="008F648D"/>
    <w:rsid w:val="008F65B3"/>
    <w:rsid w:val="008F68B9"/>
    <w:rsid w:val="008F6A58"/>
    <w:rsid w:val="00900F1E"/>
    <w:rsid w:val="00901162"/>
    <w:rsid w:val="009018E0"/>
    <w:rsid w:val="00903012"/>
    <w:rsid w:val="00904F13"/>
    <w:rsid w:val="00906ECB"/>
    <w:rsid w:val="00906F8E"/>
    <w:rsid w:val="00911ABC"/>
    <w:rsid w:val="009126F9"/>
    <w:rsid w:val="00915FC3"/>
    <w:rsid w:val="009160B4"/>
    <w:rsid w:val="00916884"/>
    <w:rsid w:val="00917330"/>
    <w:rsid w:val="0092039A"/>
    <w:rsid w:val="0092177A"/>
    <w:rsid w:val="009225AE"/>
    <w:rsid w:val="00922BB4"/>
    <w:rsid w:val="00926070"/>
    <w:rsid w:val="009263D3"/>
    <w:rsid w:val="00930B0E"/>
    <w:rsid w:val="009314C4"/>
    <w:rsid w:val="0093188F"/>
    <w:rsid w:val="00932BCD"/>
    <w:rsid w:val="00934EA4"/>
    <w:rsid w:val="00935280"/>
    <w:rsid w:val="00935B1D"/>
    <w:rsid w:val="00935B4E"/>
    <w:rsid w:val="0093607D"/>
    <w:rsid w:val="00937380"/>
    <w:rsid w:val="009410FA"/>
    <w:rsid w:val="0094133A"/>
    <w:rsid w:val="0094268D"/>
    <w:rsid w:val="00942A1E"/>
    <w:rsid w:val="00942FDC"/>
    <w:rsid w:val="009434AE"/>
    <w:rsid w:val="00943AB4"/>
    <w:rsid w:val="00943C6B"/>
    <w:rsid w:val="00944015"/>
    <w:rsid w:val="00944F65"/>
    <w:rsid w:val="0094605C"/>
    <w:rsid w:val="00946632"/>
    <w:rsid w:val="009478BD"/>
    <w:rsid w:val="00947ED2"/>
    <w:rsid w:val="009507B9"/>
    <w:rsid w:val="00951BDB"/>
    <w:rsid w:val="00952540"/>
    <w:rsid w:val="00952BA6"/>
    <w:rsid w:val="00952BAD"/>
    <w:rsid w:val="00953D0E"/>
    <w:rsid w:val="00954E4D"/>
    <w:rsid w:val="00954FD8"/>
    <w:rsid w:val="00955063"/>
    <w:rsid w:val="00956093"/>
    <w:rsid w:val="009563B4"/>
    <w:rsid w:val="009563ED"/>
    <w:rsid w:val="0096041D"/>
    <w:rsid w:val="00962815"/>
    <w:rsid w:val="00963B0C"/>
    <w:rsid w:val="00965487"/>
    <w:rsid w:val="0096580C"/>
    <w:rsid w:val="00967657"/>
    <w:rsid w:val="009714F8"/>
    <w:rsid w:val="009717AC"/>
    <w:rsid w:val="00972488"/>
    <w:rsid w:val="009725E4"/>
    <w:rsid w:val="00972D0E"/>
    <w:rsid w:val="00973EF5"/>
    <w:rsid w:val="009741D8"/>
    <w:rsid w:val="00974C07"/>
    <w:rsid w:val="00976511"/>
    <w:rsid w:val="009765AF"/>
    <w:rsid w:val="0097717D"/>
    <w:rsid w:val="00977F3D"/>
    <w:rsid w:val="00980BCA"/>
    <w:rsid w:val="009837B7"/>
    <w:rsid w:val="00983F4F"/>
    <w:rsid w:val="00985262"/>
    <w:rsid w:val="00985788"/>
    <w:rsid w:val="00985ADA"/>
    <w:rsid w:val="00986765"/>
    <w:rsid w:val="00987224"/>
    <w:rsid w:val="00990869"/>
    <w:rsid w:val="0099138F"/>
    <w:rsid w:val="0099177F"/>
    <w:rsid w:val="00991979"/>
    <w:rsid w:val="00991B9A"/>
    <w:rsid w:val="0099242C"/>
    <w:rsid w:val="00997818"/>
    <w:rsid w:val="009A0570"/>
    <w:rsid w:val="009A142F"/>
    <w:rsid w:val="009A1575"/>
    <w:rsid w:val="009A185E"/>
    <w:rsid w:val="009A19FC"/>
    <w:rsid w:val="009A24F3"/>
    <w:rsid w:val="009A28A0"/>
    <w:rsid w:val="009A2D11"/>
    <w:rsid w:val="009A33C7"/>
    <w:rsid w:val="009A49F5"/>
    <w:rsid w:val="009A6204"/>
    <w:rsid w:val="009A6F55"/>
    <w:rsid w:val="009A7ED7"/>
    <w:rsid w:val="009B248F"/>
    <w:rsid w:val="009B26F3"/>
    <w:rsid w:val="009B31AE"/>
    <w:rsid w:val="009B44EB"/>
    <w:rsid w:val="009B52F5"/>
    <w:rsid w:val="009B5D14"/>
    <w:rsid w:val="009B7466"/>
    <w:rsid w:val="009C082B"/>
    <w:rsid w:val="009C11A5"/>
    <w:rsid w:val="009C12EF"/>
    <w:rsid w:val="009C1BA7"/>
    <w:rsid w:val="009C1E38"/>
    <w:rsid w:val="009C2E56"/>
    <w:rsid w:val="009C3779"/>
    <w:rsid w:val="009C378F"/>
    <w:rsid w:val="009C4985"/>
    <w:rsid w:val="009C6298"/>
    <w:rsid w:val="009D0DBD"/>
    <w:rsid w:val="009D103B"/>
    <w:rsid w:val="009D134A"/>
    <w:rsid w:val="009D20B6"/>
    <w:rsid w:val="009D2864"/>
    <w:rsid w:val="009D2BCE"/>
    <w:rsid w:val="009D32AF"/>
    <w:rsid w:val="009D37F1"/>
    <w:rsid w:val="009D3A6D"/>
    <w:rsid w:val="009D5705"/>
    <w:rsid w:val="009D617A"/>
    <w:rsid w:val="009D798F"/>
    <w:rsid w:val="009E0374"/>
    <w:rsid w:val="009E059E"/>
    <w:rsid w:val="009E275B"/>
    <w:rsid w:val="009E39B7"/>
    <w:rsid w:val="009E3C1A"/>
    <w:rsid w:val="009E4A10"/>
    <w:rsid w:val="009E6AE5"/>
    <w:rsid w:val="009E6DCF"/>
    <w:rsid w:val="009F14E0"/>
    <w:rsid w:val="009F1B18"/>
    <w:rsid w:val="009F2232"/>
    <w:rsid w:val="009F2575"/>
    <w:rsid w:val="009F3146"/>
    <w:rsid w:val="009F3A88"/>
    <w:rsid w:val="009F4410"/>
    <w:rsid w:val="009F4448"/>
    <w:rsid w:val="009F4CFA"/>
    <w:rsid w:val="009F4E93"/>
    <w:rsid w:val="009F4FFE"/>
    <w:rsid w:val="009F6EDE"/>
    <w:rsid w:val="009F795D"/>
    <w:rsid w:val="00A00744"/>
    <w:rsid w:val="00A00F48"/>
    <w:rsid w:val="00A01D79"/>
    <w:rsid w:val="00A01F9C"/>
    <w:rsid w:val="00A024AB"/>
    <w:rsid w:val="00A035DB"/>
    <w:rsid w:val="00A03E95"/>
    <w:rsid w:val="00A05DF9"/>
    <w:rsid w:val="00A062CB"/>
    <w:rsid w:val="00A0657F"/>
    <w:rsid w:val="00A07A9B"/>
    <w:rsid w:val="00A07F6A"/>
    <w:rsid w:val="00A10076"/>
    <w:rsid w:val="00A10425"/>
    <w:rsid w:val="00A106F9"/>
    <w:rsid w:val="00A1109B"/>
    <w:rsid w:val="00A120A9"/>
    <w:rsid w:val="00A12BC7"/>
    <w:rsid w:val="00A144DA"/>
    <w:rsid w:val="00A15EEE"/>
    <w:rsid w:val="00A16538"/>
    <w:rsid w:val="00A16C74"/>
    <w:rsid w:val="00A16CBA"/>
    <w:rsid w:val="00A17D7D"/>
    <w:rsid w:val="00A2087F"/>
    <w:rsid w:val="00A20AC2"/>
    <w:rsid w:val="00A2115D"/>
    <w:rsid w:val="00A21ABD"/>
    <w:rsid w:val="00A21B97"/>
    <w:rsid w:val="00A221E1"/>
    <w:rsid w:val="00A227BA"/>
    <w:rsid w:val="00A274B6"/>
    <w:rsid w:val="00A27A90"/>
    <w:rsid w:val="00A27E6C"/>
    <w:rsid w:val="00A30861"/>
    <w:rsid w:val="00A3144D"/>
    <w:rsid w:val="00A329DC"/>
    <w:rsid w:val="00A3499E"/>
    <w:rsid w:val="00A350E4"/>
    <w:rsid w:val="00A35381"/>
    <w:rsid w:val="00A359E9"/>
    <w:rsid w:val="00A35ED5"/>
    <w:rsid w:val="00A36593"/>
    <w:rsid w:val="00A3705F"/>
    <w:rsid w:val="00A3710C"/>
    <w:rsid w:val="00A37C93"/>
    <w:rsid w:val="00A37D2A"/>
    <w:rsid w:val="00A4100B"/>
    <w:rsid w:val="00A411E5"/>
    <w:rsid w:val="00A418AE"/>
    <w:rsid w:val="00A42AA8"/>
    <w:rsid w:val="00A431D0"/>
    <w:rsid w:val="00A434FC"/>
    <w:rsid w:val="00A4445A"/>
    <w:rsid w:val="00A44908"/>
    <w:rsid w:val="00A45C01"/>
    <w:rsid w:val="00A45F8E"/>
    <w:rsid w:val="00A46030"/>
    <w:rsid w:val="00A4665B"/>
    <w:rsid w:val="00A46741"/>
    <w:rsid w:val="00A471D8"/>
    <w:rsid w:val="00A4732A"/>
    <w:rsid w:val="00A51CC6"/>
    <w:rsid w:val="00A52C4F"/>
    <w:rsid w:val="00A55A28"/>
    <w:rsid w:val="00A55A34"/>
    <w:rsid w:val="00A566E3"/>
    <w:rsid w:val="00A57D4C"/>
    <w:rsid w:val="00A60A51"/>
    <w:rsid w:val="00A60ADC"/>
    <w:rsid w:val="00A60C21"/>
    <w:rsid w:val="00A6160E"/>
    <w:rsid w:val="00A61653"/>
    <w:rsid w:val="00A6186F"/>
    <w:rsid w:val="00A6222B"/>
    <w:rsid w:val="00A62720"/>
    <w:rsid w:val="00A62B38"/>
    <w:rsid w:val="00A62C10"/>
    <w:rsid w:val="00A62C59"/>
    <w:rsid w:val="00A63C1B"/>
    <w:rsid w:val="00A63E44"/>
    <w:rsid w:val="00A64CDC"/>
    <w:rsid w:val="00A65929"/>
    <w:rsid w:val="00A663BC"/>
    <w:rsid w:val="00A663EA"/>
    <w:rsid w:val="00A665C3"/>
    <w:rsid w:val="00A67112"/>
    <w:rsid w:val="00A671E5"/>
    <w:rsid w:val="00A7028D"/>
    <w:rsid w:val="00A7192A"/>
    <w:rsid w:val="00A731B4"/>
    <w:rsid w:val="00A7397B"/>
    <w:rsid w:val="00A73A70"/>
    <w:rsid w:val="00A74E85"/>
    <w:rsid w:val="00A76978"/>
    <w:rsid w:val="00A76D02"/>
    <w:rsid w:val="00A76FED"/>
    <w:rsid w:val="00A81794"/>
    <w:rsid w:val="00A82204"/>
    <w:rsid w:val="00A84DFD"/>
    <w:rsid w:val="00A85B74"/>
    <w:rsid w:val="00A8668D"/>
    <w:rsid w:val="00A8674B"/>
    <w:rsid w:val="00A877DF"/>
    <w:rsid w:val="00A9027E"/>
    <w:rsid w:val="00A902E8"/>
    <w:rsid w:val="00A90850"/>
    <w:rsid w:val="00A91A12"/>
    <w:rsid w:val="00A93211"/>
    <w:rsid w:val="00A964FB"/>
    <w:rsid w:val="00A96520"/>
    <w:rsid w:val="00A970B6"/>
    <w:rsid w:val="00A97788"/>
    <w:rsid w:val="00A977BE"/>
    <w:rsid w:val="00AA00DD"/>
    <w:rsid w:val="00AA0EE7"/>
    <w:rsid w:val="00AA1156"/>
    <w:rsid w:val="00AA4AFF"/>
    <w:rsid w:val="00AA524B"/>
    <w:rsid w:val="00AA57A4"/>
    <w:rsid w:val="00AA5B28"/>
    <w:rsid w:val="00AA5FA3"/>
    <w:rsid w:val="00AA6870"/>
    <w:rsid w:val="00AA6EB4"/>
    <w:rsid w:val="00AA72AC"/>
    <w:rsid w:val="00AB170F"/>
    <w:rsid w:val="00AB1F1D"/>
    <w:rsid w:val="00AB2624"/>
    <w:rsid w:val="00AB28BA"/>
    <w:rsid w:val="00AB326A"/>
    <w:rsid w:val="00AB5683"/>
    <w:rsid w:val="00AB664A"/>
    <w:rsid w:val="00AB7228"/>
    <w:rsid w:val="00AC08A6"/>
    <w:rsid w:val="00AC0FEA"/>
    <w:rsid w:val="00AC5D43"/>
    <w:rsid w:val="00AC64AD"/>
    <w:rsid w:val="00AC6851"/>
    <w:rsid w:val="00AD04CC"/>
    <w:rsid w:val="00AD1CDD"/>
    <w:rsid w:val="00AD3820"/>
    <w:rsid w:val="00AD4ACD"/>
    <w:rsid w:val="00AD4E38"/>
    <w:rsid w:val="00AD5F3C"/>
    <w:rsid w:val="00AD6841"/>
    <w:rsid w:val="00AD69EE"/>
    <w:rsid w:val="00AD6A92"/>
    <w:rsid w:val="00AE0271"/>
    <w:rsid w:val="00AE0E1C"/>
    <w:rsid w:val="00AE1690"/>
    <w:rsid w:val="00AE1779"/>
    <w:rsid w:val="00AE338E"/>
    <w:rsid w:val="00AE4603"/>
    <w:rsid w:val="00AE6AB3"/>
    <w:rsid w:val="00AE729E"/>
    <w:rsid w:val="00AF13D6"/>
    <w:rsid w:val="00AF14D7"/>
    <w:rsid w:val="00AF24D4"/>
    <w:rsid w:val="00AF2682"/>
    <w:rsid w:val="00AF31A9"/>
    <w:rsid w:val="00AF4C3E"/>
    <w:rsid w:val="00AF573F"/>
    <w:rsid w:val="00AF6580"/>
    <w:rsid w:val="00AF7CE2"/>
    <w:rsid w:val="00B03BFF"/>
    <w:rsid w:val="00B03C62"/>
    <w:rsid w:val="00B04394"/>
    <w:rsid w:val="00B050FA"/>
    <w:rsid w:val="00B10F2F"/>
    <w:rsid w:val="00B116B9"/>
    <w:rsid w:val="00B116D1"/>
    <w:rsid w:val="00B11A38"/>
    <w:rsid w:val="00B11FCF"/>
    <w:rsid w:val="00B1228B"/>
    <w:rsid w:val="00B122CF"/>
    <w:rsid w:val="00B127F4"/>
    <w:rsid w:val="00B12EB3"/>
    <w:rsid w:val="00B12EF6"/>
    <w:rsid w:val="00B13B3B"/>
    <w:rsid w:val="00B1599B"/>
    <w:rsid w:val="00B161A0"/>
    <w:rsid w:val="00B1654A"/>
    <w:rsid w:val="00B16EB9"/>
    <w:rsid w:val="00B17235"/>
    <w:rsid w:val="00B173F0"/>
    <w:rsid w:val="00B17AE5"/>
    <w:rsid w:val="00B2049B"/>
    <w:rsid w:val="00B212E6"/>
    <w:rsid w:val="00B2300E"/>
    <w:rsid w:val="00B2508C"/>
    <w:rsid w:val="00B25845"/>
    <w:rsid w:val="00B268F2"/>
    <w:rsid w:val="00B26C52"/>
    <w:rsid w:val="00B26DBD"/>
    <w:rsid w:val="00B27CD5"/>
    <w:rsid w:val="00B27E2A"/>
    <w:rsid w:val="00B3172F"/>
    <w:rsid w:val="00B325C7"/>
    <w:rsid w:val="00B32F88"/>
    <w:rsid w:val="00B3372E"/>
    <w:rsid w:val="00B33776"/>
    <w:rsid w:val="00B348E3"/>
    <w:rsid w:val="00B36143"/>
    <w:rsid w:val="00B364E7"/>
    <w:rsid w:val="00B3689A"/>
    <w:rsid w:val="00B36F87"/>
    <w:rsid w:val="00B40285"/>
    <w:rsid w:val="00B41328"/>
    <w:rsid w:val="00B41819"/>
    <w:rsid w:val="00B4200F"/>
    <w:rsid w:val="00B4337E"/>
    <w:rsid w:val="00B43C48"/>
    <w:rsid w:val="00B43EE5"/>
    <w:rsid w:val="00B465D0"/>
    <w:rsid w:val="00B471DB"/>
    <w:rsid w:val="00B5107C"/>
    <w:rsid w:val="00B5116B"/>
    <w:rsid w:val="00B512A7"/>
    <w:rsid w:val="00B527AB"/>
    <w:rsid w:val="00B52D08"/>
    <w:rsid w:val="00B5499C"/>
    <w:rsid w:val="00B54D45"/>
    <w:rsid w:val="00B554FE"/>
    <w:rsid w:val="00B56AD9"/>
    <w:rsid w:val="00B57624"/>
    <w:rsid w:val="00B57A03"/>
    <w:rsid w:val="00B615AF"/>
    <w:rsid w:val="00B632F2"/>
    <w:rsid w:val="00B6349D"/>
    <w:rsid w:val="00B65EB0"/>
    <w:rsid w:val="00B67564"/>
    <w:rsid w:val="00B67813"/>
    <w:rsid w:val="00B70F03"/>
    <w:rsid w:val="00B71A57"/>
    <w:rsid w:val="00B73104"/>
    <w:rsid w:val="00B73627"/>
    <w:rsid w:val="00B73FC0"/>
    <w:rsid w:val="00B75BEA"/>
    <w:rsid w:val="00B75C3D"/>
    <w:rsid w:val="00B778CF"/>
    <w:rsid w:val="00B8014D"/>
    <w:rsid w:val="00B8051D"/>
    <w:rsid w:val="00B80E10"/>
    <w:rsid w:val="00B8117C"/>
    <w:rsid w:val="00B815F3"/>
    <w:rsid w:val="00B824E6"/>
    <w:rsid w:val="00B82D85"/>
    <w:rsid w:val="00B851C6"/>
    <w:rsid w:val="00B86684"/>
    <w:rsid w:val="00B87BC1"/>
    <w:rsid w:val="00B91500"/>
    <w:rsid w:val="00B921B4"/>
    <w:rsid w:val="00B93396"/>
    <w:rsid w:val="00B93913"/>
    <w:rsid w:val="00B953B6"/>
    <w:rsid w:val="00B9564A"/>
    <w:rsid w:val="00B95714"/>
    <w:rsid w:val="00B977C3"/>
    <w:rsid w:val="00B97902"/>
    <w:rsid w:val="00B979B6"/>
    <w:rsid w:val="00BA064A"/>
    <w:rsid w:val="00BA109A"/>
    <w:rsid w:val="00BA11B5"/>
    <w:rsid w:val="00BA16A1"/>
    <w:rsid w:val="00BA2660"/>
    <w:rsid w:val="00BA5FC2"/>
    <w:rsid w:val="00BA6009"/>
    <w:rsid w:val="00BB1382"/>
    <w:rsid w:val="00BB1A37"/>
    <w:rsid w:val="00BB27A2"/>
    <w:rsid w:val="00BB2FC6"/>
    <w:rsid w:val="00BB3D00"/>
    <w:rsid w:val="00BB4EEB"/>
    <w:rsid w:val="00BB5A35"/>
    <w:rsid w:val="00BB6126"/>
    <w:rsid w:val="00BB6213"/>
    <w:rsid w:val="00BB6341"/>
    <w:rsid w:val="00BB6675"/>
    <w:rsid w:val="00BB68F7"/>
    <w:rsid w:val="00BB73EF"/>
    <w:rsid w:val="00BB7533"/>
    <w:rsid w:val="00BB7DDD"/>
    <w:rsid w:val="00BC06B2"/>
    <w:rsid w:val="00BC2629"/>
    <w:rsid w:val="00BC335A"/>
    <w:rsid w:val="00BC63AB"/>
    <w:rsid w:val="00BC6C37"/>
    <w:rsid w:val="00BC7C9B"/>
    <w:rsid w:val="00BC7F73"/>
    <w:rsid w:val="00BC7FC4"/>
    <w:rsid w:val="00BD043F"/>
    <w:rsid w:val="00BD12FB"/>
    <w:rsid w:val="00BD146E"/>
    <w:rsid w:val="00BD1A13"/>
    <w:rsid w:val="00BD29AC"/>
    <w:rsid w:val="00BD3E12"/>
    <w:rsid w:val="00BD5342"/>
    <w:rsid w:val="00BD57FC"/>
    <w:rsid w:val="00BD603D"/>
    <w:rsid w:val="00BD651F"/>
    <w:rsid w:val="00BD6AEA"/>
    <w:rsid w:val="00BE02EB"/>
    <w:rsid w:val="00BE1817"/>
    <w:rsid w:val="00BE24B7"/>
    <w:rsid w:val="00BE2803"/>
    <w:rsid w:val="00BE2A93"/>
    <w:rsid w:val="00BE2B81"/>
    <w:rsid w:val="00BE2D1B"/>
    <w:rsid w:val="00BE3940"/>
    <w:rsid w:val="00BE3A70"/>
    <w:rsid w:val="00BE48D7"/>
    <w:rsid w:val="00BE4BBF"/>
    <w:rsid w:val="00BE5F12"/>
    <w:rsid w:val="00BF127E"/>
    <w:rsid w:val="00BF2AAB"/>
    <w:rsid w:val="00BF47F0"/>
    <w:rsid w:val="00BF5DBA"/>
    <w:rsid w:val="00BF5FDC"/>
    <w:rsid w:val="00BF5FF6"/>
    <w:rsid w:val="00BF6A6A"/>
    <w:rsid w:val="00C00294"/>
    <w:rsid w:val="00C0096A"/>
    <w:rsid w:val="00C00CBE"/>
    <w:rsid w:val="00C022BC"/>
    <w:rsid w:val="00C02689"/>
    <w:rsid w:val="00C02A86"/>
    <w:rsid w:val="00C041C7"/>
    <w:rsid w:val="00C04A6D"/>
    <w:rsid w:val="00C05A0F"/>
    <w:rsid w:val="00C06B7D"/>
    <w:rsid w:val="00C1231C"/>
    <w:rsid w:val="00C14B0C"/>
    <w:rsid w:val="00C154F8"/>
    <w:rsid w:val="00C17DAD"/>
    <w:rsid w:val="00C17E9A"/>
    <w:rsid w:val="00C17FCA"/>
    <w:rsid w:val="00C2037F"/>
    <w:rsid w:val="00C20DC2"/>
    <w:rsid w:val="00C227AD"/>
    <w:rsid w:val="00C233B0"/>
    <w:rsid w:val="00C23779"/>
    <w:rsid w:val="00C24BA0"/>
    <w:rsid w:val="00C259EF"/>
    <w:rsid w:val="00C262A1"/>
    <w:rsid w:val="00C263A6"/>
    <w:rsid w:val="00C26AB7"/>
    <w:rsid w:val="00C26E12"/>
    <w:rsid w:val="00C27296"/>
    <w:rsid w:val="00C278F7"/>
    <w:rsid w:val="00C3025B"/>
    <w:rsid w:val="00C31461"/>
    <w:rsid w:val="00C314A5"/>
    <w:rsid w:val="00C31AF2"/>
    <w:rsid w:val="00C320B4"/>
    <w:rsid w:val="00C32664"/>
    <w:rsid w:val="00C33A2C"/>
    <w:rsid w:val="00C35161"/>
    <w:rsid w:val="00C35C19"/>
    <w:rsid w:val="00C36189"/>
    <w:rsid w:val="00C36301"/>
    <w:rsid w:val="00C36608"/>
    <w:rsid w:val="00C369FB"/>
    <w:rsid w:val="00C36AC0"/>
    <w:rsid w:val="00C37D4B"/>
    <w:rsid w:val="00C402E1"/>
    <w:rsid w:val="00C40650"/>
    <w:rsid w:val="00C409CA"/>
    <w:rsid w:val="00C41FC4"/>
    <w:rsid w:val="00C42144"/>
    <w:rsid w:val="00C42C6E"/>
    <w:rsid w:val="00C440AE"/>
    <w:rsid w:val="00C44534"/>
    <w:rsid w:val="00C457FC"/>
    <w:rsid w:val="00C471D0"/>
    <w:rsid w:val="00C50707"/>
    <w:rsid w:val="00C51019"/>
    <w:rsid w:val="00C5188F"/>
    <w:rsid w:val="00C51BD9"/>
    <w:rsid w:val="00C51F2F"/>
    <w:rsid w:val="00C522B0"/>
    <w:rsid w:val="00C523F3"/>
    <w:rsid w:val="00C531E8"/>
    <w:rsid w:val="00C53859"/>
    <w:rsid w:val="00C538D4"/>
    <w:rsid w:val="00C541B1"/>
    <w:rsid w:val="00C54673"/>
    <w:rsid w:val="00C563E1"/>
    <w:rsid w:val="00C56741"/>
    <w:rsid w:val="00C5675B"/>
    <w:rsid w:val="00C573E8"/>
    <w:rsid w:val="00C5750C"/>
    <w:rsid w:val="00C576CA"/>
    <w:rsid w:val="00C57CAF"/>
    <w:rsid w:val="00C608D6"/>
    <w:rsid w:val="00C60AE7"/>
    <w:rsid w:val="00C61196"/>
    <w:rsid w:val="00C61B86"/>
    <w:rsid w:val="00C624EA"/>
    <w:rsid w:val="00C64858"/>
    <w:rsid w:val="00C65705"/>
    <w:rsid w:val="00C65F48"/>
    <w:rsid w:val="00C672D9"/>
    <w:rsid w:val="00C67811"/>
    <w:rsid w:val="00C70ACC"/>
    <w:rsid w:val="00C71319"/>
    <w:rsid w:val="00C716EF"/>
    <w:rsid w:val="00C71F58"/>
    <w:rsid w:val="00C73FF4"/>
    <w:rsid w:val="00C74AAF"/>
    <w:rsid w:val="00C74B01"/>
    <w:rsid w:val="00C75303"/>
    <w:rsid w:val="00C76423"/>
    <w:rsid w:val="00C76D3A"/>
    <w:rsid w:val="00C76D85"/>
    <w:rsid w:val="00C77361"/>
    <w:rsid w:val="00C801EF"/>
    <w:rsid w:val="00C80A3D"/>
    <w:rsid w:val="00C81A73"/>
    <w:rsid w:val="00C81F66"/>
    <w:rsid w:val="00C81FED"/>
    <w:rsid w:val="00C82354"/>
    <w:rsid w:val="00C82D1D"/>
    <w:rsid w:val="00C8333A"/>
    <w:rsid w:val="00C83A92"/>
    <w:rsid w:val="00C83AC2"/>
    <w:rsid w:val="00C83AF8"/>
    <w:rsid w:val="00C84246"/>
    <w:rsid w:val="00C85D62"/>
    <w:rsid w:val="00C91D21"/>
    <w:rsid w:val="00C93191"/>
    <w:rsid w:val="00C9753B"/>
    <w:rsid w:val="00CA07C4"/>
    <w:rsid w:val="00CA0B0E"/>
    <w:rsid w:val="00CA1C0D"/>
    <w:rsid w:val="00CA24DD"/>
    <w:rsid w:val="00CA3371"/>
    <w:rsid w:val="00CA3F58"/>
    <w:rsid w:val="00CA40C3"/>
    <w:rsid w:val="00CA4715"/>
    <w:rsid w:val="00CA59B5"/>
    <w:rsid w:val="00CA5D06"/>
    <w:rsid w:val="00CB0CA4"/>
    <w:rsid w:val="00CB0CE3"/>
    <w:rsid w:val="00CB11E8"/>
    <w:rsid w:val="00CB2666"/>
    <w:rsid w:val="00CB46E9"/>
    <w:rsid w:val="00CB5BCB"/>
    <w:rsid w:val="00CB624A"/>
    <w:rsid w:val="00CC146A"/>
    <w:rsid w:val="00CC1EB3"/>
    <w:rsid w:val="00CC20BF"/>
    <w:rsid w:val="00CC2769"/>
    <w:rsid w:val="00CC285D"/>
    <w:rsid w:val="00CC2873"/>
    <w:rsid w:val="00CC2CD1"/>
    <w:rsid w:val="00CC521A"/>
    <w:rsid w:val="00CC5B51"/>
    <w:rsid w:val="00CC5C3D"/>
    <w:rsid w:val="00CC5CDE"/>
    <w:rsid w:val="00CC6C13"/>
    <w:rsid w:val="00CD0643"/>
    <w:rsid w:val="00CD1AD8"/>
    <w:rsid w:val="00CD2711"/>
    <w:rsid w:val="00CD2733"/>
    <w:rsid w:val="00CD2EA8"/>
    <w:rsid w:val="00CD363A"/>
    <w:rsid w:val="00CD46E1"/>
    <w:rsid w:val="00CD645F"/>
    <w:rsid w:val="00CD699D"/>
    <w:rsid w:val="00CD6DBE"/>
    <w:rsid w:val="00CE015F"/>
    <w:rsid w:val="00CE0713"/>
    <w:rsid w:val="00CE189D"/>
    <w:rsid w:val="00CE29F8"/>
    <w:rsid w:val="00CE4B48"/>
    <w:rsid w:val="00CE5F31"/>
    <w:rsid w:val="00CE6056"/>
    <w:rsid w:val="00CE6360"/>
    <w:rsid w:val="00CE695D"/>
    <w:rsid w:val="00CE6A44"/>
    <w:rsid w:val="00CF069B"/>
    <w:rsid w:val="00CF20EF"/>
    <w:rsid w:val="00CF2F07"/>
    <w:rsid w:val="00CF3214"/>
    <w:rsid w:val="00CF34E6"/>
    <w:rsid w:val="00CF6087"/>
    <w:rsid w:val="00CF6DE8"/>
    <w:rsid w:val="00CF74D6"/>
    <w:rsid w:val="00CF7DB4"/>
    <w:rsid w:val="00CF7F75"/>
    <w:rsid w:val="00D0031C"/>
    <w:rsid w:val="00D0098F"/>
    <w:rsid w:val="00D01D69"/>
    <w:rsid w:val="00D02288"/>
    <w:rsid w:val="00D028BF"/>
    <w:rsid w:val="00D030F5"/>
    <w:rsid w:val="00D034D6"/>
    <w:rsid w:val="00D036C2"/>
    <w:rsid w:val="00D05983"/>
    <w:rsid w:val="00D060CD"/>
    <w:rsid w:val="00D06F6A"/>
    <w:rsid w:val="00D07BA6"/>
    <w:rsid w:val="00D07D99"/>
    <w:rsid w:val="00D10A18"/>
    <w:rsid w:val="00D11201"/>
    <w:rsid w:val="00D119A3"/>
    <w:rsid w:val="00D1271D"/>
    <w:rsid w:val="00D12EAC"/>
    <w:rsid w:val="00D13E12"/>
    <w:rsid w:val="00D143EE"/>
    <w:rsid w:val="00D146F0"/>
    <w:rsid w:val="00D14FCD"/>
    <w:rsid w:val="00D152F5"/>
    <w:rsid w:val="00D15330"/>
    <w:rsid w:val="00D156A5"/>
    <w:rsid w:val="00D15D69"/>
    <w:rsid w:val="00D15F94"/>
    <w:rsid w:val="00D16016"/>
    <w:rsid w:val="00D161E1"/>
    <w:rsid w:val="00D168B9"/>
    <w:rsid w:val="00D168F7"/>
    <w:rsid w:val="00D16EC9"/>
    <w:rsid w:val="00D1725D"/>
    <w:rsid w:val="00D17CF4"/>
    <w:rsid w:val="00D20F0C"/>
    <w:rsid w:val="00D216B4"/>
    <w:rsid w:val="00D21B29"/>
    <w:rsid w:val="00D2201C"/>
    <w:rsid w:val="00D2211F"/>
    <w:rsid w:val="00D2253F"/>
    <w:rsid w:val="00D255DF"/>
    <w:rsid w:val="00D26616"/>
    <w:rsid w:val="00D26A80"/>
    <w:rsid w:val="00D26E21"/>
    <w:rsid w:val="00D27767"/>
    <w:rsid w:val="00D30988"/>
    <w:rsid w:val="00D3266A"/>
    <w:rsid w:val="00D3285A"/>
    <w:rsid w:val="00D337DD"/>
    <w:rsid w:val="00D34F91"/>
    <w:rsid w:val="00D35121"/>
    <w:rsid w:val="00D36C41"/>
    <w:rsid w:val="00D4080B"/>
    <w:rsid w:val="00D40CF5"/>
    <w:rsid w:val="00D41543"/>
    <w:rsid w:val="00D42272"/>
    <w:rsid w:val="00D42693"/>
    <w:rsid w:val="00D4269E"/>
    <w:rsid w:val="00D42CE0"/>
    <w:rsid w:val="00D42D67"/>
    <w:rsid w:val="00D439B5"/>
    <w:rsid w:val="00D463D5"/>
    <w:rsid w:val="00D46685"/>
    <w:rsid w:val="00D47044"/>
    <w:rsid w:val="00D4726D"/>
    <w:rsid w:val="00D47A5C"/>
    <w:rsid w:val="00D50069"/>
    <w:rsid w:val="00D5024C"/>
    <w:rsid w:val="00D52E7F"/>
    <w:rsid w:val="00D533F5"/>
    <w:rsid w:val="00D54A75"/>
    <w:rsid w:val="00D558C2"/>
    <w:rsid w:val="00D55B68"/>
    <w:rsid w:val="00D55E54"/>
    <w:rsid w:val="00D5601B"/>
    <w:rsid w:val="00D56345"/>
    <w:rsid w:val="00D56821"/>
    <w:rsid w:val="00D568E8"/>
    <w:rsid w:val="00D60593"/>
    <w:rsid w:val="00D62FEF"/>
    <w:rsid w:val="00D63406"/>
    <w:rsid w:val="00D63873"/>
    <w:rsid w:val="00D63975"/>
    <w:rsid w:val="00D640CB"/>
    <w:rsid w:val="00D641CB"/>
    <w:rsid w:val="00D6657B"/>
    <w:rsid w:val="00D66999"/>
    <w:rsid w:val="00D670A9"/>
    <w:rsid w:val="00D67A00"/>
    <w:rsid w:val="00D67ECA"/>
    <w:rsid w:val="00D701EF"/>
    <w:rsid w:val="00D702AE"/>
    <w:rsid w:val="00D70559"/>
    <w:rsid w:val="00D70ACF"/>
    <w:rsid w:val="00D71908"/>
    <w:rsid w:val="00D71A02"/>
    <w:rsid w:val="00D71B4C"/>
    <w:rsid w:val="00D71EDB"/>
    <w:rsid w:val="00D725D7"/>
    <w:rsid w:val="00D72668"/>
    <w:rsid w:val="00D73725"/>
    <w:rsid w:val="00D742B7"/>
    <w:rsid w:val="00D76ACB"/>
    <w:rsid w:val="00D816CA"/>
    <w:rsid w:val="00D82115"/>
    <w:rsid w:val="00D82391"/>
    <w:rsid w:val="00D829F8"/>
    <w:rsid w:val="00D82C71"/>
    <w:rsid w:val="00D8313F"/>
    <w:rsid w:val="00D83F85"/>
    <w:rsid w:val="00D841FB"/>
    <w:rsid w:val="00D847D6"/>
    <w:rsid w:val="00D8724A"/>
    <w:rsid w:val="00D874CB"/>
    <w:rsid w:val="00D9089B"/>
    <w:rsid w:val="00D90A0A"/>
    <w:rsid w:val="00D90C4F"/>
    <w:rsid w:val="00D92150"/>
    <w:rsid w:val="00D921C1"/>
    <w:rsid w:val="00D9504E"/>
    <w:rsid w:val="00D95FC8"/>
    <w:rsid w:val="00D97361"/>
    <w:rsid w:val="00DA151B"/>
    <w:rsid w:val="00DA15BF"/>
    <w:rsid w:val="00DA1B63"/>
    <w:rsid w:val="00DA1C03"/>
    <w:rsid w:val="00DA1DBE"/>
    <w:rsid w:val="00DA3617"/>
    <w:rsid w:val="00DA41B4"/>
    <w:rsid w:val="00DA4DA2"/>
    <w:rsid w:val="00DA522B"/>
    <w:rsid w:val="00DA5351"/>
    <w:rsid w:val="00DA6FBA"/>
    <w:rsid w:val="00DA743A"/>
    <w:rsid w:val="00DA7D86"/>
    <w:rsid w:val="00DB02C8"/>
    <w:rsid w:val="00DB0833"/>
    <w:rsid w:val="00DB10E7"/>
    <w:rsid w:val="00DB1B42"/>
    <w:rsid w:val="00DB3701"/>
    <w:rsid w:val="00DB48CC"/>
    <w:rsid w:val="00DB5209"/>
    <w:rsid w:val="00DB5299"/>
    <w:rsid w:val="00DB533F"/>
    <w:rsid w:val="00DB75CD"/>
    <w:rsid w:val="00DC0390"/>
    <w:rsid w:val="00DC0447"/>
    <w:rsid w:val="00DC0955"/>
    <w:rsid w:val="00DC0F05"/>
    <w:rsid w:val="00DC14D9"/>
    <w:rsid w:val="00DC177F"/>
    <w:rsid w:val="00DC246E"/>
    <w:rsid w:val="00DC2BAC"/>
    <w:rsid w:val="00DC32C3"/>
    <w:rsid w:val="00DC341E"/>
    <w:rsid w:val="00DC35FD"/>
    <w:rsid w:val="00DC3FCC"/>
    <w:rsid w:val="00DC4407"/>
    <w:rsid w:val="00DC4788"/>
    <w:rsid w:val="00DC48AE"/>
    <w:rsid w:val="00DC506B"/>
    <w:rsid w:val="00DC55BD"/>
    <w:rsid w:val="00DC77FC"/>
    <w:rsid w:val="00DD0134"/>
    <w:rsid w:val="00DD0F66"/>
    <w:rsid w:val="00DD1D3B"/>
    <w:rsid w:val="00DD3797"/>
    <w:rsid w:val="00DD3BD8"/>
    <w:rsid w:val="00DD3F2F"/>
    <w:rsid w:val="00DD4245"/>
    <w:rsid w:val="00DD4F92"/>
    <w:rsid w:val="00DD54B7"/>
    <w:rsid w:val="00DD5DD5"/>
    <w:rsid w:val="00DD60F6"/>
    <w:rsid w:val="00DD6219"/>
    <w:rsid w:val="00DD6228"/>
    <w:rsid w:val="00DD67B5"/>
    <w:rsid w:val="00DD744A"/>
    <w:rsid w:val="00DD7823"/>
    <w:rsid w:val="00DE0189"/>
    <w:rsid w:val="00DE080B"/>
    <w:rsid w:val="00DE0862"/>
    <w:rsid w:val="00DE1040"/>
    <w:rsid w:val="00DE40F7"/>
    <w:rsid w:val="00DE6C67"/>
    <w:rsid w:val="00DE6FCF"/>
    <w:rsid w:val="00DF0DB4"/>
    <w:rsid w:val="00DF135D"/>
    <w:rsid w:val="00DF2DF7"/>
    <w:rsid w:val="00DF3119"/>
    <w:rsid w:val="00DF34C4"/>
    <w:rsid w:val="00DF3A37"/>
    <w:rsid w:val="00DF3A6D"/>
    <w:rsid w:val="00DF3BA8"/>
    <w:rsid w:val="00DF4F34"/>
    <w:rsid w:val="00DF5385"/>
    <w:rsid w:val="00DF564B"/>
    <w:rsid w:val="00DF5E06"/>
    <w:rsid w:val="00DF65FC"/>
    <w:rsid w:val="00DF7902"/>
    <w:rsid w:val="00E0162D"/>
    <w:rsid w:val="00E016A1"/>
    <w:rsid w:val="00E025B8"/>
    <w:rsid w:val="00E02A1D"/>
    <w:rsid w:val="00E02BA3"/>
    <w:rsid w:val="00E033CD"/>
    <w:rsid w:val="00E03C68"/>
    <w:rsid w:val="00E04793"/>
    <w:rsid w:val="00E0516D"/>
    <w:rsid w:val="00E0546B"/>
    <w:rsid w:val="00E06006"/>
    <w:rsid w:val="00E06ECC"/>
    <w:rsid w:val="00E07119"/>
    <w:rsid w:val="00E107CA"/>
    <w:rsid w:val="00E11310"/>
    <w:rsid w:val="00E11E9B"/>
    <w:rsid w:val="00E121F1"/>
    <w:rsid w:val="00E128A5"/>
    <w:rsid w:val="00E130AB"/>
    <w:rsid w:val="00E1452E"/>
    <w:rsid w:val="00E17E3C"/>
    <w:rsid w:val="00E2056E"/>
    <w:rsid w:val="00E20B60"/>
    <w:rsid w:val="00E214EC"/>
    <w:rsid w:val="00E21624"/>
    <w:rsid w:val="00E21939"/>
    <w:rsid w:val="00E219CB"/>
    <w:rsid w:val="00E220C5"/>
    <w:rsid w:val="00E2299C"/>
    <w:rsid w:val="00E22D10"/>
    <w:rsid w:val="00E2323E"/>
    <w:rsid w:val="00E23A3C"/>
    <w:rsid w:val="00E24734"/>
    <w:rsid w:val="00E247AB"/>
    <w:rsid w:val="00E2480C"/>
    <w:rsid w:val="00E25801"/>
    <w:rsid w:val="00E25CFE"/>
    <w:rsid w:val="00E25EA7"/>
    <w:rsid w:val="00E26424"/>
    <w:rsid w:val="00E26685"/>
    <w:rsid w:val="00E27638"/>
    <w:rsid w:val="00E3194E"/>
    <w:rsid w:val="00E31DBE"/>
    <w:rsid w:val="00E3247E"/>
    <w:rsid w:val="00E325E9"/>
    <w:rsid w:val="00E32608"/>
    <w:rsid w:val="00E32975"/>
    <w:rsid w:val="00E3358D"/>
    <w:rsid w:val="00E345A4"/>
    <w:rsid w:val="00E3565C"/>
    <w:rsid w:val="00E360C3"/>
    <w:rsid w:val="00E40E18"/>
    <w:rsid w:val="00E40F14"/>
    <w:rsid w:val="00E419CD"/>
    <w:rsid w:val="00E41E94"/>
    <w:rsid w:val="00E4254E"/>
    <w:rsid w:val="00E42771"/>
    <w:rsid w:val="00E43754"/>
    <w:rsid w:val="00E4443A"/>
    <w:rsid w:val="00E444A6"/>
    <w:rsid w:val="00E44814"/>
    <w:rsid w:val="00E44F94"/>
    <w:rsid w:val="00E455E8"/>
    <w:rsid w:val="00E4588F"/>
    <w:rsid w:val="00E45F9B"/>
    <w:rsid w:val="00E4689F"/>
    <w:rsid w:val="00E47E7C"/>
    <w:rsid w:val="00E47ED5"/>
    <w:rsid w:val="00E50854"/>
    <w:rsid w:val="00E51FAA"/>
    <w:rsid w:val="00E52903"/>
    <w:rsid w:val="00E53EF0"/>
    <w:rsid w:val="00E552EC"/>
    <w:rsid w:val="00E557C0"/>
    <w:rsid w:val="00E55C38"/>
    <w:rsid w:val="00E564CB"/>
    <w:rsid w:val="00E60B93"/>
    <w:rsid w:val="00E62906"/>
    <w:rsid w:val="00E63778"/>
    <w:rsid w:val="00E6601A"/>
    <w:rsid w:val="00E66B0F"/>
    <w:rsid w:val="00E6720A"/>
    <w:rsid w:val="00E67CE2"/>
    <w:rsid w:val="00E741B9"/>
    <w:rsid w:val="00E74B77"/>
    <w:rsid w:val="00E7501B"/>
    <w:rsid w:val="00E7632C"/>
    <w:rsid w:val="00E77198"/>
    <w:rsid w:val="00E77894"/>
    <w:rsid w:val="00E77CCA"/>
    <w:rsid w:val="00E81542"/>
    <w:rsid w:val="00E817E4"/>
    <w:rsid w:val="00E825A5"/>
    <w:rsid w:val="00E827D9"/>
    <w:rsid w:val="00E82F15"/>
    <w:rsid w:val="00E83103"/>
    <w:rsid w:val="00E833E0"/>
    <w:rsid w:val="00E843DA"/>
    <w:rsid w:val="00E8476B"/>
    <w:rsid w:val="00E85343"/>
    <w:rsid w:val="00E85396"/>
    <w:rsid w:val="00E8664B"/>
    <w:rsid w:val="00E86C7B"/>
    <w:rsid w:val="00E8782F"/>
    <w:rsid w:val="00E90D7E"/>
    <w:rsid w:val="00E921E3"/>
    <w:rsid w:val="00E928E4"/>
    <w:rsid w:val="00E94177"/>
    <w:rsid w:val="00E947F5"/>
    <w:rsid w:val="00E95312"/>
    <w:rsid w:val="00E954B9"/>
    <w:rsid w:val="00E95508"/>
    <w:rsid w:val="00E96251"/>
    <w:rsid w:val="00E96EE5"/>
    <w:rsid w:val="00EA18D0"/>
    <w:rsid w:val="00EA26BA"/>
    <w:rsid w:val="00EA32B9"/>
    <w:rsid w:val="00EA3C55"/>
    <w:rsid w:val="00EA407D"/>
    <w:rsid w:val="00EA4706"/>
    <w:rsid w:val="00EA5DA0"/>
    <w:rsid w:val="00EA6BEA"/>
    <w:rsid w:val="00EA7069"/>
    <w:rsid w:val="00EB1562"/>
    <w:rsid w:val="00EB458B"/>
    <w:rsid w:val="00EB4FC7"/>
    <w:rsid w:val="00EB5691"/>
    <w:rsid w:val="00EB63C5"/>
    <w:rsid w:val="00EB6DAA"/>
    <w:rsid w:val="00EB79AF"/>
    <w:rsid w:val="00EC05D0"/>
    <w:rsid w:val="00EC07E3"/>
    <w:rsid w:val="00EC1520"/>
    <w:rsid w:val="00EC1A01"/>
    <w:rsid w:val="00EC2710"/>
    <w:rsid w:val="00EC2B07"/>
    <w:rsid w:val="00EC3549"/>
    <w:rsid w:val="00EC5115"/>
    <w:rsid w:val="00EC5AA3"/>
    <w:rsid w:val="00EC5F82"/>
    <w:rsid w:val="00EC61A1"/>
    <w:rsid w:val="00EC6682"/>
    <w:rsid w:val="00EC67D5"/>
    <w:rsid w:val="00EC6B49"/>
    <w:rsid w:val="00EC7275"/>
    <w:rsid w:val="00EC7B5F"/>
    <w:rsid w:val="00ED03E6"/>
    <w:rsid w:val="00ED0AA7"/>
    <w:rsid w:val="00ED1989"/>
    <w:rsid w:val="00ED207E"/>
    <w:rsid w:val="00ED3208"/>
    <w:rsid w:val="00ED4F19"/>
    <w:rsid w:val="00ED5A6D"/>
    <w:rsid w:val="00ED6511"/>
    <w:rsid w:val="00ED68DC"/>
    <w:rsid w:val="00ED71E4"/>
    <w:rsid w:val="00EE05A9"/>
    <w:rsid w:val="00EE0782"/>
    <w:rsid w:val="00EE19BB"/>
    <w:rsid w:val="00EE1BE1"/>
    <w:rsid w:val="00EE3ABB"/>
    <w:rsid w:val="00EE4EF3"/>
    <w:rsid w:val="00EE4FB5"/>
    <w:rsid w:val="00EE58E7"/>
    <w:rsid w:val="00EE5A9A"/>
    <w:rsid w:val="00EE5ACC"/>
    <w:rsid w:val="00EE602A"/>
    <w:rsid w:val="00EE610C"/>
    <w:rsid w:val="00EE6F7F"/>
    <w:rsid w:val="00EF03FB"/>
    <w:rsid w:val="00EF0E6C"/>
    <w:rsid w:val="00EF10CF"/>
    <w:rsid w:val="00EF1442"/>
    <w:rsid w:val="00EF1778"/>
    <w:rsid w:val="00EF2BFF"/>
    <w:rsid w:val="00EF2CDD"/>
    <w:rsid w:val="00EF2E87"/>
    <w:rsid w:val="00EF314A"/>
    <w:rsid w:val="00EF55A2"/>
    <w:rsid w:val="00EF5854"/>
    <w:rsid w:val="00EF5887"/>
    <w:rsid w:val="00EF6497"/>
    <w:rsid w:val="00EF6CBE"/>
    <w:rsid w:val="00EF72D5"/>
    <w:rsid w:val="00F00741"/>
    <w:rsid w:val="00F04068"/>
    <w:rsid w:val="00F04083"/>
    <w:rsid w:val="00F043B5"/>
    <w:rsid w:val="00F05E8D"/>
    <w:rsid w:val="00F070ED"/>
    <w:rsid w:val="00F103C4"/>
    <w:rsid w:val="00F112F0"/>
    <w:rsid w:val="00F1203A"/>
    <w:rsid w:val="00F1223C"/>
    <w:rsid w:val="00F12DBF"/>
    <w:rsid w:val="00F130C1"/>
    <w:rsid w:val="00F13664"/>
    <w:rsid w:val="00F13AD3"/>
    <w:rsid w:val="00F149FB"/>
    <w:rsid w:val="00F154FF"/>
    <w:rsid w:val="00F15A23"/>
    <w:rsid w:val="00F16047"/>
    <w:rsid w:val="00F16CB3"/>
    <w:rsid w:val="00F16FC4"/>
    <w:rsid w:val="00F21A90"/>
    <w:rsid w:val="00F21D4B"/>
    <w:rsid w:val="00F23256"/>
    <w:rsid w:val="00F23707"/>
    <w:rsid w:val="00F23D45"/>
    <w:rsid w:val="00F25023"/>
    <w:rsid w:val="00F25A5A"/>
    <w:rsid w:val="00F26D78"/>
    <w:rsid w:val="00F27389"/>
    <w:rsid w:val="00F27F88"/>
    <w:rsid w:val="00F30106"/>
    <w:rsid w:val="00F30CCB"/>
    <w:rsid w:val="00F30D9C"/>
    <w:rsid w:val="00F31A11"/>
    <w:rsid w:val="00F31C56"/>
    <w:rsid w:val="00F32785"/>
    <w:rsid w:val="00F32B34"/>
    <w:rsid w:val="00F3326C"/>
    <w:rsid w:val="00F33402"/>
    <w:rsid w:val="00F345E3"/>
    <w:rsid w:val="00F34FB6"/>
    <w:rsid w:val="00F357CE"/>
    <w:rsid w:val="00F35F6D"/>
    <w:rsid w:val="00F407D1"/>
    <w:rsid w:val="00F40965"/>
    <w:rsid w:val="00F412FE"/>
    <w:rsid w:val="00F43561"/>
    <w:rsid w:val="00F43C91"/>
    <w:rsid w:val="00F44620"/>
    <w:rsid w:val="00F45892"/>
    <w:rsid w:val="00F45A1F"/>
    <w:rsid w:val="00F45A77"/>
    <w:rsid w:val="00F46625"/>
    <w:rsid w:val="00F46E29"/>
    <w:rsid w:val="00F47BA0"/>
    <w:rsid w:val="00F50339"/>
    <w:rsid w:val="00F51129"/>
    <w:rsid w:val="00F5152F"/>
    <w:rsid w:val="00F5165A"/>
    <w:rsid w:val="00F5226D"/>
    <w:rsid w:val="00F52872"/>
    <w:rsid w:val="00F53098"/>
    <w:rsid w:val="00F53818"/>
    <w:rsid w:val="00F53E10"/>
    <w:rsid w:val="00F54C3A"/>
    <w:rsid w:val="00F54F02"/>
    <w:rsid w:val="00F5605E"/>
    <w:rsid w:val="00F57CF5"/>
    <w:rsid w:val="00F60585"/>
    <w:rsid w:val="00F6118C"/>
    <w:rsid w:val="00F6167F"/>
    <w:rsid w:val="00F61964"/>
    <w:rsid w:val="00F62599"/>
    <w:rsid w:val="00F63391"/>
    <w:rsid w:val="00F64B76"/>
    <w:rsid w:val="00F65577"/>
    <w:rsid w:val="00F65BCA"/>
    <w:rsid w:val="00F65F08"/>
    <w:rsid w:val="00F661AB"/>
    <w:rsid w:val="00F66322"/>
    <w:rsid w:val="00F6691A"/>
    <w:rsid w:val="00F66A87"/>
    <w:rsid w:val="00F67644"/>
    <w:rsid w:val="00F67AD9"/>
    <w:rsid w:val="00F71560"/>
    <w:rsid w:val="00F71C96"/>
    <w:rsid w:val="00F72624"/>
    <w:rsid w:val="00F73F8F"/>
    <w:rsid w:val="00F76048"/>
    <w:rsid w:val="00F76CAD"/>
    <w:rsid w:val="00F77A6E"/>
    <w:rsid w:val="00F77F21"/>
    <w:rsid w:val="00F82E3C"/>
    <w:rsid w:val="00F83643"/>
    <w:rsid w:val="00F8372A"/>
    <w:rsid w:val="00F839C5"/>
    <w:rsid w:val="00F84B28"/>
    <w:rsid w:val="00F858F4"/>
    <w:rsid w:val="00F86A01"/>
    <w:rsid w:val="00F86AA5"/>
    <w:rsid w:val="00F870E1"/>
    <w:rsid w:val="00F8791F"/>
    <w:rsid w:val="00F9025E"/>
    <w:rsid w:val="00F9077B"/>
    <w:rsid w:val="00F914E1"/>
    <w:rsid w:val="00F91738"/>
    <w:rsid w:val="00F921A4"/>
    <w:rsid w:val="00F95C39"/>
    <w:rsid w:val="00F96C45"/>
    <w:rsid w:val="00F9754F"/>
    <w:rsid w:val="00F97878"/>
    <w:rsid w:val="00FA0EBF"/>
    <w:rsid w:val="00FA1CF6"/>
    <w:rsid w:val="00FA215E"/>
    <w:rsid w:val="00FA235B"/>
    <w:rsid w:val="00FA24DB"/>
    <w:rsid w:val="00FA344D"/>
    <w:rsid w:val="00FA35CB"/>
    <w:rsid w:val="00FA4B3D"/>
    <w:rsid w:val="00FA4B4C"/>
    <w:rsid w:val="00FA57FB"/>
    <w:rsid w:val="00FA5ABD"/>
    <w:rsid w:val="00FA667A"/>
    <w:rsid w:val="00FA7869"/>
    <w:rsid w:val="00FA7C54"/>
    <w:rsid w:val="00FA7D15"/>
    <w:rsid w:val="00FB0263"/>
    <w:rsid w:val="00FB16A7"/>
    <w:rsid w:val="00FB1C37"/>
    <w:rsid w:val="00FB1D02"/>
    <w:rsid w:val="00FB1EEB"/>
    <w:rsid w:val="00FB2B17"/>
    <w:rsid w:val="00FB3FE8"/>
    <w:rsid w:val="00FB41F7"/>
    <w:rsid w:val="00FB4DD8"/>
    <w:rsid w:val="00FB5134"/>
    <w:rsid w:val="00FB5A98"/>
    <w:rsid w:val="00FB63D0"/>
    <w:rsid w:val="00FC15E9"/>
    <w:rsid w:val="00FC19B7"/>
    <w:rsid w:val="00FC1BCB"/>
    <w:rsid w:val="00FC1D37"/>
    <w:rsid w:val="00FC2165"/>
    <w:rsid w:val="00FC32DA"/>
    <w:rsid w:val="00FC5465"/>
    <w:rsid w:val="00FC5685"/>
    <w:rsid w:val="00FC5B12"/>
    <w:rsid w:val="00FC67EE"/>
    <w:rsid w:val="00FC6C52"/>
    <w:rsid w:val="00FC7414"/>
    <w:rsid w:val="00FC7B17"/>
    <w:rsid w:val="00FD2E41"/>
    <w:rsid w:val="00FD3274"/>
    <w:rsid w:val="00FD3840"/>
    <w:rsid w:val="00FD4ED5"/>
    <w:rsid w:val="00FD59C3"/>
    <w:rsid w:val="00FD73DA"/>
    <w:rsid w:val="00FD7FB9"/>
    <w:rsid w:val="00FE0938"/>
    <w:rsid w:val="00FE241D"/>
    <w:rsid w:val="00FE36B5"/>
    <w:rsid w:val="00FE3951"/>
    <w:rsid w:val="00FE4034"/>
    <w:rsid w:val="00FE4125"/>
    <w:rsid w:val="00FE4DC8"/>
    <w:rsid w:val="00FE4E38"/>
    <w:rsid w:val="00FE6D03"/>
    <w:rsid w:val="00FF030A"/>
    <w:rsid w:val="00FF1A72"/>
    <w:rsid w:val="00FF2299"/>
    <w:rsid w:val="00FF2B85"/>
    <w:rsid w:val="00FF3107"/>
    <w:rsid w:val="00FF3866"/>
    <w:rsid w:val="00FF4E6B"/>
    <w:rsid w:val="00FF54DA"/>
    <w:rsid w:val="00FF5EDE"/>
    <w:rsid w:val="00FF650D"/>
    <w:rsid w:val="00FF7B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12D8D9"/>
  <w15:docId w15:val="{28833535-D567-4AED-A2DC-FCEDA3FF5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176191"/>
    <w:pPr>
      <w:spacing w:after="0" w:line="240" w:lineRule="auto"/>
    </w:pPr>
    <w:rPr>
      <w:rFonts w:ascii="Times New Roman" w:eastAsia="Times New Roman" w:hAnsi="Times New Roman" w:cs="Times New Roman"/>
      <w:szCs w:val="24"/>
      <w:lang w:val="en-US" w:eastAsia="ru-RU"/>
    </w:rPr>
  </w:style>
  <w:style w:type="paragraph" w:styleId="10">
    <w:name w:val="heading 1"/>
    <w:aliases w:val="Примечание 1"/>
    <w:basedOn w:val="11"/>
    <w:next w:val="11"/>
    <w:link w:val="12"/>
    <w:uiPriority w:val="99"/>
    <w:qFormat/>
    <w:rsid w:val="00176191"/>
    <w:pPr>
      <w:keepNext/>
      <w:widowControl w:val="0"/>
      <w:outlineLvl w:val="0"/>
    </w:pPr>
    <w:rPr>
      <w:rFonts w:ascii="Arial" w:hAnsi="Arial"/>
      <w:b/>
      <w:color w:val="000000"/>
      <w:sz w:val="24"/>
    </w:rPr>
  </w:style>
  <w:style w:type="paragraph" w:styleId="2">
    <w:name w:val="heading 2"/>
    <w:basedOn w:val="a8"/>
    <w:next w:val="a8"/>
    <w:link w:val="20"/>
    <w:uiPriority w:val="99"/>
    <w:qFormat/>
    <w:rsid w:val="00176191"/>
    <w:pPr>
      <w:keepNext/>
      <w:framePr w:hSpace="180" w:wrap="around" w:vAnchor="text" w:hAnchor="text" w:x="108" w:y="1"/>
      <w:autoSpaceDE w:val="0"/>
      <w:autoSpaceDN w:val="0"/>
      <w:spacing w:line="264" w:lineRule="auto"/>
      <w:suppressOverlap/>
      <w:outlineLvl w:val="1"/>
    </w:pPr>
    <w:rPr>
      <w:b/>
      <w:bCs/>
      <w:sz w:val="20"/>
      <w:szCs w:val="20"/>
      <w:lang w:val="ru-RU"/>
    </w:rPr>
  </w:style>
  <w:style w:type="paragraph" w:styleId="3">
    <w:name w:val="heading 3"/>
    <w:basedOn w:val="a8"/>
    <w:next w:val="a8"/>
    <w:link w:val="30"/>
    <w:uiPriority w:val="99"/>
    <w:qFormat/>
    <w:rsid w:val="00176191"/>
    <w:pPr>
      <w:keepNext/>
      <w:autoSpaceDE w:val="0"/>
      <w:autoSpaceDN w:val="0"/>
      <w:spacing w:line="264" w:lineRule="auto"/>
      <w:outlineLvl w:val="2"/>
    </w:pPr>
    <w:rPr>
      <w:i/>
      <w:iCs/>
      <w:sz w:val="20"/>
      <w:szCs w:val="20"/>
      <w:lang w:val="ru-RU"/>
    </w:rPr>
  </w:style>
  <w:style w:type="paragraph" w:styleId="4">
    <w:name w:val="heading 4"/>
    <w:basedOn w:val="a8"/>
    <w:next w:val="a8"/>
    <w:link w:val="40"/>
    <w:uiPriority w:val="99"/>
    <w:qFormat/>
    <w:rsid w:val="00176191"/>
    <w:pPr>
      <w:keepNext/>
      <w:jc w:val="center"/>
      <w:outlineLvl w:val="3"/>
    </w:pPr>
    <w:rPr>
      <w:b/>
      <w:bCs/>
      <w:szCs w:val="22"/>
      <w:lang w:val="ru-RU"/>
    </w:rPr>
  </w:style>
  <w:style w:type="paragraph" w:styleId="50">
    <w:name w:val="heading 5"/>
    <w:basedOn w:val="a8"/>
    <w:next w:val="a8"/>
    <w:link w:val="51"/>
    <w:uiPriority w:val="99"/>
    <w:qFormat/>
    <w:rsid w:val="00176191"/>
    <w:pPr>
      <w:keepNext/>
      <w:spacing w:before="40" w:after="40"/>
      <w:outlineLvl w:val="4"/>
    </w:pPr>
    <w:rPr>
      <w:b/>
      <w:bCs/>
      <w:color w:val="000000"/>
      <w:szCs w:val="22"/>
      <w:lang w:val="ru-RU"/>
    </w:rPr>
  </w:style>
  <w:style w:type="paragraph" w:styleId="6">
    <w:name w:val="heading 6"/>
    <w:basedOn w:val="a8"/>
    <w:next w:val="a8"/>
    <w:link w:val="60"/>
    <w:uiPriority w:val="99"/>
    <w:qFormat/>
    <w:rsid w:val="00176191"/>
    <w:pPr>
      <w:keepNext/>
      <w:jc w:val="center"/>
      <w:outlineLvl w:val="5"/>
    </w:pPr>
    <w:rPr>
      <w:b/>
      <w:bCs/>
      <w:sz w:val="26"/>
      <w:lang w:val="ru-RU"/>
    </w:rPr>
  </w:style>
  <w:style w:type="paragraph" w:styleId="7">
    <w:name w:val="heading 7"/>
    <w:basedOn w:val="a8"/>
    <w:next w:val="a8"/>
    <w:link w:val="70"/>
    <w:uiPriority w:val="99"/>
    <w:qFormat/>
    <w:rsid w:val="00176191"/>
    <w:pPr>
      <w:keepNext/>
      <w:spacing w:before="80" w:after="40"/>
      <w:jc w:val="both"/>
      <w:outlineLvl w:val="6"/>
    </w:pPr>
    <w:rPr>
      <w:b/>
      <w:bCs/>
      <w:sz w:val="20"/>
      <w:lang w:val="ru-RU"/>
    </w:rPr>
  </w:style>
  <w:style w:type="paragraph" w:styleId="8">
    <w:name w:val="heading 8"/>
    <w:basedOn w:val="a8"/>
    <w:next w:val="a8"/>
    <w:link w:val="80"/>
    <w:uiPriority w:val="99"/>
    <w:qFormat/>
    <w:rsid w:val="00176191"/>
    <w:pPr>
      <w:keepNext/>
      <w:ind w:left="113" w:right="113"/>
      <w:outlineLvl w:val="7"/>
    </w:pPr>
    <w:rPr>
      <w:b/>
      <w:bCs/>
      <w:szCs w:val="20"/>
      <w:lang w:val="ru-RU"/>
    </w:rPr>
  </w:style>
  <w:style w:type="paragraph" w:styleId="9">
    <w:name w:val="heading 9"/>
    <w:basedOn w:val="a8"/>
    <w:next w:val="a8"/>
    <w:link w:val="90"/>
    <w:uiPriority w:val="99"/>
    <w:qFormat/>
    <w:rsid w:val="00176191"/>
    <w:pPr>
      <w:keepNext/>
      <w:spacing w:before="40" w:after="40"/>
      <w:outlineLvl w:val="8"/>
    </w:pPr>
    <w:rPr>
      <w:b/>
      <w:bCs/>
      <w:color w:val="000000"/>
      <w:sz w:val="20"/>
      <w:szCs w:val="22"/>
      <w:lang w:val="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11">
    <w:name w:val="Обычный1"/>
    <w:rsid w:val="00176191"/>
    <w:pPr>
      <w:spacing w:after="0" w:line="240" w:lineRule="auto"/>
    </w:pPr>
    <w:rPr>
      <w:rFonts w:ascii="Times New Roman" w:eastAsia="Times New Roman" w:hAnsi="Times New Roman" w:cs="Times New Roman"/>
      <w:sz w:val="20"/>
      <w:szCs w:val="20"/>
      <w:lang w:eastAsia="ru-RU"/>
    </w:rPr>
  </w:style>
  <w:style w:type="character" w:customStyle="1" w:styleId="12">
    <w:name w:val="Заголовок 1 Знак"/>
    <w:aliases w:val="Примечание 1 Знак"/>
    <w:basedOn w:val="a9"/>
    <w:link w:val="10"/>
    <w:uiPriority w:val="99"/>
    <w:rsid w:val="00176191"/>
    <w:rPr>
      <w:rFonts w:ascii="Arial" w:eastAsia="Times New Roman" w:hAnsi="Arial" w:cs="Times New Roman"/>
      <w:b/>
      <w:color w:val="000000"/>
      <w:sz w:val="24"/>
      <w:szCs w:val="20"/>
      <w:lang w:eastAsia="ru-RU"/>
    </w:rPr>
  </w:style>
  <w:style w:type="character" w:customStyle="1" w:styleId="20">
    <w:name w:val="Заголовок 2 Знак"/>
    <w:basedOn w:val="a9"/>
    <w:link w:val="2"/>
    <w:uiPriority w:val="99"/>
    <w:rsid w:val="00176191"/>
    <w:rPr>
      <w:rFonts w:ascii="Times New Roman" w:eastAsia="Times New Roman" w:hAnsi="Times New Roman" w:cs="Times New Roman"/>
      <w:b/>
      <w:bCs/>
      <w:sz w:val="20"/>
      <w:szCs w:val="20"/>
      <w:lang w:eastAsia="ru-RU"/>
    </w:rPr>
  </w:style>
  <w:style w:type="character" w:customStyle="1" w:styleId="30">
    <w:name w:val="Заголовок 3 Знак"/>
    <w:basedOn w:val="a9"/>
    <w:link w:val="3"/>
    <w:uiPriority w:val="99"/>
    <w:rsid w:val="00176191"/>
    <w:rPr>
      <w:rFonts w:ascii="Times New Roman" w:eastAsia="Times New Roman" w:hAnsi="Times New Roman" w:cs="Times New Roman"/>
      <w:i/>
      <w:iCs/>
      <w:sz w:val="20"/>
      <w:szCs w:val="20"/>
      <w:lang w:eastAsia="ru-RU"/>
    </w:rPr>
  </w:style>
  <w:style w:type="character" w:customStyle="1" w:styleId="40">
    <w:name w:val="Заголовок 4 Знак"/>
    <w:basedOn w:val="a9"/>
    <w:link w:val="4"/>
    <w:uiPriority w:val="99"/>
    <w:rsid w:val="00176191"/>
    <w:rPr>
      <w:rFonts w:ascii="Times New Roman" w:eastAsia="Times New Roman" w:hAnsi="Times New Roman" w:cs="Times New Roman"/>
      <w:b/>
      <w:bCs/>
      <w:lang w:eastAsia="ru-RU"/>
    </w:rPr>
  </w:style>
  <w:style w:type="character" w:customStyle="1" w:styleId="51">
    <w:name w:val="Заголовок 5 Знак"/>
    <w:basedOn w:val="a9"/>
    <w:link w:val="50"/>
    <w:uiPriority w:val="99"/>
    <w:rsid w:val="00176191"/>
    <w:rPr>
      <w:rFonts w:ascii="Times New Roman" w:eastAsia="Times New Roman" w:hAnsi="Times New Roman" w:cs="Times New Roman"/>
      <w:b/>
      <w:bCs/>
      <w:color w:val="000000"/>
      <w:lang w:eastAsia="ru-RU"/>
    </w:rPr>
  </w:style>
  <w:style w:type="character" w:customStyle="1" w:styleId="60">
    <w:name w:val="Заголовок 6 Знак"/>
    <w:basedOn w:val="a9"/>
    <w:link w:val="6"/>
    <w:uiPriority w:val="99"/>
    <w:rsid w:val="00176191"/>
    <w:rPr>
      <w:rFonts w:ascii="Times New Roman" w:eastAsia="Times New Roman" w:hAnsi="Times New Roman" w:cs="Times New Roman"/>
      <w:b/>
      <w:bCs/>
      <w:sz w:val="26"/>
      <w:szCs w:val="24"/>
      <w:lang w:eastAsia="ru-RU"/>
    </w:rPr>
  </w:style>
  <w:style w:type="character" w:customStyle="1" w:styleId="70">
    <w:name w:val="Заголовок 7 Знак"/>
    <w:basedOn w:val="a9"/>
    <w:link w:val="7"/>
    <w:uiPriority w:val="99"/>
    <w:rsid w:val="00176191"/>
    <w:rPr>
      <w:rFonts w:ascii="Times New Roman" w:eastAsia="Times New Roman" w:hAnsi="Times New Roman" w:cs="Times New Roman"/>
      <w:b/>
      <w:bCs/>
      <w:sz w:val="20"/>
      <w:szCs w:val="24"/>
      <w:lang w:eastAsia="ru-RU"/>
    </w:rPr>
  </w:style>
  <w:style w:type="character" w:customStyle="1" w:styleId="80">
    <w:name w:val="Заголовок 8 Знак"/>
    <w:basedOn w:val="a9"/>
    <w:link w:val="8"/>
    <w:uiPriority w:val="99"/>
    <w:rsid w:val="00176191"/>
    <w:rPr>
      <w:rFonts w:ascii="Times New Roman" w:eastAsia="Times New Roman" w:hAnsi="Times New Roman" w:cs="Times New Roman"/>
      <w:b/>
      <w:bCs/>
      <w:szCs w:val="20"/>
      <w:lang w:eastAsia="ru-RU"/>
    </w:rPr>
  </w:style>
  <w:style w:type="character" w:customStyle="1" w:styleId="90">
    <w:name w:val="Заголовок 9 Знак"/>
    <w:basedOn w:val="a9"/>
    <w:link w:val="9"/>
    <w:uiPriority w:val="99"/>
    <w:rsid w:val="00176191"/>
    <w:rPr>
      <w:rFonts w:ascii="Times New Roman" w:eastAsia="Times New Roman" w:hAnsi="Times New Roman" w:cs="Times New Roman"/>
      <w:b/>
      <w:bCs/>
      <w:color w:val="000000"/>
      <w:sz w:val="20"/>
      <w:lang w:eastAsia="ru-RU"/>
    </w:rPr>
  </w:style>
  <w:style w:type="paragraph" w:customStyle="1" w:styleId="ac">
    <w:name w:val="Знак"/>
    <w:basedOn w:val="a8"/>
    <w:link w:val="ad"/>
    <w:uiPriority w:val="99"/>
    <w:rsid w:val="00176191"/>
    <w:pPr>
      <w:spacing w:after="160" w:line="240" w:lineRule="exact"/>
    </w:pPr>
    <w:rPr>
      <w:rFonts w:ascii="Verdana" w:hAnsi="Verdana" w:cs="Verdana"/>
      <w:sz w:val="20"/>
      <w:szCs w:val="20"/>
      <w:lang w:eastAsia="en-US"/>
    </w:rPr>
  </w:style>
  <w:style w:type="character" w:customStyle="1" w:styleId="ad">
    <w:name w:val="Знак Знак"/>
    <w:link w:val="ac"/>
    <w:rsid w:val="00176191"/>
    <w:rPr>
      <w:rFonts w:ascii="Verdana" w:eastAsia="Times New Roman" w:hAnsi="Verdana" w:cs="Verdana"/>
      <w:sz w:val="20"/>
      <w:szCs w:val="20"/>
      <w:lang w:val="en-US"/>
    </w:rPr>
  </w:style>
  <w:style w:type="paragraph" w:customStyle="1" w:styleId="Otchet">
    <w:name w:val="Otchet"/>
    <w:basedOn w:val="11"/>
    <w:rsid w:val="00176191"/>
    <w:pPr>
      <w:tabs>
        <w:tab w:val="num" w:pos="720"/>
      </w:tabs>
      <w:spacing w:before="240" w:line="380" w:lineRule="exact"/>
      <w:ind w:left="720" w:hanging="720"/>
    </w:pPr>
    <w:rPr>
      <w:rFonts w:ascii="Arial" w:hAnsi="Arial"/>
      <w:sz w:val="24"/>
    </w:rPr>
  </w:style>
  <w:style w:type="character" w:customStyle="1" w:styleId="SUBST">
    <w:name w:val="__SUBST"/>
    <w:rsid w:val="00176191"/>
    <w:rPr>
      <w:b/>
      <w:i/>
      <w:sz w:val="22"/>
    </w:rPr>
  </w:style>
  <w:style w:type="paragraph" w:customStyle="1" w:styleId="21">
    <w:name w:val="Заголовок 21"/>
    <w:basedOn w:val="11"/>
    <w:next w:val="11"/>
    <w:rsid w:val="00176191"/>
    <w:pPr>
      <w:keepNext/>
    </w:pPr>
    <w:rPr>
      <w:i/>
      <w:sz w:val="24"/>
    </w:rPr>
  </w:style>
  <w:style w:type="paragraph" w:customStyle="1" w:styleId="ConsNormal">
    <w:name w:val="ConsNormal"/>
    <w:rsid w:val="00176191"/>
    <w:pPr>
      <w:widowControl w:val="0"/>
      <w:spacing w:after="0" w:line="240" w:lineRule="auto"/>
      <w:ind w:firstLine="720"/>
    </w:pPr>
    <w:rPr>
      <w:rFonts w:ascii="Bookman Old Style" w:eastAsia="Times New Roman" w:hAnsi="Bookman Old Style" w:cs="Times New Roman"/>
      <w:snapToGrid w:val="0"/>
      <w:sz w:val="20"/>
      <w:szCs w:val="20"/>
      <w:lang w:eastAsia="ru-RU"/>
    </w:rPr>
  </w:style>
  <w:style w:type="paragraph" w:customStyle="1" w:styleId="Web1">
    <w:name w:val="Обычный (Web)1"/>
    <w:basedOn w:val="a8"/>
    <w:rsid w:val="00176191"/>
    <w:pPr>
      <w:spacing w:before="100" w:beforeAutospacing="1" w:after="100" w:afterAutospacing="1"/>
    </w:pPr>
    <w:rPr>
      <w:rFonts w:ascii="Verdana" w:eastAsia="Arial Unicode MS" w:hAnsi="Verdana"/>
      <w:color w:val="000000"/>
      <w:sz w:val="24"/>
      <w:lang w:val="ru-RU"/>
    </w:rPr>
  </w:style>
  <w:style w:type="paragraph" w:customStyle="1" w:styleId="31">
    <w:name w:val="Заголовок 31"/>
    <w:rsid w:val="00176191"/>
    <w:pPr>
      <w:widowControl w:val="0"/>
      <w:autoSpaceDE w:val="0"/>
      <w:autoSpaceDN w:val="0"/>
      <w:spacing w:before="240" w:after="40" w:line="240" w:lineRule="auto"/>
    </w:pPr>
    <w:rPr>
      <w:rFonts w:ascii="Times New Roman" w:eastAsia="Times New Roman" w:hAnsi="Times New Roman" w:cs="Times New Roman"/>
      <w:b/>
      <w:bCs/>
      <w:lang w:eastAsia="ru-RU"/>
    </w:rPr>
  </w:style>
  <w:style w:type="paragraph" w:styleId="ae">
    <w:name w:val="Body Text"/>
    <w:aliases w:val="body text,Iniiaiie oaeno Ciae,Îñíîâíîé òåêñò Çíàê,текст таблицы,Шаблон для отчетов по оценке,Подпись1,Основной текст Знак Знак Знак Знак Знак Знак,бпОсновной текст,oaeno oaaeeou,Oaaeii aey io?aoia ii ioaiea,Iiaienu1,DNV-Body"/>
    <w:basedOn w:val="a8"/>
    <w:link w:val="af"/>
    <w:uiPriority w:val="99"/>
    <w:rsid w:val="00176191"/>
    <w:rPr>
      <w:sz w:val="24"/>
      <w:szCs w:val="20"/>
      <w:lang w:val="ru-RU"/>
    </w:rPr>
  </w:style>
  <w:style w:type="character" w:customStyle="1" w:styleId="af">
    <w:name w:val="Основной текст Знак"/>
    <w:aliases w:val="body text Знак,Iniiaiie oaeno Ciae Знак,Îñíîâíîé òåêñò Çíàê Знак,текст таблицы Знак,Шаблон для отчетов по оценке Знак,Подпись1 Знак,Основной текст Знак Знак Знак Знак Знак Знак Знак,бпОсновной текст Знак,oaeno oaaeeou Знак"/>
    <w:basedOn w:val="a9"/>
    <w:link w:val="ae"/>
    <w:uiPriority w:val="99"/>
    <w:rsid w:val="00176191"/>
    <w:rPr>
      <w:rFonts w:ascii="Times New Roman" w:eastAsia="Times New Roman" w:hAnsi="Times New Roman" w:cs="Times New Roman"/>
      <w:sz w:val="24"/>
      <w:szCs w:val="20"/>
      <w:lang w:eastAsia="ru-RU"/>
    </w:rPr>
  </w:style>
  <w:style w:type="paragraph" w:styleId="af0">
    <w:name w:val="Body Text Indent"/>
    <w:basedOn w:val="a8"/>
    <w:link w:val="af1"/>
    <w:uiPriority w:val="99"/>
    <w:rsid w:val="00176191"/>
    <w:pPr>
      <w:spacing w:line="288" w:lineRule="auto"/>
      <w:ind w:firstLine="737"/>
      <w:jc w:val="both"/>
    </w:pPr>
    <w:rPr>
      <w:sz w:val="24"/>
      <w:szCs w:val="20"/>
      <w:lang w:val="x-none" w:eastAsia="x-none"/>
    </w:rPr>
  </w:style>
  <w:style w:type="character" w:customStyle="1" w:styleId="af1">
    <w:name w:val="Основной текст с отступом Знак"/>
    <w:basedOn w:val="a9"/>
    <w:link w:val="af0"/>
    <w:uiPriority w:val="99"/>
    <w:rsid w:val="00176191"/>
    <w:rPr>
      <w:rFonts w:ascii="Times New Roman" w:eastAsia="Times New Roman" w:hAnsi="Times New Roman" w:cs="Times New Roman"/>
      <w:sz w:val="24"/>
      <w:szCs w:val="20"/>
      <w:lang w:val="x-none" w:eastAsia="x-none"/>
    </w:rPr>
  </w:style>
  <w:style w:type="character" w:styleId="af2">
    <w:name w:val="Strong"/>
    <w:uiPriority w:val="22"/>
    <w:qFormat/>
    <w:rsid w:val="00176191"/>
    <w:rPr>
      <w:b/>
      <w:bCs/>
    </w:rPr>
  </w:style>
  <w:style w:type="paragraph" w:styleId="af3">
    <w:name w:val="Normal (Web)"/>
    <w:basedOn w:val="a8"/>
    <w:rsid w:val="00176191"/>
    <w:pPr>
      <w:spacing w:before="100" w:beforeAutospacing="1" w:after="100" w:afterAutospacing="1"/>
    </w:pPr>
    <w:rPr>
      <w:rFonts w:ascii="Arial Unicode MS" w:eastAsia="Arial Unicode MS" w:hAnsi="Arial Unicode MS" w:cs="Arial Unicode MS"/>
      <w:sz w:val="24"/>
      <w:lang w:val="ru-RU"/>
    </w:rPr>
  </w:style>
  <w:style w:type="paragraph" w:styleId="32">
    <w:name w:val="Body Text Indent 3"/>
    <w:basedOn w:val="a8"/>
    <w:link w:val="33"/>
    <w:uiPriority w:val="99"/>
    <w:rsid w:val="00176191"/>
    <w:pPr>
      <w:ind w:firstLine="709"/>
    </w:pPr>
    <w:rPr>
      <w:sz w:val="24"/>
      <w:szCs w:val="20"/>
      <w:lang w:val="ru-RU"/>
    </w:rPr>
  </w:style>
  <w:style w:type="character" w:customStyle="1" w:styleId="33">
    <w:name w:val="Основной текст с отступом 3 Знак"/>
    <w:basedOn w:val="a9"/>
    <w:link w:val="32"/>
    <w:uiPriority w:val="99"/>
    <w:rsid w:val="00176191"/>
    <w:rPr>
      <w:rFonts w:ascii="Times New Roman" w:eastAsia="Times New Roman" w:hAnsi="Times New Roman" w:cs="Times New Roman"/>
      <w:sz w:val="24"/>
      <w:szCs w:val="20"/>
      <w:lang w:eastAsia="ru-RU"/>
    </w:rPr>
  </w:style>
  <w:style w:type="paragraph" w:customStyle="1" w:styleId="BodyText21">
    <w:name w:val="Body Text 21"/>
    <w:basedOn w:val="Normal1"/>
    <w:rsid w:val="00176191"/>
    <w:pPr>
      <w:spacing w:before="0" w:after="0"/>
      <w:jc w:val="both"/>
    </w:pPr>
    <w:rPr>
      <w:b/>
      <w:i/>
    </w:rPr>
  </w:style>
  <w:style w:type="paragraph" w:customStyle="1" w:styleId="Normal1">
    <w:name w:val="Normal1"/>
    <w:rsid w:val="0017619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8"/>
    <w:link w:val="23"/>
    <w:uiPriority w:val="99"/>
    <w:rsid w:val="00176191"/>
    <w:pPr>
      <w:spacing w:line="288" w:lineRule="auto"/>
      <w:ind w:firstLine="720"/>
      <w:jc w:val="both"/>
    </w:pPr>
    <w:rPr>
      <w:b/>
      <w:bCs/>
      <w:sz w:val="24"/>
      <w:szCs w:val="20"/>
      <w:lang w:val="ru-RU"/>
    </w:rPr>
  </w:style>
  <w:style w:type="character" w:customStyle="1" w:styleId="23">
    <w:name w:val="Основной текст с отступом 2 Знак"/>
    <w:basedOn w:val="a9"/>
    <w:link w:val="22"/>
    <w:uiPriority w:val="99"/>
    <w:rsid w:val="00176191"/>
    <w:rPr>
      <w:rFonts w:ascii="Times New Roman" w:eastAsia="Times New Roman" w:hAnsi="Times New Roman" w:cs="Times New Roman"/>
      <w:b/>
      <w:bCs/>
      <w:sz w:val="24"/>
      <w:szCs w:val="20"/>
      <w:lang w:eastAsia="ru-RU"/>
    </w:rPr>
  </w:style>
  <w:style w:type="paragraph" w:styleId="34">
    <w:name w:val="Body Text 3"/>
    <w:basedOn w:val="a8"/>
    <w:link w:val="35"/>
    <w:uiPriority w:val="99"/>
    <w:rsid w:val="00176191"/>
    <w:pPr>
      <w:jc w:val="both"/>
    </w:pPr>
    <w:rPr>
      <w:b/>
      <w:bCs/>
      <w:sz w:val="24"/>
      <w:szCs w:val="20"/>
      <w:lang w:val="ru-RU"/>
    </w:rPr>
  </w:style>
  <w:style w:type="character" w:customStyle="1" w:styleId="35">
    <w:name w:val="Основной текст 3 Знак"/>
    <w:basedOn w:val="a9"/>
    <w:link w:val="34"/>
    <w:uiPriority w:val="99"/>
    <w:rsid w:val="00176191"/>
    <w:rPr>
      <w:rFonts w:ascii="Times New Roman" w:eastAsia="Times New Roman" w:hAnsi="Times New Roman" w:cs="Times New Roman"/>
      <w:b/>
      <w:bCs/>
      <w:sz w:val="24"/>
      <w:szCs w:val="20"/>
      <w:lang w:eastAsia="ru-RU"/>
    </w:rPr>
  </w:style>
  <w:style w:type="paragraph" w:styleId="24">
    <w:name w:val="Body Text 2"/>
    <w:basedOn w:val="a8"/>
    <w:link w:val="25"/>
    <w:uiPriority w:val="99"/>
    <w:rsid w:val="00176191"/>
    <w:pPr>
      <w:jc w:val="both"/>
    </w:pPr>
    <w:rPr>
      <w:sz w:val="32"/>
      <w:szCs w:val="20"/>
      <w:lang w:val="ru-RU"/>
    </w:rPr>
  </w:style>
  <w:style w:type="character" w:customStyle="1" w:styleId="25">
    <w:name w:val="Основной текст 2 Знак"/>
    <w:basedOn w:val="a9"/>
    <w:link w:val="24"/>
    <w:uiPriority w:val="99"/>
    <w:rsid w:val="00176191"/>
    <w:rPr>
      <w:rFonts w:ascii="Times New Roman" w:eastAsia="Times New Roman" w:hAnsi="Times New Roman" w:cs="Times New Roman"/>
      <w:sz w:val="32"/>
      <w:szCs w:val="20"/>
      <w:lang w:eastAsia="ru-RU"/>
    </w:rPr>
  </w:style>
  <w:style w:type="paragraph" w:customStyle="1" w:styleId="13">
    <w:name w:val="Текст примечания1"/>
    <w:basedOn w:val="Normal1"/>
    <w:rsid w:val="00176191"/>
    <w:pPr>
      <w:spacing w:before="0" w:after="0"/>
      <w:jc w:val="both"/>
    </w:pPr>
    <w:rPr>
      <w:rFonts w:ascii="Journal" w:hAnsi="Journal"/>
      <w:lang w:val="uk-UA"/>
    </w:rPr>
  </w:style>
  <w:style w:type="paragraph" w:customStyle="1" w:styleId="heading81">
    <w:name w:val="heading 81"/>
    <w:basedOn w:val="Normal1"/>
    <w:next w:val="Normal1"/>
    <w:rsid w:val="00176191"/>
    <w:pPr>
      <w:keepNext/>
      <w:spacing w:before="0" w:after="0"/>
    </w:pPr>
    <w:rPr>
      <w:b/>
      <w:sz w:val="20"/>
    </w:rPr>
  </w:style>
  <w:style w:type="paragraph" w:customStyle="1" w:styleId="26">
    <w:name w:val="заголовок 2"/>
    <w:basedOn w:val="a8"/>
    <w:next w:val="a8"/>
    <w:uiPriority w:val="99"/>
    <w:rsid w:val="00176191"/>
    <w:pPr>
      <w:keepNext/>
      <w:autoSpaceDE w:val="0"/>
      <w:autoSpaceDN w:val="0"/>
    </w:pPr>
    <w:rPr>
      <w:sz w:val="20"/>
      <w:szCs w:val="20"/>
      <w:lang w:val="ru-RU"/>
    </w:rPr>
  </w:style>
  <w:style w:type="paragraph" w:customStyle="1" w:styleId="61">
    <w:name w:val="Заголовок 61"/>
    <w:basedOn w:val="11"/>
    <w:next w:val="11"/>
    <w:rsid w:val="00176191"/>
    <w:pPr>
      <w:keepNext/>
      <w:jc w:val="center"/>
    </w:pPr>
    <w:rPr>
      <w:sz w:val="24"/>
    </w:rPr>
  </w:style>
  <w:style w:type="paragraph" w:customStyle="1" w:styleId="41">
    <w:name w:val="Заголовок 41"/>
    <w:basedOn w:val="11"/>
    <w:next w:val="11"/>
    <w:rsid w:val="00176191"/>
    <w:pPr>
      <w:keepNext/>
      <w:jc w:val="center"/>
    </w:pPr>
    <w:rPr>
      <w:b/>
    </w:rPr>
  </w:style>
  <w:style w:type="paragraph" w:customStyle="1" w:styleId="ConsTitle">
    <w:name w:val="ConsTitle"/>
    <w:rsid w:val="00176191"/>
    <w:pPr>
      <w:autoSpaceDE w:val="0"/>
      <w:autoSpaceDN w:val="0"/>
      <w:adjustRightInd w:val="0"/>
      <w:spacing w:after="0" w:line="240" w:lineRule="auto"/>
    </w:pPr>
    <w:rPr>
      <w:rFonts w:ascii="Book Antiqua" w:eastAsia="Times New Roman" w:hAnsi="Book Antiqua" w:cs="Times New Roman"/>
      <w:b/>
      <w:bCs/>
      <w:lang w:eastAsia="ru-RU"/>
    </w:rPr>
  </w:style>
  <w:style w:type="paragraph" w:customStyle="1" w:styleId="81">
    <w:name w:val="Заголовок 81"/>
    <w:basedOn w:val="11"/>
    <w:next w:val="11"/>
    <w:rsid w:val="00176191"/>
    <w:pPr>
      <w:keepNext/>
      <w:spacing w:before="120" w:line="288" w:lineRule="auto"/>
      <w:jc w:val="center"/>
    </w:pPr>
    <w:rPr>
      <w:b/>
      <w:i/>
      <w:sz w:val="24"/>
    </w:rPr>
  </w:style>
  <w:style w:type="paragraph" w:styleId="af4">
    <w:name w:val="caption"/>
    <w:basedOn w:val="a8"/>
    <w:next w:val="a8"/>
    <w:uiPriority w:val="99"/>
    <w:qFormat/>
    <w:rsid w:val="00176191"/>
    <w:pPr>
      <w:ind w:firstLine="709"/>
      <w:jc w:val="both"/>
    </w:pPr>
    <w:rPr>
      <w:sz w:val="24"/>
      <w:szCs w:val="20"/>
      <w:lang w:val="ru-RU"/>
    </w:rPr>
  </w:style>
  <w:style w:type="paragraph" w:customStyle="1" w:styleId="BodyTextIndent31">
    <w:name w:val="Body Text Indent 31"/>
    <w:basedOn w:val="11"/>
    <w:rsid w:val="00176191"/>
    <w:pPr>
      <w:ind w:firstLine="720"/>
      <w:jc w:val="both"/>
    </w:pPr>
    <w:rPr>
      <w:sz w:val="24"/>
    </w:rPr>
  </w:style>
  <w:style w:type="paragraph" w:customStyle="1" w:styleId="BodyText22">
    <w:name w:val="Body Text 22"/>
    <w:basedOn w:val="11"/>
    <w:rsid w:val="00176191"/>
    <w:rPr>
      <w:snapToGrid w:val="0"/>
      <w:sz w:val="16"/>
    </w:rPr>
  </w:style>
  <w:style w:type="paragraph" w:customStyle="1" w:styleId="TableHeader">
    <w:name w:val="Table Header"/>
    <w:rsid w:val="00176191"/>
    <w:pPr>
      <w:widowControl w:val="0"/>
      <w:autoSpaceDE w:val="0"/>
      <w:autoSpaceDN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rsid w:val="00176191"/>
    <w:pPr>
      <w:widowControl w:val="0"/>
      <w:autoSpaceDE w:val="0"/>
      <w:autoSpaceDN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rsid w:val="00176191"/>
    <w:pPr>
      <w:widowControl w:val="0"/>
      <w:autoSpaceDE w:val="0"/>
      <w:autoSpaceDN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rsid w:val="00176191"/>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1"/>
    <w:next w:val="11"/>
    <w:rsid w:val="00176191"/>
    <w:pPr>
      <w:keepNext/>
    </w:pPr>
    <w:rPr>
      <w:sz w:val="24"/>
      <w:lang w:val="en-US"/>
    </w:rPr>
  </w:style>
  <w:style w:type="paragraph" w:styleId="af5">
    <w:name w:val="Block Text"/>
    <w:basedOn w:val="a8"/>
    <w:uiPriority w:val="99"/>
    <w:rsid w:val="00176191"/>
    <w:pPr>
      <w:ind w:left="708" w:right="-185"/>
    </w:pPr>
    <w:rPr>
      <w:sz w:val="28"/>
      <w:lang w:val="ru-RU"/>
    </w:rPr>
  </w:style>
  <w:style w:type="paragraph" w:styleId="af6">
    <w:name w:val="annotation text"/>
    <w:basedOn w:val="a8"/>
    <w:link w:val="af7"/>
    <w:uiPriority w:val="99"/>
    <w:rsid w:val="00176191"/>
    <w:rPr>
      <w:sz w:val="20"/>
      <w:szCs w:val="20"/>
      <w:lang w:val="ru-RU"/>
    </w:rPr>
  </w:style>
  <w:style w:type="character" w:customStyle="1" w:styleId="af7">
    <w:name w:val="Текст примечания Знак"/>
    <w:basedOn w:val="a9"/>
    <w:link w:val="af6"/>
    <w:uiPriority w:val="99"/>
    <w:rsid w:val="00176191"/>
    <w:rPr>
      <w:rFonts w:ascii="Times New Roman" w:eastAsia="Times New Roman" w:hAnsi="Times New Roman" w:cs="Times New Roman"/>
      <w:sz w:val="20"/>
      <w:szCs w:val="20"/>
      <w:lang w:eastAsia="ru-RU"/>
    </w:rPr>
  </w:style>
  <w:style w:type="paragraph" w:customStyle="1" w:styleId="71">
    <w:name w:val="Заголовок 71"/>
    <w:basedOn w:val="11"/>
    <w:next w:val="11"/>
    <w:rsid w:val="00176191"/>
    <w:pPr>
      <w:keepNext/>
      <w:spacing w:line="288" w:lineRule="auto"/>
    </w:pPr>
    <w:rPr>
      <w:b/>
      <w:i/>
      <w:sz w:val="24"/>
    </w:rPr>
  </w:style>
  <w:style w:type="paragraph" w:styleId="af8">
    <w:name w:val="Title"/>
    <w:basedOn w:val="a8"/>
    <w:link w:val="af9"/>
    <w:qFormat/>
    <w:rsid w:val="00176191"/>
    <w:pPr>
      <w:jc w:val="center"/>
    </w:pPr>
    <w:rPr>
      <w:sz w:val="28"/>
      <w:szCs w:val="20"/>
      <w:lang w:val="x-none" w:eastAsia="x-none"/>
    </w:rPr>
  </w:style>
  <w:style w:type="character" w:customStyle="1" w:styleId="af9">
    <w:name w:val="Заголовок Знак"/>
    <w:basedOn w:val="a9"/>
    <w:link w:val="af8"/>
    <w:rsid w:val="00176191"/>
    <w:rPr>
      <w:rFonts w:ascii="Times New Roman" w:eastAsia="Times New Roman" w:hAnsi="Times New Roman" w:cs="Times New Roman"/>
      <w:sz w:val="28"/>
      <w:szCs w:val="20"/>
      <w:lang w:val="x-none" w:eastAsia="x-none"/>
    </w:rPr>
  </w:style>
  <w:style w:type="paragraph" w:styleId="afa">
    <w:name w:val="header"/>
    <w:basedOn w:val="a8"/>
    <w:link w:val="afb"/>
    <w:uiPriority w:val="99"/>
    <w:rsid w:val="00176191"/>
    <w:pPr>
      <w:tabs>
        <w:tab w:val="center" w:pos="4677"/>
        <w:tab w:val="right" w:pos="9355"/>
      </w:tabs>
    </w:pPr>
    <w:rPr>
      <w:sz w:val="20"/>
      <w:szCs w:val="20"/>
      <w:lang w:val="ru-RU"/>
    </w:rPr>
  </w:style>
  <w:style w:type="character" w:customStyle="1" w:styleId="afb">
    <w:name w:val="Верхний колонтитул Знак"/>
    <w:basedOn w:val="a9"/>
    <w:link w:val="afa"/>
    <w:uiPriority w:val="99"/>
    <w:rsid w:val="00176191"/>
    <w:rPr>
      <w:rFonts w:ascii="Times New Roman" w:eastAsia="Times New Roman" w:hAnsi="Times New Roman" w:cs="Times New Roman"/>
      <w:sz w:val="20"/>
      <w:szCs w:val="20"/>
      <w:lang w:eastAsia="ru-RU"/>
    </w:rPr>
  </w:style>
  <w:style w:type="paragraph" w:customStyle="1" w:styleId="FR3">
    <w:name w:val="FR3"/>
    <w:rsid w:val="00176191"/>
    <w:pPr>
      <w:widowControl w:val="0"/>
      <w:autoSpaceDE w:val="0"/>
      <w:autoSpaceDN w:val="0"/>
      <w:adjustRightInd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4">
    <w:name w:val="Гиперссылка1"/>
    <w:rsid w:val="00176191"/>
    <w:rPr>
      <w:color w:val="0000FF"/>
      <w:u w:val="single"/>
    </w:rPr>
  </w:style>
  <w:style w:type="character" w:customStyle="1" w:styleId="DefaultParagraphFont1">
    <w:name w:val="Default Paragraph Font1"/>
    <w:rsid w:val="00176191"/>
  </w:style>
  <w:style w:type="character" w:customStyle="1" w:styleId="Hyperlink1">
    <w:name w:val="Hyperlink1"/>
    <w:rsid w:val="00176191"/>
    <w:rPr>
      <w:color w:val="0000FF"/>
      <w:u w:val="single"/>
    </w:rPr>
  </w:style>
  <w:style w:type="character" w:customStyle="1" w:styleId="15">
    <w:name w:val="Основной шрифт абзаца1"/>
    <w:rsid w:val="00176191"/>
  </w:style>
  <w:style w:type="character" w:styleId="afc">
    <w:name w:val="Hyperlink"/>
    <w:uiPriority w:val="99"/>
    <w:rsid w:val="00176191"/>
    <w:rPr>
      <w:color w:val="0000FF"/>
      <w:u w:val="single"/>
    </w:rPr>
  </w:style>
  <w:style w:type="character" w:styleId="afd">
    <w:name w:val="page number"/>
    <w:basedOn w:val="a9"/>
    <w:uiPriority w:val="99"/>
    <w:rsid w:val="00176191"/>
  </w:style>
  <w:style w:type="paragraph" w:styleId="afe">
    <w:name w:val="footer"/>
    <w:aliases w:val="Íèæíèé êîëîíòèòóë Çíàê,Нижний колонтитóë Çíàê"/>
    <w:basedOn w:val="a8"/>
    <w:link w:val="aff"/>
    <w:uiPriority w:val="99"/>
    <w:rsid w:val="00176191"/>
    <w:pPr>
      <w:tabs>
        <w:tab w:val="center" w:pos="4677"/>
        <w:tab w:val="right" w:pos="9355"/>
      </w:tabs>
    </w:pPr>
    <w:rPr>
      <w:sz w:val="20"/>
      <w:szCs w:val="20"/>
      <w:lang w:val="ru-RU"/>
    </w:rPr>
  </w:style>
  <w:style w:type="character" w:customStyle="1" w:styleId="aff">
    <w:name w:val="Нижний колонтитул Знак"/>
    <w:aliases w:val="Íèæíèé êîëîíòèòóë Çíàê Знак,Нижний колонтитóë Çíàê Знак"/>
    <w:basedOn w:val="a9"/>
    <w:link w:val="afe"/>
    <w:uiPriority w:val="99"/>
    <w:rsid w:val="00176191"/>
    <w:rPr>
      <w:rFonts w:ascii="Times New Roman" w:eastAsia="Times New Roman" w:hAnsi="Times New Roman" w:cs="Times New Roman"/>
      <w:sz w:val="20"/>
      <w:szCs w:val="20"/>
      <w:lang w:eastAsia="ru-RU"/>
    </w:rPr>
  </w:style>
  <w:style w:type="paragraph" w:customStyle="1" w:styleId="16">
    <w:name w:val="стиль1"/>
    <w:basedOn w:val="a8"/>
    <w:rsid w:val="00176191"/>
    <w:pPr>
      <w:spacing w:before="100" w:beforeAutospacing="1" w:after="100" w:afterAutospacing="1"/>
    </w:pPr>
    <w:rPr>
      <w:rFonts w:ascii="Arial" w:hAnsi="Arial" w:cs="Arial"/>
      <w:color w:val="000000"/>
      <w:sz w:val="21"/>
      <w:szCs w:val="21"/>
      <w:lang w:val="ru-RU"/>
    </w:rPr>
  </w:style>
  <w:style w:type="paragraph" w:styleId="aff0">
    <w:name w:val="Balloon Text"/>
    <w:basedOn w:val="a8"/>
    <w:link w:val="aff1"/>
    <w:rsid w:val="00176191"/>
    <w:rPr>
      <w:rFonts w:ascii="Tahoma" w:hAnsi="Tahoma" w:cs="Tahoma"/>
      <w:sz w:val="16"/>
      <w:szCs w:val="16"/>
    </w:rPr>
  </w:style>
  <w:style w:type="character" w:customStyle="1" w:styleId="aff1">
    <w:name w:val="Текст выноски Знак"/>
    <w:basedOn w:val="a9"/>
    <w:link w:val="aff0"/>
    <w:rsid w:val="00176191"/>
    <w:rPr>
      <w:rFonts w:ascii="Tahoma" w:eastAsia="Times New Roman" w:hAnsi="Tahoma" w:cs="Tahoma"/>
      <w:sz w:val="16"/>
      <w:szCs w:val="16"/>
      <w:lang w:val="en-US" w:eastAsia="ru-RU"/>
    </w:rPr>
  </w:style>
  <w:style w:type="table" w:styleId="aff2">
    <w:name w:val="Table Grid"/>
    <w:basedOn w:val="aa"/>
    <w:uiPriority w:val="59"/>
    <w:rsid w:val="001761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Document Map"/>
    <w:basedOn w:val="a8"/>
    <w:link w:val="aff4"/>
    <w:semiHidden/>
    <w:rsid w:val="00176191"/>
    <w:pPr>
      <w:shd w:val="clear" w:color="auto" w:fill="000080"/>
    </w:pPr>
    <w:rPr>
      <w:rFonts w:ascii="Tahoma" w:hAnsi="Tahoma" w:cs="Tahoma"/>
      <w:sz w:val="20"/>
      <w:szCs w:val="20"/>
    </w:rPr>
  </w:style>
  <w:style w:type="character" w:customStyle="1" w:styleId="aff4">
    <w:name w:val="Схема документа Знак"/>
    <w:basedOn w:val="a9"/>
    <w:link w:val="aff3"/>
    <w:semiHidden/>
    <w:rsid w:val="00176191"/>
    <w:rPr>
      <w:rFonts w:ascii="Tahoma" w:eastAsia="Times New Roman" w:hAnsi="Tahoma" w:cs="Tahoma"/>
      <w:sz w:val="20"/>
      <w:szCs w:val="20"/>
      <w:shd w:val="clear" w:color="auto" w:fill="000080"/>
      <w:lang w:val="en-US" w:eastAsia="ru-RU"/>
    </w:rPr>
  </w:style>
  <w:style w:type="paragraph" w:customStyle="1" w:styleId="aff5">
    <w:name w:val="Пункт"/>
    <w:basedOn w:val="a8"/>
    <w:rsid w:val="00176191"/>
    <w:pPr>
      <w:tabs>
        <w:tab w:val="num" w:pos="851"/>
        <w:tab w:val="left" w:pos="1134"/>
      </w:tabs>
      <w:spacing w:line="360" w:lineRule="auto"/>
      <w:ind w:left="851" w:hanging="851"/>
      <w:jc w:val="both"/>
    </w:pPr>
    <w:rPr>
      <w:sz w:val="28"/>
      <w:szCs w:val="20"/>
      <w:lang w:val="ru-RU"/>
    </w:rPr>
  </w:style>
  <w:style w:type="paragraph" w:customStyle="1" w:styleId="aff6">
    <w:name w:val="Подпункт"/>
    <w:basedOn w:val="aff5"/>
    <w:rsid w:val="00176191"/>
    <w:pPr>
      <w:tabs>
        <w:tab w:val="clear" w:pos="851"/>
        <w:tab w:val="num" w:pos="1134"/>
      </w:tabs>
      <w:ind w:left="1134" w:hanging="1134"/>
    </w:pPr>
  </w:style>
  <w:style w:type="paragraph" w:customStyle="1" w:styleId="aff7">
    <w:name w:val="Подподпункт"/>
    <w:basedOn w:val="aff6"/>
    <w:rsid w:val="00176191"/>
    <w:pPr>
      <w:ind w:left="1701" w:hanging="567"/>
    </w:pPr>
  </w:style>
  <w:style w:type="paragraph" w:customStyle="1" w:styleId="aff8">
    <w:name w:val="Подподподподпункт"/>
    <w:basedOn w:val="a8"/>
    <w:rsid w:val="00176191"/>
    <w:pPr>
      <w:tabs>
        <w:tab w:val="num" w:pos="2835"/>
      </w:tabs>
      <w:spacing w:line="360" w:lineRule="auto"/>
      <w:ind w:left="2835" w:hanging="567"/>
      <w:jc w:val="both"/>
    </w:pPr>
    <w:rPr>
      <w:snapToGrid w:val="0"/>
      <w:sz w:val="28"/>
      <w:szCs w:val="20"/>
      <w:lang w:val="ru-RU"/>
    </w:rPr>
  </w:style>
  <w:style w:type="paragraph" w:customStyle="1" w:styleId="aff9">
    <w:name w:val="Подподподпункт"/>
    <w:basedOn w:val="a8"/>
    <w:rsid w:val="00176191"/>
    <w:pPr>
      <w:tabs>
        <w:tab w:val="num" w:pos="2268"/>
      </w:tabs>
      <w:spacing w:line="360" w:lineRule="auto"/>
      <w:ind w:left="2268" w:hanging="567"/>
      <w:jc w:val="both"/>
    </w:pPr>
    <w:rPr>
      <w:snapToGrid w:val="0"/>
      <w:sz w:val="28"/>
      <w:szCs w:val="20"/>
      <w:lang w:val="ru-RU"/>
    </w:rPr>
  </w:style>
  <w:style w:type="paragraph" w:customStyle="1" w:styleId="affa">
    <w:name w:val="Пункт б/н"/>
    <w:basedOn w:val="a8"/>
    <w:rsid w:val="00176191"/>
    <w:pPr>
      <w:spacing w:line="360" w:lineRule="auto"/>
      <w:ind w:left="1134"/>
      <w:jc w:val="both"/>
    </w:pPr>
    <w:rPr>
      <w:snapToGrid w:val="0"/>
      <w:sz w:val="28"/>
      <w:szCs w:val="20"/>
      <w:lang w:val="ru-RU"/>
    </w:rPr>
  </w:style>
  <w:style w:type="paragraph" w:customStyle="1" w:styleId="120">
    <w:name w:val="Заголовок 12"/>
    <w:rsid w:val="00176191"/>
    <w:pPr>
      <w:widowControl w:val="0"/>
      <w:autoSpaceDE w:val="0"/>
      <w:autoSpaceDN w:val="0"/>
      <w:adjustRightInd w:val="0"/>
      <w:spacing w:before="360" w:after="40" w:line="240" w:lineRule="auto"/>
    </w:pPr>
    <w:rPr>
      <w:rFonts w:ascii="Times New Roman" w:eastAsia="Times New Roman" w:hAnsi="Times New Roman" w:cs="Times New Roman"/>
      <w:b/>
      <w:bCs/>
      <w:sz w:val="24"/>
      <w:szCs w:val="24"/>
      <w:lang w:eastAsia="ru-RU"/>
    </w:rPr>
  </w:style>
  <w:style w:type="paragraph" w:styleId="42">
    <w:name w:val="List 4"/>
    <w:basedOn w:val="a8"/>
    <w:rsid w:val="00176191"/>
    <w:pPr>
      <w:ind w:left="1132" w:hanging="283"/>
    </w:pPr>
    <w:rPr>
      <w:sz w:val="24"/>
      <w:lang w:val="ru-RU"/>
    </w:rPr>
  </w:style>
  <w:style w:type="paragraph" w:styleId="affb">
    <w:name w:val="No Spacing"/>
    <w:link w:val="affc"/>
    <w:uiPriority w:val="99"/>
    <w:qFormat/>
    <w:rsid w:val="00176191"/>
    <w:pPr>
      <w:spacing w:after="0" w:line="240" w:lineRule="auto"/>
    </w:pPr>
    <w:rPr>
      <w:rFonts w:ascii="Calibri" w:eastAsia="Calibri" w:hAnsi="Calibri" w:cs="Times New Roman"/>
    </w:rPr>
  </w:style>
  <w:style w:type="character" w:customStyle="1" w:styleId="affc">
    <w:name w:val="Без интервала Знак"/>
    <w:link w:val="affb"/>
    <w:uiPriority w:val="1"/>
    <w:locked/>
    <w:rsid w:val="00C154F8"/>
    <w:rPr>
      <w:rFonts w:ascii="Calibri" w:eastAsia="Calibri" w:hAnsi="Calibri" w:cs="Times New Roman"/>
    </w:rPr>
  </w:style>
  <w:style w:type="paragraph" w:customStyle="1" w:styleId="27">
    <w:name w:val="Знак2"/>
    <w:basedOn w:val="a8"/>
    <w:uiPriority w:val="99"/>
    <w:rsid w:val="00176191"/>
    <w:pPr>
      <w:spacing w:after="160" w:line="240" w:lineRule="exact"/>
    </w:pPr>
    <w:rPr>
      <w:rFonts w:ascii="Verdana" w:hAnsi="Verdana" w:cs="Verdana"/>
      <w:sz w:val="20"/>
      <w:szCs w:val="20"/>
      <w:lang w:eastAsia="en-US"/>
    </w:rPr>
  </w:style>
  <w:style w:type="character" w:styleId="affd">
    <w:name w:val="FollowedHyperlink"/>
    <w:uiPriority w:val="99"/>
    <w:rsid w:val="00176191"/>
    <w:rPr>
      <w:color w:val="800080"/>
      <w:u w:val="single"/>
    </w:rPr>
  </w:style>
  <w:style w:type="paragraph" w:customStyle="1" w:styleId="91">
    <w:name w:val="заголовок 91"/>
    <w:basedOn w:val="a8"/>
    <w:next w:val="a8"/>
    <w:rsid w:val="00176191"/>
    <w:pPr>
      <w:keepNext/>
      <w:autoSpaceDE w:val="0"/>
      <w:autoSpaceDN w:val="0"/>
      <w:spacing w:line="264" w:lineRule="auto"/>
      <w:jc w:val="both"/>
      <w:outlineLvl w:val="8"/>
    </w:pPr>
    <w:rPr>
      <w:b/>
      <w:bCs/>
      <w:i/>
      <w:iCs/>
      <w:szCs w:val="22"/>
    </w:rPr>
  </w:style>
  <w:style w:type="paragraph" w:customStyle="1" w:styleId="Text">
    <w:name w:val="Text"/>
    <w:basedOn w:val="a8"/>
    <w:rsid w:val="00176191"/>
    <w:pPr>
      <w:overflowPunct w:val="0"/>
      <w:autoSpaceDE w:val="0"/>
      <w:autoSpaceDN w:val="0"/>
      <w:adjustRightInd w:val="0"/>
      <w:spacing w:after="240"/>
      <w:ind w:firstLine="1440"/>
      <w:textAlignment w:val="baseline"/>
    </w:pPr>
    <w:rPr>
      <w:rFonts w:ascii="Times New Roman CYR" w:hAnsi="Times New Roman CYR" w:cs="Times New Roman CYR"/>
      <w:sz w:val="24"/>
      <w:lang w:val="ru-RU"/>
    </w:rPr>
  </w:style>
  <w:style w:type="paragraph" w:customStyle="1" w:styleId="text0">
    <w:name w:val="text"/>
    <w:rsid w:val="00176191"/>
    <w:pPr>
      <w:tabs>
        <w:tab w:val="left" w:pos="576"/>
        <w:tab w:val="left" w:pos="720"/>
      </w:tabs>
      <w:autoSpaceDE w:val="0"/>
      <w:autoSpaceDN w:val="0"/>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8"/>
    <w:rsid w:val="00176191"/>
    <w:pPr>
      <w:spacing w:before="100" w:beforeAutospacing="1" w:after="100" w:afterAutospacing="1"/>
    </w:pPr>
    <w:rPr>
      <w:rFonts w:ascii="Tahoma" w:hAnsi="Tahoma" w:cs="Tahoma"/>
      <w:color w:val="000000"/>
      <w:sz w:val="16"/>
      <w:szCs w:val="16"/>
      <w:lang w:val="ru-RU"/>
    </w:rPr>
  </w:style>
  <w:style w:type="paragraph" w:customStyle="1" w:styleId="xl80">
    <w:name w:val="xl80"/>
    <w:basedOn w:val="a8"/>
    <w:rsid w:val="00176191"/>
    <w:pPr>
      <w:pBdr>
        <w:left w:val="single" w:sz="8" w:space="0" w:color="auto"/>
        <w:right w:val="single" w:sz="4" w:space="0" w:color="auto"/>
      </w:pBdr>
      <w:spacing w:before="100" w:beforeAutospacing="1" w:after="100" w:afterAutospacing="1"/>
      <w:jc w:val="center"/>
    </w:pPr>
    <w:rPr>
      <w:b/>
      <w:bCs/>
      <w:sz w:val="24"/>
      <w:lang w:val="ru-RU"/>
    </w:rPr>
  </w:style>
  <w:style w:type="paragraph" w:customStyle="1" w:styleId="NormalPrefix">
    <w:name w:val="Normal Prefix"/>
    <w:rsid w:val="00176191"/>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rsid w:val="00176191"/>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paragraph" w:customStyle="1" w:styleId="affe">
    <w:name w:val="Знак Знак Знак Знак Знак Знак Знак"/>
    <w:basedOn w:val="a8"/>
    <w:rsid w:val="00176191"/>
    <w:pPr>
      <w:spacing w:after="160" w:line="240" w:lineRule="exact"/>
    </w:pPr>
    <w:rPr>
      <w:rFonts w:ascii="Tahoma" w:hAnsi="Tahoma"/>
      <w:sz w:val="20"/>
      <w:szCs w:val="20"/>
      <w:lang w:eastAsia="en-US"/>
    </w:rPr>
  </w:style>
  <w:style w:type="paragraph" w:customStyle="1" w:styleId="28">
    <w:name w:val="Знак2 Знак Знак Знак"/>
    <w:basedOn w:val="a8"/>
    <w:rsid w:val="00176191"/>
    <w:pPr>
      <w:spacing w:after="160" w:line="240" w:lineRule="exact"/>
    </w:pPr>
    <w:rPr>
      <w:rFonts w:ascii="Verdana" w:hAnsi="Verdana" w:cs="Verdana"/>
      <w:sz w:val="20"/>
      <w:szCs w:val="20"/>
      <w:lang w:eastAsia="en-US"/>
    </w:rPr>
  </w:style>
  <w:style w:type="paragraph" w:styleId="afff">
    <w:name w:val="Plain Text"/>
    <w:aliases w:val="Текст Знак Знак Знак Знак Знак Знак Знак Знак Знак Знак,Текст Знак1,Текст Знак Знак,Текст Знак1 Знак Знак,Текст Знак Знак Знак Знак,Текст Знак Знак Знак Знак Знак Знак Знак Знак Знак Знак Знак Знак Знак Знак,Текст Знак1 Знак Знак Знак Знак"/>
    <w:basedOn w:val="a8"/>
    <w:link w:val="afff0"/>
    <w:rsid w:val="00176191"/>
    <w:rPr>
      <w:rFonts w:ascii="Courier New" w:hAnsi="Courier New" w:cs="Courier New"/>
      <w:sz w:val="20"/>
      <w:szCs w:val="20"/>
      <w:lang w:val="ru-RU"/>
    </w:rPr>
  </w:style>
  <w:style w:type="character" w:customStyle="1" w:styleId="afff0">
    <w:name w:val="Текст Знак"/>
    <w:aliases w:val="Текст Знак Знак Знак Знак Знак Знак Знак Знак Знак Знак Знак,Текст Знак1 Знак,Текст Знак Знак Знак,Текст Знак1 Знак Знак Знак,Текст Знак Знак Знак Знак Знак,Текст Знак Знак Знак Знак Знак Знак Знак Знак Знак Знак Знак Знак Знак Знак Знак"/>
    <w:basedOn w:val="a9"/>
    <w:link w:val="afff"/>
    <w:rsid w:val="00176191"/>
    <w:rPr>
      <w:rFonts w:ascii="Courier New" w:eastAsia="Times New Roman" w:hAnsi="Courier New" w:cs="Courier New"/>
      <w:sz w:val="20"/>
      <w:szCs w:val="20"/>
      <w:lang w:eastAsia="ru-RU"/>
    </w:rPr>
  </w:style>
  <w:style w:type="character" w:styleId="afff1">
    <w:name w:val="annotation reference"/>
    <w:uiPriority w:val="99"/>
    <w:semiHidden/>
    <w:rsid w:val="00176191"/>
    <w:rPr>
      <w:sz w:val="16"/>
      <w:szCs w:val="16"/>
    </w:rPr>
  </w:style>
  <w:style w:type="paragraph" w:styleId="afff2">
    <w:name w:val="annotation subject"/>
    <w:basedOn w:val="af6"/>
    <w:next w:val="af6"/>
    <w:link w:val="afff3"/>
    <w:uiPriority w:val="99"/>
    <w:semiHidden/>
    <w:rsid w:val="00176191"/>
    <w:rPr>
      <w:b/>
      <w:bCs/>
      <w:lang w:val="en-US"/>
    </w:rPr>
  </w:style>
  <w:style w:type="character" w:customStyle="1" w:styleId="afff3">
    <w:name w:val="Тема примечания Знак"/>
    <w:basedOn w:val="af7"/>
    <w:link w:val="afff2"/>
    <w:uiPriority w:val="99"/>
    <w:semiHidden/>
    <w:rsid w:val="00176191"/>
    <w:rPr>
      <w:rFonts w:ascii="Times New Roman" w:eastAsia="Times New Roman" w:hAnsi="Times New Roman" w:cs="Times New Roman"/>
      <w:b/>
      <w:bCs/>
      <w:sz w:val="20"/>
      <w:szCs w:val="20"/>
      <w:lang w:val="en-US" w:eastAsia="ru-RU"/>
    </w:rPr>
  </w:style>
  <w:style w:type="paragraph" w:customStyle="1" w:styleId="ConsPlusNormal">
    <w:name w:val="ConsPlusNormal"/>
    <w:rsid w:val="00176191"/>
    <w:pPr>
      <w:widowControl w:val="0"/>
      <w:spacing w:after="0" w:line="240" w:lineRule="auto"/>
      <w:ind w:firstLine="720"/>
    </w:pPr>
    <w:rPr>
      <w:rFonts w:ascii="Times New Roman" w:eastAsia="Times New Roman" w:hAnsi="Times New Roman" w:cs="Times New Roman"/>
      <w:snapToGrid w:val="0"/>
      <w:sz w:val="24"/>
      <w:szCs w:val="20"/>
      <w:lang w:eastAsia="ru-RU"/>
    </w:rPr>
  </w:style>
  <w:style w:type="paragraph" w:customStyle="1" w:styleId="Style3">
    <w:name w:val="Style3"/>
    <w:basedOn w:val="a8"/>
    <w:rsid w:val="00176191"/>
    <w:pPr>
      <w:autoSpaceDE w:val="0"/>
      <w:autoSpaceDN w:val="0"/>
      <w:adjustRightInd w:val="0"/>
      <w:ind w:firstLine="709"/>
      <w:jc w:val="both"/>
    </w:pPr>
    <w:rPr>
      <w:b/>
      <w:bCs/>
      <w:sz w:val="24"/>
      <w:lang w:val="ru-RU"/>
    </w:rPr>
  </w:style>
  <w:style w:type="paragraph" w:styleId="afff4">
    <w:name w:val="List Paragraph"/>
    <w:aliases w:val="ПАРАГРАФ,Абзац списка2,Цветной список — акцент 11"/>
    <w:basedOn w:val="a8"/>
    <w:link w:val="afff5"/>
    <w:uiPriority w:val="34"/>
    <w:qFormat/>
    <w:rsid w:val="00176191"/>
    <w:pPr>
      <w:spacing w:line="312" w:lineRule="auto"/>
      <w:ind w:left="720" w:firstLine="720"/>
      <w:contextualSpacing/>
      <w:jc w:val="both"/>
    </w:pPr>
    <w:rPr>
      <w:snapToGrid w:val="0"/>
      <w:sz w:val="24"/>
      <w:szCs w:val="20"/>
      <w:lang w:val="ru-RU"/>
    </w:rPr>
  </w:style>
  <w:style w:type="character" w:customStyle="1" w:styleId="afff5">
    <w:name w:val="Абзац списка Знак"/>
    <w:aliases w:val="ПАРАГРАФ Знак,Абзац списка2 Знак,Цветной список — акцент 11 Знак"/>
    <w:basedOn w:val="a9"/>
    <w:link w:val="afff4"/>
    <w:uiPriority w:val="34"/>
    <w:rsid w:val="000136C8"/>
    <w:rPr>
      <w:rFonts w:ascii="Times New Roman" w:eastAsia="Times New Roman" w:hAnsi="Times New Roman" w:cs="Times New Roman"/>
      <w:snapToGrid w:val="0"/>
      <w:sz w:val="24"/>
      <w:szCs w:val="20"/>
      <w:lang w:eastAsia="ru-RU"/>
    </w:rPr>
  </w:style>
  <w:style w:type="paragraph" w:customStyle="1" w:styleId="210">
    <w:name w:val="Основной текст 21"/>
    <w:basedOn w:val="a8"/>
    <w:uiPriority w:val="99"/>
    <w:rsid w:val="00176191"/>
    <w:pPr>
      <w:ind w:firstLine="567"/>
      <w:jc w:val="both"/>
    </w:pPr>
    <w:rPr>
      <w:sz w:val="24"/>
      <w:szCs w:val="20"/>
      <w:lang w:val="ru-RU"/>
    </w:rPr>
  </w:style>
  <w:style w:type="paragraph" w:customStyle="1" w:styleId="220">
    <w:name w:val="Заголовок 22"/>
    <w:rsid w:val="00176191"/>
    <w:pPr>
      <w:widowControl w:val="0"/>
      <w:autoSpaceDE w:val="0"/>
      <w:autoSpaceDN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8"/>
    <w:next w:val="a8"/>
    <w:rsid w:val="00176191"/>
    <w:pPr>
      <w:keepNext/>
      <w:widowControl w:val="0"/>
      <w:autoSpaceDE w:val="0"/>
      <w:autoSpaceDN w:val="0"/>
      <w:spacing w:before="40"/>
      <w:ind w:left="200"/>
      <w:jc w:val="center"/>
    </w:pPr>
    <w:rPr>
      <w:b/>
      <w:bCs/>
      <w:i/>
      <w:iCs/>
      <w:sz w:val="20"/>
      <w:szCs w:val="20"/>
      <w:lang w:val="ru-RU"/>
    </w:rPr>
  </w:style>
  <w:style w:type="paragraph" w:customStyle="1" w:styleId="17">
    <w:name w:val="заголовок 1"/>
    <w:basedOn w:val="a8"/>
    <w:next w:val="a8"/>
    <w:uiPriority w:val="99"/>
    <w:rsid w:val="00176191"/>
    <w:pPr>
      <w:keepNext/>
      <w:autoSpaceDE w:val="0"/>
      <w:autoSpaceDN w:val="0"/>
      <w:spacing w:line="360" w:lineRule="auto"/>
      <w:jc w:val="center"/>
    </w:pPr>
    <w:rPr>
      <w:b/>
      <w:bCs/>
      <w:i/>
      <w:iCs/>
      <w:szCs w:val="22"/>
      <w:lang w:val="ru-RU"/>
    </w:rPr>
  </w:style>
  <w:style w:type="paragraph" w:customStyle="1" w:styleId="36">
    <w:name w:val="заголовок 3"/>
    <w:basedOn w:val="a8"/>
    <w:next w:val="a8"/>
    <w:rsid w:val="00176191"/>
    <w:pPr>
      <w:keepNext/>
      <w:widowControl w:val="0"/>
      <w:autoSpaceDE w:val="0"/>
      <w:autoSpaceDN w:val="0"/>
      <w:spacing w:before="40"/>
      <w:ind w:left="200"/>
      <w:jc w:val="center"/>
    </w:pPr>
    <w:rPr>
      <w:b/>
      <w:bCs/>
      <w:i/>
      <w:iCs/>
      <w:szCs w:val="22"/>
      <w:lang w:val="ru-RU"/>
    </w:rPr>
  </w:style>
  <w:style w:type="paragraph" w:customStyle="1" w:styleId="43">
    <w:name w:val="заголовок 4"/>
    <w:basedOn w:val="a8"/>
    <w:next w:val="a8"/>
    <w:rsid w:val="00176191"/>
    <w:pPr>
      <w:keepNext/>
      <w:autoSpaceDE w:val="0"/>
      <w:autoSpaceDN w:val="0"/>
    </w:pPr>
    <w:rPr>
      <w:b/>
      <w:bCs/>
      <w:i/>
      <w:iCs/>
      <w:szCs w:val="22"/>
      <w:lang w:val="ru-RU"/>
    </w:rPr>
  </w:style>
  <w:style w:type="paragraph" w:customStyle="1" w:styleId="52">
    <w:name w:val="заголовок 5"/>
    <w:basedOn w:val="a8"/>
    <w:next w:val="a8"/>
    <w:rsid w:val="00176191"/>
    <w:pPr>
      <w:keepNext/>
      <w:widowControl w:val="0"/>
      <w:autoSpaceDE w:val="0"/>
      <w:autoSpaceDN w:val="0"/>
      <w:spacing w:line="360" w:lineRule="auto"/>
      <w:jc w:val="right"/>
    </w:pPr>
    <w:rPr>
      <w:szCs w:val="22"/>
      <w:lang w:val="ru-RU"/>
    </w:rPr>
  </w:style>
  <w:style w:type="paragraph" w:customStyle="1" w:styleId="62">
    <w:name w:val="заголовок 6"/>
    <w:basedOn w:val="a8"/>
    <w:next w:val="a8"/>
    <w:uiPriority w:val="99"/>
    <w:rsid w:val="00176191"/>
    <w:pPr>
      <w:keepNext/>
      <w:autoSpaceDE w:val="0"/>
      <w:autoSpaceDN w:val="0"/>
      <w:ind w:left="-30"/>
    </w:pPr>
    <w:rPr>
      <w:b/>
      <w:bCs/>
      <w:i/>
      <w:iCs/>
      <w:sz w:val="20"/>
      <w:szCs w:val="20"/>
      <w:lang w:val="ru-RU"/>
    </w:rPr>
  </w:style>
  <w:style w:type="paragraph" w:customStyle="1" w:styleId="72">
    <w:name w:val="заголовок 7"/>
    <w:basedOn w:val="a8"/>
    <w:next w:val="a8"/>
    <w:rsid w:val="00176191"/>
    <w:pPr>
      <w:keepNext/>
      <w:autoSpaceDE w:val="0"/>
      <w:autoSpaceDN w:val="0"/>
      <w:spacing w:line="264" w:lineRule="auto"/>
      <w:jc w:val="both"/>
    </w:pPr>
    <w:rPr>
      <w:b/>
      <w:bCs/>
      <w:i/>
      <w:iCs/>
      <w:sz w:val="24"/>
      <w:lang w:val="ru-RU"/>
    </w:rPr>
  </w:style>
  <w:style w:type="paragraph" w:customStyle="1" w:styleId="82">
    <w:name w:val="заголовок 8"/>
    <w:basedOn w:val="a8"/>
    <w:next w:val="a8"/>
    <w:rsid w:val="00176191"/>
    <w:pPr>
      <w:keepNext/>
      <w:autoSpaceDE w:val="0"/>
      <w:autoSpaceDN w:val="0"/>
      <w:jc w:val="center"/>
    </w:pPr>
    <w:rPr>
      <w:b/>
      <w:bCs/>
      <w:i/>
      <w:iCs/>
      <w:sz w:val="20"/>
      <w:szCs w:val="20"/>
      <w:lang w:val="ru-RU"/>
    </w:rPr>
  </w:style>
  <w:style w:type="paragraph" w:customStyle="1" w:styleId="ConsCell">
    <w:name w:val="ConsCell"/>
    <w:rsid w:val="00176191"/>
    <w:pPr>
      <w:widowControl w:val="0"/>
      <w:autoSpaceDE w:val="0"/>
      <w:autoSpaceDN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rsid w:val="00176191"/>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TableText2">
    <w:name w:val="Table Text 2"/>
    <w:rsid w:val="00176191"/>
    <w:pPr>
      <w:widowControl w:val="0"/>
      <w:autoSpaceDE w:val="0"/>
      <w:autoSpaceDN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rsid w:val="00176191"/>
    <w:pPr>
      <w:widowControl w:val="0"/>
      <w:autoSpaceDE w:val="0"/>
      <w:autoSpaceDN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rsid w:val="00176191"/>
    <w:pPr>
      <w:widowControl w:val="0"/>
      <w:autoSpaceDE w:val="0"/>
      <w:autoSpaceDN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8">
    <w:name w:val="Текст1"/>
    <w:basedOn w:val="a8"/>
    <w:uiPriority w:val="99"/>
    <w:rsid w:val="00176191"/>
    <w:rPr>
      <w:rFonts w:ascii="Courier New" w:hAnsi="Courier New"/>
      <w:sz w:val="20"/>
      <w:szCs w:val="20"/>
      <w:lang w:val="ru-RU"/>
    </w:rPr>
  </w:style>
  <w:style w:type="paragraph" w:customStyle="1" w:styleId="310">
    <w:name w:val="Основной текст с отступом 31"/>
    <w:basedOn w:val="a8"/>
    <w:rsid w:val="00176191"/>
    <w:pPr>
      <w:ind w:firstLine="567"/>
      <w:jc w:val="both"/>
    </w:pPr>
    <w:rPr>
      <w:sz w:val="26"/>
      <w:szCs w:val="20"/>
      <w:lang w:val="ru-RU"/>
    </w:rPr>
  </w:style>
  <w:style w:type="paragraph" w:customStyle="1" w:styleId="19">
    <w:name w:val="Маркированный список1"/>
    <w:basedOn w:val="11"/>
    <w:autoRedefine/>
    <w:rsid w:val="00176191"/>
    <w:pPr>
      <w:tabs>
        <w:tab w:val="num" w:pos="360"/>
      </w:tabs>
      <w:ind w:left="360" w:hanging="360"/>
    </w:pPr>
  </w:style>
  <w:style w:type="paragraph" w:customStyle="1" w:styleId="211">
    <w:name w:val="Маркированный список 21"/>
    <w:basedOn w:val="11"/>
    <w:autoRedefine/>
    <w:rsid w:val="00176191"/>
    <w:pPr>
      <w:tabs>
        <w:tab w:val="num" w:pos="720"/>
      </w:tabs>
      <w:ind w:left="720" w:hanging="360"/>
    </w:pPr>
  </w:style>
  <w:style w:type="paragraph" w:customStyle="1" w:styleId="311">
    <w:name w:val="Маркированный список 31"/>
    <w:basedOn w:val="11"/>
    <w:autoRedefine/>
    <w:rsid w:val="00176191"/>
    <w:pPr>
      <w:tabs>
        <w:tab w:val="num" w:pos="720"/>
      </w:tabs>
      <w:ind w:left="720" w:hanging="360"/>
    </w:pPr>
  </w:style>
  <w:style w:type="paragraph" w:customStyle="1" w:styleId="212">
    <w:name w:val="Основной текст с отступом 21"/>
    <w:basedOn w:val="11"/>
    <w:rsid w:val="00176191"/>
    <w:pPr>
      <w:ind w:firstLine="709"/>
    </w:pPr>
    <w:rPr>
      <w:sz w:val="28"/>
    </w:rPr>
  </w:style>
  <w:style w:type="paragraph" w:customStyle="1" w:styleId="Text-in-table">
    <w:name w:val="Text-in-table"/>
    <w:basedOn w:val="a8"/>
    <w:rsid w:val="00176191"/>
    <w:rPr>
      <w:sz w:val="24"/>
      <w:szCs w:val="20"/>
      <w:lang w:val="ru-RU"/>
    </w:rPr>
  </w:style>
  <w:style w:type="paragraph" w:customStyle="1" w:styleId="510">
    <w:name w:val="Заголовок 51"/>
    <w:basedOn w:val="11"/>
    <w:next w:val="11"/>
    <w:rsid w:val="00176191"/>
    <w:pPr>
      <w:keepNext/>
      <w:jc w:val="center"/>
      <w:outlineLvl w:val="4"/>
    </w:pPr>
    <w:rPr>
      <w:sz w:val="28"/>
    </w:rPr>
  </w:style>
  <w:style w:type="paragraph" w:customStyle="1" w:styleId="1a">
    <w:name w:val="Основной текст1"/>
    <w:basedOn w:val="11"/>
    <w:rsid w:val="00176191"/>
    <w:pPr>
      <w:jc w:val="both"/>
    </w:pPr>
    <w:rPr>
      <w:sz w:val="28"/>
    </w:rPr>
  </w:style>
  <w:style w:type="paragraph" w:customStyle="1" w:styleId="heading11">
    <w:name w:val="heading 11"/>
    <w:basedOn w:val="11"/>
    <w:next w:val="11"/>
    <w:rsid w:val="00176191"/>
    <w:pPr>
      <w:keepNext/>
    </w:pPr>
    <w:rPr>
      <w:sz w:val="24"/>
      <w:lang w:val="en-US"/>
    </w:rPr>
  </w:style>
  <w:style w:type="paragraph" w:customStyle="1" w:styleId="312">
    <w:name w:val="Основной текст 31"/>
    <w:basedOn w:val="11"/>
    <w:uiPriority w:val="99"/>
    <w:rsid w:val="00176191"/>
    <w:pPr>
      <w:jc w:val="both"/>
    </w:pPr>
    <w:rPr>
      <w:sz w:val="24"/>
    </w:rPr>
  </w:style>
  <w:style w:type="paragraph" w:customStyle="1" w:styleId="1b">
    <w:name w:val="Нижний колонтитул1"/>
    <w:basedOn w:val="11"/>
    <w:rsid w:val="00176191"/>
    <w:pPr>
      <w:tabs>
        <w:tab w:val="center" w:pos="4153"/>
        <w:tab w:val="right" w:pos="8306"/>
      </w:tabs>
    </w:pPr>
  </w:style>
  <w:style w:type="paragraph" w:customStyle="1" w:styleId="1c">
    <w:name w:val="Прощание1"/>
    <w:basedOn w:val="11"/>
    <w:rsid w:val="00176191"/>
    <w:pPr>
      <w:spacing w:line="290" w:lineRule="atLeast"/>
    </w:pPr>
    <w:rPr>
      <w:sz w:val="24"/>
      <w:lang w:val="en-GB"/>
    </w:rPr>
  </w:style>
  <w:style w:type="paragraph" w:customStyle="1" w:styleId="prikazreazdel">
    <w:name w:val="prikaz reazdel"/>
    <w:basedOn w:val="a8"/>
    <w:rsid w:val="00176191"/>
    <w:pPr>
      <w:spacing w:before="240" w:after="240"/>
      <w:jc w:val="center"/>
    </w:pPr>
    <w:rPr>
      <w:b/>
      <w:bCs/>
      <w:sz w:val="28"/>
      <w:szCs w:val="28"/>
      <w:lang w:val="ru-RU" w:eastAsia="en-US"/>
    </w:rPr>
  </w:style>
  <w:style w:type="paragraph" w:customStyle="1" w:styleId="tabl">
    <w:name w:val="tabl"/>
    <w:basedOn w:val="a8"/>
    <w:rsid w:val="00176191"/>
    <w:pPr>
      <w:jc w:val="both"/>
    </w:pPr>
    <w:rPr>
      <w:sz w:val="24"/>
      <w:lang w:val="ru-RU" w:eastAsia="en-US"/>
    </w:rPr>
  </w:style>
  <w:style w:type="paragraph" w:customStyle="1" w:styleId="font5">
    <w:name w:val="font5"/>
    <w:basedOn w:val="a8"/>
    <w:rsid w:val="00176191"/>
    <w:pPr>
      <w:spacing w:before="100" w:beforeAutospacing="1" w:after="100" w:afterAutospacing="1"/>
    </w:pPr>
    <w:rPr>
      <w:rFonts w:eastAsia="Arial Unicode MS"/>
      <w:sz w:val="20"/>
      <w:szCs w:val="20"/>
      <w:lang w:val="ru-RU"/>
    </w:rPr>
  </w:style>
  <w:style w:type="paragraph" w:customStyle="1" w:styleId="font6">
    <w:name w:val="font6"/>
    <w:basedOn w:val="a8"/>
    <w:rsid w:val="00176191"/>
    <w:pPr>
      <w:spacing w:before="100" w:beforeAutospacing="1" w:after="100" w:afterAutospacing="1"/>
    </w:pPr>
    <w:rPr>
      <w:rFonts w:eastAsia="Arial Unicode MS"/>
      <w:b/>
      <w:bCs/>
      <w:sz w:val="20"/>
      <w:szCs w:val="20"/>
      <w:lang w:val="ru-RU"/>
    </w:rPr>
  </w:style>
  <w:style w:type="paragraph" w:customStyle="1" w:styleId="font7">
    <w:name w:val="font7"/>
    <w:basedOn w:val="a8"/>
    <w:rsid w:val="00176191"/>
    <w:pPr>
      <w:spacing w:before="100" w:beforeAutospacing="1" w:after="100" w:afterAutospacing="1"/>
    </w:pPr>
    <w:rPr>
      <w:rFonts w:eastAsia="Arial Unicode MS"/>
      <w:i/>
      <w:iCs/>
      <w:sz w:val="20"/>
      <w:szCs w:val="20"/>
      <w:lang w:val="ru-RU"/>
    </w:rPr>
  </w:style>
  <w:style w:type="paragraph" w:customStyle="1" w:styleId="font8">
    <w:name w:val="font8"/>
    <w:basedOn w:val="a8"/>
    <w:rsid w:val="00176191"/>
    <w:pPr>
      <w:spacing w:before="100" w:beforeAutospacing="1" w:after="100" w:afterAutospacing="1"/>
    </w:pPr>
    <w:rPr>
      <w:rFonts w:eastAsia="Arial Unicode MS"/>
      <w:b/>
      <w:bCs/>
      <w:color w:val="FFFFFF"/>
      <w:sz w:val="20"/>
      <w:szCs w:val="20"/>
      <w:lang w:val="ru-RU"/>
    </w:rPr>
  </w:style>
  <w:style w:type="paragraph" w:customStyle="1" w:styleId="font9">
    <w:name w:val="font9"/>
    <w:basedOn w:val="a8"/>
    <w:rsid w:val="00176191"/>
    <w:pPr>
      <w:spacing w:before="100" w:beforeAutospacing="1" w:after="100" w:afterAutospacing="1"/>
    </w:pPr>
    <w:rPr>
      <w:rFonts w:eastAsia="Arial Unicode MS"/>
      <w:i/>
      <w:iCs/>
      <w:color w:val="FFFFFF"/>
      <w:sz w:val="20"/>
      <w:szCs w:val="20"/>
      <w:lang w:val="ru-RU"/>
    </w:rPr>
  </w:style>
  <w:style w:type="paragraph" w:customStyle="1" w:styleId="xl26">
    <w:name w:val="xl26"/>
    <w:basedOn w:val="a8"/>
    <w:uiPriority w:val="99"/>
    <w:rsid w:val="00176191"/>
    <w:pPr>
      <w:spacing w:before="100" w:beforeAutospacing="1" w:after="100" w:afterAutospacing="1"/>
      <w:jc w:val="right"/>
    </w:pPr>
    <w:rPr>
      <w:rFonts w:eastAsia="Arial Unicode MS"/>
      <w:b/>
      <w:bCs/>
      <w:sz w:val="18"/>
      <w:szCs w:val="18"/>
      <w:lang w:val="ru-RU"/>
    </w:rPr>
  </w:style>
  <w:style w:type="paragraph" w:customStyle="1" w:styleId="xl27">
    <w:name w:val="xl27"/>
    <w:basedOn w:val="a8"/>
    <w:uiPriority w:val="99"/>
    <w:rsid w:val="00176191"/>
    <w:pPr>
      <w:spacing w:before="100" w:beforeAutospacing="1" w:after="100" w:afterAutospacing="1"/>
    </w:pPr>
    <w:rPr>
      <w:rFonts w:eastAsia="Arial Unicode MS"/>
      <w:color w:val="333333"/>
      <w:sz w:val="24"/>
      <w:lang w:val="ru-RU"/>
    </w:rPr>
  </w:style>
  <w:style w:type="paragraph" w:customStyle="1" w:styleId="xl28">
    <w:name w:val="xl28"/>
    <w:basedOn w:val="a8"/>
    <w:uiPriority w:val="99"/>
    <w:rsid w:val="00176191"/>
    <w:pPr>
      <w:spacing w:before="100" w:beforeAutospacing="1" w:after="100" w:afterAutospacing="1"/>
      <w:jc w:val="center"/>
    </w:pPr>
    <w:rPr>
      <w:rFonts w:eastAsia="Arial Unicode MS"/>
      <w:b/>
      <w:bCs/>
      <w:sz w:val="24"/>
      <w:lang w:val="ru-RU"/>
    </w:rPr>
  </w:style>
  <w:style w:type="paragraph" w:customStyle="1" w:styleId="xl30">
    <w:name w:val="xl30"/>
    <w:basedOn w:val="a8"/>
    <w:uiPriority w:val="99"/>
    <w:rsid w:val="00176191"/>
    <w:pPr>
      <w:spacing w:before="100" w:beforeAutospacing="1" w:after="100" w:afterAutospacing="1"/>
      <w:jc w:val="right"/>
    </w:pPr>
    <w:rPr>
      <w:rFonts w:eastAsia="Arial Unicode MS"/>
      <w:b/>
      <w:bCs/>
      <w:sz w:val="18"/>
      <w:szCs w:val="18"/>
      <w:lang w:val="ru-RU"/>
    </w:rPr>
  </w:style>
  <w:style w:type="paragraph" w:customStyle="1" w:styleId="xl32">
    <w:name w:val="xl32"/>
    <w:basedOn w:val="a8"/>
    <w:uiPriority w:val="99"/>
    <w:rsid w:val="00176191"/>
    <w:pPr>
      <w:spacing w:before="100" w:beforeAutospacing="1" w:after="100" w:afterAutospacing="1"/>
      <w:jc w:val="center"/>
    </w:pPr>
    <w:rPr>
      <w:rFonts w:eastAsia="Arial Unicode MS"/>
      <w:b/>
      <w:bCs/>
      <w:color w:val="333333"/>
      <w:sz w:val="18"/>
      <w:szCs w:val="18"/>
      <w:lang w:val="ru-RU"/>
    </w:rPr>
  </w:style>
  <w:style w:type="paragraph" w:customStyle="1" w:styleId="xl33">
    <w:name w:val="xl33"/>
    <w:basedOn w:val="a8"/>
    <w:uiPriority w:val="99"/>
    <w:rsid w:val="00176191"/>
    <w:pPr>
      <w:spacing w:before="100" w:beforeAutospacing="1" w:after="100" w:afterAutospacing="1"/>
      <w:textAlignment w:val="top"/>
    </w:pPr>
    <w:rPr>
      <w:rFonts w:eastAsia="Arial Unicode MS"/>
      <w:color w:val="333333"/>
      <w:sz w:val="18"/>
      <w:szCs w:val="18"/>
      <w:lang w:val="ru-RU"/>
    </w:rPr>
  </w:style>
  <w:style w:type="paragraph" w:customStyle="1" w:styleId="xl34">
    <w:name w:val="xl34"/>
    <w:basedOn w:val="a8"/>
    <w:uiPriority w:val="99"/>
    <w:rsid w:val="00176191"/>
    <w:pPr>
      <w:spacing w:before="100" w:beforeAutospacing="1" w:after="100" w:afterAutospacing="1"/>
      <w:jc w:val="right"/>
    </w:pPr>
    <w:rPr>
      <w:rFonts w:eastAsia="Arial Unicode MS"/>
      <w:sz w:val="18"/>
      <w:szCs w:val="18"/>
      <w:lang w:val="ru-RU"/>
    </w:rPr>
  </w:style>
  <w:style w:type="paragraph" w:customStyle="1" w:styleId="xl35">
    <w:name w:val="xl35"/>
    <w:basedOn w:val="a8"/>
    <w:uiPriority w:val="99"/>
    <w:rsid w:val="00176191"/>
    <w:pPr>
      <w:spacing w:before="100" w:beforeAutospacing="1" w:after="100" w:afterAutospacing="1"/>
    </w:pPr>
    <w:rPr>
      <w:rFonts w:eastAsia="Arial Unicode MS"/>
      <w:b/>
      <w:bCs/>
      <w:sz w:val="24"/>
      <w:lang w:val="ru-RU"/>
    </w:rPr>
  </w:style>
  <w:style w:type="paragraph" w:customStyle="1" w:styleId="xl36">
    <w:name w:val="xl36"/>
    <w:basedOn w:val="a8"/>
    <w:uiPriority w:val="99"/>
    <w:rsid w:val="00176191"/>
    <w:pPr>
      <w:spacing w:before="100" w:beforeAutospacing="1" w:after="100" w:afterAutospacing="1"/>
    </w:pPr>
    <w:rPr>
      <w:rFonts w:eastAsia="Arial Unicode MS"/>
      <w:b/>
      <w:bCs/>
      <w:color w:val="333333"/>
      <w:sz w:val="18"/>
      <w:szCs w:val="18"/>
      <w:lang w:val="ru-RU"/>
    </w:rPr>
  </w:style>
  <w:style w:type="paragraph" w:customStyle="1" w:styleId="xl37">
    <w:name w:val="xl37"/>
    <w:basedOn w:val="a8"/>
    <w:uiPriority w:val="99"/>
    <w:rsid w:val="00176191"/>
    <w:pPr>
      <w:spacing w:before="100" w:beforeAutospacing="1" w:after="100" w:afterAutospacing="1"/>
    </w:pPr>
    <w:rPr>
      <w:rFonts w:eastAsia="Arial Unicode MS"/>
      <w:sz w:val="24"/>
      <w:lang w:val="ru-RU"/>
    </w:rPr>
  </w:style>
  <w:style w:type="paragraph" w:customStyle="1" w:styleId="xl38">
    <w:name w:val="xl38"/>
    <w:basedOn w:val="a8"/>
    <w:uiPriority w:val="99"/>
    <w:rsid w:val="00176191"/>
    <w:pPr>
      <w:spacing w:before="100" w:beforeAutospacing="1" w:after="100" w:afterAutospacing="1"/>
      <w:jc w:val="right"/>
    </w:pPr>
    <w:rPr>
      <w:rFonts w:eastAsia="Arial Unicode MS"/>
      <w:b/>
      <w:bCs/>
      <w:sz w:val="18"/>
      <w:szCs w:val="18"/>
      <w:lang w:val="ru-RU"/>
    </w:rPr>
  </w:style>
  <w:style w:type="paragraph" w:customStyle="1" w:styleId="xl39">
    <w:name w:val="xl39"/>
    <w:basedOn w:val="a8"/>
    <w:uiPriority w:val="99"/>
    <w:rsid w:val="00176191"/>
    <w:pPr>
      <w:spacing w:before="100" w:beforeAutospacing="1" w:after="100" w:afterAutospacing="1"/>
      <w:jc w:val="center"/>
    </w:pPr>
    <w:rPr>
      <w:rFonts w:eastAsia="Arial Unicode MS"/>
      <w:sz w:val="24"/>
      <w:lang w:val="ru-RU"/>
    </w:rPr>
  </w:style>
  <w:style w:type="paragraph" w:customStyle="1" w:styleId="xl40">
    <w:name w:val="xl40"/>
    <w:basedOn w:val="a8"/>
    <w:uiPriority w:val="99"/>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lang w:val="ru-RU"/>
    </w:rPr>
  </w:style>
  <w:style w:type="paragraph" w:customStyle="1" w:styleId="xl41">
    <w:name w:val="xl41"/>
    <w:basedOn w:val="a8"/>
    <w:uiPriority w:val="99"/>
    <w:rsid w:val="00176191"/>
    <w:pPr>
      <w:spacing w:before="100" w:beforeAutospacing="1" w:after="100" w:afterAutospacing="1"/>
      <w:jc w:val="center"/>
      <w:textAlignment w:val="top"/>
    </w:pPr>
    <w:rPr>
      <w:rFonts w:eastAsia="Arial Unicode MS"/>
      <w:sz w:val="24"/>
      <w:lang w:val="ru-RU"/>
    </w:rPr>
  </w:style>
  <w:style w:type="paragraph" w:customStyle="1" w:styleId="xl42">
    <w:name w:val="xl42"/>
    <w:basedOn w:val="a8"/>
    <w:uiPriority w:val="99"/>
    <w:rsid w:val="00176191"/>
    <w:pPr>
      <w:spacing w:before="100" w:beforeAutospacing="1" w:after="100" w:afterAutospacing="1"/>
    </w:pPr>
    <w:rPr>
      <w:rFonts w:eastAsia="Arial Unicode MS"/>
      <w:color w:val="333333"/>
      <w:sz w:val="24"/>
      <w:lang w:val="ru-RU"/>
    </w:rPr>
  </w:style>
  <w:style w:type="paragraph" w:customStyle="1" w:styleId="xl43">
    <w:name w:val="xl43"/>
    <w:basedOn w:val="a8"/>
    <w:uiPriority w:val="99"/>
    <w:rsid w:val="00176191"/>
    <w:pPr>
      <w:spacing w:before="100" w:beforeAutospacing="1" w:after="100" w:afterAutospacing="1"/>
      <w:jc w:val="right"/>
    </w:pPr>
    <w:rPr>
      <w:rFonts w:eastAsia="Arial Unicode MS"/>
      <w:sz w:val="24"/>
      <w:lang w:val="ru-RU"/>
    </w:rPr>
  </w:style>
  <w:style w:type="paragraph" w:customStyle="1" w:styleId="xl44">
    <w:name w:val="xl44"/>
    <w:basedOn w:val="a8"/>
    <w:uiPriority w:val="99"/>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5">
    <w:name w:val="xl45"/>
    <w:basedOn w:val="a8"/>
    <w:uiPriority w:val="99"/>
    <w:rsid w:val="00176191"/>
    <w:pPr>
      <w:spacing w:before="100" w:beforeAutospacing="1" w:after="100" w:afterAutospacing="1"/>
    </w:pPr>
    <w:rPr>
      <w:rFonts w:eastAsia="Arial Unicode MS"/>
      <w:sz w:val="24"/>
      <w:lang w:val="ru-RU"/>
    </w:rPr>
  </w:style>
  <w:style w:type="paragraph" w:customStyle="1" w:styleId="xl46">
    <w:name w:val="xl46"/>
    <w:basedOn w:val="a8"/>
    <w:uiPriority w:val="99"/>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7">
    <w:name w:val="xl47"/>
    <w:basedOn w:val="a8"/>
    <w:uiPriority w:val="99"/>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8">
    <w:name w:val="xl48"/>
    <w:basedOn w:val="a8"/>
    <w:uiPriority w:val="99"/>
    <w:rsid w:val="0017619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9">
    <w:name w:val="xl49"/>
    <w:basedOn w:val="a8"/>
    <w:uiPriority w:val="99"/>
    <w:rsid w:val="00176191"/>
    <w:pPr>
      <w:spacing w:before="100" w:beforeAutospacing="1" w:after="100" w:afterAutospacing="1"/>
      <w:jc w:val="right"/>
    </w:pPr>
    <w:rPr>
      <w:rFonts w:eastAsia="Arial Unicode MS"/>
      <w:sz w:val="24"/>
      <w:lang w:val="ru-RU"/>
    </w:rPr>
  </w:style>
  <w:style w:type="paragraph" w:customStyle="1" w:styleId="xl50">
    <w:name w:val="xl50"/>
    <w:basedOn w:val="a8"/>
    <w:uiPriority w:val="99"/>
    <w:rsid w:val="00176191"/>
    <w:pPr>
      <w:pBdr>
        <w:top w:val="single" w:sz="4" w:space="0" w:color="auto"/>
      </w:pBdr>
      <w:spacing w:before="100" w:beforeAutospacing="1" w:after="100" w:afterAutospacing="1"/>
      <w:jc w:val="right"/>
    </w:pPr>
    <w:rPr>
      <w:rFonts w:eastAsia="Arial Unicode MS"/>
      <w:b/>
      <w:bCs/>
      <w:sz w:val="18"/>
      <w:szCs w:val="18"/>
      <w:lang w:val="ru-RU"/>
    </w:rPr>
  </w:style>
  <w:style w:type="paragraph" w:customStyle="1" w:styleId="xl51">
    <w:name w:val="xl51"/>
    <w:basedOn w:val="a8"/>
    <w:uiPriority w:val="99"/>
    <w:rsid w:val="00176191"/>
    <w:pPr>
      <w:spacing w:before="100" w:beforeAutospacing="1" w:after="100" w:afterAutospacing="1"/>
    </w:pPr>
    <w:rPr>
      <w:rFonts w:eastAsia="Arial Unicode MS"/>
      <w:b/>
      <w:bCs/>
      <w:sz w:val="18"/>
      <w:szCs w:val="18"/>
      <w:lang w:val="ru-RU"/>
    </w:rPr>
  </w:style>
  <w:style w:type="paragraph" w:customStyle="1" w:styleId="xl52">
    <w:name w:val="xl52"/>
    <w:basedOn w:val="a8"/>
    <w:uiPriority w:val="99"/>
    <w:rsid w:val="00176191"/>
    <w:pPr>
      <w:spacing w:before="100" w:beforeAutospacing="1" w:after="100" w:afterAutospacing="1"/>
    </w:pPr>
    <w:rPr>
      <w:rFonts w:eastAsia="Arial Unicode MS"/>
      <w:sz w:val="24"/>
      <w:lang w:val="ru-RU"/>
    </w:rPr>
  </w:style>
  <w:style w:type="paragraph" w:customStyle="1" w:styleId="xl53">
    <w:name w:val="xl53"/>
    <w:basedOn w:val="a8"/>
    <w:uiPriority w:val="99"/>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lang w:val="ru-RU"/>
    </w:rPr>
  </w:style>
  <w:style w:type="paragraph" w:customStyle="1" w:styleId="xl54">
    <w:name w:val="xl54"/>
    <w:basedOn w:val="a8"/>
    <w:uiPriority w:val="99"/>
    <w:rsid w:val="00176191"/>
    <w:pPr>
      <w:spacing w:before="100" w:beforeAutospacing="1" w:after="100" w:afterAutospacing="1"/>
    </w:pPr>
    <w:rPr>
      <w:rFonts w:eastAsia="Arial Unicode MS"/>
      <w:b/>
      <w:bCs/>
      <w:sz w:val="18"/>
      <w:szCs w:val="18"/>
      <w:lang w:val="ru-RU"/>
    </w:rPr>
  </w:style>
  <w:style w:type="paragraph" w:customStyle="1" w:styleId="xl55">
    <w:name w:val="xl55"/>
    <w:basedOn w:val="a8"/>
    <w:uiPriority w:val="99"/>
    <w:rsid w:val="00176191"/>
    <w:pPr>
      <w:spacing w:before="100" w:beforeAutospacing="1" w:after="100" w:afterAutospacing="1"/>
      <w:jc w:val="center"/>
    </w:pPr>
    <w:rPr>
      <w:rFonts w:eastAsia="Arial Unicode MS"/>
      <w:b/>
      <w:bCs/>
      <w:sz w:val="24"/>
      <w:lang w:val="ru-RU"/>
    </w:rPr>
  </w:style>
  <w:style w:type="paragraph" w:customStyle="1" w:styleId="xl56">
    <w:name w:val="xl56"/>
    <w:basedOn w:val="a8"/>
    <w:uiPriority w:val="99"/>
    <w:rsid w:val="00176191"/>
    <w:pPr>
      <w:spacing w:before="100" w:beforeAutospacing="1" w:after="100" w:afterAutospacing="1"/>
      <w:jc w:val="right"/>
    </w:pPr>
    <w:rPr>
      <w:rFonts w:eastAsia="Arial Unicode MS"/>
      <w:b/>
      <w:bCs/>
      <w:sz w:val="18"/>
      <w:szCs w:val="18"/>
      <w:lang w:val="ru-RU"/>
    </w:rPr>
  </w:style>
  <w:style w:type="paragraph" w:customStyle="1" w:styleId="xl57">
    <w:name w:val="xl57"/>
    <w:basedOn w:val="a8"/>
    <w:uiPriority w:val="99"/>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58">
    <w:name w:val="xl58"/>
    <w:basedOn w:val="a8"/>
    <w:uiPriority w:val="99"/>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59">
    <w:name w:val="xl59"/>
    <w:basedOn w:val="a8"/>
    <w:uiPriority w:val="99"/>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60">
    <w:name w:val="xl60"/>
    <w:basedOn w:val="a8"/>
    <w:uiPriority w:val="99"/>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1">
    <w:name w:val="xl61"/>
    <w:basedOn w:val="a8"/>
    <w:uiPriority w:val="99"/>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2">
    <w:name w:val="xl62"/>
    <w:basedOn w:val="a8"/>
    <w:uiPriority w:val="99"/>
    <w:rsid w:val="00176191"/>
    <w:pPr>
      <w:pBdr>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3">
    <w:name w:val="xl63"/>
    <w:basedOn w:val="a8"/>
    <w:uiPriority w:val="99"/>
    <w:rsid w:val="00176191"/>
    <w:pPr>
      <w:pBdr>
        <w:left w:val="single" w:sz="4" w:space="0" w:color="auto"/>
      </w:pBdr>
      <w:spacing w:before="100" w:beforeAutospacing="1" w:after="100" w:afterAutospacing="1"/>
    </w:pPr>
    <w:rPr>
      <w:rFonts w:eastAsia="Arial Unicode MS"/>
      <w:sz w:val="24"/>
      <w:lang w:val="ru-RU"/>
    </w:rPr>
  </w:style>
  <w:style w:type="paragraph" w:customStyle="1" w:styleId="xl64">
    <w:name w:val="xl64"/>
    <w:basedOn w:val="a8"/>
    <w:uiPriority w:val="99"/>
    <w:rsid w:val="00176191"/>
    <w:pPr>
      <w:pBdr>
        <w:left w:val="single" w:sz="8" w:space="0" w:color="auto"/>
      </w:pBdr>
      <w:spacing w:before="100" w:beforeAutospacing="1" w:after="100" w:afterAutospacing="1"/>
    </w:pPr>
    <w:rPr>
      <w:rFonts w:eastAsia="Arial Unicode MS"/>
      <w:sz w:val="24"/>
      <w:lang w:val="ru-RU"/>
    </w:rPr>
  </w:style>
  <w:style w:type="paragraph" w:customStyle="1" w:styleId="xl65">
    <w:name w:val="xl65"/>
    <w:basedOn w:val="a8"/>
    <w:uiPriority w:val="99"/>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6">
    <w:name w:val="xl66"/>
    <w:basedOn w:val="a8"/>
    <w:uiPriority w:val="99"/>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7">
    <w:name w:val="xl67"/>
    <w:basedOn w:val="a8"/>
    <w:uiPriority w:val="99"/>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8">
    <w:name w:val="xl68"/>
    <w:basedOn w:val="a8"/>
    <w:uiPriority w:val="99"/>
    <w:rsid w:val="00176191"/>
    <w:pPr>
      <w:pBdr>
        <w:top w:val="single" w:sz="8" w:space="0" w:color="auto"/>
        <w:left w:val="single" w:sz="4" w:space="0" w:color="auto"/>
        <w:bottom w:val="single" w:sz="8" w:space="0" w:color="auto"/>
      </w:pBdr>
      <w:spacing w:before="100" w:beforeAutospacing="1" w:after="100" w:afterAutospacing="1"/>
    </w:pPr>
    <w:rPr>
      <w:rFonts w:eastAsia="Arial Unicode MS"/>
      <w:sz w:val="24"/>
      <w:lang w:val="ru-RU"/>
    </w:rPr>
  </w:style>
  <w:style w:type="paragraph" w:customStyle="1" w:styleId="xl69">
    <w:name w:val="xl69"/>
    <w:basedOn w:val="a8"/>
    <w:uiPriority w:val="99"/>
    <w:rsid w:val="00176191"/>
    <w:pPr>
      <w:pBdr>
        <w:top w:val="single" w:sz="8" w:space="0" w:color="auto"/>
        <w:left w:val="single" w:sz="8" w:space="0" w:color="auto"/>
        <w:bottom w:val="single" w:sz="8" w:space="0" w:color="auto"/>
      </w:pBdr>
      <w:spacing w:before="100" w:beforeAutospacing="1" w:after="100" w:afterAutospacing="1"/>
    </w:pPr>
    <w:rPr>
      <w:rFonts w:eastAsia="Arial Unicode MS"/>
      <w:sz w:val="24"/>
      <w:lang w:val="ru-RU"/>
    </w:rPr>
  </w:style>
  <w:style w:type="paragraph" w:customStyle="1" w:styleId="xl70">
    <w:name w:val="xl70"/>
    <w:basedOn w:val="a8"/>
    <w:uiPriority w:val="99"/>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1">
    <w:name w:val="xl71"/>
    <w:basedOn w:val="a8"/>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2">
    <w:name w:val="xl72"/>
    <w:basedOn w:val="a8"/>
    <w:rsid w:val="00176191"/>
    <w:pPr>
      <w:pBdr>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73">
    <w:name w:val="xl73"/>
    <w:basedOn w:val="a8"/>
    <w:rsid w:val="00176191"/>
    <w:pPr>
      <w:spacing w:before="100" w:beforeAutospacing="1" w:after="100" w:afterAutospacing="1"/>
      <w:jc w:val="center"/>
    </w:pPr>
    <w:rPr>
      <w:rFonts w:eastAsia="Arial Unicode MS"/>
      <w:sz w:val="24"/>
      <w:lang w:val="ru-RU"/>
    </w:rPr>
  </w:style>
  <w:style w:type="paragraph" w:customStyle="1" w:styleId="xl74">
    <w:name w:val="xl74"/>
    <w:basedOn w:val="a8"/>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75">
    <w:name w:val="xl75"/>
    <w:basedOn w:val="a8"/>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6">
    <w:name w:val="xl76"/>
    <w:basedOn w:val="a8"/>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7">
    <w:name w:val="xl77"/>
    <w:basedOn w:val="a8"/>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78">
    <w:name w:val="xl78"/>
    <w:basedOn w:val="a8"/>
    <w:rsid w:val="00176191"/>
    <w:pPr>
      <w:spacing w:before="100" w:beforeAutospacing="1" w:after="100" w:afterAutospacing="1"/>
      <w:jc w:val="center"/>
    </w:pPr>
    <w:rPr>
      <w:rFonts w:eastAsia="Arial Unicode MS"/>
      <w:sz w:val="24"/>
      <w:lang w:val="ru-RU"/>
    </w:rPr>
  </w:style>
  <w:style w:type="paragraph" w:customStyle="1" w:styleId="xl79">
    <w:name w:val="xl79"/>
    <w:basedOn w:val="a8"/>
    <w:rsid w:val="00176191"/>
    <w:pPr>
      <w:pBdr>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81">
    <w:name w:val="xl81"/>
    <w:basedOn w:val="a8"/>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2">
    <w:name w:val="xl82"/>
    <w:basedOn w:val="a8"/>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3">
    <w:name w:val="xl83"/>
    <w:basedOn w:val="a8"/>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4">
    <w:name w:val="xl84"/>
    <w:basedOn w:val="a8"/>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5">
    <w:name w:val="xl85"/>
    <w:basedOn w:val="a8"/>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6">
    <w:name w:val="xl86"/>
    <w:basedOn w:val="a8"/>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7">
    <w:name w:val="xl87"/>
    <w:basedOn w:val="a8"/>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8">
    <w:name w:val="xl88"/>
    <w:basedOn w:val="a8"/>
    <w:rsid w:val="00176191"/>
    <w:pPr>
      <w:pBdr>
        <w:left w:val="single" w:sz="8" w:space="0" w:color="auto"/>
        <w:right w:val="single" w:sz="4" w:space="0" w:color="auto"/>
      </w:pBdr>
      <w:spacing w:before="100" w:beforeAutospacing="1" w:after="100" w:afterAutospacing="1"/>
      <w:jc w:val="center"/>
    </w:pPr>
    <w:rPr>
      <w:rFonts w:eastAsia="Arial Unicode MS"/>
      <w:b/>
      <w:bCs/>
      <w:i/>
      <w:iCs/>
      <w:sz w:val="24"/>
      <w:lang w:val="ru-RU"/>
    </w:rPr>
  </w:style>
  <w:style w:type="paragraph" w:customStyle="1" w:styleId="xl89">
    <w:name w:val="xl89"/>
    <w:basedOn w:val="a8"/>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90">
    <w:name w:val="xl90"/>
    <w:basedOn w:val="a8"/>
    <w:rsid w:val="00176191"/>
    <w:pPr>
      <w:pBdr>
        <w:left w:val="single" w:sz="8" w:space="0" w:color="auto"/>
        <w:right w:val="single" w:sz="4" w:space="0" w:color="auto"/>
      </w:pBdr>
      <w:spacing w:before="100" w:beforeAutospacing="1" w:after="100" w:afterAutospacing="1"/>
      <w:jc w:val="center"/>
    </w:pPr>
    <w:rPr>
      <w:rFonts w:eastAsia="Arial Unicode MS"/>
      <w:i/>
      <w:iCs/>
      <w:sz w:val="24"/>
      <w:lang w:val="ru-RU"/>
    </w:rPr>
  </w:style>
  <w:style w:type="paragraph" w:customStyle="1" w:styleId="xl91">
    <w:name w:val="xl91"/>
    <w:basedOn w:val="a8"/>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2">
    <w:name w:val="xl92"/>
    <w:basedOn w:val="a8"/>
    <w:rsid w:val="00176191"/>
    <w:pPr>
      <w:pBdr>
        <w:left w:val="single" w:sz="8" w:space="0" w:color="auto"/>
        <w:right w:val="single" w:sz="4" w:space="0" w:color="auto"/>
      </w:pBdr>
      <w:spacing w:before="100" w:beforeAutospacing="1" w:after="100" w:afterAutospacing="1"/>
      <w:jc w:val="center"/>
      <w:textAlignment w:val="top"/>
    </w:pPr>
    <w:rPr>
      <w:rFonts w:eastAsia="Arial Unicode MS"/>
      <w:sz w:val="24"/>
      <w:lang w:val="ru-RU"/>
    </w:rPr>
  </w:style>
  <w:style w:type="paragraph" w:customStyle="1" w:styleId="xl93">
    <w:name w:val="xl93"/>
    <w:basedOn w:val="a8"/>
    <w:rsid w:val="00176191"/>
    <w:pPr>
      <w:pBdr>
        <w:left w:val="single" w:sz="8" w:space="0" w:color="auto"/>
        <w:right w:val="single" w:sz="8" w:space="0" w:color="auto"/>
      </w:pBdr>
      <w:spacing w:before="100" w:beforeAutospacing="1" w:after="100" w:afterAutospacing="1"/>
      <w:jc w:val="right"/>
      <w:textAlignment w:val="top"/>
    </w:pPr>
    <w:rPr>
      <w:rFonts w:eastAsia="Arial Unicode MS"/>
      <w:sz w:val="24"/>
      <w:lang w:val="ru-RU"/>
    </w:rPr>
  </w:style>
  <w:style w:type="paragraph" w:customStyle="1" w:styleId="xl94">
    <w:name w:val="xl94"/>
    <w:basedOn w:val="a8"/>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95">
    <w:name w:val="xl95"/>
    <w:basedOn w:val="a8"/>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96">
    <w:name w:val="xl96"/>
    <w:basedOn w:val="a8"/>
    <w:rsid w:val="00176191"/>
    <w:pPr>
      <w:pBdr>
        <w:left w:val="single" w:sz="8" w:space="0" w:color="auto"/>
        <w:right w:val="single" w:sz="8" w:space="0" w:color="auto"/>
      </w:pBdr>
      <w:spacing w:before="100" w:beforeAutospacing="1" w:after="100" w:afterAutospacing="1"/>
      <w:textAlignment w:val="top"/>
    </w:pPr>
    <w:rPr>
      <w:rFonts w:eastAsia="Arial Unicode MS"/>
      <w:b/>
      <w:bCs/>
      <w:sz w:val="24"/>
      <w:lang w:val="ru-RU"/>
    </w:rPr>
  </w:style>
  <w:style w:type="paragraph" w:customStyle="1" w:styleId="xl97">
    <w:name w:val="xl97"/>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8">
    <w:name w:val="xl98"/>
    <w:basedOn w:val="a8"/>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99">
    <w:name w:val="xl99"/>
    <w:basedOn w:val="a8"/>
    <w:rsid w:val="00176191"/>
    <w:pPr>
      <w:pBdr>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00">
    <w:name w:val="xl100"/>
    <w:basedOn w:val="a8"/>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1">
    <w:name w:val="xl101"/>
    <w:basedOn w:val="a8"/>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02">
    <w:name w:val="xl102"/>
    <w:basedOn w:val="a8"/>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103">
    <w:name w:val="xl103"/>
    <w:basedOn w:val="a8"/>
    <w:rsid w:val="00176191"/>
    <w:pPr>
      <w:pBdr>
        <w:top w:val="single" w:sz="8" w:space="0" w:color="auto"/>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4">
    <w:name w:val="xl104"/>
    <w:basedOn w:val="a8"/>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5">
    <w:name w:val="xl105"/>
    <w:basedOn w:val="a8"/>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6">
    <w:name w:val="xl106"/>
    <w:basedOn w:val="a8"/>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7">
    <w:name w:val="xl107"/>
    <w:basedOn w:val="a8"/>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8">
    <w:name w:val="xl108"/>
    <w:basedOn w:val="a8"/>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09">
    <w:name w:val="xl109"/>
    <w:basedOn w:val="a8"/>
    <w:rsid w:val="00176191"/>
    <w:pPr>
      <w:pBdr>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110">
    <w:name w:val="xl110"/>
    <w:basedOn w:val="a8"/>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111">
    <w:name w:val="xl111"/>
    <w:basedOn w:val="a8"/>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2">
    <w:name w:val="xl112"/>
    <w:basedOn w:val="a8"/>
    <w:rsid w:val="00176191"/>
    <w:pPr>
      <w:pBdr>
        <w:left w:val="single" w:sz="8" w:space="0" w:color="auto"/>
      </w:pBdr>
      <w:spacing w:before="100" w:beforeAutospacing="1" w:after="100" w:afterAutospacing="1"/>
      <w:jc w:val="center"/>
      <w:textAlignment w:val="top"/>
    </w:pPr>
    <w:rPr>
      <w:rFonts w:eastAsia="Arial Unicode MS"/>
      <w:color w:val="333333"/>
      <w:sz w:val="24"/>
      <w:lang w:val="ru-RU"/>
    </w:rPr>
  </w:style>
  <w:style w:type="paragraph" w:customStyle="1" w:styleId="xl113">
    <w:name w:val="xl113"/>
    <w:basedOn w:val="a8"/>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14">
    <w:name w:val="xl114"/>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15">
    <w:name w:val="xl115"/>
    <w:basedOn w:val="a8"/>
    <w:rsid w:val="00176191"/>
    <w:pPr>
      <w:pBdr>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16">
    <w:name w:val="xl116"/>
    <w:basedOn w:val="a8"/>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7">
    <w:name w:val="xl117"/>
    <w:basedOn w:val="a8"/>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18">
    <w:name w:val="xl118"/>
    <w:basedOn w:val="a8"/>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119">
    <w:name w:val="xl119"/>
    <w:basedOn w:val="a8"/>
    <w:rsid w:val="00176191"/>
    <w:pPr>
      <w:pBdr>
        <w:top w:val="single" w:sz="8" w:space="0" w:color="auto"/>
        <w:left w:val="single" w:sz="8" w:space="0" w:color="auto"/>
      </w:pBdr>
      <w:spacing w:before="100" w:beforeAutospacing="1" w:after="100" w:afterAutospacing="1"/>
      <w:textAlignment w:val="top"/>
    </w:pPr>
    <w:rPr>
      <w:rFonts w:eastAsia="Arial Unicode MS"/>
      <w:sz w:val="24"/>
      <w:lang w:val="ru-RU"/>
    </w:rPr>
  </w:style>
  <w:style w:type="paragraph" w:customStyle="1" w:styleId="xl120">
    <w:name w:val="xl120"/>
    <w:basedOn w:val="a8"/>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1">
    <w:name w:val="xl121"/>
    <w:basedOn w:val="a8"/>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2">
    <w:name w:val="xl122"/>
    <w:basedOn w:val="a8"/>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3">
    <w:name w:val="xl123"/>
    <w:basedOn w:val="a8"/>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4">
    <w:name w:val="xl124"/>
    <w:basedOn w:val="a8"/>
    <w:rsid w:val="00176191"/>
    <w:pPr>
      <w:pBdr>
        <w:top w:val="single" w:sz="8" w:space="0" w:color="auto"/>
      </w:pBdr>
      <w:spacing w:before="100" w:beforeAutospacing="1" w:after="100" w:afterAutospacing="1"/>
      <w:jc w:val="center"/>
    </w:pPr>
    <w:rPr>
      <w:rFonts w:eastAsia="Arial Unicode MS"/>
      <w:color w:val="333333"/>
      <w:sz w:val="24"/>
      <w:lang w:val="ru-RU"/>
    </w:rPr>
  </w:style>
  <w:style w:type="paragraph" w:customStyle="1" w:styleId="xl125">
    <w:name w:val="xl125"/>
    <w:basedOn w:val="a8"/>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6">
    <w:name w:val="xl126"/>
    <w:basedOn w:val="a8"/>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7">
    <w:name w:val="xl127"/>
    <w:basedOn w:val="a8"/>
    <w:rsid w:val="00176191"/>
    <w:pPr>
      <w:spacing w:before="100" w:beforeAutospacing="1" w:after="100" w:afterAutospacing="1"/>
      <w:jc w:val="center"/>
    </w:pPr>
    <w:rPr>
      <w:rFonts w:eastAsia="Arial Unicode MS"/>
      <w:color w:val="333333"/>
      <w:sz w:val="24"/>
      <w:lang w:val="ru-RU"/>
    </w:rPr>
  </w:style>
  <w:style w:type="paragraph" w:customStyle="1" w:styleId="xl128">
    <w:name w:val="xl128"/>
    <w:basedOn w:val="a8"/>
    <w:rsid w:val="00176191"/>
    <w:pPr>
      <w:spacing w:before="100" w:beforeAutospacing="1" w:after="100" w:afterAutospacing="1"/>
      <w:jc w:val="center"/>
    </w:pPr>
    <w:rPr>
      <w:rFonts w:eastAsia="Arial Unicode MS"/>
      <w:color w:val="333333"/>
      <w:sz w:val="24"/>
      <w:lang w:val="ru-RU"/>
    </w:rPr>
  </w:style>
  <w:style w:type="paragraph" w:customStyle="1" w:styleId="xl129">
    <w:name w:val="xl129"/>
    <w:basedOn w:val="a8"/>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130">
    <w:name w:val="xl130"/>
    <w:basedOn w:val="a8"/>
    <w:rsid w:val="00176191"/>
    <w:pPr>
      <w:spacing w:before="100" w:beforeAutospacing="1" w:after="100" w:afterAutospacing="1"/>
      <w:jc w:val="center"/>
    </w:pPr>
    <w:rPr>
      <w:rFonts w:eastAsia="Arial Unicode MS"/>
      <w:sz w:val="24"/>
      <w:lang w:val="ru-RU"/>
    </w:rPr>
  </w:style>
  <w:style w:type="paragraph" w:customStyle="1" w:styleId="xl131">
    <w:name w:val="xl131"/>
    <w:basedOn w:val="a8"/>
    <w:rsid w:val="00176191"/>
    <w:pPr>
      <w:spacing w:before="100" w:beforeAutospacing="1" w:after="100" w:afterAutospacing="1"/>
      <w:jc w:val="center"/>
    </w:pPr>
    <w:rPr>
      <w:rFonts w:eastAsia="Arial Unicode MS"/>
      <w:sz w:val="24"/>
      <w:lang w:val="ru-RU"/>
    </w:rPr>
  </w:style>
  <w:style w:type="paragraph" w:customStyle="1" w:styleId="xl132">
    <w:name w:val="xl132"/>
    <w:basedOn w:val="a8"/>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33">
    <w:name w:val="xl133"/>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34">
    <w:name w:val="xl134"/>
    <w:basedOn w:val="a8"/>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135">
    <w:name w:val="xl135"/>
    <w:basedOn w:val="a8"/>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36">
    <w:name w:val="xl136"/>
    <w:basedOn w:val="a8"/>
    <w:rsid w:val="00176191"/>
    <w:pPr>
      <w:pBdr>
        <w:top w:val="single" w:sz="8" w:space="0" w:color="auto"/>
        <w:left w:val="single" w:sz="8"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37">
    <w:name w:val="xl137"/>
    <w:basedOn w:val="a8"/>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38">
    <w:name w:val="xl138"/>
    <w:basedOn w:val="a8"/>
    <w:rsid w:val="00176191"/>
    <w:pPr>
      <w:spacing w:before="100" w:beforeAutospacing="1" w:after="100" w:afterAutospacing="1"/>
      <w:jc w:val="center"/>
    </w:pPr>
    <w:rPr>
      <w:rFonts w:eastAsia="Arial Unicode MS"/>
      <w:sz w:val="24"/>
      <w:lang w:val="ru-RU"/>
    </w:rPr>
  </w:style>
  <w:style w:type="paragraph" w:customStyle="1" w:styleId="xl139">
    <w:name w:val="xl139"/>
    <w:basedOn w:val="a8"/>
    <w:rsid w:val="00176191"/>
    <w:pPr>
      <w:spacing w:before="100" w:beforeAutospacing="1" w:after="100" w:afterAutospacing="1"/>
    </w:pPr>
    <w:rPr>
      <w:rFonts w:eastAsia="Arial Unicode MS"/>
      <w:b/>
      <w:bCs/>
      <w:sz w:val="24"/>
      <w:lang w:val="ru-RU"/>
    </w:rPr>
  </w:style>
  <w:style w:type="paragraph" w:customStyle="1" w:styleId="xl140">
    <w:name w:val="xl140"/>
    <w:basedOn w:val="a8"/>
    <w:rsid w:val="00176191"/>
    <w:pPr>
      <w:spacing w:before="100" w:beforeAutospacing="1" w:after="100" w:afterAutospacing="1"/>
    </w:pPr>
    <w:rPr>
      <w:rFonts w:eastAsia="Arial Unicode MS"/>
      <w:sz w:val="24"/>
      <w:lang w:val="ru-RU"/>
    </w:rPr>
  </w:style>
  <w:style w:type="paragraph" w:customStyle="1" w:styleId="xl141">
    <w:name w:val="xl141"/>
    <w:basedOn w:val="a8"/>
    <w:rsid w:val="00176191"/>
    <w:pPr>
      <w:pBdr>
        <w:top w:val="single" w:sz="8" w:space="0" w:color="auto"/>
      </w:pBdr>
      <w:spacing w:before="100" w:beforeAutospacing="1" w:after="100" w:afterAutospacing="1"/>
    </w:pPr>
    <w:rPr>
      <w:rFonts w:eastAsia="Arial Unicode MS"/>
      <w:sz w:val="24"/>
      <w:lang w:val="ru-RU"/>
    </w:rPr>
  </w:style>
  <w:style w:type="paragraph" w:customStyle="1" w:styleId="xl142">
    <w:name w:val="xl142"/>
    <w:basedOn w:val="a8"/>
    <w:rsid w:val="00176191"/>
    <w:pPr>
      <w:pBdr>
        <w:top w:val="single" w:sz="8" w:space="0" w:color="auto"/>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3">
    <w:name w:val="xl143"/>
    <w:basedOn w:val="a8"/>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4">
    <w:name w:val="xl144"/>
    <w:basedOn w:val="a8"/>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5">
    <w:name w:val="xl145"/>
    <w:basedOn w:val="a8"/>
    <w:rsid w:val="00176191"/>
    <w:pPr>
      <w:spacing w:before="100" w:beforeAutospacing="1" w:after="100" w:afterAutospacing="1"/>
    </w:pPr>
    <w:rPr>
      <w:rFonts w:eastAsia="Arial Unicode MS"/>
      <w:sz w:val="24"/>
      <w:lang w:val="ru-RU"/>
    </w:rPr>
  </w:style>
  <w:style w:type="paragraph" w:customStyle="1" w:styleId="xl146">
    <w:name w:val="xl146"/>
    <w:basedOn w:val="a8"/>
    <w:rsid w:val="00176191"/>
    <w:pPr>
      <w:pBdr>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7">
    <w:name w:val="xl147"/>
    <w:basedOn w:val="a8"/>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8">
    <w:name w:val="xl148"/>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49">
    <w:name w:val="xl149"/>
    <w:basedOn w:val="a8"/>
    <w:rsid w:val="00176191"/>
    <w:pPr>
      <w:pBdr>
        <w:top w:val="single" w:sz="8" w:space="0" w:color="auto"/>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50">
    <w:name w:val="xl150"/>
    <w:basedOn w:val="a8"/>
    <w:rsid w:val="00176191"/>
    <w:pPr>
      <w:pBdr>
        <w:top w:val="single" w:sz="8" w:space="0" w:color="auto"/>
      </w:pBdr>
      <w:spacing w:before="100" w:beforeAutospacing="1" w:after="100" w:afterAutospacing="1"/>
      <w:jc w:val="center"/>
    </w:pPr>
    <w:rPr>
      <w:rFonts w:eastAsia="Arial Unicode MS"/>
      <w:sz w:val="24"/>
      <w:lang w:val="ru-RU"/>
    </w:rPr>
  </w:style>
  <w:style w:type="paragraph" w:customStyle="1" w:styleId="xl151">
    <w:name w:val="xl151"/>
    <w:basedOn w:val="a8"/>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52">
    <w:name w:val="xl152"/>
    <w:basedOn w:val="a8"/>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3">
    <w:name w:val="xl153"/>
    <w:basedOn w:val="a8"/>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4">
    <w:name w:val="xl154"/>
    <w:basedOn w:val="a8"/>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5">
    <w:name w:val="xl155"/>
    <w:basedOn w:val="a8"/>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6">
    <w:name w:val="xl156"/>
    <w:basedOn w:val="a8"/>
    <w:rsid w:val="00176191"/>
    <w:pPr>
      <w:pBdr>
        <w:left w:val="single" w:sz="8" w:space="0" w:color="auto"/>
        <w:right w:val="single" w:sz="8" w:space="0" w:color="auto"/>
      </w:pBdr>
      <w:spacing w:before="100" w:beforeAutospacing="1" w:after="100" w:afterAutospacing="1"/>
      <w:textAlignment w:val="top"/>
    </w:pPr>
    <w:rPr>
      <w:rFonts w:eastAsia="Arial Unicode MS"/>
      <w:sz w:val="24"/>
      <w:lang w:val="ru-RU"/>
    </w:rPr>
  </w:style>
  <w:style w:type="paragraph" w:customStyle="1" w:styleId="xl157">
    <w:name w:val="xl157"/>
    <w:basedOn w:val="a8"/>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8">
    <w:name w:val="xl158"/>
    <w:basedOn w:val="a8"/>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9">
    <w:name w:val="xl159"/>
    <w:basedOn w:val="a8"/>
    <w:rsid w:val="00176191"/>
    <w:pPr>
      <w:pBdr>
        <w:bottom w:val="single" w:sz="8" w:space="0" w:color="auto"/>
      </w:pBdr>
      <w:spacing w:before="100" w:beforeAutospacing="1" w:after="100" w:afterAutospacing="1"/>
    </w:pPr>
    <w:rPr>
      <w:rFonts w:eastAsia="Arial Unicode MS"/>
      <w:sz w:val="24"/>
      <w:lang w:val="ru-RU"/>
    </w:rPr>
  </w:style>
  <w:style w:type="paragraph" w:customStyle="1" w:styleId="xl160">
    <w:name w:val="xl160"/>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1">
    <w:name w:val="xl161"/>
    <w:basedOn w:val="a8"/>
    <w:rsid w:val="00176191"/>
    <w:pPr>
      <w:pBdr>
        <w:left w:val="single" w:sz="4"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2">
    <w:name w:val="xl162"/>
    <w:basedOn w:val="a8"/>
    <w:rsid w:val="00176191"/>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sz w:val="24"/>
      <w:lang w:val="ru-RU"/>
    </w:rPr>
  </w:style>
  <w:style w:type="paragraph" w:customStyle="1" w:styleId="xl163">
    <w:name w:val="xl163"/>
    <w:basedOn w:val="a8"/>
    <w:rsid w:val="00176191"/>
    <w:pPr>
      <w:pBdr>
        <w:top w:val="single" w:sz="8" w:space="0" w:color="auto"/>
        <w:bottom w:val="single" w:sz="8" w:space="0" w:color="auto"/>
      </w:pBdr>
      <w:spacing w:before="100" w:beforeAutospacing="1" w:after="100" w:afterAutospacing="1"/>
    </w:pPr>
    <w:rPr>
      <w:rFonts w:eastAsia="Arial Unicode MS"/>
      <w:b/>
      <w:bCs/>
      <w:sz w:val="24"/>
      <w:lang w:val="ru-RU"/>
    </w:rPr>
  </w:style>
  <w:style w:type="paragraph" w:customStyle="1" w:styleId="xl164">
    <w:name w:val="xl164"/>
    <w:basedOn w:val="a8"/>
    <w:rsid w:val="00176191"/>
    <w:pPr>
      <w:pBdr>
        <w:top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5">
    <w:name w:val="xl165"/>
    <w:basedOn w:val="a8"/>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166">
    <w:name w:val="xl166"/>
    <w:basedOn w:val="a8"/>
    <w:rsid w:val="00176191"/>
    <w:pPr>
      <w:pBdr>
        <w:top w:val="single" w:sz="8" w:space="0" w:color="auto"/>
        <w:bottom w:val="single" w:sz="8" w:space="0" w:color="auto"/>
      </w:pBdr>
      <w:spacing w:before="100" w:beforeAutospacing="1" w:after="100" w:afterAutospacing="1"/>
      <w:jc w:val="right"/>
    </w:pPr>
    <w:rPr>
      <w:rFonts w:eastAsia="Arial Unicode MS"/>
      <w:sz w:val="24"/>
      <w:lang w:val="ru-RU"/>
    </w:rPr>
  </w:style>
  <w:style w:type="paragraph" w:customStyle="1" w:styleId="xl167">
    <w:name w:val="xl167"/>
    <w:basedOn w:val="a8"/>
    <w:rsid w:val="00176191"/>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68">
    <w:name w:val="xl168"/>
    <w:basedOn w:val="a8"/>
    <w:rsid w:val="00176191"/>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9">
    <w:name w:val="xl169"/>
    <w:basedOn w:val="a8"/>
    <w:rsid w:val="00176191"/>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70">
    <w:name w:val="xl170"/>
    <w:basedOn w:val="a8"/>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1">
    <w:name w:val="xl171"/>
    <w:basedOn w:val="a8"/>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2">
    <w:name w:val="xl172"/>
    <w:basedOn w:val="a8"/>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29">
    <w:name w:val="xl29"/>
    <w:basedOn w:val="a8"/>
    <w:uiPriority w:val="99"/>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31">
    <w:name w:val="xl31"/>
    <w:basedOn w:val="a8"/>
    <w:uiPriority w:val="99"/>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prilozhenie">
    <w:name w:val="prilozhenie"/>
    <w:basedOn w:val="a8"/>
    <w:rsid w:val="00176191"/>
    <w:pPr>
      <w:ind w:firstLine="709"/>
      <w:jc w:val="both"/>
    </w:pPr>
    <w:rPr>
      <w:sz w:val="24"/>
      <w:lang w:val="ru-RU" w:eastAsia="en-US"/>
    </w:rPr>
  </w:style>
  <w:style w:type="paragraph" w:styleId="afff6">
    <w:name w:val="List Bullet"/>
    <w:basedOn w:val="a8"/>
    <w:autoRedefine/>
    <w:rsid w:val="00176191"/>
    <w:pPr>
      <w:tabs>
        <w:tab w:val="num" w:pos="360"/>
      </w:tabs>
      <w:ind w:left="360" w:hanging="360"/>
    </w:pPr>
    <w:rPr>
      <w:sz w:val="20"/>
      <w:szCs w:val="20"/>
      <w:lang w:val="ru-RU"/>
    </w:rPr>
  </w:style>
  <w:style w:type="paragraph" w:styleId="29">
    <w:name w:val="List Bullet 2"/>
    <w:basedOn w:val="a8"/>
    <w:autoRedefine/>
    <w:rsid w:val="00176191"/>
    <w:pPr>
      <w:tabs>
        <w:tab w:val="num" w:pos="720"/>
      </w:tabs>
      <w:ind w:left="720" w:hanging="360"/>
    </w:pPr>
    <w:rPr>
      <w:sz w:val="20"/>
      <w:szCs w:val="20"/>
      <w:lang w:val="ru-RU"/>
    </w:rPr>
  </w:style>
  <w:style w:type="paragraph" w:styleId="37">
    <w:name w:val="List Bullet 3"/>
    <w:basedOn w:val="a8"/>
    <w:autoRedefine/>
    <w:rsid w:val="00176191"/>
    <w:pPr>
      <w:tabs>
        <w:tab w:val="num" w:pos="720"/>
      </w:tabs>
      <w:ind w:left="720" w:hanging="360"/>
    </w:pPr>
    <w:rPr>
      <w:sz w:val="20"/>
      <w:szCs w:val="20"/>
      <w:lang w:val="ru-RU"/>
    </w:rPr>
  </w:style>
  <w:style w:type="paragraph" w:styleId="afff7">
    <w:name w:val="Closing"/>
    <w:basedOn w:val="a8"/>
    <w:link w:val="afff8"/>
    <w:rsid w:val="00176191"/>
    <w:pPr>
      <w:spacing w:line="290" w:lineRule="atLeast"/>
    </w:pPr>
    <w:rPr>
      <w:sz w:val="24"/>
      <w:szCs w:val="20"/>
      <w:lang w:val="en-GB"/>
    </w:rPr>
  </w:style>
  <w:style w:type="character" w:customStyle="1" w:styleId="afff8">
    <w:name w:val="Прощание Знак"/>
    <w:basedOn w:val="a9"/>
    <w:link w:val="afff7"/>
    <w:rsid w:val="00176191"/>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rsid w:val="00176191"/>
    <w:pPr>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8"/>
    <w:rsid w:val="00176191"/>
    <w:pPr>
      <w:autoSpaceDE w:val="0"/>
      <w:autoSpaceDN w:val="0"/>
      <w:jc w:val="both"/>
    </w:pPr>
    <w:rPr>
      <w:b/>
      <w:bCs/>
      <w:i/>
      <w:iCs/>
      <w:szCs w:val="22"/>
      <w:lang w:val="ru-RU"/>
    </w:rPr>
  </w:style>
  <w:style w:type="paragraph" w:customStyle="1" w:styleId="afff9">
    <w:name w:val="Основной стиль текстовки"/>
    <w:basedOn w:val="a8"/>
    <w:link w:val="afffa"/>
    <w:rsid w:val="00176191"/>
    <w:pPr>
      <w:widowControl w:val="0"/>
      <w:autoSpaceDE w:val="0"/>
      <w:autoSpaceDN w:val="0"/>
      <w:adjustRightInd w:val="0"/>
      <w:ind w:firstLine="567"/>
      <w:jc w:val="both"/>
    </w:pPr>
    <w:rPr>
      <w:noProof/>
      <w:sz w:val="20"/>
      <w:szCs w:val="20"/>
      <w:lang w:val="ru-RU"/>
    </w:rPr>
  </w:style>
  <w:style w:type="character" w:customStyle="1" w:styleId="afffa">
    <w:name w:val="Основной стиль текстовки Знак"/>
    <w:link w:val="afff9"/>
    <w:locked/>
    <w:rsid w:val="00176191"/>
    <w:rPr>
      <w:rFonts w:ascii="Times New Roman" w:eastAsia="Times New Roman" w:hAnsi="Times New Roman" w:cs="Times New Roman"/>
      <w:noProof/>
      <w:sz w:val="20"/>
      <w:szCs w:val="20"/>
      <w:lang w:eastAsia="ru-RU"/>
    </w:rPr>
  </w:style>
  <w:style w:type="paragraph" w:customStyle="1" w:styleId="afffb">
    <w:name w:val="......."/>
    <w:basedOn w:val="a8"/>
    <w:next w:val="a8"/>
    <w:rsid w:val="00176191"/>
    <w:pPr>
      <w:autoSpaceDE w:val="0"/>
      <w:autoSpaceDN w:val="0"/>
      <w:adjustRightInd w:val="0"/>
    </w:pPr>
    <w:rPr>
      <w:sz w:val="24"/>
      <w:lang w:val="ru-RU"/>
    </w:rPr>
  </w:style>
  <w:style w:type="table" w:customStyle="1" w:styleId="53">
    <w:name w:val="Сетка таблицы5"/>
    <w:basedOn w:val="aa"/>
    <w:next w:val="aff2"/>
    <w:uiPriority w:val="5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a"/>
    <w:next w:val="aff2"/>
    <w:uiPriority w:val="5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List"/>
    <w:basedOn w:val="a8"/>
    <w:rsid w:val="00176191"/>
    <w:pPr>
      <w:ind w:left="283" w:hanging="283"/>
    </w:pPr>
    <w:rPr>
      <w:sz w:val="24"/>
      <w:szCs w:val="20"/>
      <w:lang w:val="ru-RU"/>
    </w:rPr>
  </w:style>
  <w:style w:type="paragraph" w:customStyle="1" w:styleId="afffd">
    <w:name w:val="Оглавление"/>
    <w:basedOn w:val="a8"/>
    <w:rsid w:val="00176191"/>
    <w:pPr>
      <w:spacing w:before="120" w:after="120"/>
      <w:jc w:val="both"/>
    </w:pPr>
    <w:rPr>
      <w:rFonts w:ascii="Arial" w:hAnsi="Arial"/>
      <w:b/>
      <w:sz w:val="28"/>
      <w:szCs w:val="20"/>
      <w:lang w:val="ru-RU"/>
    </w:rPr>
  </w:style>
  <w:style w:type="paragraph" w:styleId="2a">
    <w:name w:val="List 2"/>
    <w:basedOn w:val="a8"/>
    <w:rsid w:val="00176191"/>
    <w:pPr>
      <w:spacing w:after="120"/>
      <w:ind w:left="566" w:hanging="283"/>
      <w:jc w:val="both"/>
    </w:pPr>
    <w:rPr>
      <w:sz w:val="24"/>
      <w:szCs w:val="20"/>
      <w:lang w:val="ru-RU"/>
    </w:rPr>
  </w:style>
  <w:style w:type="paragraph" w:styleId="afffe">
    <w:name w:val="Subtitle"/>
    <w:basedOn w:val="a8"/>
    <w:link w:val="affff"/>
    <w:uiPriority w:val="99"/>
    <w:qFormat/>
    <w:rsid w:val="00176191"/>
    <w:pPr>
      <w:spacing w:after="60"/>
      <w:jc w:val="center"/>
      <w:outlineLvl w:val="1"/>
    </w:pPr>
    <w:rPr>
      <w:rFonts w:ascii="Arial" w:hAnsi="Arial"/>
      <w:sz w:val="24"/>
      <w:szCs w:val="20"/>
      <w:lang w:val="ru-RU"/>
    </w:rPr>
  </w:style>
  <w:style w:type="character" w:customStyle="1" w:styleId="affff">
    <w:name w:val="Подзаголовок Знак"/>
    <w:basedOn w:val="a9"/>
    <w:link w:val="afffe"/>
    <w:uiPriority w:val="99"/>
    <w:rsid w:val="00176191"/>
    <w:rPr>
      <w:rFonts w:ascii="Arial" w:eastAsia="Times New Roman" w:hAnsi="Arial" w:cs="Times New Roman"/>
      <w:sz w:val="24"/>
      <w:szCs w:val="20"/>
      <w:lang w:eastAsia="ru-RU"/>
    </w:rPr>
  </w:style>
  <w:style w:type="paragraph" w:customStyle="1" w:styleId="affff0">
    <w:name w:val="Маркированный"/>
    <w:basedOn w:val="a8"/>
    <w:rsid w:val="00176191"/>
    <w:pPr>
      <w:tabs>
        <w:tab w:val="num" w:pos="2007"/>
      </w:tabs>
      <w:spacing w:after="120"/>
      <w:ind w:left="2007" w:hanging="360"/>
      <w:jc w:val="both"/>
    </w:pPr>
    <w:rPr>
      <w:sz w:val="24"/>
      <w:szCs w:val="20"/>
      <w:lang w:val="ru-RU"/>
    </w:rPr>
  </w:style>
  <w:style w:type="paragraph" w:customStyle="1" w:styleId="1d">
    <w:name w:val="Маркированный 1"/>
    <w:basedOn w:val="a8"/>
    <w:rsid w:val="00176191"/>
    <w:pPr>
      <w:spacing w:after="120"/>
      <w:ind w:left="1417" w:hanging="283"/>
      <w:jc w:val="both"/>
    </w:pPr>
    <w:rPr>
      <w:sz w:val="24"/>
      <w:szCs w:val="20"/>
      <w:lang w:val="ru-RU"/>
    </w:rPr>
  </w:style>
  <w:style w:type="paragraph" w:customStyle="1" w:styleId="38">
    <w:name w:val="Титул3"/>
    <w:basedOn w:val="a8"/>
    <w:rsid w:val="00176191"/>
    <w:pPr>
      <w:spacing w:after="120"/>
      <w:jc w:val="both"/>
    </w:pPr>
    <w:rPr>
      <w:rFonts w:ascii="Arial" w:hAnsi="Arial"/>
      <w:b/>
      <w:sz w:val="24"/>
      <w:szCs w:val="20"/>
      <w:lang w:val="ru-RU"/>
    </w:rPr>
  </w:style>
  <w:style w:type="paragraph" w:customStyle="1" w:styleId="1e">
    <w:name w:val="Титул1"/>
    <w:basedOn w:val="a8"/>
    <w:rsid w:val="00176191"/>
    <w:pPr>
      <w:spacing w:after="120"/>
      <w:jc w:val="both"/>
    </w:pPr>
    <w:rPr>
      <w:rFonts w:ascii="Arial" w:hAnsi="Arial"/>
      <w:b/>
      <w:sz w:val="28"/>
      <w:szCs w:val="20"/>
      <w:lang w:val="ru-RU"/>
    </w:rPr>
  </w:style>
  <w:style w:type="paragraph" w:customStyle="1" w:styleId="BodyText31">
    <w:name w:val="Body Text 31"/>
    <w:basedOn w:val="a8"/>
    <w:rsid w:val="00176191"/>
    <w:pPr>
      <w:widowControl w:val="0"/>
      <w:jc w:val="both"/>
    </w:pPr>
    <w:rPr>
      <w:sz w:val="24"/>
      <w:lang w:val="ru-RU"/>
    </w:rPr>
  </w:style>
  <w:style w:type="paragraph" w:customStyle="1" w:styleId="ConsPlusNonformat">
    <w:name w:val="ConsPlusNonformat"/>
    <w:uiPriority w:val="99"/>
    <w:rsid w:val="00176191"/>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Level2">
    <w:name w:val="Level 2"/>
    <w:basedOn w:val="a8"/>
    <w:rsid w:val="00176191"/>
    <w:pPr>
      <w:spacing w:after="140" w:line="290" w:lineRule="auto"/>
      <w:jc w:val="both"/>
    </w:pPr>
    <w:rPr>
      <w:rFonts w:ascii="Arial" w:hAnsi="Arial" w:cs="Arial"/>
      <w:kern w:val="20"/>
      <w:sz w:val="20"/>
      <w:szCs w:val="20"/>
      <w:lang w:val="en-GB"/>
    </w:rPr>
  </w:style>
  <w:style w:type="paragraph" w:customStyle="1" w:styleId="Subject">
    <w:name w:val="Subject"/>
    <w:basedOn w:val="a8"/>
    <w:rsid w:val="00176191"/>
    <w:pPr>
      <w:keepNext/>
      <w:keepLines/>
      <w:spacing w:after="290" w:line="290" w:lineRule="atLeast"/>
    </w:pPr>
    <w:rPr>
      <w:b/>
      <w:sz w:val="24"/>
      <w:szCs w:val="20"/>
      <w:lang w:val="en-GB"/>
    </w:rPr>
  </w:style>
  <w:style w:type="character" w:customStyle="1" w:styleId="affff1">
    <w:name w:val="Основной шрифт"/>
    <w:rsid w:val="00176191"/>
  </w:style>
  <w:style w:type="paragraph" w:customStyle="1" w:styleId="affff2">
    <w:name w:val="Основной текст документа"/>
    <w:rsid w:val="00176191"/>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sid w:val="00176191"/>
    <w:rPr>
      <w:b/>
      <w:bCs/>
      <w:i/>
      <w:iCs/>
    </w:rPr>
  </w:style>
  <w:style w:type="paragraph" w:customStyle="1" w:styleId="affff3">
    <w:name w:val="Знак Знак Знак Знак Знак Знак Знак Знак Знак Знак"/>
    <w:basedOn w:val="a8"/>
    <w:rsid w:val="00176191"/>
    <w:pPr>
      <w:spacing w:after="160" w:line="240" w:lineRule="exact"/>
    </w:pPr>
    <w:rPr>
      <w:rFonts w:ascii="Verdana" w:hAnsi="Verdana" w:cs="Verdana"/>
      <w:sz w:val="20"/>
      <w:szCs w:val="20"/>
      <w:lang w:eastAsia="en-US"/>
    </w:rPr>
  </w:style>
  <w:style w:type="paragraph" w:customStyle="1" w:styleId="Style5">
    <w:name w:val="Style5"/>
    <w:basedOn w:val="a8"/>
    <w:rsid w:val="00176191"/>
    <w:pPr>
      <w:widowControl w:val="0"/>
      <w:autoSpaceDE w:val="0"/>
      <w:autoSpaceDN w:val="0"/>
      <w:adjustRightInd w:val="0"/>
      <w:spacing w:line="286" w:lineRule="exact"/>
      <w:jc w:val="both"/>
    </w:pPr>
    <w:rPr>
      <w:sz w:val="24"/>
      <w:lang w:val="ru-RU"/>
    </w:rPr>
  </w:style>
  <w:style w:type="character" w:customStyle="1" w:styleId="FontStyle14">
    <w:name w:val="Font Style14"/>
    <w:rsid w:val="00176191"/>
    <w:rPr>
      <w:rFonts w:ascii="Times New Roman" w:hAnsi="Times New Roman" w:cs="Times New Roman" w:hint="default"/>
      <w:sz w:val="20"/>
      <w:szCs w:val="20"/>
    </w:rPr>
  </w:style>
  <w:style w:type="paragraph" w:customStyle="1" w:styleId="SubHeading">
    <w:name w:val="Sub Heading"/>
    <w:uiPriority w:val="99"/>
    <w:rsid w:val="00176191"/>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8"/>
    <w:rsid w:val="00176191"/>
    <w:pPr>
      <w:spacing w:before="84" w:after="84"/>
      <w:ind w:firstLine="240"/>
    </w:pPr>
    <w:rPr>
      <w:rFonts w:ascii="Tahoma" w:hAnsi="Tahoma" w:cs="Tahoma"/>
      <w:b/>
      <w:bCs/>
      <w:color w:val="000000"/>
      <w:sz w:val="14"/>
      <w:szCs w:val="14"/>
      <w:lang w:val="ru-RU"/>
    </w:rPr>
  </w:style>
  <w:style w:type="paragraph" w:customStyle="1" w:styleId="left">
    <w:name w:val="left"/>
    <w:basedOn w:val="a8"/>
    <w:link w:val="left0"/>
    <w:rsid w:val="00176191"/>
    <w:pPr>
      <w:spacing w:before="84" w:after="84"/>
      <w:ind w:firstLine="240"/>
    </w:pPr>
    <w:rPr>
      <w:rFonts w:ascii="Tahoma" w:hAnsi="Tahoma" w:cs="Tahoma"/>
      <w:color w:val="000000"/>
      <w:sz w:val="14"/>
      <w:szCs w:val="14"/>
      <w:lang w:val="ru-RU"/>
    </w:rPr>
  </w:style>
  <w:style w:type="character" w:customStyle="1" w:styleId="left0">
    <w:name w:val="left Знак"/>
    <w:link w:val="left"/>
    <w:rsid w:val="00F35F6D"/>
    <w:rPr>
      <w:rFonts w:ascii="Tahoma" w:eastAsia="Times New Roman" w:hAnsi="Tahoma" w:cs="Tahoma"/>
      <w:color w:val="000000"/>
      <w:sz w:val="14"/>
      <w:szCs w:val="14"/>
      <w:lang w:eastAsia="ru-RU"/>
    </w:rPr>
  </w:style>
  <w:style w:type="character" w:customStyle="1" w:styleId="39">
    <w:name w:val="Знак Знак3"/>
    <w:semiHidden/>
    <w:locked/>
    <w:rsid w:val="00176191"/>
    <w:rPr>
      <w:b/>
      <w:bCs/>
      <w:sz w:val="22"/>
      <w:szCs w:val="22"/>
      <w:lang w:val="ru-RU" w:eastAsia="ru-RU" w:bidi="ar-SA"/>
    </w:rPr>
  </w:style>
  <w:style w:type="character" w:customStyle="1" w:styleId="2b">
    <w:name w:val="Знак Знак2"/>
    <w:semiHidden/>
    <w:locked/>
    <w:rsid w:val="00176191"/>
    <w:rPr>
      <w:b/>
      <w:bCs/>
      <w:color w:val="000000"/>
      <w:sz w:val="22"/>
      <w:szCs w:val="22"/>
      <w:lang w:val="ru-RU" w:eastAsia="ru-RU" w:bidi="ar-SA"/>
    </w:rPr>
  </w:style>
  <w:style w:type="character" w:customStyle="1" w:styleId="FontStyle13">
    <w:name w:val="Font Style13"/>
    <w:rsid w:val="00176191"/>
    <w:rPr>
      <w:rFonts w:ascii="Cambria" w:hAnsi="Cambria" w:cs="Cambria"/>
      <w:sz w:val="14"/>
      <w:szCs w:val="14"/>
    </w:rPr>
  </w:style>
  <w:style w:type="character" w:customStyle="1" w:styleId="64">
    <w:name w:val="Знак Знак6"/>
    <w:semiHidden/>
    <w:locked/>
    <w:rsid w:val="00176191"/>
    <w:rPr>
      <w:b/>
      <w:bCs/>
      <w:i/>
      <w:iCs/>
      <w:sz w:val="26"/>
      <w:szCs w:val="26"/>
      <w:lang w:val="ru-RU" w:eastAsia="ru-RU" w:bidi="ar-SA"/>
    </w:rPr>
  </w:style>
  <w:style w:type="character" w:customStyle="1" w:styleId="83">
    <w:name w:val="Знак Знак8"/>
    <w:semiHidden/>
    <w:locked/>
    <w:rsid w:val="00176191"/>
    <w:rPr>
      <w:b/>
      <w:bCs/>
      <w:i/>
      <w:iCs/>
      <w:sz w:val="26"/>
      <w:szCs w:val="26"/>
      <w:lang w:val="ru-RU" w:eastAsia="ru-RU" w:bidi="ar-SA"/>
    </w:rPr>
  </w:style>
  <w:style w:type="paragraph" w:customStyle="1" w:styleId="2c">
    <w:name w:val="Обычный2"/>
    <w:rsid w:val="00176191"/>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176191"/>
    <w:pPr>
      <w:autoSpaceDE w:val="0"/>
      <w:autoSpaceDN w:val="0"/>
      <w:adjustRightInd w:val="0"/>
      <w:spacing w:after="0" w:line="240" w:lineRule="auto"/>
    </w:pPr>
    <w:rPr>
      <w:rFonts w:ascii="Tahoma" w:eastAsia="Times New Roman" w:hAnsi="Tahoma" w:cs="Tahoma"/>
      <w:color w:val="000000"/>
      <w:sz w:val="24"/>
      <w:szCs w:val="24"/>
      <w:lang w:eastAsia="ru-RU"/>
    </w:rPr>
  </w:style>
  <w:style w:type="character" w:customStyle="1" w:styleId="source">
    <w:name w:val="source"/>
    <w:rsid w:val="00176191"/>
  </w:style>
  <w:style w:type="character" w:customStyle="1" w:styleId="FontStyle18">
    <w:name w:val="Font Style18"/>
    <w:rsid w:val="00176191"/>
    <w:rPr>
      <w:rFonts w:ascii="Times New Roman" w:hAnsi="Times New Roman" w:cs="Times New Roman"/>
      <w:sz w:val="18"/>
      <w:szCs w:val="18"/>
    </w:rPr>
  </w:style>
  <w:style w:type="paragraph" w:customStyle="1" w:styleId="1f">
    <w:name w:val="Знак1"/>
    <w:basedOn w:val="a8"/>
    <w:rsid w:val="00176191"/>
    <w:pPr>
      <w:spacing w:after="160" w:line="240" w:lineRule="exact"/>
    </w:pPr>
    <w:rPr>
      <w:rFonts w:ascii="Verdana" w:hAnsi="Verdana" w:cs="Verdana"/>
      <w:sz w:val="20"/>
      <w:szCs w:val="20"/>
      <w:lang w:eastAsia="en-US"/>
    </w:rPr>
  </w:style>
  <w:style w:type="paragraph" w:customStyle="1" w:styleId="111">
    <w:name w:val="Обычный11"/>
    <w:basedOn w:val="a8"/>
    <w:next w:val="a8"/>
    <w:rsid w:val="00176191"/>
    <w:pPr>
      <w:autoSpaceDE w:val="0"/>
      <w:autoSpaceDN w:val="0"/>
      <w:adjustRightInd w:val="0"/>
    </w:pPr>
    <w:rPr>
      <w:sz w:val="24"/>
      <w:lang w:val="ru-RU"/>
    </w:rPr>
  </w:style>
  <w:style w:type="paragraph" w:customStyle="1" w:styleId="affff4">
    <w:name w:val="Îñíîâíîé òåêñò"/>
    <w:basedOn w:val="a8"/>
    <w:rsid w:val="00176191"/>
    <w:pPr>
      <w:widowControl w:val="0"/>
      <w:tabs>
        <w:tab w:val="left" w:pos="709"/>
      </w:tabs>
      <w:jc w:val="both"/>
    </w:pPr>
    <w:rPr>
      <w:rFonts w:ascii="a_FuturaOrto" w:hAnsi="a_FuturaOrto"/>
      <w:color w:val="000000"/>
      <w:sz w:val="24"/>
      <w:szCs w:val="20"/>
      <w:lang w:val="ru-RU"/>
    </w:rPr>
  </w:style>
  <w:style w:type="paragraph" w:customStyle="1" w:styleId="Style2">
    <w:name w:val="Style2"/>
    <w:basedOn w:val="a8"/>
    <w:rsid w:val="00176191"/>
    <w:pPr>
      <w:widowControl w:val="0"/>
      <w:autoSpaceDE w:val="0"/>
      <w:autoSpaceDN w:val="0"/>
      <w:adjustRightInd w:val="0"/>
      <w:spacing w:line="211" w:lineRule="exact"/>
    </w:pPr>
    <w:rPr>
      <w:rFonts w:ascii="Microsoft Sans Serif" w:hAnsi="Microsoft Sans Serif"/>
      <w:sz w:val="24"/>
      <w:lang w:val="ru-RU"/>
    </w:rPr>
  </w:style>
  <w:style w:type="paragraph" w:customStyle="1" w:styleId="Style6">
    <w:name w:val="Style6"/>
    <w:basedOn w:val="a8"/>
    <w:rsid w:val="00176191"/>
    <w:pPr>
      <w:widowControl w:val="0"/>
      <w:autoSpaceDE w:val="0"/>
      <w:autoSpaceDN w:val="0"/>
      <w:adjustRightInd w:val="0"/>
    </w:pPr>
    <w:rPr>
      <w:rFonts w:ascii="Microsoft Sans Serif" w:hAnsi="Microsoft Sans Serif"/>
      <w:sz w:val="24"/>
      <w:lang w:val="ru-RU"/>
    </w:rPr>
  </w:style>
  <w:style w:type="paragraph" w:customStyle="1" w:styleId="Style7">
    <w:name w:val="Style7"/>
    <w:basedOn w:val="a8"/>
    <w:rsid w:val="00176191"/>
    <w:pPr>
      <w:widowControl w:val="0"/>
      <w:autoSpaceDE w:val="0"/>
      <w:autoSpaceDN w:val="0"/>
      <w:adjustRightInd w:val="0"/>
    </w:pPr>
    <w:rPr>
      <w:rFonts w:ascii="Microsoft Sans Serif" w:hAnsi="Microsoft Sans Serif"/>
      <w:sz w:val="24"/>
      <w:lang w:val="ru-RU"/>
    </w:rPr>
  </w:style>
  <w:style w:type="paragraph" w:customStyle="1" w:styleId="Style8">
    <w:name w:val="Style8"/>
    <w:basedOn w:val="a8"/>
    <w:rsid w:val="00176191"/>
    <w:pPr>
      <w:widowControl w:val="0"/>
      <w:autoSpaceDE w:val="0"/>
      <w:autoSpaceDN w:val="0"/>
      <w:adjustRightInd w:val="0"/>
    </w:pPr>
    <w:rPr>
      <w:rFonts w:ascii="Microsoft Sans Serif" w:hAnsi="Microsoft Sans Serif"/>
      <w:sz w:val="24"/>
      <w:lang w:val="ru-RU"/>
    </w:rPr>
  </w:style>
  <w:style w:type="paragraph" w:customStyle="1" w:styleId="Style9">
    <w:name w:val="Style9"/>
    <w:basedOn w:val="a8"/>
    <w:rsid w:val="00176191"/>
    <w:pPr>
      <w:widowControl w:val="0"/>
      <w:autoSpaceDE w:val="0"/>
      <w:autoSpaceDN w:val="0"/>
      <w:adjustRightInd w:val="0"/>
      <w:spacing w:line="226" w:lineRule="exact"/>
    </w:pPr>
    <w:rPr>
      <w:rFonts w:ascii="Microsoft Sans Serif" w:hAnsi="Microsoft Sans Serif"/>
      <w:sz w:val="24"/>
      <w:lang w:val="ru-RU"/>
    </w:rPr>
  </w:style>
  <w:style w:type="paragraph" w:customStyle="1" w:styleId="FR4">
    <w:name w:val="FR4"/>
    <w:uiPriority w:val="99"/>
    <w:rsid w:val="00176191"/>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a"/>
    <w:next w:val="aff2"/>
    <w:uiPriority w:val="59"/>
    <w:rsid w:val="00442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paragrahinNotes">
    <w:name w:val="ABC - paragrah in Notes"/>
    <w:link w:val="ABC-paragrahinNotesChar"/>
    <w:qFormat/>
    <w:rsid w:val="006D018C"/>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9"/>
    <w:link w:val="ABC-paragrahinNotes"/>
    <w:rsid w:val="006D018C"/>
    <w:rPr>
      <w:rFonts w:ascii="Arial" w:eastAsia="Times New Roman" w:hAnsi="Arial" w:cs="Times New Roman"/>
      <w:sz w:val="18"/>
      <w:szCs w:val="20"/>
      <w:lang w:val="en-GB"/>
    </w:rPr>
  </w:style>
  <w:style w:type="character" w:styleId="affff5">
    <w:name w:val="footnote reference"/>
    <w:rsid w:val="00083BA7"/>
    <w:rPr>
      <w:vertAlign w:val="superscript"/>
    </w:rPr>
  </w:style>
  <w:style w:type="paragraph" w:customStyle="1" w:styleId="last">
    <w:name w:val="last"/>
    <w:basedOn w:val="a8"/>
    <w:rsid w:val="00083BA7"/>
    <w:pPr>
      <w:spacing w:before="150" w:after="150"/>
    </w:pPr>
    <w:rPr>
      <w:sz w:val="24"/>
      <w:lang w:val="ru-RU"/>
    </w:rPr>
  </w:style>
  <w:style w:type="paragraph" w:customStyle="1" w:styleId="first">
    <w:name w:val="first"/>
    <w:basedOn w:val="a8"/>
    <w:rsid w:val="00083BA7"/>
    <w:pPr>
      <w:spacing w:before="150" w:after="150"/>
    </w:pPr>
    <w:rPr>
      <w:sz w:val="24"/>
      <w:lang w:val="ru-RU"/>
    </w:rPr>
  </w:style>
  <w:style w:type="table" w:customStyle="1" w:styleId="-11">
    <w:name w:val="Светлый список - Акцент 11"/>
    <w:basedOn w:val="aa"/>
    <w:uiPriority w:val="61"/>
    <w:rsid w:val="000176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0">
    <w:name w:val="Сетка таблицы1"/>
    <w:basedOn w:val="aa"/>
    <w:next w:val="aff2"/>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a"/>
    <w:next w:val="aff2"/>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6">
    <w:name w:val="Subtle Emphasis"/>
    <w:basedOn w:val="a9"/>
    <w:uiPriority w:val="19"/>
    <w:qFormat/>
    <w:rsid w:val="001D52FE"/>
    <w:rPr>
      <w:i/>
      <w:iCs/>
      <w:color w:val="808080" w:themeColor="text1" w:themeTint="7F"/>
    </w:rPr>
  </w:style>
  <w:style w:type="character" w:styleId="affff7">
    <w:name w:val="Emphasis"/>
    <w:basedOn w:val="a9"/>
    <w:qFormat/>
    <w:rsid w:val="001D52FE"/>
    <w:rPr>
      <w:i/>
      <w:iCs/>
    </w:rPr>
  </w:style>
  <w:style w:type="character" w:styleId="affff8">
    <w:name w:val="Intense Emphasis"/>
    <w:basedOn w:val="a9"/>
    <w:uiPriority w:val="21"/>
    <w:qFormat/>
    <w:rsid w:val="001D52FE"/>
    <w:rPr>
      <w:b/>
      <w:bCs/>
      <w:i/>
      <w:iCs/>
      <w:color w:val="4F81BD" w:themeColor="accent1"/>
    </w:rPr>
  </w:style>
  <w:style w:type="paragraph" w:styleId="2e">
    <w:name w:val="Quote"/>
    <w:basedOn w:val="a8"/>
    <w:next w:val="a8"/>
    <w:link w:val="2f"/>
    <w:uiPriority w:val="29"/>
    <w:qFormat/>
    <w:rsid w:val="001D52FE"/>
    <w:pPr>
      <w:spacing w:after="200" w:line="276" w:lineRule="auto"/>
    </w:pPr>
    <w:rPr>
      <w:rFonts w:asciiTheme="minorHAnsi" w:eastAsiaTheme="minorHAnsi" w:hAnsiTheme="minorHAnsi" w:cstheme="minorBidi"/>
      <w:i/>
      <w:iCs/>
      <w:color w:val="000000" w:themeColor="text1"/>
      <w:szCs w:val="22"/>
      <w:lang w:val="ru-RU" w:eastAsia="en-US"/>
    </w:rPr>
  </w:style>
  <w:style w:type="character" w:customStyle="1" w:styleId="2f">
    <w:name w:val="Цитата 2 Знак"/>
    <w:basedOn w:val="a9"/>
    <w:link w:val="2e"/>
    <w:uiPriority w:val="29"/>
    <w:rsid w:val="001D52FE"/>
    <w:rPr>
      <w:i/>
      <w:iCs/>
      <w:color w:val="000000" w:themeColor="text1"/>
    </w:rPr>
  </w:style>
  <w:style w:type="paragraph" w:styleId="affff9">
    <w:name w:val="Intense Quote"/>
    <w:basedOn w:val="a8"/>
    <w:next w:val="a8"/>
    <w:link w:val="affffa"/>
    <w:uiPriority w:val="30"/>
    <w:qFormat/>
    <w:rsid w:val="001D52FE"/>
    <w:pPr>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szCs w:val="22"/>
      <w:lang w:val="ru-RU" w:eastAsia="en-US"/>
    </w:rPr>
  </w:style>
  <w:style w:type="character" w:customStyle="1" w:styleId="affffa">
    <w:name w:val="Выделенная цитата Знак"/>
    <w:basedOn w:val="a9"/>
    <w:link w:val="affff9"/>
    <w:uiPriority w:val="30"/>
    <w:rsid w:val="001D52FE"/>
    <w:rPr>
      <w:b/>
      <w:bCs/>
      <w:i/>
      <w:iCs/>
      <w:color w:val="4F81BD" w:themeColor="accent1"/>
    </w:rPr>
  </w:style>
  <w:style w:type="paragraph" w:customStyle="1" w:styleId="BodyText10">
    <w:name w:val="Body Text1"/>
    <w:basedOn w:val="a8"/>
    <w:link w:val="BodytextCharChar"/>
    <w:rsid w:val="003E75F5"/>
    <w:pPr>
      <w:autoSpaceDE w:val="0"/>
      <w:autoSpaceDN w:val="0"/>
      <w:adjustRightInd w:val="0"/>
      <w:spacing w:after="180" w:line="260" w:lineRule="atLeast"/>
      <w:textAlignment w:val="center"/>
    </w:pPr>
    <w:rPr>
      <w:rFonts w:ascii="Georgia" w:eastAsiaTheme="minorHAnsi" w:hAnsi="Georgia" w:cs="Georgia"/>
      <w:color w:val="000000"/>
      <w:sz w:val="20"/>
      <w:szCs w:val="20"/>
      <w:lang w:eastAsia="en-US"/>
    </w:rPr>
  </w:style>
  <w:style w:type="character" w:customStyle="1" w:styleId="BodytextCharChar">
    <w:name w:val="Body text Char Char"/>
    <w:basedOn w:val="a9"/>
    <w:link w:val="BodyText10"/>
    <w:rsid w:val="003E75F5"/>
    <w:rPr>
      <w:rFonts w:ascii="Georgia" w:hAnsi="Georgia" w:cs="Georgia"/>
      <w:color w:val="000000"/>
      <w:sz w:val="20"/>
      <w:szCs w:val="20"/>
      <w:lang w:val="en-US"/>
    </w:rPr>
  </w:style>
  <w:style w:type="paragraph" w:styleId="affffb">
    <w:name w:val="footnote text"/>
    <w:basedOn w:val="a8"/>
    <w:link w:val="affffc"/>
    <w:unhideWhenUsed/>
    <w:rsid w:val="006733BF"/>
    <w:rPr>
      <w:sz w:val="20"/>
      <w:szCs w:val="20"/>
      <w:lang w:val="ru-RU"/>
    </w:rPr>
  </w:style>
  <w:style w:type="character" w:customStyle="1" w:styleId="affffc">
    <w:name w:val="Текст сноски Знак"/>
    <w:basedOn w:val="a9"/>
    <w:link w:val="affffb"/>
    <w:rsid w:val="006733BF"/>
    <w:rPr>
      <w:rFonts w:ascii="Times New Roman" w:eastAsia="Times New Roman" w:hAnsi="Times New Roman" w:cs="Times New Roman"/>
      <w:sz w:val="20"/>
      <w:szCs w:val="20"/>
      <w:lang w:eastAsia="ru-RU"/>
    </w:rPr>
  </w:style>
  <w:style w:type="table" w:customStyle="1" w:styleId="3a">
    <w:name w:val="Сетка таблицы3"/>
    <w:basedOn w:val="aa"/>
    <w:next w:val="aff2"/>
    <w:uiPriority w:val="59"/>
    <w:rsid w:val="000A2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st1">
    <w:name w:val="subst"/>
    <w:basedOn w:val="a9"/>
    <w:rsid w:val="00ED71E4"/>
  </w:style>
  <w:style w:type="character" w:customStyle="1" w:styleId="FontStyle17">
    <w:name w:val="Font Style17"/>
    <w:basedOn w:val="a9"/>
    <w:uiPriority w:val="99"/>
    <w:rsid w:val="000716F7"/>
    <w:rPr>
      <w:rFonts w:ascii="Times New Roman" w:hAnsi="Times New Roman" w:cs="Times New Roman"/>
      <w:sz w:val="20"/>
      <w:szCs w:val="20"/>
    </w:rPr>
  </w:style>
  <w:style w:type="paragraph" w:styleId="1f1">
    <w:name w:val="toc 1"/>
    <w:basedOn w:val="a8"/>
    <w:next w:val="a8"/>
    <w:autoRedefine/>
    <w:uiPriority w:val="99"/>
    <w:rsid w:val="005224E0"/>
    <w:pPr>
      <w:tabs>
        <w:tab w:val="right" w:leader="dot" w:pos="9769"/>
      </w:tabs>
      <w:spacing w:before="120" w:after="120" w:line="360" w:lineRule="auto"/>
      <w:ind w:left="308" w:hanging="308"/>
    </w:pPr>
    <w:rPr>
      <w:b/>
      <w:caps/>
      <w:szCs w:val="20"/>
      <w:lang w:val="ru-RU"/>
    </w:rPr>
  </w:style>
  <w:style w:type="paragraph" w:customStyle="1" w:styleId="affffd">
    <w:name w:val="колонтитул электросети"/>
    <w:basedOn w:val="a8"/>
    <w:autoRedefine/>
    <w:rsid w:val="005224E0"/>
    <w:pPr>
      <w:jc w:val="center"/>
    </w:pPr>
    <w:rPr>
      <w:sz w:val="20"/>
      <w:szCs w:val="20"/>
      <w:lang w:val="ru-RU"/>
    </w:rPr>
  </w:style>
  <w:style w:type="paragraph" w:customStyle="1" w:styleId="affffe">
    <w:name w:val="заголовок главный элек"/>
    <w:basedOn w:val="a8"/>
    <w:autoRedefine/>
    <w:rsid w:val="005224E0"/>
    <w:pPr>
      <w:ind w:firstLine="426"/>
    </w:pPr>
    <w:rPr>
      <w:b/>
      <w:caps/>
      <w:sz w:val="28"/>
      <w:szCs w:val="20"/>
      <w:lang w:val="ru-RU"/>
    </w:rPr>
  </w:style>
  <w:style w:type="paragraph" w:customStyle="1" w:styleId="1f2">
    <w:name w:val="заголовок 1 элек"/>
    <w:basedOn w:val="a8"/>
    <w:autoRedefine/>
    <w:rsid w:val="005224E0"/>
    <w:rPr>
      <w:b/>
      <w:sz w:val="24"/>
      <w:szCs w:val="20"/>
      <w:lang w:val="ru-RU"/>
    </w:rPr>
  </w:style>
  <w:style w:type="paragraph" w:customStyle="1" w:styleId="afffff">
    <w:name w:val="текст элек"/>
    <w:basedOn w:val="a8"/>
    <w:autoRedefine/>
    <w:rsid w:val="005224E0"/>
    <w:pPr>
      <w:spacing w:before="120" w:after="120"/>
      <w:jc w:val="both"/>
    </w:pPr>
    <w:rPr>
      <w:szCs w:val="22"/>
      <w:lang w:val="ru-RU"/>
    </w:rPr>
  </w:style>
  <w:style w:type="paragraph" w:customStyle="1" w:styleId="afffff0">
    <w:name w:val="перечисление элек"/>
    <w:basedOn w:val="afffff"/>
    <w:autoRedefine/>
    <w:rsid w:val="005224E0"/>
    <w:pPr>
      <w:tabs>
        <w:tab w:val="num" w:pos="720"/>
      </w:tabs>
      <w:spacing w:before="0" w:after="0"/>
      <w:ind w:left="720" w:hanging="360"/>
    </w:pPr>
  </w:style>
  <w:style w:type="paragraph" w:customStyle="1" w:styleId="afffff1">
    <w:name w:val="заголовок стандарта элек"/>
    <w:basedOn w:val="a8"/>
    <w:link w:val="afffff2"/>
    <w:autoRedefine/>
    <w:rsid w:val="005224E0"/>
    <w:rPr>
      <w:szCs w:val="22"/>
      <w:lang w:val="ru-RU"/>
    </w:rPr>
  </w:style>
  <w:style w:type="character" w:customStyle="1" w:styleId="afffff2">
    <w:name w:val="заголовок стандарта элек Знак"/>
    <w:basedOn w:val="a9"/>
    <w:link w:val="afffff1"/>
    <w:rsid w:val="005224E0"/>
    <w:rPr>
      <w:rFonts w:ascii="Times New Roman" w:eastAsia="Times New Roman" w:hAnsi="Times New Roman" w:cs="Times New Roman"/>
      <w:lang w:eastAsia="ru-RU"/>
    </w:rPr>
  </w:style>
  <w:style w:type="paragraph" w:customStyle="1" w:styleId="afffff3">
    <w:name w:val="наклон элек"/>
    <w:basedOn w:val="afffff"/>
    <w:autoRedefine/>
    <w:rsid w:val="005224E0"/>
    <w:pPr>
      <w:spacing w:before="60" w:after="60"/>
    </w:pPr>
  </w:style>
  <w:style w:type="paragraph" w:customStyle="1" w:styleId="afffff4">
    <w:name w:val="заголовок ситуация"/>
    <w:basedOn w:val="a8"/>
    <w:autoRedefine/>
    <w:rsid w:val="005224E0"/>
    <w:rPr>
      <w:szCs w:val="22"/>
      <w:lang w:val="ru-RU"/>
    </w:rPr>
  </w:style>
  <w:style w:type="paragraph" w:customStyle="1" w:styleId="a7">
    <w:name w:val="перечисление наклон элек"/>
    <w:basedOn w:val="afffff0"/>
    <w:autoRedefine/>
    <w:rsid w:val="005224E0"/>
    <w:pPr>
      <w:numPr>
        <w:numId w:val="7"/>
      </w:numPr>
    </w:pPr>
    <w:rPr>
      <w:sz w:val="20"/>
    </w:rPr>
  </w:style>
  <w:style w:type="paragraph" w:customStyle="1" w:styleId="a3">
    <w:name w:val="перечисление буквы электро наклон"/>
    <w:basedOn w:val="a8"/>
    <w:autoRedefine/>
    <w:rsid w:val="005224E0"/>
    <w:pPr>
      <w:numPr>
        <w:numId w:val="8"/>
      </w:numPr>
    </w:pPr>
    <w:rPr>
      <w:sz w:val="20"/>
      <w:szCs w:val="20"/>
      <w:lang w:val="ru-RU"/>
    </w:rPr>
  </w:style>
  <w:style w:type="paragraph" w:styleId="HTML">
    <w:name w:val="HTML Preformatted"/>
    <w:basedOn w:val="a8"/>
    <w:link w:val="HTML0"/>
    <w:rsid w:val="0052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basedOn w:val="a9"/>
    <w:link w:val="HTML"/>
    <w:rsid w:val="005224E0"/>
    <w:rPr>
      <w:rFonts w:ascii="Courier New" w:eastAsia="Times New Roman" w:hAnsi="Courier New" w:cs="Courier New"/>
      <w:sz w:val="20"/>
      <w:szCs w:val="20"/>
      <w:lang w:eastAsia="ru-RU"/>
    </w:rPr>
  </w:style>
  <w:style w:type="paragraph" w:customStyle="1" w:styleId="3b">
    <w:name w:val="Стиль3"/>
    <w:basedOn w:val="a8"/>
    <w:qFormat/>
    <w:rsid w:val="005224E0"/>
    <w:rPr>
      <w:spacing w:val="3"/>
      <w:sz w:val="20"/>
      <w:szCs w:val="20"/>
      <w:lang w:val="en-GB"/>
    </w:rPr>
  </w:style>
  <w:style w:type="paragraph" w:customStyle="1" w:styleId="Paragraph">
    <w:name w:val="Paragraph"/>
    <w:basedOn w:val="a8"/>
    <w:rsid w:val="005224E0"/>
    <w:pPr>
      <w:spacing w:after="80"/>
    </w:pPr>
    <w:rPr>
      <w:rFonts w:ascii="Century Schoolbook" w:hAnsi="Century Schoolbook"/>
      <w:spacing w:val="3"/>
      <w:sz w:val="20"/>
      <w:szCs w:val="20"/>
      <w:lang w:val="en-GB"/>
    </w:rPr>
  </w:style>
  <w:style w:type="paragraph" w:customStyle="1" w:styleId="afffff5">
    <w:name w:val="Стиль ДИ Знак"/>
    <w:basedOn w:val="a8"/>
    <w:link w:val="afffff6"/>
    <w:autoRedefine/>
    <w:rsid w:val="005224E0"/>
    <w:pPr>
      <w:jc w:val="both"/>
    </w:pPr>
    <w:rPr>
      <w:rFonts w:ascii="Arial Narrow" w:hAnsi="Arial Narrow" w:cs="Arial"/>
      <w:sz w:val="24"/>
      <w:lang w:val="ru-RU"/>
    </w:rPr>
  </w:style>
  <w:style w:type="character" w:customStyle="1" w:styleId="afffff6">
    <w:name w:val="Стиль ДИ Знак Знак"/>
    <w:basedOn w:val="a9"/>
    <w:link w:val="afffff5"/>
    <w:rsid w:val="005224E0"/>
    <w:rPr>
      <w:rFonts w:ascii="Arial Narrow" w:eastAsia="Times New Roman" w:hAnsi="Arial Narrow" w:cs="Arial"/>
      <w:sz w:val="24"/>
      <w:szCs w:val="24"/>
      <w:lang w:eastAsia="ru-RU"/>
    </w:rPr>
  </w:style>
  <w:style w:type="paragraph" w:customStyle="1" w:styleId="1f3">
    <w:name w:val="Стиль ДИ Заголовок1"/>
    <w:basedOn w:val="10"/>
    <w:next w:val="afffff5"/>
    <w:autoRedefine/>
    <w:rsid w:val="005224E0"/>
    <w:pPr>
      <w:keepNext w:val="0"/>
      <w:widowControl/>
      <w:spacing w:before="120" w:beforeAutospacing="1" w:after="120" w:afterAutospacing="1"/>
      <w:jc w:val="both"/>
    </w:pPr>
    <w:rPr>
      <w:rFonts w:ascii="Arial Narrow" w:hAnsi="Arial Narrow"/>
      <w:caps/>
      <w:color w:val="auto"/>
      <w:szCs w:val="24"/>
    </w:rPr>
  </w:style>
  <w:style w:type="paragraph" w:styleId="2f0">
    <w:name w:val="toc 2"/>
    <w:basedOn w:val="a8"/>
    <w:next w:val="a8"/>
    <w:autoRedefine/>
    <w:uiPriority w:val="99"/>
    <w:rsid w:val="005224E0"/>
    <w:pPr>
      <w:ind w:left="240"/>
    </w:pPr>
    <w:rPr>
      <w:sz w:val="24"/>
      <w:lang w:val="ru-RU"/>
    </w:rPr>
  </w:style>
  <w:style w:type="paragraph" w:customStyle="1" w:styleId="a4">
    <w:name w:val="Стиль ДИ список"/>
    <w:basedOn w:val="afff6"/>
    <w:autoRedefine/>
    <w:rsid w:val="005224E0"/>
    <w:pPr>
      <w:widowControl w:val="0"/>
      <w:numPr>
        <w:numId w:val="10"/>
      </w:numPr>
      <w:autoSpaceDE w:val="0"/>
      <w:autoSpaceDN w:val="0"/>
      <w:adjustRightInd w:val="0"/>
      <w:jc w:val="both"/>
    </w:pPr>
    <w:rPr>
      <w:rFonts w:ascii="Arial Narrow" w:hAnsi="Arial Narrow" w:cs="Arial"/>
      <w:sz w:val="24"/>
      <w:szCs w:val="22"/>
    </w:rPr>
  </w:style>
  <w:style w:type="paragraph" w:customStyle="1" w:styleId="a0">
    <w:name w:val="заголовок б"/>
    <w:basedOn w:val="a8"/>
    <w:autoRedefine/>
    <w:rsid w:val="005224E0"/>
    <w:pPr>
      <w:widowControl w:val="0"/>
      <w:numPr>
        <w:numId w:val="9"/>
      </w:numPr>
      <w:autoSpaceDE w:val="0"/>
      <w:autoSpaceDN w:val="0"/>
      <w:adjustRightInd w:val="0"/>
    </w:pPr>
    <w:rPr>
      <w:rFonts w:ascii="Arial" w:hAnsi="Arial" w:cs="Arial"/>
      <w:b/>
      <w:szCs w:val="20"/>
      <w:lang w:val="ru-RU"/>
    </w:rPr>
  </w:style>
  <w:style w:type="paragraph" w:customStyle="1" w:styleId="a1">
    <w:name w:val="заголовок в"/>
    <w:basedOn w:val="a8"/>
    <w:autoRedefine/>
    <w:rsid w:val="005224E0"/>
    <w:pPr>
      <w:widowControl w:val="0"/>
      <w:numPr>
        <w:ilvl w:val="1"/>
        <w:numId w:val="9"/>
      </w:numPr>
      <w:autoSpaceDE w:val="0"/>
      <w:autoSpaceDN w:val="0"/>
      <w:adjustRightInd w:val="0"/>
    </w:pPr>
    <w:rPr>
      <w:rFonts w:ascii="Arial" w:hAnsi="Arial" w:cs="Arial"/>
      <w:b/>
      <w:sz w:val="20"/>
      <w:szCs w:val="20"/>
      <w:lang w:val="ru-RU"/>
    </w:rPr>
  </w:style>
  <w:style w:type="paragraph" w:customStyle="1" w:styleId="a2">
    <w:name w:val="заголовок г"/>
    <w:basedOn w:val="a8"/>
    <w:rsid w:val="005224E0"/>
    <w:pPr>
      <w:widowControl w:val="0"/>
      <w:numPr>
        <w:ilvl w:val="2"/>
        <w:numId w:val="9"/>
      </w:numPr>
      <w:autoSpaceDE w:val="0"/>
      <w:autoSpaceDN w:val="0"/>
      <w:adjustRightInd w:val="0"/>
    </w:pPr>
    <w:rPr>
      <w:rFonts w:ascii="Arial" w:hAnsi="Arial" w:cs="Arial"/>
      <w:b/>
      <w:sz w:val="20"/>
      <w:szCs w:val="20"/>
      <w:lang w:val="ru-RU"/>
    </w:rPr>
  </w:style>
  <w:style w:type="paragraph" w:customStyle="1" w:styleId="afffff7">
    <w:name w:val="Стиль ДИ пункт"/>
    <w:basedOn w:val="a8"/>
    <w:next w:val="afffff5"/>
    <w:autoRedefine/>
    <w:rsid w:val="005224E0"/>
    <w:pPr>
      <w:spacing w:after="120"/>
      <w:jc w:val="both"/>
      <w:outlineLvl w:val="0"/>
    </w:pPr>
    <w:rPr>
      <w:rFonts w:ascii="Arial Narrow" w:hAnsi="Arial Narrow" w:cs="Arial"/>
      <w:b/>
      <w:iCs/>
      <w:sz w:val="24"/>
      <w:lang w:val="ru-RU"/>
    </w:rPr>
  </w:style>
  <w:style w:type="paragraph" w:customStyle="1" w:styleId="afffff8">
    <w:name w:val="Бонитет текст Знак Знак"/>
    <w:basedOn w:val="ae"/>
    <w:link w:val="afffff9"/>
    <w:autoRedefine/>
    <w:rsid w:val="005224E0"/>
    <w:pPr>
      <w:spacing w:before="120" w:after="120"/>
      <w:jc w:val="both"/>
    </w:pPr>
    <w:rPr>
      <w:szCs w:val="24"/>
    </w:rPr>
  </w:style>
  <w:style w:type="character" w:customStyle="1" w:styleId="afffff9">
    <w:name w:val="Бонитет текст Знак Знак Знак"/>
    <w:basedOn w:val="a9"/>
    <w:link w:val="afffff8"/>
    <w:rsid w:val="005224E0"/>
    <w:rPr>
      <w:rFonts w:ascii="Times New Roman" w:eastAsia="Times New Roman" w:hAnsi="Times New Roman" w:cs="Times New Roman"/>
      <w:sz w:val="24"/>
      <w:szCs w:val="24"/>
      <w:lang w:eastAsia="ru-RU"/>
    </w:rPr>
  </w:style>
  <w:style w:type="paragraph" w:customStyle="1" w:styleId="afffffa">
    <w:name w:val="Бонитет текст"/>
    <w:basedOn w:val="ae"/>
    <w:autoRedefine/>
    <w:rsid w:val="005224E0"/>
    <w:pPr>
      <w:spacing w:before="120" w:after="120"/>
      <w:ind w:firstLine="567"/>
      <w:jc w:val="both"/>
    </w:pPr>
    <w:rPr>
      <w:sz w:val="28"/>
      <w:szCs w:val="28"/>
    </w:rPr>
  </w:style>
  <w:style w:type="paragraph" w:customStyle="1" w:styleId="afffffb">
    <w:name w:val="Бонитет перечисление"/>
    <w:basedOn w:val="a8"/>
    <w:next w:val="afffffa"/>
    <w:autoRedefine/>
    <w:rsid w:val="005224E0"/>
    <w:pPr>
      <w:jc w:val="both"/>
    </w:pPr>
    <w:rPr>
      <w:rFonts w:ascii="Arial Narrow" w:hAnsi="Arial Narrow"/>
      <w:sz w:val="24"/>
      <w:lang w:val="ru-RU"/>
    </w:rPr>
  </w:style>
  <w:style w:type="paragraph" w:customStyle="1" w:styleId="2f1">
    <w:name w:val="Бонитет 2 Знак"/>
    <w:basedOn w:val="afffffa"/>
    <w:next w:val="a8"/>
    <w:link w:val="2f2"/>
    <w:autoRedefine/>
    <w:rsid w:val="005224E0"/>
    <w:pPr>
      <w:keepNext/>
      <w:autoSpaceDE w:val="0"/>
      <w:autoSpaceDN w:val="0"/>
      <w:adjustRightInd w:val="0"/>
      <w:ind w:firstLine="709"/>
      <w:contextualSpacing/>
    </w:pPr>
    <w:rPr>
      <w:b/>
      <w:bCs/>
      <w:noProof/>
    </w:rPr>
  </w:style>
  <w:style w:type="character" w:customStyle="1" w:styleId="2f2">
    <w:name w:val="Бонитет 2 Знак Знак"/>
    <w:basedOn w:val="a9"/>
    <w:link w:val="2f1"/>
    <w:rsid w:val="005224E0"/>
    <w:rPr>
      <w:rFonts w:ascii="Times New Roman" w:eastAsia="Times New Roman" w:hAnsi="Times New Roman" w:cs="Times New Roman"/>
      <w:b/>
      <w:bCs/>
      <w:noProof/>
      <w:sz w:val="28"/>
      <w:szCs w:val="28"/>
      <w:lang w:eastAsia="ru-RU"/>
    </w:rPr>
  </w:style>
  <w:style w:type="paragraph" w:customStyle="1" w:styleId="1f4">
    <w:name w:val="Бонитет 1"/>
    <w:basedOn w:val="a8"/>
    <w:next w:val="2f3"/>
    <w:link w:val="1f5"/>
    <w:autoRedefine/>
    <w:rsid w:val="005224E0"/>
    <w:pPr>
      <w:spacing w:before="100" w:beforeAutospacing="1" w:after="100" w:afterAutospacing="1"/>
      <w:jc w:val="center"/>
    </w:pPr>
    <w:rPr>
      <w:b/>
      <w:caps/>
      <w:sz w:val="28"/>
      <w:szCs w:val="28"/>
      <w:lang w:val="ru-RU"/>
    </w:rPr>
  </w:style>
  <w:style w:type="paragraph" w:customStyle="1" w:styleId="2f3">
    <w:name w:val="Бонитет 2"/>
    <w:basedOn w:val="afffffa"/>
    <w:next w:val="3c"/>
    <w:autoRedefine/>
    <w:rsid w:val="005224E0"/>
    <w:pPr>
      <w:keepNext/>
      <w:autoSpaceDE w:val="0"/>
      <w:autoSpaceDN w:val="0"/>
      <w:adjustRightInd w:val="0"/>
      <w:contextualSpacing/>
    </w:pPr>
    <w:rPr>
      <w:bCs/>
      <w:noProof/>
    </w:rPr>
  </w:style>
  <w:style w:type="paragraph" w:customStyle="1" w:styleId="3c">
    <w:name w:val="Бонитет 3"/>
    <w:basedOn w:val="a8"/>
    <w:next w:val="afffffa"/>
    <w:autoRedefine/>
    <w:rsid w:val="005224E0"/>
    <w:pPr>
      <w:ind w:firstLine="567"/>
    </w:pPr>
    <w:rPr>
      <w:sz w:val="28"/>
      <w:szCs w:val="28"/>
      <w:lang w:val="ru-RU"/>
    </w:rPr>
  </w:style>
  <w:style w:type="character" w:customStyle="1" w:styleId="1f5">
    <w:name w:val="Бонитет 1 Знак"/>
    <w:basedOn w:val="a9"/>
    <w:link w:val="1f4"/>
    <w:rsid w:val="005224E0"/>
    <w:rPr>
      <w:rFonts w:ascii="Times New Roman" w:eastAsia="Times New Roman" w:hAnsi="Times New Roman" w:cs="Times New Roman"/>
      <w:b/>
      <w:caps/>
      <w:sz w:val="28"/>
      <w:szCs w:val="28"/>
      <w:lang w:eastAsia="ru-RU"/>
    </w:rPr>
  </w:style>
  <w:style w:type="paragraph" w:customStyle="1" w:styleId="afffffc">
    <w:name w:val="БОНИТЕТ"/>
    <w:basedOn w:val="1f4"/>
    <w:next w:val="afffffa"/>
    <w:autoRedefine/>
    <w:rsid w:val="005224E0"/>
    <w:rPr>
      <w:sz w:val="24"/>
      <w:szCs w:val="24"/>
    </w:rPr>
  </w:style>
  <w:style w:type="paragraph" w:customStyle="1" w:styleId="afffffd">
    <w:name w:val="Стиль ДИ"/>
    <w:basedOn w:val="a8"/>
    <w:autoRedefine/>
    <w:rsid w:val="005224E0"/>
    <w:pPr>
      <w:jc w:val="both"/>
    </w:pPr>
    <w:rPr>
      <w:rFonts w:ascii="Arial Narrow" w:hAnsi="Arial Narrow" w:cs="Arial"/>
      <w:sz w:val="24"/>
      <w:lang w:val="ru-RU"/>
    </w:rPr>
  </w:style>
  <w:style w:type="paragraph" w:customStyle="1" w:styleId="a5">
    <w:name w:val="Текст_бюл"/>
    <w:basedOn w:val="afff"/>
    <w:rsid w:val="005224E0"/>
    <w:pPr>
      <w:numPr>
        <w:numId w:val="11"/>
      </w:numPr>
      <w:jc w:val="both"/>
    </w:pPr>
    <w:rPr>
      <w:rFonts w:ascii="Times New Roman" w:hAnsi="Times New Roman" w:cs="Times New Roman"/>
      <w:sz w:val="24"/>
      <w:lang w:val="en-GB"/>
    </w:rPr>
  </w:style>
  <w:style w:type="paragraph" w:customStyle="1" w:styleId="Bericht">
    <w:name w:val="Bericht"/>
    <w:basedOn w:val="a8"/>
    <w:rsid w:val="005224E0"/>
    <w:rPr>
      <w:sz w:val="24"/>
      <w:szCs w:val="20"/>
      <w:lang w:val="de-DE"/>
    </w:rPr>
  </w:style>
  <w:style w:type="paragraph" w:customStyle="1" w:styleId="western">
    <w:name w:val="western"/>
    <w:basedOn w:val="a8"/>
    <w:rsid w:val="005224E0"/>
    <w:pPr>
      <w:spacing w:before="100" w:beforeAutospacing="1" w:after="100" w:afterAutospacing="1"/>
    </w:pPr>
    <w:rPr>
      <w:rFonts w:ascii="Times" w:hAnsi="Times"/>
      <w:sz w:val="20"/>
      <w:szCs w:val="20"/>
      <w:lang w:val="ru-RU"/>
    </w:rPr>
  </w:style>
  <w:style w:type="character" w:customStyle="1" w:styleId="b-headertitle">
    <w:name w:val="b-header__title"/>
    <w:basedOn w:val="a9"/>
    <w:rsid w:val="005224E0"/>
  </w:style>
  <w:style w:type="character" w:customStyle="1" w:styleId="b-filetext">
    <w:name w:val="b-file__text"/>
    <w:basedOn w:val="a9"/>
    <w:rsid w:val="005224E0"/>
  </w:style>
  <w:style w:type="character" w:customStyle="1" w:styleId="b-fileextension">
    <w:name w:val="b-file__extension"/>
    <w:basedOn w:val="a9"/>
    <w:rsid w:val="005224E0"/>
  </w:style>
  <w:style w:type="character" w:styleId="afffffe">
    <w:name w:val="Book Title"/>
    <w:basedOn w:val="a9"/>
    <w:uiPriority w:val="33"/>
    <w:qFormat/>
    <w:rsid w:val="005224E0"/>
    <w:rPr>
      <w:b/>
      <w:bCs/>
      <w:smallCaps/>
      <w:spacing w:val="5"/>
    </w:rPr>
  </w:style>
  <w:style w:type="character" w:customStyle="1" w:styleId="2f4">
    <w:name w:val="Основной текст (2)_"/>
    <w:basedOn w:val="a9"/>
    <w:link w:val="2f5"/>
    <w:rsid w:val="005224E0"/>
    <w:rPr>
      <w:sz w:val="28"/>
      <w:szCs w:val="28"/>
      <w:shd w:val="clear" w:color="auto" w:fill="FFFFFF"/>
    </w:rPr>
  </w:style>
  <w:style w:type="paragraph" w:customStyle="1" w:styleId="2f5">
    <w:name w:val="Основной текст (2)"/>
    <w:basedOn w:val="a8"/>
    <w:link w:val="2f4"/>
    <w:rsid w:val="005224E0"/>
    <w:pPr>
      <w:widowControl w:val="0"/>
      <w:shd w:val="clear" w:color="auto" w:fill="FFFFFF"/>
      <w:spacing w:after="420" w:line="482" w:lineRule="exact"/>
      <w:jc w:val="both"/>
    </w:pPr>
    <w:rPr>
      <w:rFonts w:asciiTheme="minorHAnsi" w:eastAsiaTheme="minorHAnsi" w:hAnsiTheme="minorHAnsi" w:cstheme="minorBidi"/>
      <w:sz w:val="28"/>
      <w:szCs w:val="28"/>
      <w:lang w:val="ru-RU" w:eastAsia="en-US"/>
    </w:rPr>
  </w:style>
  <w:style w:type="character" w:customStyle="1" w:styleId="2Verdana12pt0pt">
    <w:name w:val="Основной текст (2) + Verdana;12 pt;Курсив;Интервал 0 pt"/>
    <w:basedOn w:val="2f4"/>
    <w:rsid w:val="005224E0"/>
    <w:rPr>
      <w:rFonts w:ascii="Verdana" w:eastAsia="Verdana" w:hAnsi="Verdana" w:cs="Verdana"/>
      <w:i/>
      <w:iCs/>
      <w:color w:val="000000"/>
      <w:spacing w:val="-10"/>
      <w:w w:val="100"/>
      <w:position w:val="0"/>
      <w:sz w:val="24"/>
      <w:szCs w:val="24"/>
      <w:shd w:val="clear" w:color="auto" w:fill="FFFFFF"/>
      <w:lang w:val="ru-RU" w:eastAsia="ru-RU" w:bidi="ru-RU"/>
    </w:rPr>
  </w:style>
  <w:style w:type="character" w:customStyle="1" w:styleId="213pt">
    <w:name w:val="Основной текст (2) + 13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d">
    <w:name w:val="Основной текст (3)_"/>
    <w:basedOn w:val="a9"/>
    <w:link w:val="3e"/>
    <w:rsid w:val="005224E0"/>
    <w:rPr>
      <w:rFonts w:ascii="Century Schoolbook" w:eastAsia="Century Schoolbook" w:hAnsi="Century Schoolbook" w:cs="Century Schoolbook"/>
      <w:sz w:val="9"/>
      <w:szCs w:val="9"/>
      <w:shd w:val="clear" w:color="auto" w:fill="FFFFFF"/>
    </w:rPr>
  </w:style>
  <w:style w:type="paragraph" w:customStyle="1" w:styleId="3e">
    <w:name w:val="Основной текст (3)"/>
    <w:basedOn w:val="a8"/>
    <w:link w:val="3d"/>
    <w:rsid w:val="005224E0"/>
    <w:pPr>
      <w:widowControl w:val="0"/>
      <w:shd w:val="clear" w:color="auto" w:fill="FFFFFF"/>
      <w:spacing w:line="0" w:lineRule="atLeast"/>
    </w:pPr>
    <w:rPr>
      <w:rFonts w:ascii="Century Schoolbook" w:eastAsia="Century Schoolbook" w:hAnsi="Century Schoolbook" w:cs="Century Schoolbook"/>
      <w:sz w:val="9"/>
      <w:szCs w:val="9"/>
      <w:lang w:val="ru-RU" w:eastAsia="en-US"/>
    </w:rPr>
  </w:style>
  <w:style w:type="character" w:customStyle="1" w:styleId="affffff">
    <w:name w:val="Подпись к таблице_"/>
    <w:basedOn w:val="a9"/>
    <w:link w:val="affffff0"/>
    <w:rsid w:val="005224E0"/>
    <w:rPr>
      <w:sz w:val="28"/>
      <w:szCs w:val="28"/>
      <w:shd w:val="clear" w:color="auto" w:fill="FFFFFF"/>
    </w:rPr>
  </w:style>
  <w:style w:type="paragraph" w:customStyle="1" w:styleId="affffff0">
    <w:name w:val="Подпись к таблице"/>
    <w:basedOn w:val="a8"/>
    <w:link w:val="affffff"/>
    <w:rsid w:val="005224E0"/>
    <w:pPr>
      <w:widowControl w:val="0"/>
      <w:shd w:val="clear" w:color="auto" w:fill="FFFFFF"/>
      <w:spacing w:line="0" w:lineRule="atLeast"/>
    </w:pPr>
    <w:rPr>
      <w:rFonts w:asciiTheme="minorHAnsi" w:eastAsiaTheme="minorHAnsi" w:hAnsiTheme="minorHAnsi" w:cstheme="minorBidi"/>
      <w:sz w:val="28"/>
      <w:szCs w:val="28"/>
      <w:lang w:val="ru-RU" w:eastAsia="en-US"/>
    </w:rPr>
  </w:style>
  <w:style w:type="character" w:customStyle="1" w:styleId="2115pt">
    <w:name w:val="Основной текст (2) + 11;5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2pt">
    <w:name w:val="Основной текст (2) + 12 pt"/>
    <w:basedOn w:val="2f4"/>
    <w:rsid w:val="005224E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styleId="3f">
    <w:name w:val="toc 3"/>
    <w:basedOn w:val="a8"/>
    <w:next w:val="a8"/>
    <w:autoRedefine/>
    <w:uiPriority w:val="99"/>
    <w:rsid w:val="005224E0"/>
    <w:pPr>
      <w:spacing w:after="100"/>
      <w:ind w:left="480"/>
    </w:pPr>
    <w:rPr>
      <w:sz w:val="24"/>
      <w:lang w:val="ru-RU"/>
    </w:rPr>
  </w:style>
  <w:style w:type="paragraph" w:customStyle="1" w:styleId="44">
    <w:name w:val="Стиль4"/>
    <w:basedOn w:val="10"/>
    <w:link w:val="45"/>
    <w:qFormat/>
    <w:rsid w:val="000136C8"/>
    <w:pPr>
      <w:widowControl/>
      <w:autoSpaceDE w:val="0"/>
      <w:autoSpaceDN w:val="0"/>
      <w:adjustRightInd w:val="0"/>
      <w:spacing w:before="80" w:after="280"/>
      <w:ind w:left="450" w:hanging="450"/>
      <w:jc w:val="center"/>
    </w:pPr>
    <w:rPr>
      <w:rFonts w:ascii="Times New Roman" w:hAnsi="Times New Roman"/>
      <w:b w:val="0"/>
      <w:bCs/>
      <w:caps/>
      <w:color w:val="333399"/>
      <w:sz w:val="30"/>
      <w:szCs w:val="30"/>
    </w:rPr>
  </w:style>
  <w:style w:type="character" w:customStyle="1" w:styleId="45">
    <w:name w:val="Стиль4 Знак"/>
    <w:basedOn w:val="12"/>
    <w:link w:val="44"/>
    <w:rsid w:val="000136C8"/>
    <w:rPr>
      <w:rFonts w:ascii="Times New Roman" w:eastAsia="Times New Roman" w:hAnsi="Times New Roman" w:cs="Times New Roman"/>
      <w:b w:val="0"/>
      <w:bCs/>
      <w:caps/>
      <w:color w:val="333399"/>
      <w:sz w:val="30"/>
      <w:szCs w:val="30"/>
      <w:lang w:eastAsia="ru-RU"/>
    </w:rPr>
  </w:style>
  <w:style w:type="paragraph" w:customStyle="1" w:styleId="2011">
    <w:name w:val="Основной текст отчета ЧЭ 2011"/>
    <w:basedOn w:val="a8"/>
    <w:rsid w:val="0042741A"/>
    <w:pPr>
      <w:ind w:firstLine="709"/>
      <w:jc w:val="both"/>
    </w:pPr>
    <w:rPr>
      <w:rFonts w:ascii="Calibri" w:hAnsi="Calibri"/>
      <w:sz w:val="24"/>
      <w:szCs w:val="20"/>
      <w:lang w:val="ru-RU"/>
    </w:rPr>
  </w:style>
  <w:style w:type="table" w:customStyle="1" w:styleId="46">
    <w:name w:val="Сетка таблицы4"/>
    <w:basedOn w:val="aa"/>
    <w:next w:val="aff2"/>
    <w:uiPriority w:val="59"/>
    <w:rsid w:val="003174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Number"/>
    <w:basedOn w:val="a8"/>
    <w:uiPriority w:val="99"/>
    <w:semiHidden/>
    <w:unhideWhenUsed/>
    <w:rsid w:val="00010A9E"/>
    <w:pPr>
      <w:numPr>
        <w:numId w:val="18"/>
      </w:numPr>
      <w:contextualSpacing/>
    </w:pPr>
  </w:style>
  <w:style w:type="paragraph" w:customStyle="1" w:styleId="221">
    <w:name w:val="Основной текст 22"/>
    <w:basedOn w:val="a8"/>
    <w:rsid w:val="00493484"/>
    <w:pPr>
      <w:widowControl w:val="0"/>
      <w:overflowPunct w:val="0"/>
      <w:autoSpaceDE w:val="0"/>
      <w:autoSpaceDN w:val="0"/>
      <w:adjustRightInd w:val="0"/>
      <w:ind w:firstLine="425"/>
      <w:jc w:val="both"/>
      <w:textAlignment w:val="baseline"/>
    </w:pPr>
    <w:rPr>
      <w:sz w:val="24"/>
      <w:szCs w:val="20"/>
      <w:lang w:val="ru-RU"/>
    </w:rPr>
  </w:style>
  <w:style w:type="paragraph" w:customStyle="1" w:styleId="1">
    <w:name w:val="Заголовок1"/>
    <w:basedOn w:val="a8"/>
    <w:qFormat/>
    <w:rsid w:val="00E4443A"/>
    <w:pPr>
      <w:numPr>
        <w:numId w:val="51"/>
      </w:numPr>
      <w:spacing w:before="240" w:line="360" w:lineRule="auto"/>
      <w:jc w:val="center"/>
    </w:pPr>
    <w:rPr>
      <w:b/>
      <w:snapToGrid w:val="0"/>
      <w:sz w:val="28"/>
      <w:szCs w:val="28"/>
      <w:lang w:val="ru-RU"/>
    </w:rPr>
  </w:style>
  <w:style w:type="paragraph" w:customStyle="1" w:styleId="a6">
    <w:name w:val="русгидро п.п.п.п."/>
    <w:basedOn w:val="a8"/>
    <w:qFormat/>
    <w:rsid w:val="00E4443A"/>
    <w:pPr>
      <w:numPr>
        <w:ilvl w:val="3"/>
        <w:numId w:val="51"/>
      </w:numPr>
      <w:tabs>
        <w:tab w:val="left" w:pos="1843"/>
      </w:tabs>
      <w:jc w:val="both"/>
    </w:pPr>
    <w:rPr>
      <w:snapToGrid w:val="0"/>
      <w:sz w:val="28"/>
      <w:szCs w:val="28"/>
      <w:lang w:val="ru-RU"/>
    </w:rPr>
  </w:style>
  <w:style w:type="paragraph" w:customStyle="1" w:styleId="FR2">
    <w:name w:val="FR2"/>
    <w:uiPriority w:val="99"/>
    <w:rsid w:val="000874BC"/>
    <w:pPr>
      <w:widowControl w:val="0"/>
      <w:spacing w:after="0" w:line="300" w:lineRule="auto"/>
      <w:ind w:firstLine="480"/>
      <w:jc w:val="both"/>
    </w:pPr>
    <w:rPr>
      <w:rFonts w:ascii="Arial" w:eastAsia="Times New Roman" w:hAnsi="Arial" w:cs="Arial"/>
      <w:sz w:val="16"/>
      <w:szCs w:val="16"/>
      <w:lang w:eastAsia="ru-RU"/>
    </w:rPr>
  </w:style>
  <w:style w:type="paragraph" w:customStyle="1" w:styleId="xl24">
    <w:name w:val="xl24"/>
    <w:basedOn w:val="a8"/>
    <w:uiPriority w:val="99"/>
    <w:rsid w:val="000874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CYR" w:eastAsia="Arial Unicode MS" w:hAnsi="Arial CYR" w:cs="Arial CYR"/>
      <w:sz w:val="18"/>
      <w:szCs w:val="18"/>
      <w:lang w:val="ru-RU"/>
    </w:rPr>
  </w:style>
  <w:style w:type="paragraph" w:customStyle="1" w:styleId="xl25">
    <w:name w:val="xl25"/>
    <w:basedOn w:val="a8"/>
    <w:uiPriority w:val="99"/>
    <w:rsid w:val="000874B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rFonts w:ascii="Arial CYR" w:eastAsia="Arial Unicode MS" w:hAnsi="Arial CYR" w:cs="Arial CYR"/>
      <w:sz w:val="18"/>
      <w:szCs w:val="18"/>
      <w:lang w:val="ru-RU"/>
    </w:rPr>
  </w:style>
  <w:style w:type="character" w:customStyle="1" w:styleId="affffff1">
    <w:name w:val="Название Знак"/>
    <w:uiPriority w:val="99"/>
    <w:rsid w:val="000874BC"/>
    <w:rPr>
      <w:rFonts w:ascii="Cambria" w:eastAsia="Times New Roman" w:hAnsi="Cambria" w:cs="Times New Roman"/>
      <w:b/>
      <w:bCs/>
      <w:kern w:val="28"/>
      <w:sz w:val="32"/>
      <w:szCs w:val="32"/>
    </w:rPr>
  </w:style>
  <w:style w:type="paragraph" w:customStyle="1" w:styleId="xl22">
    <w:name w:val="xl22"/>
    <w:basedOn w:val="a8"/>
    <w:uiPriority w:val="99"/>
    <w:rsid w:val="000874BC"/>
    <w:pPr>
      <w:spacing w:before="100" w:beforeAutospacing="1" w:after="100" w:afterAutospacing="1"/>
    </w:pPr>
    <w:rPr>
      <w:rFonts w:ascii="Arial CYR" w:eastAsia="Arial Unicode MS" w:hAnsi="Arial CYR" w:cs="Arial CYR"/>
      <w:b/>
      <w:bCs/>
      <w:sz w:val="24"/>
      <w:lang w:val="ru-RU"/>
    </w:rPr>
  </w:style>
  <w:style w:type="paragraph" w:customStyle="1" w:styleId="xl23">
    <w:name w:val="xl23"/>
    <w:basedOn w:val="a8"/>
    <w:uiPriority w:val="99"/>
    <w:rsid w:val="000874BC"/>
    <w:pPr>
      <w:spacing w:before="100" w:beforeAutospacing="1" w:after="100" w:afterAutospacing="1"/>
    </w:pPr>
    <w:rPr>
      <w:rFonts w:ascii="Arial CYR" w:eastAsia="Arial Unicode MS" w:hAnsi="Arial CYR" w:cs="Arial CYR"/>
      <w:b/>
      <w:bCs/>
      <w:sz w:val="18"/>
      <w:szCs w:val="18"/>
      <w:lang w:val="ru-RU"/>
    </w:rPr>
  </w:style>
  <w:style w:type="paragraph" w:customStyle="1" w:styleId="FR1">
    <w:name w:val="FR1"/>
    <w:rsid w:val="000874BC"/>
    <w:pPr>
      <w:widowControl w:val="0"/>
      <w:spacing w:before="260" w:after="0" w:line="240" w:lineRule="auto"/>
      <w:jc w:val="center"/>
    </w:pPr>
    <w:rPr>
      <w:rFonts w:ascii="Arial" w:eastAsia="Times New Roman" w:hAnsi="Arial" w:cs="Times New Roman"/>
      <w:b/>
      <w:szCs w:val="20"/>
      <w:lang w:eastAsia="ru-RU"/>
    </w:rPr>
  </w:style>
  <w:style w:type="paragraph" w:customStyle="1" w:styleId="FR5">
    <w:name w:val="FR5"/>
    <w:rsid w:val="000874BC"/>
    <w:pPr>
      <w:widowControl w:val="0"/>
      <w:spacing w:after="0" w:line="240" w:lineRule="auto"/>
      <w:ind w:left="320"/>
    </w:pPr>
    <w:rPr>
      <w:rFonts w:ascii="Courier New" w:eastAsia="Times New Roman" w:hAnsi="Courier New" w:cs="Times New Roman"/>
      <w:sz w:val="16"/>
      <w:szCs w:val="20"/>
      <w:lang w:eastAsia="ru-RU"/>
    </w:rPr>
  </w:style>
  <w:style w:type="paragraph" w:customStyle="1" w:styleId="320">
    <w:name w:val="Основной текст 32"/>
    <w:basedOn w:val="a8"/>
    <w:rsid w:val="000874BC"/>
    <w:pPr>
      <w:spacing w:before="20"/>
    </w:pPr>
    <w:rPr>
      <w:sz w:val="24"/>
      <w:szCs w:val="20"/>
      <w:lang w:val="ru-RU"/>
    </w:rPr>
  </w:style>
  <w:style w:type="paragraph" w:customStyle="1" w:styleId="1f6">
    <w:name w:val="Цитата1"/>
    <w:basedOn w:val="a8"/>
    <w:rsid w:val="000874BC"/>
    <w:pPr>
      <w:spacing w:line="259" w:lineRule="auto"/>
      <w:ind w:left="120" w:right="200" w:firstLine="447"/>
      <w:jc w:val="both"/>
    </w:pPr>
    <w:rPr>
      <w:sz w:val="24"/>
      <w:szCs w:val="20"/>
      <w:lang w:val="ru-RU"/>
    </w:rPr>
  </w:style>
  <w:style w:type="paragraph" w:customStyle="1" w:styleId="Iauiue">
    <w:name w:val="Iau?iue"/>
    <w:rsid w:val="000874BC"/>
    <w:pPr>
      <w:spacing w:after="0" w:line="240" w:lineRule="auto"/>
      <w:ind w:firstLine="284"/>
      <w:jc w:val="both"/>
    </w:pPr>
    <w:rPr>
      <w:rFonts w:ascii="Times New Roman" w:eastAsia="Times New Roman" w:hAnsi="Times New Roman" w:cs="Times New Roman"/>
      <w:sz w:val="24"/>
      <w:szCs w:val="20"/>
      <w:lang w:eastAsia="ru-RU"/>
    </w:rPr>
  </w:style>
  <w:style w:type="paragraph" w:customStyle="1" w:styleId="caaieiaie1">
    <w:name w:val="caaieiaie 1"/>
    <w:basedOn w:val="Iauiue"/>
    <w:next w:val="Iauiue"/>
    <w:rsid w:val="000874BC"/>
    <w:pPr>
      <w:keepNext/>
    </w:pPr>
    <w:rPr>
      <w:sz w:val="28"/>
    </w:rPr>
  </w:style>
  <w:style w:type="paragraph" w:customStyle="1" w:styleId="Iniiaiieoaeno2">
    <w:name w:val="Iniiaiie oaeno 2"/>
    <w:basedOn w:val="Iauiue"/>
    <w:rsid w:val="000874BC"/>
    <w:pPr>
      <w:jc w:val="center"/>
    </w:pPr>
    <w:rPr>
      <w:b/>
      <w:sz w:val="28"/>
    </w:rPr>
  </w:style>
  <w:style w:type="paragraph" w:customStyle="1" w:styleId="caaieiaie3">
    <w:name w:val="caaieiaie 3"/>
    <w:basedOn w:val="Iauiue"/>
    <w:next w:val="Iauiue"/>
    <w:rsid w:val="000874BC"/>
    <w:pPr>
      <w:keepNext/>
      <w:ind w:firstLine="0"/>
      <w:jc w:val="center"/>
    </w:pPr>
    <w:rPr>
      <w:b/>
      <w:sz w:val="20"/>
    </w:rPr>
  </w:style>
  <w:style w:type="paragraph" w:customStyle="1" w:styleId="caaieiaie7">
    <w:name w:val="caaieiaie 7"/>
    <w:basedOn w:val="Iauiue"/>
    <w:next w:val="Iauiue"/>
    <w:rsid w:val="000874BC"/>
    <w:pPr>
      <w:keepNext/>
      <w:jc w:val="center"/>
    </w:pPr>
    <w:rPr>
      <w:b/>
      <w:sz w:val="28"/>
    </w:rPr>
  </w:style>
  <w:style w:type="paragraph" w:customStyle="1" w:styleId="caaieiaie8">
    <w:name w:val="caaieiaie 8"/>
    <w:basedOn w:val="Iauiue"/>
    <w:next w:val="Iauiue"/>
    <w:rsid w:val="000874BC"/>
    <w:pPr>
      <w:keepNext/>
      <w:jc w:val="right"/>
    </w:pPr>
    <w:rPr>
      <w:b/>
    </w:rPr>
  </w:style>
  <w:style w:type="paragraph" w:customStyle="1" w:styleId="Iniiaiieoaeno">
    <w:name w:val="Iniiaiie oaeno"/>
    <w:basedOn w:val="Iauiue"/>
    <w:rsid w:val="000874BC"/>
    <w:pPr>
      <w:ind w:firstLine="0"/>
      <w:jc w:val="center"/>
    </w:pPr>
    <w:rPr>
      <w:b/>
      <w:sz w:val="18"/>
    </w:rPr>
  </w:style>
  <w:style w:type="paragraph" w:customStyle="1" w:styleId="caaieiaie4">
    <w:name w:val="caaieiaie 4"/>
    <w:basedOn w:val="Iauiue"/>
    <w:next w:val="Iauiue"/>
    <w:rsid w:val="000874BC"/>
    <w:pPr>
      <w:keepNext/>
      <w:ind w:firstLine="0"/>
      <w:jc w:val="left"/>
    </w:pPr>
    <w:rPr>
      <w:b/>
      <w:sz w:val="20"/>
    </w:rPr>
  </w:style>
  <w:style w:type="paragraph" w:customStyle="1" w:styleId="caaieiaie2">
    <w:name w:val="caaieiaie 2"/>
    <w:basedOn w:val="Iauiue"/>
    <w:next w:val="Iauiue"/>
    <w:rsid w:val="000874BC"/>
    <w:pPr>
      <w:keepNext/>
      <w:ind w:firstLine="567"/>
      <w:jc w:val="right"/>
    </w:pPr>
    <w:rPr>
      <w:b/>
      <w:sz w:val="20"/>
    </w:rPr>
  </w:style>
  <w:style w:type="paragraph" w:customStyle="1" w:styleId="caaieiaie5">
    <w:name w:val="caaieiaie 5"/>
    <w:basedOn w:val="Iauiue"/>
    <w:next w:val="Iauiue"/>
    <w:rsid w:val="000874BC"/>
    <w:pPr>
      <w:keepNext/>
    </w:pPr>
    <w:rPr>
      <w:b/>
    </w:rPr>
  </w:style>
  <w:style w:type="character" w:customStyle="1" w:styleId="Iniiaiieoeoo">
    <w:name w:val="Iniiaiie o?eoo"/>
    <w:rsid w:val="000874BC"/>
  </w:style>
  <w:style w:type="paragraph" w:customStyle="1" w:styleId="113">
    <w:name w:val="Знак11"/>
    <w:basedOn w:val="a8"/>
    <w:rsid w:val="000874BC"/>
    <w:pPr>
      <w:tabs>
        <w:tab w:val="num" w:pos="360"/>
      </w:tabs>
      <w:spacing w:after="160" w:line="240" w:lineRule="exact"/>
    </w:pPr>
    <w:rPr>
      <w:rFonts w:ascii="Verdana" w:hAnsi="Verdana" w:cs="Verdana"/>
      <w:sz w:val="20"/>
      <w:szCs w:val="20"/>
      <w:lang w:eastAsia="en-US"/>
    </w:rPr>
  </w:style>
  <w:style w:type="paragraph" w:customStyle="1" w:styleId="ConsPlusTitle">
    <w:name w:val="ConsPlusTitle"/>
    <w:uiPriority w:val="99"/>
    <w:rsid w:val="000874BC"/>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uiPriority w:val="99"/>
    <w:rsid w:val="000874B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8"/>
    <w:uiPriority w:val="99"/>
    <w:rsid w:val="000874BC"/>
    <w:pPr>
      <w:widowControl w:val="0"/>
      <w:autoSpaceDE w:val="0"/>
      <w:autoSpaceDN w:val="0"/>
      <w:adjustRightInd w:val="0"/>
      <w:spacing w:line="322" w:lineRule="exact"/>
    </w:pPr>
    <w:rPr>
      <w:sz w:val="24"/>
      <w:lang w:val="ru-RU"/>
    </w:rPr>
  </w:style>
  <w:style w:type="table" w:customStyle="1" w:styleId="73">
    <w:name w:val="Сетка таблицы7"/>
    <w:basedOn w:val="aa"/>
    <w:next w:val="aff2"/>
    <w:uiPriority w:val="39"/>
    <w:rsid w:val="00F327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Стиль1"/>
    <w:basedOn w:val="affb"/>
    <w:link w:val="1f8"/>
    <w:qFormat/>
    <w:rsid w:val="00C50707"/>
    <w:pPr>
      <w:keepNext/>
      <w:keepLines/>
      <w:spacing w:line="283" w:lineRule="auto"/>
      <w:jc w:val="center"/>
    </w:pPr>
    <w:rPr>
      <w:rFonts w:ascii="Arial Narrow" w:hAnsi="Arial Narrow"/>
      <w:b/>
      <w:sz w:val="28"/>
    </w:rPr>
  </w:style>
  <w:style w:type="paragraph" w:customStyle="1" w:styleId="2f6">
    <w:name w:val="Стиль2"/>
    <w:basedOn w:val="a8"/>
    <w:link w:val="2f7"/>
    <w:qFormat/>
    <w:rsid w:val="00C50707"/>
    <w:pPr>
      <w:keepNext/>
      <w:keepLines/>
    </w:pPr>
    <w:rPr>
      <w:rFonts w:ascii="Arial Narrow" w:hAnsi="Arial Narrow"/>
      <w:b/>
      <w:sz w:val="24"/>
      <w:u w:val="single"/>
      <w:lang w:val="ru-RU"/>
    </w:rPr>
  </w:style>
  <w:style w:type="character" w:customStyle="1" w:styleId="1f8">
    <w:name w:val="Стиль1 Знак"/>
    <w:basedOn w:val="affc"/>
    <w:link w:val="1f7"/>
    <w:rsid w:val="00C50707"/>
    <w:rPr>
      <w:rFonts w:ascii="Arial Narrow" w:eastAsia="Calibri" w:hAnsi="Arial Narrow" w:cs="Times New Roman"/>
      <w:b/>
      <w:sz w:val="28"/>
    </w:rPr>
  </w:style>
  <w:style w:type="paragraph" w:customStyle="1" w:styleId="5">
    <w:name w:val="Стиль5"/>
    <w:basedOn w:val="afff4"/>
    <w:link w:val="54"/>
    <w:qFormat/>
    <w:rsid w:val="003750D2"/>
    <w:pPr>
      <w:keepNext/>
      <w:keepLines/>
      <w:numPr>
        <w:ilvl w:val="2"/>
        <w:numId w:val="26"/>
      </w:numPr>
      <w:spacing w:line="283" w:lineRule="auto"/>
      <w:contextualSpacing w:val="0"/>
      <w:outlineLvl w:val="0"/>
    </w:pPr>
    <w:rPr>
      <w:rFonts w:ascii="Arial Narrow" w:eastAsia="MS Mincho" w:hAnsi="Arial Narrow"/>
      <w:b/>
      <w:bCs/>
      <w:szCs w:val="24"/>
    </w:rPr>
  </w:style>
  <w:style w:type="character" w:customStyle="1" w:styleId="2f7">
    <w:name w:val="Стиль2 Знак"/>
    <w:basedOn w:val="a9"/>
    <w:link w:val="2f6"/>
    <w:rsid w:val="00C50707"/>
    <w:rPr>
      <w:rFonts w:ascii="Arial Narrow" w:eastAsia="Times New Roman" w:hAnsi="Arial Narrow" w:cs="Times New Roman"/>
      <w:b/>
      <w:sz w:val="24"/>
      <w:szCs w:val="24"/>
      <w:u w:val="single"/>
      <w:lang w:eastAsia="ru-RU"/>
    </w:rPr>
  </w:style>
  <w:style w:type="paragraph" w:customStyle="1" w:styleId="65">
    <w:name w:val="Стиль 6"/>
    <w:basedOn w:val="a8"/>
    <w:link w:val="66"/>
    <w:qFormat/>
    <w:rsid w:val="00E11E9B"/>
    <w:pPr>
      <w:keepNext/>
      <w:keepLines/>
      <w:spacing w:after="120"/>
    </w:pPr>
    <w:rPr>
      <w:rFonts w:ascii="Arial Narrow" w:hAnsi="Arial Narrow"/>
      <w:b/>
      <w:sz w:val="24"/>
      <w:u w:val="single"/>
      <w:lang w:val="ru-RU"/>
    </w:rPr>
  </w:style>
  <w:style w:type="character" w:customStyle="1" w:styleId="54">
    <w:name w:val="Стиль5 Знак"/>
    <w:basedOn w:val="afff5"/>
    <w:link w:val="5"/>
    <w:rsid w:val="003750D2"/>
    <w:rPr>
      <w:rFonts w:ascii="Arial Narrow" w:eastAsia="MS Mincho" w:hAnsi="Arial Narrow" w:cs="Times New Roman"/>
      <w:b/>
      <w:bCs/>
      <w:snapToGrid w:val="0"/>
      <w:sz w:val="24"/>
      <w:szCs w:val="24"/>
      <w:lang w:eastAsia="ru-RU"/>
    </w:rPr>
  </w:style>
  <w:style w:type="paragraph" w:customStyle="1" w:styleId="74">
    <w:name w:val="Стиль7"/>
    <w:basedOn w:val="10"/>
    <w:link w:val="75"/>
    <w:qFormat/>
    <w:rsid w:val="001A2002"/>
    <w:pPr>
      <w:spacing w:before="40"/>
    </w:pPr>
    <w:rPr>
      <w:rFonts w:ascii="Arial Narrow" w:hAnsi="Arial Narrow"/>
      <w:color w:val="auto"/>
      <w:szCs w:val="24"/>
    </w:rPr>
  </w:style>
  <w:style w:type="character" w:customStyle="1" w:styleId="66">
    <w:name w:val="Стиль 6 Знак"/>
    <w:basedOn w:val="a9"/>
    <w:link w:val="65"/>
    <w:rsid w:val="00E11E9B"/>
    <w:rPr>
      <w:rFonts w:ascii="Arial Narrow" w:eastAsia="Times New Roman" w:hAnsi="Arial Narrow" w:cs="Times New Roman"/>
      <w:b/>
      <w:sz w:val="24"/>
      <w:szCs w:val="24"/>
      <w:u w:val="single"/>
      <w:lang w:eastAsia="ru-RU"/>
    </w:rPr>
  </w:style>
  <w:style w:type="paragraph" w:customStyle="1" w:styleId="67">
    <w:name w:val="Стиль6"/>
    <w:basedOn w:val="10"/>
    <w:link w:val="68"/>
    <w:qFormat/>
    <w:rsid w:val="00387417"/>
    <w:pPr>
      <w:spacing w:before="40"/>
      <w:ind w:left="142"/>
    </w:pPr>
    <w:rPr>
      <w:rFonts w:ascii="Arial Narrow" w:hAnsi="Arial Narrow"/>
      <w:bCs/>
      <w:smallCaps/>
      <w:szCs w:val="24"/>
    </w:rPr>
  </w:style>
  <w:style w:type="character" w:customStyle="1" w:styleId="75">
    <w:name w:val="Стиль7 Знак"/>
    <w:basedOn w:val="12"/>
    <w:link w:val="74"/>
    <w:rsid w:val="001A2002"/>
    <w:rPr>
      <w:rFonts w:ascii="Arial Narrow" w:eastAsia="Times New Roman" w:hAnsi="Arial Narrow" w:cs="Times New Roman"/>
      <w:b/>
      <w:color w:val="000000"/>
      <w:sz w:val="24"/>
      <w:szCs w:val="24"/>
      <w:lang w:eastAsia="ru-RU"/>
    </w:rPr>
  </w:style>
  <w:style w:type="paragraph" w:customStyle="1" w:styleId="84">
    <w:name w:val="Стиль8"/>
    <w:basedOn w:val="10"/>
    <w:link w:val="85"/>
    <w:qFormat/>
    <w:rsid w:val="00DA1B63"/>
    <w:pPr>
      <w:keepLines/>
      <w:widowControl/>
      <w:spacing w:line="283" w:lineRule="auto"/>
      <w:jc w:val="center"/>
    </w:pPr>
    <w:rPr>
      <w:rFonts w:ascii="Arial Narrow" w:hAnsi="Arial Narrow"/>
      <w:bCs/>
      <w:sz w:val="28"/>
      <w:szCs w:val="28"/>
    </w:rPr>
  </w:style>
  <w:style w:type="character" w:customStyle="1" w:styleId="68">
    <w:name w:val="Стиль6 Знак"/>
    <w:basedOn w:val="12"/>
    <w:link w:val="67"/>
    <w:rsid w:val="00387417"/>
    <w:rPr>
      <w:rFonts w:ascii="Arial Narrow" w:eastAsia="Times New Roman" w:hAnsi="Arial Narrow" w:cs="Times New Roman"/>
      <w:b/>
      <w:bCs/>
      <w:smallCaps/>
      <w:color w:val="000000"/>
      <w:sz w:val="24"/>
      <w:szCs w:val="24"/>
      <w:lang w:eastAsia="ru-RU"/>
    </w:rPr>
  </w:style>
  <w:style w:type="character" w:customStyle="1" w:styleId="85">
    <w:name w:val="Стиль8 Знак"/>
    <w:basedOn w:val="12"/>
    <w:link w:val="84"/>
    <w:rsid w:val="00DA1B63"/>
    <w:rPr>
      <w:rFonts w:ascii="Arial Narrow" w:eastAsia="Times New Roman" w:hAnsi="Arial Narrow" w:cs="Times New Roman"/>
      <w:b/>
      <w:bCs/>
      <w:color w:val="000000"/>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054719">
      <w:bodyDiv w:val="1"/>
      <w:marLeft w:val="0"/>
      <w:marRight w:val="0"/>
      <w:marTop w:val="0"/>
      <w:marBottom w:val="0"/>
      <w:divBdr>
        <w:top w:val="none" w:sz="0" w:space="0" w:color="auto"/>
        <w:left w:val="none" w:sz="0" w:space="0" w:color="auto"/>
        <w:bottom w:val="none" w:sz="0" w:space="0" w:color="auto"/>
        <w:right w:val="none" w:sz="0" w:space="0" w:color="auto"/>
      </w:divBdr>
    </w:div>
    <w:div w:id="86314646">
      <w:bodyDiv w:val="1"/>
      <w:marLeft w:val="0"/>
      <w:marRight w:val="0"/>
      <w:marTop w:val="0"/>
      <w:marBottom w:val="0"/>
      <w:divBdr>
        <w:top w:val="none" w:sz="0" w:space="0" w:color="auto"/>
        <w:left w:val="none" w:sz="0" w:space="0" w:color="auto"/>
        <w:bottom w:val="none" w:sz="0" w:space="0" w:color="auto"/>
        <w:right w:val="none" w:sz="0" w:space="0" w:color="auto"/>
      </w:divBdr>
    </w:div>
    <w:div w:id="114982323">
      <w:bodyDiv w:val="1"/>
      <w:marLeft w:val="0"/>
      <w:marRight w:val="0"/>
      <w:marTop w:val="0"/>
      <w:marBottom w:val="0"/>
      <w:divBdr>
        <w:top w:val="none" w:sz="0" w:space="0" w:color="auto"/>
        <w:left w:val="none" w:sz="0" w:space="0" w:color="auto"/>
        <w:bottom w:val="none" w:sz="0" w:space="0" w:color="auto"/>
        <w:right w:val="none" w:sz="0" w:space="0" w:color="auto"/>
      </w:divBdr>
    </w:div>
    <w:div w:id="119230510">
      <w:bodyDiv w:val="1"/>
      <w:marLeft w:val="0"/>
      <w:marRight w:val="0"/>
      <w:marTop w:val="0"/>
      <w:marBottom w:val="0"/>
      <w:divBdr>
        <w:top w:val="none" w:sz="0" w:space="0" w:color="auto"/>
        <w:left w:val="none" w:sz="0" w:space="0" w:color="auto"/>
        <w:bottom w:val="none" w:sz="0" w:space="0" w:color="auto"/>
        <w:right w:val="none" w:sz="0" w:space="0" w:color="auto"/>
      </w:divBdr>
    </w:div>
    <w:div w:id="220099980">
      <w:bodyDiv w:val="1"/>
      <w:marLeft w:val="0"/>
      <w:marRight w:val="0"/>
      <w:marTop w:val="0"/>
      <w:marBottom w:val="0"/>
      <w:divBdr>
        <w:top w:val="none" w:sz="0" w:space="0" w:color="auto"/>
        <w:left w:val="none" w:sz="0" w:space="0" w:color="auto"/>
        <w:bottom w:val="none" w:sz="0" w:space="0" w:color="auto"/>
        <w:right w:val="none" w:sz="0" w:space="0" w:color="auto"/>
      </w:divBdr>
    </w:div>
    <w:div w:id="377780281">
      <w:bodyDiv w:val="1"/>
      <w:marLeft w:val="0"/>
      <w:marRight w:val="0"/>
      <w:marTop w:val="0"/>
      <w:marBottom w:val="0"/>
      <w:divBdr>
        <w:top w:val="none" w:sz="0" w:space="0" w:color="auto"/>
        <w:left w:val="none" w:sz="0" w:space="0" w:color="auto"/>
        <w:bottom w:val="none" w:sz="0" w:space="0" w:color="auto"/>
        <w:right w:val="none" w:sz="0" w:space="0" w:color="auto"/>
      </w:divBdr>
    </w:div>
    <w:div w:id="390543396">
      <w:bodyDiv w:val="1"/>
      <w:marLeft w:val="0"/>
      <w:marRight w:val="0"/>
      <w:marTop w:val="0"/>
      <w:marBottom w:val="0"/>
      <w:divBdr>
        <w:top w:val="none" w:sz="0" w:space="0" w:color="auto"/>
        <w:left w:val="none" w:sz="0" w:space="0" w:color="auto"/>
        <w:bottom w:val="none" w:sz="0" w:space="0" w:color="auto"/>
        <w:right w:val="none" w:sz="0" w:space="0" w:color="auto"/>
      </w:divBdr>
    </w:div>
    <w:div w:id="412093392">
      <w:bodyDiv w:val="1"/>
      <w:marLeft w:val="0"/>
      <w:marRight w:val="0"/>
      <w:marTop w:val="0"/>
      <w:marBottom w:val="0"/>
      <w:divBdr>
        <w:top w:val="none" w:sz="0" w:space="0" w:color="auto"/>
        <w:left w:val="none" w:sz="0" w:space="0" w:color="auto"/>
        <w:bottom w:val="none" w:sz="0" w:space="0" w:color="auto"/>
        <w:right w:val="none" w:sz="0" w:space="0" w:color="auto"/>
      </w:divBdr>
    </w:div>
    <w:div w:id="507790481">
      <w:bodyDiv w:val="1"/>
      <w:marLeft w:val="0"/>
      <w:marRight w:val="0"/>
      <w:marTop w:val="0"/>
      <w:marBottom w:val="0"/>
      <w:divBdr>
        <w:top w:val="none" w:sz="0" w:space="0" w:color="auto"/>
        <w:left w:val="none" w:sz="0" w:space="0" w:color="auto"/>
        <w:bottom w:val="none" w:sz="0" w:space="0" w:color="auto"/>
        <w:right w:val="none" w:sz="0" w:space="0" w:color="auto"/>
      </w:divBdr>
    </w:div>
    <w:div w:id="518467095">
      <w:bodyDiv w:val="1"/>
      <w:marLeft w:val="0"/>
      <w:marRight w:val="0"/>
      <w:marTop w:val="0"/>
      <w:marBottom w:val="0"/>
      <w:divBdr>
        <w:top w:val="none" w:sz="0" w:space="0" w:color="auto"/>
        <w:left w:val="none" w:sz="0" w:space="0" w:color="auto"/>
        <w:bottom w:val="none" w:sz="0" w:space="0" w:color="auto"/>
        <w:right w:val="none" w:sz="0" w:space="0" w:color="auto"/>
      </w:divBdr>
    </w:div>
    <w:div w:id="598104887">
      <w:bodyDiv w:val="1"/>
      <w:marLeft w:val="0"/>
      <w:marRight w:val="0"/>
      <w:marTop w:val="0"/>
      <w:marBottom w:val="0"/>
      <w:divBdr>
        <w:top w:val="none" w:sz="0" w:space="0" w:color="auto"/>
        <w:left w:val="none" w:sz="0" w:space="0" w:color="auto"/>
        <w:bottom w:val="none" w:sz="0" w:space="0" w:color="auto"/>
        <w:right w:val="none" w:sz="0" w:space="0" w:color="auto"/>
      </w:divBdr>
    </w:div>
    <w:div w:id="598415307">
      <w:bodyDiv w:val="1"/>
      <w:marLeft w:val="0"/>
      <w:marRight w:val="0"/>
      <w:marTop w:val="0"/>
      <w:marBottom w:val="0"/>
      <w:divBdr>
        <w:top w:val="none" w:sz="0" w:space="0" w:color="auto"/>
        <w:left w:val="none" w:sz="0" w:space="0" w:color="auto"/>
        <w:bottom w:val="none" w:sz="0" w:space="0" w:color="auto"/>
        <w:right w:val="none" w:sz="0" w:space="0" w:color="auto"/>
      </w:divBdr>
    </w:div>
    <w:div w:id="763378059">
      <w:bodyDiv w:val="1"/>
      <w:marLeft w:val="0"/>
      <w:marRight w:val="0"/>
      <w:marTop w:val="0"/>
      <w:marBottom w:val="0"/>
      <w:divBdr>
        <w:top w:val="none" w:sz="0" w:space="0" w:color="auto"/>
        <w:left w:val="none" w:sz="0" w:space="0" w:color="auto"/>
        <w:bottom w:val="none" w:sz="0" w:space="0" w:color="auto"/>
        <w:right w:val="none" w:sz="0" w:space="0" w:color="auto"/>
      </w:divBdr>
    </w:div>
    <w:div w:id="856112946">
      <w:bodyDiv w:val="1"/>
      <w:marLeft w:val="0"/>
      <w:marRight w:val="0"/>
      <w:marTop w:val="0"/>
      <w:marBottom w:val="0"/>
      <w:divBdr>
        <w:top w:val="none" w:sz="0" w:space="0" w:color="auto"/>
        <w:left w:val="none" w:sz="0" w:space="0" w:color="auto"/>
        <w:bottom w:val="none" w:sz="0" w:space="0" w:color="auto"/>
        <w:right w:val="none" w:sz="0" w:space="0" w:color="auto"/>
      </w:divBdr>
    </w:div>
    <w:div w:id="892081841">
      <w:bodyDiv w:val="1"/>
      <w:marLeft w:val="0"/>
      <w:marRight w:val="0"/>
      <w:marTop w:val="0"/>
      <w:marBottom w:val="0"/>
      <w:divBdr>
        <w:top w:val="none" w:sz="0" w:space="0" w:color="auto"/>
        <w:left w:val="none" w:sz="0" w:space="0" w:color="auto"/>
        <w:bottom w:val="none" w:sz="0" w:space="0" w:color="auto"/>
        <w:right w:val="none" w:sz="0" w:space="0" w:color="auto"/>
      </w:divBdr>
    </w:div>
    <w:div w:id="949043503">
      <w:bodyDiv w:val="1"/>
      <w:marLeft w:val="0"/>
      <w:marRight w:val="0"/>
      <w:marTop w:val="0"/>
      <w:marBottom w:val="0"/>
      <w:divBdr>
        <w:top w:val="none" w:sz="0" w:space="0" w:color="auto"/>
        <w:left w:val="none" w:sz="0" w:space="0" w:color="auto"/>
        <w:bottom w:val="none" w:sz="0" w:space="0" w:color="auto"/>
        <w:right w:val="none" w:sz="0" w:space="0" w:color="auto"/>
      </w:divBdr>
    </w:div>
    <w:div w:id="1001739977">
      <w:bodyDiv w:val="1"/>
      <w:marLeft w:val="0"/>
      <w:marRight w:val="0"/>
      <w:marTop w:val="0"/>
      <w:marBottom w:val="0"/>
      <w:divBdr>
        <w:top w:val="none" w:sz="0" w:space="0" w:color="auto"/>
        <w:left w:val="none" w:sz="0" w:space="0" w:color="auto"/>
        <w:bottom w:val="none" w:sz="0" w:space="0" w:color="auto"/>
        <w:right w:val="none" w:sz="0" w:space="0" w:color="auto"/>
      </w:divBdr>
    </w:div>
    <w:div w:id="1038093230">
      <w:bodyDiv w:val="1"/>
      <w:marLeft w:val="0"/>
      <w:marRight w:val="0"/>
      <w:marTop w:val="0"/>
      <w:marBottom w:val="0"/>
      <w:divBdr>
        <w:top w:val="none" w:sz="0" w:space="0" w:color="auto"/>
        <w:left w:val="none" w:sz="0" w:space="0" w:color="auto"/>
        <w:bottom w:val="none" w:sz="0" w:space="0" w:color="auto"/>
        <w:right w:val="none" w:sz="0" w:space="0" w:color="auto"/>
      </w:divBdr>
    </w:div>
    <w:div w:id="1052341300">
      <w:bodyDiv w:val="1"/>
      <w:marLeft w:val="0"/>
      <w:marRight w:val="0"/>
      <w:marTop w:val="0"/>
      <w:marBottom w:val="0"/>
      <w:divBdr>
        <w:top w:val="none" w:sz="0" w:space="0" w:color="auto"/>
        <w:left w:val="none" w:sz="0" w:space="0" w:color="auto"/>
        <w:bottom w:val="none" w:sz="0" w:space="0" w:color="auto"/>
        <w:right w:val="none" w:sz="0" w:space="0" w:color="auto"/>
      </w:divBdr>
    </w:div>
    <w:div w:id="1060597711">
      <w:bodyDiv w:val="1"/>
      <w:marLeft w:val="0"/>
      <w:marRight w:val="0"/>
      <w:marTop w:val="0"/>
      <w:marBottom w:val="0"/>
      <w:divBdr>
        <w:top w:val="none" w:sz="0" w:space="0" w:color="auto"/>
        <w:left w:val="none" w:sz="0" w:space="0" w:color="auto"/>
        <w:bottom w:val="none" w:sz="0" w:space="0" w:color="auto"/>
        <w:right w:val="none" w:sz="0" w:space="0" w:color="auto"/>
      </w:divBdr>
    </w:div>
    <w:div w:id="1100950284">
      <w:bodyDiv w:val="1"/>
      <w:marLeft w:val="0"/>
      <w:marRight w:val="0"/>
      <w:marTop w:val="0"/>
      <w:marBottom w:val="0"/>
      <w:divBdr>
        <w:top w:val="none" w:sz="0" w:space="0" w:color="auto"/>
        <w:left w:val="none" w:sz="0" w:space="0" w:color="auto"/>
        <w:bottom w:val="none" w:sz="0" w:space="0" w:color="auto"/>
        <w:right w:val="none" w:sz="0" w:space="0" w:color="auto"/>
      </w:divBdr>
    </w:div>
    <w:div w:id="1180465532">
      <w:bodyDiv w:val="1"/>
      <w:marLeft w:val="0"/>
      <w:marRight w:val="0"/>
      <w:marTop w:val="0"/>
      <w:marBottom w:val="0"/>
      <w:divBdr>
        <w:top w:val="none" w:sz="0" w:space="0" w:color="auto"/>
        <w:left w:val="none" w:sz="0" w:space="0" w:color="auto"/>
        <w:bottom w:val="none" w:sz="0" w:space="0" w:color="auto"/>
        <w:right w:val="none" w:sz="0" w:space="0" w:color="auto"/>
      </w:divBdr>
    </w:div>
    <w:div w:id="1345940370">
      <w:bodyDiv w:val="1"/>
      <w:marLeft w:val="0"/>
      <w:marRight w:val="0"/>
      <w:marTop w:val="0"/>
      <w:marBottom w:val="0"/>
      <w:divBdr>
        <w:top w:val="none" w:sz="0" w:space="0" w:color="auto"/>
        <w:left w:val="none" w:sz="0" w:space="0" w:color="auto"/>
        <w:bottom w:val="none" w:sz="0" w:space="0" w:color="auto"/>
        <w:right w:val="none" w:sz="0" w:space="0" w:color="auto"/>
      </w:divBdr>
    </w:div>
    <w:div w:id="1373309603">
      <w:bodyDiv w:val="1"/>
      <w:marLeft w:val="0"/>
      <w:marRight w:val="0"/>
      <w:marTop w:val="0"/>
      <w:marBottom w:val="0"/>
      <w:divBdr>
        <w:top w:val="none" w:sz="0" w:space="0" w:color="auto"/>
        <w:left w:val="none" w:sz="0" w:space="0" w:color="auto"/>
        <w:bottom w:val="none" w:sz="0" w:space="0" w:color="auto"/>
        <w:right w:val="none" w:sz="0" w:space="0" w:color="auto"/>
      </w:divBdr>
    </w:div>
    <w:div w:id="1401170376">
      <w:bodyDiv w:val="1"/>
      <w:marLeft w:val="0"/>
      <w:marRight w:val="0"/>
      <w:marTop w:val="0"/>
      <w:marBottom w:val="0"/>
      <w:divBdr>
        <w:top w:val="none" w:sz="0" w:space="0" w:color="auto"/>
        <w:left w:val="none" w:sz="0" w:space="0" w:color="auto"/>
        <w:bottom w:val="none" w:sz="0" w:space="0" w:color="auto"/>
        <w:right w:val="none" w:sz="0" w:space="0" w:color="auto"/>
      </w:divBdr>
    </w:div>
    <w:div w:id="1470511204">
      <w:bodyDiv w:val="1"/>
      <w:marLeft w:val="0"/>
      <w:marRight w:val="0"/>
      <w:marTop w:val="0"/>
      <w:marBottom w:val="0"/>
      <w:divBdr>
        <w:top w:val="none" w:sz="0" w:space="0" w:color="auto"/>
        <w:left w:val="none" w:sz="0" w:space="0" w:color="auto"/>
        <w:bottom w:val="none" w:sz="0" w:space="0" w:color="auto"/>
        <w:right w:val="none" w:sz="0" w:space="0" w:color="auto"/>
      </w:divBdr>
    </w:div>
    <w:div w:id="1586650924">
      <w:bodyDiv w:val="1"/>
      <w:marLeft w:val="0"/>
      <w:marRight w:val="0"/>
      <w:marTop w:val="0"/>
      <w:marBottom w:val="0"/>
      <w:divBdr>
        <w:top w:val="none" w:sz="0" w:space="0" w:color="auto"/>
        <w:left w:val="none" w:sz="0" w:space="0" w:color="auto"/>
        <w:bottom w:val="none" w:sz="0" w:space="0" w:color="auto"/>
        <w:right w:val="none" w:sz="0" w:space="0" w:color="auto"/>
      </w:divBdr>
    </w:div>
    <w:div w:id="1597440225">
      <w:bodyDiv w:val="1"/>
      <w:marLeft w:val="0"/>
      <w:marRight w:val="0"/>
      <w:marTop w:val="0"/>
      <w:marBottom w:val="0"/>
      <w:divBdr>
        <w:top w:val="none" w:sz="0" w:space="0" w:color="auto"/>
        <w:left w:val="none" w:sz="0" w:space="0" w:color="auto"/>
        <w:bottom w:val="none" w:sz="0" w:space="0" w:color="auto"/>
        <w:right w:val="none" w:sz="0" w:space="0" w:color="auto"/>
      </w:divBdr>
    </w:div>
    <w:div w:id="1653635960">
      <w:bodyDiv w:val="1"/>
      <w:marLeft w:val="0"/>
      <w:marRight w:val="0"/>
      <w:marTop w:val="0"/>
      <w:marBottom w:val="0"/>
      <w:divBdr>
        <w:top w:val="none" w:sz="0" w:space="0" w:color="auto"/>
        <w:left w:val="none" w:sz="0" w:space="0" w:color="auto"/>
        <w:bottom w:val="none" w:sz="0" w:space="0" w:color="auto"/>
        <w:right w:val="none" w:sz="0" w:space="0" w:color="auto"/>
      </w:divBdr>
    </w:div>
    <w:div w:id="1655178312">
      <w:bodyDiv w:val="1"/>
      <w:marLeft w:val="0"/>
      <w:marRight w:val="0"/>
      <w:marTop w:val="0"/>
      <w:marBottom w:val="0"/>
      <w:divBdr>
        <w:top w:val="none" w:sz="0" w:space="0" w:color="auto"/>
        <w:left w:val="none" w:sz="0" w:space="0" w:color="auto"/>
        <w:bottom w:val="none" w:sz="0" w:space="0" w:color="auto"/>
        <w:right w:val="none" w:sz="0" w:space="0" w:color="auto"/>
      </w:divBdr>
    </w:div>
    <w:div w:id="1656255804">
      <w:bodyDiv w:val="1"/>
      <w:marLeft w:val="0"/>
      <w:marRight w:val="0"/>
      <w:marTop w:val="0"/>
      <w:marBottom w:val="0"/>
      <w:divBdr>
        <w:top w:val="none" w:sz="0" w:space="0" w:color="auto"/>
        <w:left w:val="none" w:sz="0" w:space="0" w:color="auto"/>
        <w:bottom w:val="none" w:sz="0" w:space="0" w:color="auto"/>
        <w:right w:val="none" w:sz="0" w:space="0" w:color="auto"/>
      </w:divBdr>
    </w:div>
    <w:div w:id="1671833329">
      <w:bodyDiv w:val="1"/>
      <w:marLeft w:val="0"/>
      <w:marRight w:val="0"/>
      <w:marTop w:val="0"/>
      <w:marBottom w:val="0"/>
      <w:divBdr>
        <w:top w:val="none" w:sz="0" w:space="0" w:color="auto"/>
        <w:left w:val="none" w:sz="0" w:space="0" w:color="auto"/>
        <w:bottom w:val="none" w:sz="0" w:space="0" w:color="auto"/>
        <w:right w:val="none" w:sz="0" w:space="0" w:color="auto"/>
      </w:divBdr>
    </w:div>
    <w:div w:id="1674989649">
      <w:bodyDiv w:val="1"/>
      <w:marLeft w:val="0"/>
      <w:marRight w:val="0"/>
      <w:marTop w:val="0"/>
      <w:marBottom w:val="0"/>
      <w:divBdr>
        <w:top w:val="none" w:sz="0" w:space="0" w:color="auto"/>
        <w:left w:val="none" w:sz="0" w:space="0" w:color="auto"/>
        <w:bottom w:val="none" w:sz="0" w:space="0" w:color="auto"/>
        <w:right w:val="none" w:sz="0" w:space="0" w:color="auto"/>
      </w:divBdr>
    </w:div>
    <w:div w:id="1720276103">
      <w:bodyDiv w:val="1"/>
      <w:marLeft w:val="0"/>
      <w:marRight w:val="0"/>
      <w:marTop w:val="0"/>
      <w:marBottom w:val="0"/>
      <w:divBdr>
        <w:top w:val="none" w:sz="0" w:space="0" w:color="auto"/>
        <w:left w:val="none" w:sz="0" w:space="0" w:color="auto"/>
        <w:bottom w:val="none" w:sz="0" w:space="0" w:color="auto"/>
        <w:right w:val="none" w:sz="0" w:space="0" w:color="auto"/>
      </w:divBdr>
    </w:div>
    <w:div w:id="1754081991">
      <w:bodyDiv w:val="1"/>
      <w:marLeft w:val="0"/>
      <w:marRight w:val="0"/>
      <w:marTop w:val="0"/>
      <w:marBottom w:val="0"/>
      <w:divBdr>
        <w:top w:val="none" w:sz="0" w:space="0" w:color="auto"/>
        <w:left w:val="none" w:sz="0" w:space="0" w:color="auto"/>
        <w:bottom w:val="none" w:sz="0" w:space="0" w:color="auto"/>
        <w:right w:val="none" w:sz="0" w:space="0" w:color="auto"/>
      </w:divBdr>
    </w:div>
    <w:div w:id="1767848752">
      <w:bodyDiv w:val="1"/>
      <w:marLeft w:val="0"/>
      <w:marRight w:val="0"/>
      <w:marTop w:val="0"/>
      <w:marBottom w:val="0"/>
      <w:divBdr>
        <w:top w:val="none" w:sz="0" w:space="0" w:color="auto"/>
        <w:left w:val="none" w:sz="0" w:space="0" w:color="auto"/>
        <w:bottom w:val="none" w:sz="0" w:space="0" w:color="auto"/>
        <w:right w:val="none" w:sz="0" w:space="0" w:color="auto"/>
      </w:divBdr>
    </w:div>
    <w:div w:id="1838615281">
      <w:bodyDiv w:val="1"/>
      <w:marLeft w:val="0"/>
      <w:marRight w:val="0"/>
      <w:marTop w:val="0"/>
      <w:marBottom w:val="0"/>
      <w:divBdr>
        <w:top w:val="none" w:sz="0" w:space="0" w:color="auto"/>
        <w:left w:val="none" w:sz="0" w:space="0" w:color="auto"/>
        <w:bottom w:val="none" w:sz="0" w:space="0" w:color="auto"/>
        <w:right w:val="none" w:sz="0" w:space="0" w:color="auto"/>
      </w:divBdr>
    </w:div>
    <w:div w:id="1887913553">
      <w:bodyDiv w:val="1"/>
      <w:marLeft w:val="0"/>
      <w:marRight w:val="0"/>
      <w:marTop w:val="0"/>
      <w:marBottom w:val="0"/>
      <w:divBdr>
        <w:top w:val="none" w:sz="0" w:space="0" w:color="auto"/>
        <w:left w:val="none" w:sz="0" w:space="0" w:color="auto"/>
        <w:bottom w:val="none" w:sz="0" w:space="0" w:color="auto"/>
        <w:right w:val="none" w:sz="0" w:space="0" w:color="auto"/>
      </w:divBdr>
    </w:div>
    <w:div w:id="1966886403">
      <w:bodyDiv w:val="1"/>
      <w:marLeft w:val="0"/>
      <w:marRight w:val="0"/>
      <w:marTop w:val="0"/>
      <w:marBottom w:val="0"/>
      <w:divBdr>
        <w:top w:val="none" w:sz="0" w:space="0" w:color="auto"/>
        <w:left w:val="none" w:sz="0" w:space="0" w:color="auto"/>
        <w:bottom w:val="none" w:sz="0" w:space="0" w:color="auto"/>
        <w:right w:val="none" w:sz="0" w:space="0" w:color="auto"/>
      </w:divBdr>
    </w:div>
    <w:div w:id="1992827133">
      <w:bodyDiv w:val="1"/>
      <w:marLeft w:val="0"/>
      <w:marRight w:val="0"/>
      <w:marTop w:val="0"/>
      <w:marBottom w:val="0"/>
      <w:divBdr>
        <w:top w:val="none" w:sz="0" w:space="0" w:color="auto"/>
        <w:left w:val="none" w:sz="0" w:space="0" w:color="auto"/>
        <w:bottom w:val="none" w:sz="0" w:space="0" w:color="auto"/>
        <w:right w:val="none" w:sz="0" w:space="0" w:color="auto"/>
      </w:divBdr>
    </w:div>
    <w:div w:id="2007395346">
      <w:bodyDiv w:val="1"/>
      <w:marLeft w:val="0"/>
      <w:marRight w:val="0"/>
      <w:marTop w:val="0"/>
      <w:marBottom w:val="0"/>
      <w:divBdr>
        <w:top w:val="none" w:sz="0" w:space="0" w:color="auto"/>
        <w:left w:val="none" w:sz="0" w:space="0" w:color="auto"/>
        <w:bottom w:val="none" w:sz="0" w:space="0" w:color="auto"/>
        <w:right w:val="none" w:sz="0" w:space="0" w:color="auto"/>
      </w:divBdr>
    </w:div>
    <w:div w:id="2018579020">
      <w:bodyDiv w:val="1"/>
      <w:marLeft w:val="0"/>
      <w:marRight w:val="0"/>
      <w:marTop w:val="0"/>
      <w:marBottom w:val="0"/>
      <w:divBdr>
        <w:top w:val="none" w:sz="0" w:space="0" w:color="auto"/>
        <w:left w:val="none" w:sz="0" w:space="0" w:color="auto"/>
        <w:bottom w:val="none" w:sz="0" w:space="0" w:color="auto"/>
        <w:right w:val="none" w:sz="0" w:space="0" w:color="auto"/>
      </w:divBdr>
    </w:div>
    <w:div w:id="2019043445">
      <w:bodyDiv w:val="1"/>
      <w:marLeft w:val="0"/>
      <w:marRight w:val="0"/>
      <w:marTop w:val="0"/>
      <w:marBottom w:val="0"/>
      <w:divBdr>
        <w:top w:val="none" w:sz="0" w:space="0" w:color="auto"/>
        <w:left w:val="none" w:sz="0" w:space="0" w:color="auto"/>
        <w:bottom w:val="none" w:sz="0" w:space="0" w:color="auto"/>
        <w:right w:val="none" w:sz="0" w:space="0" w:color="auto"/>
      </w:divBdr>
    </w:div>
    <w:div w:id="2034187734">
      <w:bodyDiv w:val="1"/>
      <w:marLeft w:val="0"/>
      <w:marRight w:val="0"/>
      <w:marTop w:val="0"/>
      <w:marBottom w:val="0"/>
      <w:divBdr>
        <w:top w:val="none" w:sz="0" w:space="0" w:color="auto"/>
        <w:left w:val="none" w:sz="0" w:space="0" w:color="auto"/>
        <w:bottom w:val="none" w:sz="0" w:space="0" w:color="auto"/>
        <w:right w:val="none" w:sz="0" w:space="0" w:color="auto"/>
      </w:divBdr>
    </w:div>
    <w:div w:id="2081902218">
      <w:bodyDiv w:val="1"/>
      <w:marLeft w:val="0"/>
      <w:marRight w:val="0"/>
      <w:marTop w:val="0"/>
      <w:marBottom w:val="0"/>
      <w:divBdr>
        <w:top w:val="none" w:sz="0" w:space="0" w:color="auto"/>
        <w:left w:val="none" w:sz="0" w:space="0" w:color="auto"/>
        <w:bottom w:val="none" w:sz="0" w:space="0" w:color="auto"/>
        <w:right w:val="none" w:sz="0" w:space="0" w:color="auto"/>
      </w:divBdr>
    </w:div>
    <w:div w:id="2098867984">
      <w:bodyDiv w:val="1"/>
      <w:marLeft w:val="0"/>
      <w:marRight w:val="0"/>
      <w:marTop w:val="0"/>
      <w:marBottom w:val="0"/>
      <w:divBdr>
        <w:top w:val="none" w:sz="0" w:space="0" w:color="auto"/>
        <w:left w:val="none" w:sz="0" w:space="0" w:color="auto"/>
        <w:bottom w:val="none" w:sz="0" w:space="0" w:color="auto"/>
        <w:right w:val="none" w:sz="0" w:space="0" w:color="auto"/>
      </w:divBdr>
    </w:div>
    <w:div w:id="2103989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_____Microsoft_Excel_97-20036.xls"/><Relationship Id="rId21" Type="http://schemas.openxmlformats.org/officeDocument/2006/relationships/image" Target="media/image8.emf"/><Relationship Id="rId42" Type="http://schemas.openxmlformats.org/officeDocument/2006/relationships/image" Target="media/image13.png"/><Relationship Id="rId47" Type="http://schemas.openxmlformats.org/officeDocument/2006/relationships/image" Target="media/image1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header" Target="header3.xml"/><Relationship Id="rId16" Type="http://schemas.openxmlformats.org/officeDocument/2006/relationships/oleObject" Target="embeddings/_____Microsoft_Excel_97-20031.xls"/><Relationship Id="rId107" Type="http://schemas.openxmlformats.org/officeDocument/2006/relationships/image" Target="media/image78.png"/><Relationship Id="rId11" Type="http://schemas.openxmlformats.org/officeDocument/2006/relationships/chart" Target="charts/chart1.xml"/><Relationship Id="rId32" Type="http://schemas.openxmlformats.org/officeDocument/2006/relationships/chart" Target="charts/chart5.xml"/><Relationship Id="rId37" Type="http://schemas.openxmlformats.org/officeDocument/2006/relationships/hyperlink" Target="http://www.rsmrus.ru/" TargetMode="External"/><Relationship Id="rId53" Type="http://schemas.openxmlformats.org/officeDocument/2006/relationships/image" Target="media/image24.png"/><Relationship Id="rId58" Type="http://schemas.openxmlformats.org/officeDocument/2006/relationships/image" Target="media/image29.png"/><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image" Target="media/image73.png"/><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image" Target="media/image66.png"/><Relationship Id="rId22" Type="http://schemas.openxmlformats.org/officeDocument/2006/relationships/oleObject" Target="embeddings/_____Microsoft_Excel_97-20034.xls"/><Relationship Id="rId27" Type="http://schemas.openxmlformats.org/officeDocument/2006/relationships/image" Target="media/image11.emf"/><Relationship Id="rId43" Type="http://schemas.openxmlformats.org/officeDocument/2006/relationships/image" Target="media/image14.png"/><Relationship Id="rId48" Type="http://schemas.openxmlformats.org/officeDocument/2006/relationships/image" Target="media/image19.png"/><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footer" Target="footer2.xml"/><Relationship Id="rId80" Type="http://schemas.openxmlformats.org/officeDocument/2006/relationships/image" Target="media/image51.png"/><Relationship Id="rId85" Type="http://schemas.openxmlformats.org/officeDocument/2006/relationships/image" Target="media/image56.png"/><Relationship Id="rId12" Type="http://schemas.openxmlformats.org/officeDocument/2006/relationships/image" Target="media/image3.png"/><Relationship Id="rId17" Type="http://schemas.openxmlformats.org/officeDocument/2006/relationships/image" Target="media/image6.emf"/><Relationship Id="rId33" Type="http://schemas.openxmlformats.org/officeDocument/2006/relationships/hyperlink" Target="mailto:dgk@dgk.ru" TargetMode="External"/><Relationship Id="rId38" Type="http://schemas.openxmlformats.org/officeDocument/2006/relationships/header" Target="header1.xml"/><Relationship Id="rId59" Type="http://schemas.openxmlformats.org/officeDocument/2006/relationships/image" Target="media/image30.png"/><Relationship Id="rId103" Type="http://schemas.openxmlformats.org/officeDocument/2006/relationships/image" Target="media/image74.png"/><Relationship Id="rId108" Type="http://schemas.openxmlformats.org/officeDocument/2006/relationships/image" Target="media/image79.png"/><Relationship Id="rId54" Type="http://schemas.openxmlformats.org/officeDocument/2006/relationships/image" Target="media/image25.png"/><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62.png"/><Relationship Id="rId96"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_____Microsoft_Excel_97-20037.xls"/><Relationship Id="rId36" Type="http://schemas.openxmlformats.org/officeDocument/2006/relationships/hyperlink" Target="mailto:mail@rsmrus.ru" TargetMode="External"/><Relationship Id="rId49" Type="http://schemas.openxmlformats.org/officeDocument/2006/relationships/image" Target="media/image20.png"/><Relationship Id="rId57" Type="http://schemas.openxmlformats.org/officeDocument/2006/relationships/image" Target="media/image28.png"/><Relationship Id="rId106" Type="http://schemas.openxmlformats.org/officeDocument/2006/relationships/image" Target="media/image77.png"/><Relationship Id="rId114"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chart" Target="charts/chart4.xm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_____Microsoft_Excel_97-20032.xls"/><Relationship Id="rId39" Type="http://schemas.openxmlformats.org/officeDocument/2006/relationships/footer" Target="footer1.xml"/><Relationship Id="rId109" Type="http://schemas.openxmlformats.org/officeDocument/2006/relationships/image" Target="media/image80.png"/><Relationship Id="rId34" Type="http://schemas.openxmlformats.org/officeDocument/2006/relationships/hyperlink" Target="http://www.dvgk.ru/" TargetMode="External"/><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image" Target="media/image47.png"/><Relationship Id="rId97" Type="http://schemas.openxmlformats.org/officeDocument/2006/relationships/image" Target="media/image68.png"/><Relationship Id="rId104" Type="http://schemas.openxmlformats.org/officeDocument/2006/relationships/image" Target="media/image75.png"/><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chart" Target="charts/chart2.xml"/><Relationship Id="rId24" Type="http://schemas.openxmlformats.org/officeDocument/2006/relationships/oleObject" Target="embeddings/_____Microsoft_Excel_97-20035.xls"/><Relationship Id="rId40" Type="http://schemas.openxmlformats.org/officeDocument/2006/relationships/header" Target="header2.xml"/><Relationship Id="rId45" Type="http://schemas.openxmlformats.org/officeDocument/2006/relationships/image" Target="media/image16.png"/><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image" Target="media/image81.png"/><Relationship Id="rId115" Type="http://schemas.openxmlformats.org/officeDocument/2006/relationships/glossaryDocument" Target="glossary/document.xml"/><Relationship Id="rId61" Type="http://schemas.openxmlformats.org/officeDocument/2006/relationships/image" Target="media/image32.png"/><Relationship Id="rId82" Type="http://schemas.openxmlformats.org/officeDocument/2006/relationships/image" Target="media/image53.png"/><Relationship Id="rId19" Type="http://schemas.openxmlformats.org/officeDocument/2006/relationships/image" Target="media/image7.emf"/><Relationship Id="rId14" Type="http://schemas.openxmlformats.org/officeDocument/2006/relationships/oleObject" Target="embeddings/_____Microsoft_Excel_97-2003.xls"/><Relationship Id="rId30" Type="http://schemas.openxmlformats.org/officeDocument/2006/relationships/chart" Target="charts/chart3.xml"/><Relationship Id="rId35" Type="http://schemas.openxmlformats.org/officeDocument/2006/relationships/hyperlink" Target="http://www.e-disclosure.ru/portal/company.aspx?id=%209644" TargetMode="External"/><Relationship Id="rId56" Type="http://schemas.openxmlformats.org/officeDocument/2006/relationships/image" Target="media/image27.png"/><Relationship Id="rId77" Type="http://schemas.openxmlformats.org/officeDocument/2006/relationships/image" Target="media/image48.png"/><Relationship Id="rId100" Type="http://schemas.openxmlformats.org/officeDocument/2006/relationships/image" Target="media/image71.png"/><Relationship Id="rId105" Type="http://schemas.openxmlformats.org/officeDocument/2006/relationships/image" Target="media/image76.png"/><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43.png"/><Relationship Id="rId93" Type="http://schemas.openxmlformats.org/officeDocument/2006/relationships/image" Target="media/image64.png"/><Relationship Id="rId98" Type="http://schemas.openxmlformats.org/officeDocument/2006/relationships/image" Target="media/image69.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17.png"/><Relationship Id="rId67" Type="http://schemas.openxmlformats.org/officeDocument/2006/relationships/image" Target="media/image38.png"/><Relationship Id="rId116" Type="http://schemas.openxmlformats.org/officeDocument/2006/relationships/theme" Target="theme/theme1.xml"/><Relationship Id="rId20" Type="http://schemas.openxmlformats.org/officeDocument/2006/relationships/oleObject" Target="embeddings/_____Microsoft_Excel_97-20033.xls"/><Relationship Id="rId41" Type="http://schemas.openxmlformats.org/officeDocument/2006/relationships/image" Target="media/image12.png"/><Relationship Id="rId62" Type="http://schemas.openxmlformats.org/officeDocument/2006/relationships/image" Target="media/image33.png"/><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82.png"/></Relationships>
</file>

<file path=word/charts/_rels/chart1.xml.rels><?xml version="1.0" encoding="UTF-8" standalone="yes"?>
<Relationships xmlns="http://schemas.openxmlformats.org/package/2006/relationships"><Relationship Id="rId2" Type="http://schemas.openxmlformats.org/officeDocument/2006/relationships/oleObject" Target="file:///\\DGK.RU\ROOT\&#1044;&#1043;&#1050;,%20&#1048;&#1089;&#1087;&#1086;&#1083;&#1085;&#1080;&#1090;&#1077;&#1083;&#1100;&#1085;&#1099;&#1081;%20&#1072;&#1087;&#1087;&#1072;&#1088;&#1072;&#1090;\&#1041;&#1083;&#1086;&#1082;%20&#1087;&#1086;%20&#1089;&#1073;&#1099;&#1090;&#1091;\&#1044;&#1077;&#1087;&#1072;&#1088;&#1090;&#1072;&#1084;&#1077;&#1085;&#1090;%20&#1089;&#1073;&#1099;&#1090;&#1086;&#1074;&#1086;&#1081;%20&#1076;&#1077;&#1103;&#1090;&#1077;&#1083;&#1100;&#1085;&#1086;&#1089;&#1090;&#1080;\&#1054;&#1090;&#1076;&#1077;&#1083;%20&#1087;&#1083;&#1072;&#1085;&#1080;&#1088;&#1086;&#1074;&#1072;&#1085;&#1080;&#1103;%20&#1080;%20&#1086;&#1090;&#1095;&#1105;&#1090;&#1085;&#1086;&#1089;&#1090;&#1080;%20&#1057;&#1044;\&#1057;&#1072;&#1081;&#1090;\_2020%20&#1075;&#1086;&#1076;\&#1057;&#1072;&#1081;&#1090;%202020.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7.7218961871205347E-2"/>
          <c:y val="3.1912188344913113E-2"/>
          <c:w val="0.91363756805195007"/>
          <c:h val="0.89539199151572002"/>
        </c:manualLayout>
      </c:layout>
      <c:pie3DChart>
        <c:varyColors val="1"/>
        <c:ser>
          <c:idx val="1"/>
          <c:order val="0"/>
          <c:explosion val="25"/>
          <c:dLbls>
            <c:dLbl>
              <c:idx val="0"/>
              <c:layout>
                <c:manualLayout>
                  <c:x val="-4.988655774877724E-2"/>
                  <c:y val="1.414782581294804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8ECA-4B37-9E0F-2FFE233B4642}"/>
                </c:ext>
              </c:extLst>
            </c:dLbl>
            <c:dLbl>
              <c:idx val="2"/>
              <c:layout>
                <c:manualLayout>
                  <c:x val="-2.7129220727574746E-2"/>
                  <c:y val="-1.082994088581165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ECA-4B37-9E0F-2FFE233B4642}"/>
                </c:ext>
              </c:extLst>
            </c:dLbl>
            <c:dLbl>
              <c:idx val="4"/>
              <c:layout>
                <c:manualLayout>
                  <c:x val="6.0446469789955035E-2"/>
                  <c:y val="-2.811093974077982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8ECA-4B37-9E0F-2FFE233B4642}"/>
                </c:ext>
              </c:extLst>
            </c:dLbl>
            <c:dLbl>
              <c:idx val="6"/>
              <c:layout>
                <c:manualLayout>
                  <c:x val="8.2694349416066997E-3"/>
                  <c:y val="-3.514397813675352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8ECA-4B37-9E0F-2FFE233B4642}"/>
                </c:ext>
              </c:extLst>
            </c:dLbl>
            <c:dLbl>
              <c:idx val="7"/>
              <c:layout>
                <c:manualLayout>
                  <c:x val="6.2087630064536263E-2"/>
                  <c:y val="-1.890357460905818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ECA-4B37-9E0F-2FFE233B4642}"/>
                </c:ext>
              </c:extLst>
            </c:dLbl>
            <c:dLbl>
              <c:idx val="8"/>
              <c:layout>
                <c:manualLayout>
                  <c:x val="5.9097465879314713E-2"/>
                  <c:y val="1.3995087900568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8ECA-4B37-9E0F-2FFE233B4642}"/>
                </c:ext>
              </c:extLst>
            </c:dLbl>
            <c:spPr>
              <a:noFill/>
              <a:ln>
                <a:noFill/>
              </a:ln>
              <a:effectLst/>
            </c:spPr>
            <c:txPr>
              <a:bodyPr/>
              <a:lstStyle/>
              <a:p>
                <a:pPr>
                  <a:defRPr sz="1100">
                    <a:latin typeface="Arial Narrow" panose="020B0606020202030204" pitchFamily="34" charset="0"/>
                    <a:cs typeface="Times New Roman" panose="02020603050405020304" pitchFamily="18" charset="0"/>
                  </a:defRPr>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'табл п 7.2 '!$T$6:$T$14</c:f>
              <c:strCache>
                <c:ptCount val="9"/>
                <c:pt idx="0">
                  <c:v>Промышленность</c:v>
                </c:pt>
                <c:pt idx="2">
                  <c:v>Организации бюджетной сферы</c:v>
                </c:pt>
                <c:pt idx="4">
                  <c:v>Население и жилищные организации</c:v>
                </c:pt>
                <c:pt idx="6">
                  <c:v>Прочие</c:v>
                </c:pt>
                <c:pt idx="7">
                  <c:v>Компенсация потерь предприятиям-транспортировщикам</c:v>
                </c:pt>
                <c:pt idx="8">
                  <c:v>Перепродавцы тепловой энергии</c:v>
                </c:pt>
              </c:strCache>
            </c:strRef>
          </c:cat>
          <c:val>
            <c:numRef>
              <c:f>'табл п 7.2 '!$U$6:$U$14</c:f>
              <c:numCache>
                <c:formatCode>General</c:formatCode>
                <c:ptCount val="9"/>
                <c:pt idx="0" formatCode="#,##0.00">
                  <c:v>775853.99674300011</c:v>
                </c:pt>
                <c:pt idx="2" formatCode="#,##0.00">
                  <c:v>1812951.4496430005</c:v>
                </c:pt>
                <c:pt idx="4" formatCode="#,##0.00">
                  <c:v>9211852.2869884986</c:v>
                </c:pt>
                <c:pt idx="6" formatCode="#,##0.00">
                  <c:v>1606262.2935119986</c:v>
                </c:pt>
                <c:pt idx="7" formatCode="#,##0.00">
                  <c:v>1540384.5659999996</c:v>
                </c:pt>
                <c:pt idx="8" formatCode="#,##0.00">
                  <c:v>1499344.125</c:v>
                </c:pt>
              </c:numCache>
            </c:numRef>
          </c:val>
          <c:extLst>
            <c:ext xmlns:c16="http://schemas.microsoft.com/office/drawing/2014/chart" uri="{C3380CC4-5D6E-409C-BE32-E72D297353CC}">
              <c16:uniqueId val="{00000005-8ECA-4B37-9E0F-2FFE233B4642}"/>
            </c:ext>
          </c:extLst>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a:t>Структура персонала по категориям 2019 г.</a:t>
            </a:r>
          </a:p>
        </c:rich>
      </c:tx>
      <c:layout>
        <c:manualLayout>
          <c:xMode val="edge"/>
          <c:yMode val="edge"/>
          <c:x val="0.11110527850685331"/>
          <c:y val="0"/>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Структура персонала по категориям 2019 г., %</c:v>
                </c:pt>
              </c:strCache>
            </c:strRef>
          </c:tx>
          <c:explosion val="25"/>
          <c:dPt>
            <c:idx val="1"/>
            <c:bubble3D val="0"/>
            <c:spPr>
              <a:solidFill>
                <a:srgbClr val="8B8BFF"/>
              </a:solidFill>
            </c:spPr>
            <c:extLst>
              <c:ext xmlns:c16="http://schemas.microsoft.com/office/drawing/2014/chart" uri="{C3380CC4-5D6E-409C-BE32-E72D297353CC}">
                <c16:uniqueId val="{00000001-D33C-45F3-B222-31874A365B90}"/>
              </c:ext>
            </c:extLst>
          </c:dPt>
          <c:dPt>
            <c:idx val="3"/>
            <c:bubble3D val="0"/>
            <c:spPr>
              <a:solidFill>
                <a:srgbClr val="97BADD"/>
              </a:solidFill>
              <a:effectLst>
                <a:outerShdw blurRad="50800" dist="38100" dir="18900000" algn="bl" rotWithShape="0">
                  <a:prstClr val="black">
                    <a:alpha val="40000"/>
                  </a:prstClr>
                </a:outerShdw>
              </a:effectLst>
            </c:spPr>
            <c:extLst>
              <c:ext xmlns:c16="http://schemas.microsoft.com/office/drawing/2014/chart" uri="{C3380CC4-5D6E-409C-BE32-E72D297353CC}">
                <c16:uniqueId val="{00000003-D33C-45F3-B222-31874A365B90}"/>
              </c:ext>
            </c:extLst>
          </c:dPt>
          <c:dLbls>
            <c:dLbl>
              <c:idx val="0"/>
              <c:layout>
                <c:manualLayout>
                  <c:x val="-8.0311315252260141E-3"/>
                  <c:y val="-3.2826521684789403E-2"/>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D33C-45F3-B222-31874A365B90}"/>
                </c:ext>
              </c:extLst>
            </c:dLbl>
            <c:dLbl>
              <c:idx val="1"/>
              <c:layout>
                <c:manualLayout>
                  <c:x val="4.5137248468941384E-2"/>
                  <c:y val="-0.19185226846644168"/>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33C-45F3-B222-31874A365B90}"/>
                </c:ext>
              </c:extLst>
            </c:dLbl>
            <c:dLbl>
              <c:idx val="2"/>
              <c:layout>
                <c:manualLayout>
                  <c:x val="1.2439395596383785E-2"/>
                  <c:y val="7.7563742032245975E-2"/>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33C-45F3-B222-31874A365B90}"/>
                </c:ext>
              </c:extLst>
            </c:dLbl>
            <c:dLbl>
              <c:idx val="3"/>
              <c:layout>
                <c:manualLayout>
                  <c:x val="5.7123614756488771E-2"/>
                  <c:y val="0.18584864391951006"/>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33C-45F3-B222-31874A365B90}"/>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Руководители</c:v>
                </c:pt>
                <c:pt idx="1">
                  <c:v>Специалисты</c:v>
                </c:pt>
                <c:pt idx="2">
                  <c:v>Служащие</c:v>
                </c:pt>
                <c:pt idx="3">
                  <c:v>Рабочие</c:v>
                </c:pt>
              </c:strCache>
            </c:strRef>
          </c:cat>
          <c:val>
            <c:numRef>
              <c:f>Лист1!$B$2:$B$5</c:f>
              <c:numCache>
                <c:formatCode>General</c:formatCode>
                <c:ptCount val="4"/>
                <c:pt idx="0">
                  <c:v>1815</c:v>
                </c:pt>
                <c:pt idx="1">
                  <c:v>2367</c:v>
                </c:pt>
                <c:pt idx="2">
                  <c:v>64</c:v>
                </c:pt>
                <c:pt idx="3">
                  <c:v>7486</c:v>
                </c:pt>
              </c:numCache>
            </c:numRef>
          </c:val>
          <c:extLst>
            <c:ext xmlns:c16="http://schemas.microsoft.com/office/drawing/2014/chart" uri="{C3380CC4-5D6E-409C-BE32-E72D297353CC}">
              <c16:uniqueId val="{00000006-D33C-45F3-B222-31874A365B90}"/>
            </c:ext>
          </c:extLst>
        </c:ser>
        <c:dLbls>
          <c:showLegendKey val="0"/>
          <c:showVal val="1"/>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4696397255275831E-2"/>
          <c:y val="0.23213367609254498"/>
          <c:w val="0.91288207808104704"/>
          <c:h val="0.50459081432301678"/>
        </c:manualLayout>
      </c:layout>
      <c:lineChart>
        <c:grouping val="standard"/>
        <c:varyColors val="0"/>
        <c:ser>
          <c:idx val="0"/>
          <c:order val="0"/>
          <c:tx>
            <c:strRef>
              <c:f>Лист2!$A$2</c:f>
              <c:strCache>
                <c:ptCount val="1"/>
                <c:pt idx="0">
                  <c:v>Коэффициент оборота по выбывшим</c:v>
                </c:pt>
              </c:strCache>
            </c:strRef>
          </c:tx>
          <c:spPr>
            <a:ln w="28575" cap="rnd">
              <a:solidFill>
                <a:schemeClr val="accent1"/>
              </a:solidFill>
              <a:round/>
            </a:ln>
            <a:effectLst/>
          </c:spPr>
          <c:marker>
            <c:symbol val="none"/>
          </c:marker>
          <c:dLbls>
            <c:dLbl>
              <c:idx val="0"/>
              <c:layout>
                <c:manualLayout>
                  <c:x val="-0.05"/>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E6-4ADF-B45E-A7E0A86BB042}"/>
                </c:ext>
              </c:extLst>
            </c:dLbl>
            <c:dLbl>
              <c:idx val="1"/>
              <c:layout>
                <c:manualLayout>
                  <c:x val="-5.2777818660517978E-2"/>
                  <c:y val="-6.54762599119554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E6-4ADF-B45E-A7E0A86BB042}"/>
                </c:ext>
              </c:extLst>
            </c:dLbl>
            <c:dLbl>
              <c:idx val="2"/>
              <c:layout>
                <c:manualLayout>
                  <c:x val="-6.2305295950157288E-3"/>
                  <c:y val="5.6437389770723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E6-4ADF-B45E-A7E0A86BB0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Лист2!$B$2:$D$2</c:f>
              <c:numCache>
                <c:formatCode>General</c:formatCode>
                <c:ptCount val="3"/>
                <c:pt idx="0">
                  <c:v>8.6</c:v>
                </c:pt>
                <c:pt idx="1">
                  <c:v>8.6999999999999993</c:v>
                </c:pt>
                <c:pt idx="2">
                  <c:v>11.32</c:v>
                </c:pt>
              </c:numCache>
            </c:numRef>
          </c:val>
          <c:smooth val="0"/>
          <c:extLst>
            <c:ext xmlns:c16="http://schemas.microsoft.com/office/drawing/2014/chart" uri="{C3380CC4-5D6E-409C-BE32-E72D297353CC}">
              <c16:uniqueId val="{00000003-F7E6-4ADF-B45E-A7E0A86BB042}"/>
            </c:ext>
          </c:extLst>
        </c:ser>
        <c:ser>
          <c:idx val="1"/>
          <c:order val="1"/>
          <c:tx>
            <c:strRef>
              <c:f>Лист2!$A$3</c:f>
              <c:strCache>
                <c:ptCount val="1"/>
                <c:pt idx="0">
                  <c:v>Коэффициент текучести кадров</c:v>
                </c:pt>
              </c:strCache>
            </c:strRef>
          </c:tx>
          <c:spPr>
            <a:ln w="28575" cap="rnd">
              <a:solidFill>
                <a:schemeClr val="accent2"/>
              </a:solidFill>
              <a:round/>
            </a:ln>
            <a:effectLst/>
          </c:spPr>
          <c:marker>
            <c:symbol val="none"/>
          </c:marker>
          <c:dLbls>
            <c:dLbl>
              <c:idx val="0"/>
              <c:layout>
                <c:manualLayout>
                  <c:x val="-7.2741351256326608E-2"/>
                  <c:y val="3.24073379716423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E6-4ADF-B45E-A7E0A86BB042}"/>
                </c:ext>
              </c:extLst>
            </c:dLbl>
            <c:dLbl>
              <c:idx val="1"/>
              <c:layout>
                <c:manualLayout>
                  <c:x val="-5.5503552710116845E-2"/>
                  <c:y val="4.3209876543209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E6-4ADF-B45E-A7E0A86BB042}"/>
                </c:ext>
              </c:extLst>
            </c:dLbl>
            <c:dLbl>
              <c:idx val="2"/>
              <c:layout>
                <c:manualLayout>
                  <c:x val="2.4922118380062152E-2"/>
                  <c:y val="1.0582010582010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7E6-4ADF-B45E-A7E0A86BB0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Лист2!$B$3:$D$3</c:f>
              <c:numCache>
                <c:formatCode>General</c:formatCode>
                <c:ptCount val="3"/>
                <c:pt idx="0">
                  <c:v>5.9</c:v>
                </c:pt>
                <c:pt idx="1">
                  <c:v>5.16</c:v>
                </c:pt>
                <c:pt idx="2">
                  <c:v>7.62</c:v>
                </c:pt>
              </c:numCache>
            </c:numRef>
          </c:val>
          <c:smooth val="0"/>
          <c:extLst>
            <c:ext xmlns:c16="http://schemas.microsoft.com/office/drawing/2014/chart" uri="{C3380CC4-5D6E-409C-BE32-E72D297353CC}">
              <c16:uniqueId val="{00000007-F7E6-4ADF-B45E-A7E0A86BB042}"/>
            </c:ext>
          </c:extLst>
        </c:ser>
        <c:ser>
          <c:idx val="2"/>
          <c:order val="2"/>
          <c:tx>
            <c:strRef>
              <c:f>Лист2!$A$4</c:f>
              <c:strCache>
                <c:ptCount val="1"/>
                <c:pt idx="0">
                  <c:v>Коэффициент оборота по принятым</c:v>
                </c:pt>
              </c:strCache>
            </c:strRef>
          </c:tx>
          <c:spPr>
            <a:ln w="28575" cap="rnd">
              <a:solidFill>
                <a:schemeClr val="accent3"/>
              </a:solidFill>
              <a:round/>
            </a:ln>
            <a:effectLst/>
          </c:spPr>
          <c:marker>
            <c:symbol val="none"/>
          </c:marker>
          <c:dLbls>
            <c:dLbl>
              <c:idx val="0"/>
              <c:layout>
                <c:manualLayout>
                  <c:x val="-7.5171421329343194E-2"/>
                  <c:y val="-4.7129386604452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7E6-4ADF-B45E-A7E0A86BB042}"/>
                </c:ext>
              </c:extLst>
            </c:dLbl>
            <c:dLbl>
              <c:idx val="1"/>
              <c:layout>
                <c:manualLayout>
                  <c:x val="6.2444297266579995E-3"/>
                  <c:y val="-4.9899595883847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7E6-4ADF-B45E-A7E0A86BB042}"/>
                </c:ext>
              </c:extLst>
            </c:dLbl>
            <c:dLbl>
              <c:idx val="2"/>
              <c:layout>
                <c:manualLayout>
                  <c:x val="-3.3061054284102337E-3"/>
                  <c:y val="3.6769570470357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7E6-4ADF-B45E-A7E0A86BB0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Лист2!$B$4:$D$4</c:f>
              <c:numCache>
                <c:formatCode>General</c:formatCode>
                <c:ptCount val="3"/>
                <c:pt idx="0">
                  <c:v>7.2</c:v>
                </c:pt>
                <c:pt idx="1">
                  <c:v>6.8</c:v>
                </c:pt>
                <c:pt idx="2">
                  <c:v>7.27</c:v>
                </c:pt>
              </c:numCache>
            </c:numRef>
          </c:val>
          <c:smooth val="0"/>
          <c:extLst>
            <c:ext xmlns:c16="http://schemas.microsoft.com/office/drawing/2014/chart" uri="{C3380CC4-5D6E-409C-BE32-E72D297353CC}">
              <c16:uniqueId val="{0000000B-F7E6-4ADF-B45E-A7E0A86BB042}"/>
            </c:ext>
          </c:extLst>
        </c:ser>
        <c:dLbls>
          <c:showLegendKey val="0"/>
          <c:showVal val="0"/>
          <c:showCatName val="0"/>
          <c:showSerName val="0"/>
          <c:showPercent val="0"/>
          <c:showBubbleSize val="0"/>
        </c:dLbls>
        <c:smooth val="0"/>
        <c:axId val="194515824"/>
        <c:axId val="194515432"/>
      </c:lineChart>
      <c:catAx>
        <c:axId val="19451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4515432"/>
        <c:crosses val="autoZero"/>
        <c:auto val="1"/>
        <c:lblAlgn val="ctr"/>
        <c:lblOffset val="100"/>
        <c:noMultiLvlLbl val="0"/>
      </c:catAx>
      <c:valAx>
        <c:axId val="194515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4515824"/>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Затраты на развитие персонала, тыс. руб.</c:v>
                </c:pt>
              </c:strCache>
            </c:strRef>
          </c:tx>
          <c:spPr>
            <a:solidFill>
              <a:schemeClr val="accent1">
                <a:lumMod val="40000"/>
                <a:lumOff val="60000"/>
              </a:schemeClr>
            </a:solidFill>
            <a:ln>
              <a:noFill/>
            </a:ln>
            <a:effectLst/>
          </c:spPr>
          <c:invertIfNegative val="0"/>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E353-4D3E-B6D1-775CF48900C5}"/>
              </c:ext>
            </c:extLst>
          </c:dPt>
          <c:dPt>
            <c:idx val="2"/>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3-E353-4D3E-B6D1-775CF48900C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2017 год</c:v>
                </c:pt>
                <c:pt idx="1">
                  <c:v>2018 год</c:v>
                </c:pt>
                <c:pt idx="2">
                  <c:v>2019 год</c:v>
                </c:pt>
              </c:strCache>
            </c:strRef>
          </c:cat>
          <c:val>
            <c:numRef>
              <c:f>Лист1!$B$2:$B$4</c:f>
              <c:numCache>
                <c:formatCode>General</c:formatCode>
                <c:ptCount val="3"/>
                <c:pt idx="0">
                  <c:v>30699</c:v>
                </c:pt>
                <c:pt idx="1">
                  <c:v>30770</c:v>
                </c:pt>
                <c:pt idx="2">
                  <c:v>34809</c:v>
                </c:pt>
              </c:numCache>
            </c:numRef>
          </c:val>
          <c:extLst>
            <c:ext xmlns:c16="http://schemas.microsoft.com/office/drawing/2014/chart" uri="{C3380CC4-5D6E-409C-BE32-E72D297353CC}">
              <c16:uniqueId val="{00000004-E353-4D3E-B6D1-775CF48900C5}"/>
            </c:ext>
          </c:extLst>
        </c:ser>
        <c:dLbls>
          <c:showLegendKey val="0"/>
          <c:showVal val="0"/>
          <c:showCatName val="0"/>
          <c:showSerName val="0"/>
          <c:showPercent val="0"/>
          <c:showBubbleSize val="0"/>
        </c:dLbls>
        <c:gapWidth val="219"/>
        <c:overlap val="-27"/>
        <c:axId val="2097839103"/>
        <c:axId val="2097832031"/>
      </c:barChart>
      <c:catAx>
        <c:axId val="2097839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097832031"/>
        <c:crosses val="autoZero"/>
        <c:auto val="1"/>
        <c:lblAlgn val="ctr"/>
        <c:lblOffset val="100"/>
        <c:noMultiLvlLbl val="0"/>
      </c:catAx>
      <c:valAx>
        <c:axId val="2097832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097839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5105740181268883E-2"/>
          <c:w val="1"/>
          <c:h val="0.46764014649427132"/>
        </c:manualLayout>
      </c:layout>
      <c:pie3DChart>
        <c:varyColors val="1"/>
        <c:ser>
          <c:idx val="0"/>
          <c:order val="0"/>
          <c:tx>
            <c:strRef>
              <c:f>Лист1!$B$1</c:f>
              <c:strCache>
                <c:ptCount val="1"/>
                <c:pt idx="0">
                  <c:v>Продажи</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D58-473D-9113-04702C679256}"/>
              </c:ext>
            </c:extLst>
          </c:dPt>
          <c:dPt>
            <c:idx val="1"/>
            <c:bubble3D val="0"/>
            <c:spPr>
              <a:solidFill>
                <a:srgbClr val="D60093"/>
              </a:solidFill>
              <a:ln w="25400">
                <a:solidFill>
                  <a:schemeClr val="lt1"/>
                </a:solidFill>
              </a:ln>
              <a:effectLst/>
              <a:sp3d contourW="25400">
                <a:contourClr>
                  <a:schemeClr val="lt1"/>
                </a:contourClr>
              </a:sp3d>
            </c:spPr>
            <c:extLst>
              <c:ext xmlns:c16="http://schemas.microsoft.com/office/drawing/2014/chart" uri="{C3380CC4-5D6E-409C-BE32-E72D297353CC}">
                <c16:uniqueId val="{00000003-8D58-473D-9113-04702C67925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D58-473D-9113-04702C679256}"/>
              </c:ext>
            </c:extLst>
          </c:dPt>
          <c:dPt>
            <c:idx val="3"/>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7-8D58-473D-9113-04702C679256}"/>
              </c:ext>
            </c:extLst>
          </c:dPt>
          <c:dPt>
            <c:idx val="4"/>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8D58-473D-9113-04702C679256}"/>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8D58-473D-9113-04702C679256}"/>
              </c:ext>
            </c:extLst>
          </c:dPt>
          <c:dPt>
            <c:idx val="6"/>
            <c:bubble3D val="0"/>
            <c:spPr>
              <a:solidFill>
                <a:schemeClr val="accent1">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8D58-473D-9113-04702C679256}"/>
              </c:ext>
            </c:extLst>
          </c:dPt>
          <c:dPt>
            <c:idx val="7"/>
            <c:bubble3D val="0"/>
            <c:spPr>
              <a:solidFill>
                <a:schemeClr val="accent4">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8D58-473D-9113-04702C679256}"/>
              </c:ext>
            </c:extLst>
          </c:dPt>
          <c:dPt>
            <c:idx val="8"/>
            <c:bubble3D val="0"/>
            <c:spPr>
              <a:solidFill>
                <a:srgbClr val="C39BE1"/>
              </a:solidFill>
              <a:ln w="25400">
                <a:solidFill>
                  <a:schemeClr val="lt1"/>
                </a:solidFill>
              </a:ln>
              <a:effectLst/>
              <a:sp3d contourW="25400">
                <a:contourClr>
                  <a:schemeClr val="lt1"/>
                </a:contourClr>
              </a:sp3d>
            </c:spPr>
            <c:extLst>
              <c:ext xmlns:c16="http://schemas.microsoft.com/office/drawing/2014/chart" uri="{C3380CC4-5D6E-409C-BE32-E72D297353CC}">
                <c16:uniqueId val="{00000011-8D58-473D-9113-04702C679256}"/>
              </c:ext>
            </c:extLst>
          </c:dPt>
          <c:dLbls>
            <c:dLbl>
              <c:idx val="0"/>
              <c:layout>
                <c:manualLayout>
                  <c:x val="-0.12700472440944882"/>
                  <c:y val="4.6516756796716095E-2"/>
                </c:manualLayout>
              </c:layout>
              <c:tx>
                <c:rich>
                  <a:bodyPr/>
                  <a:lstStyle/>
                  <a:p>
                    <a:fld id="{4C463735-0E33-418D-B005-035B7FBCF0D1}"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D58-473D-9113-04702C679256}"/>
                </c:ext>
              </c:extLst>
            </c:dLbl>
            <c:dLbl>
              <c:idx val="1"/>
              <c:layout>
                <c:manualLayout>
                  <c:x val="-0.13761508495648561"/>
                  <c:y val="-0.13027989769631909"/>
                </c:manualLayout>
              </c:layout>
              <c:tx>
                <c:rich>
                  <a:bodyPr/>
                  <a:lstStyle/>
                  <a:p>
                    <a:fld id="{DE4BBA52-B21D-4BE0-9971-8505813D8086}"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D58-473D-9113-04702C679256}"/>
                </c:ext>
              </c:extLst>
            </c:dLbl>
            <c:dLbl>
              <c:idx val="2"/>
              <c:layout>
                <c:manualLayout>
                  <c:x val="4.895151263986738E-4"/>
                  <c:y val="-0.19080642693818964"/>
                </c:manualLayout>
              </c:layout>
              <c:tx>
                <c:rich>
                  <a:bodyPr/>
                  <a:lstStyle/>
                  <a:p>
                    <a:fld id="{DC227874-093E-4750-801F-EA260B875A97}"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D58-473D-9113-04702C679256}"/>
                </c:ext>
              </c:extLst>
            </c:dLbl>
            <c:dLbl>
              <c:idx val="3"/>
              <c:layout>
                <c:manualLayout>
                  <c:x val="9.7233153750518025E-2"/>
                  <c:y val="-0.1296650899469487"/>
                </c:manualLayout>
              </c:layout>
              <c:tx>
                <c:rich>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fld id="{A223E789-E7C6-4AE5-9955-0C487D15680F}" type="PERCENTAGE">
                      <a:rPr lang="en-US" sz="1200"/>
                      <a:pPr>
                        <a:defRPr sz="1200" b="1">
                          <a:solidFill>
                            <a:sysClr val="windowText" lastClr="000000"/>
                          </a:solidFill>
                        </a:defRPr>
                      </a:pPr>
                      <a:t>[ПРОЦЕНТ]</a:t>
                    </a:fld>
                    <a:endParaRPr lang="ru-RU"/>
                  </a:p>
                </c:rich>
              </c:tx>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D58-473D-9113-04702C679256}"/>
                </c:ext>
              </c:extLst>
            </c:dLbl>
            <c:dLbl>
              <c:idx val="4"/>
              <c:layout>
                <c:manualLayout>
                  <c:x val="8.1648736013261503E-2"/>
                  <c:y val="-7.9633415232406163E-2"/>
                </c:manualLayout>
              </c:layout>
              <c:tx>
                <c:rich>
                  <a:bodyPr/>
                  <a:lstStyle/>
                  <a:p>
                    <a:fld id="{C5115AB7-B5CE-4C6E-9DA3-BA659D5F8252}"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D58-473D-9113-04702C679256}"/>
                </c:ext>
              </c:extLst>
            </c:dLbl>
            <c:dLbl>
              <c:idx val="5"/>
              <c:tx>
                <c:rich>
                  <a:bodyPr/>
                  <a:lstStyle/>
                  <a:p>
                    <a:fld id="{C9914369-2D86-4BDB-8FC8-09625A8E0B10}"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8D58-473D-9113-04702C679256}"/>
                </c:ext>
              </c:extLst>
            </c:dLbl>
            <c:dLbl>
              <c:idx val="6"/>
              <c:tx>
                <c:rich>
                  <a:bodyPr/>
                  <a:lstStyle/>
                  <a:p>
                    <a:fld id="{F86BD217-E747-42E4-9A0C-6144497B48CE}"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8D58-473D-9113-04702C679256}"/>
                </c:ext>
              </c:extLst>
            </c:dLbl>
            <c:dLbl>
              <c:idx val="7"/>
              <c:tx>
                <c:rich>
                  <a:bodyPr/>
                  <a:lstStyle/>
                  <a:p>
                    <a:fld id="{BA32E1A0-22EB-4007-ADA9-D895C97F6DA9}"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8D58-473D-9113-04702C679256}"/>
                </c:ext>
              </c:extLst>
            </c:dLbl>
            <c:dLbl>
              <c:idx val="8"/>
              <c:tx>
                <c:rich>
                  <a:bodyPr/>
                  <a:lstStyle/>
                  <a:p>
                    <a:fld id="{2CCCE145-A4AD-4E24-8F81-B3A98A963276}" type="PERCENTAGE">
                      <a:rPr lang="en-US"/>
                      <a:pPr/>
                      <a:t>[ПРОЦЕНТ]</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8D58-473D-9113-04702C679256}"/>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Лист1!$A$2:$A$10</c:f>
              <c:strCache>
                <c:ptCount val="9"/>
                <c:pt idx="0">
                  <c:v>компенсация работникам стоимости оплаченной тепловой и электрической энергии </c:v>
                </c:pt>
                <c:pt idx="1">
                  <c:v>выходное пособие при уходе на пенсию </c:v>
                </c:pt>
                <c:pt idx="2">
                  <c:v>материальная помощь при уходе в ежегодный оплачиваемый отпуск </c:v>
                </c:pt>
                <c:pt idx="3">
                  <c:v>прочие </c:v>
                </c:pt>
                <c:pt idx="4">
                  <c:v>компенсация стоимости проезда в отпуск и обратно</c:v>
                </c:pt>
                <c:pt idx="5">
                  <c:v>расходы на неработающих пенсионеров</c:v>
                </c:pt>
                <c:pt idx="6">
                  <c:v>отчисления профсоюзу</c:v>
                </c:pt>
                <c:pt idx="7">
                  <c:v>единовременное вознаграждение </c:v>
                </c:pt>
                <c:pt idx="8">
                  <c:v>материальная помощь</c:v>
                </c:pt>
              </c:strCache>
            </c:strRef>
          </c:cat>
          <c:val>
            <c:numRef>
              <c:f>Лист1!$B$2:$B$10</c:f>
              <c:numCache>
                <c:formatCode>General</c:formatCode>
                <c:ptCount val="9"/>
                <c:pt idx="0">
                  <c:v>25.36</c:v>
                </c:pt>
                <c:pt idx="1">
                  <c:v>16.88</c:v>
                </c:pt>
                <c:pt idx="2">
                  <c:v>16.32</c:v>
                </c:pt>
                <c:pt idx="3">
                  <c:v>12.73</c:v>
                </c:pt>
                <c:pt idx="4">
                  <c:v>7.69</c:v>
                </c:pt>
                <c:pt idx="5">
                  <c:v>7.09</c:v>
                </c:pt>
                <c:pt idx="6">
                  <c:v>5.53</c:v>
                </c:pt>
                <c:pt idx="7">
                  <c:v>4.26</c:v>
                </c:pt>
                <c:pt idx="8">
                  <c:v>4.1399999999999997</c:v>
                </c:pt>
              </c:numCache>
            </c:numRef>
          </c:val>
          <c:extLst>
            <c:ext xmlns:c16="http://schemas.microsoft.com/office/drawing/2014/chart" uri="{C3380CC4-5D6E-409C-BE32-E72D297353CC}">
              <c16:uniqueId val="{00000012-8D58-473D-9113-04702C679256}"/>
            </c:ext>
          </c:extLst>
        </c:ser>
        <c:dLbls>
          <c:showLegendKey val="0"/>
          <c:showVal val="0"/>
          <c:showCatName val="0"/>
          <c:showSerName val="0"/>
          <c:showPercent val="0"/>
          <c:showBubbleSize val="0"/>
          <c:showLeaderLines val="1"/>
        </c:dLbls>
      </c:pie3DChart>
      <c:spPr>
        <a:noFill/>
        <a:ln>
          <a:noFill/>
        </a:ln>
        <a:effectLst/>
      </c:spPr>
    </c:plotArea>
    <c:legend>
      <c:legendPos val="b"/>
      <c:legendEntry>
        <c:idx val="4"/>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Entry>
      <c:legendEntry>
        <c:idx val="5"/>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Entry>
      <c:layout>
        <c:manualLayout>
          <c:xMode val="edge"/>
          <c:yMode val="edge"/>
          <c:x val="1.4323414836303354E-2"/>
          <c:y val="0.48026629348342803"/>
          <c:w val="0.97345810194778282"/>
          <c:h val="0.4919737197408936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6F1C715F68B45A78ABD2D2260FA0CCB"/>
        <w:category>
          <w:name w:val="Общие"/>
          <w:gallery w:val="placeholder"/>
        </w:category>
        <w:types>
          <w:type w:val="bbPlcHdr"/>
        </w:types>
        <w:behaviors>
          <w:behavior w:val="content"/>
        </w:behaviors>
        <w:guid w:val="{C336E3B2-0F46-4B2B-ACDC-CF68E1FFDC72}"/>
      </w:docPartPr>
      <w:docPartBody>
        <w:p w:rsidR="00172584" w:rsidRDefault="00172584" w:rsidP="00172584">
          <w:pPr>
            <w:pStyle w:val="36F1C715F68B45A78ABD2D2260FA0CCB"/>
          </w:pPr>
          <w:r>
            <w:rPr>
              <w:rFonts w:asciiTheme="majorHAnsi" w:eastAsiaTheme="majorEastAsia" w:hAnsiTheme="majorHAnsi" w:cstheme="majorBidi"/>
              <w:sz w:val="32"/>
              <w:szCs w:val="32"/>
            </w:rPr>
            <w:t>[Введите название документа]</w:t>
          </w:r>
        </w:p>
      </w:docPartBody>
    </w:docPart>
    <w:docPart>
      <w:docPartPr>
        <w:name w:val="8F4FBCD9B9104E3C83530FBCE43FE38B"/>
        <w:category>
          <w:name w:val="Общие"/>
          <w:gallery w:val="placeholder"/>
        </w:category>
        <w:types>
          <w:type w:val="bbPlcHdr"/>
        </w:types>
        <w:behaviors>
          <w:behavior w:val="content"/>
        </w:behaviors>
        <w:guid w:val="{E5B572AC-5C3F-42E2-9D96-A628BFED8B3D}"/>
      </w:docPartPr>
      <w:docPartBody>
        <w:p w:rsidR="00172584" w:rsidRDefault="00172584" w:rsidP="00172584">
          <w:pPr>
            <w:pStyle w:val="8F4FBCD9B9104E3C83530FBCE43FE38B"/>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Futuris">
    <w:altName w:val="Arial"/>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Verdana">
    <w:altName w:val="Tahom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sans-serif">
    <w:altName w:val="Segoe Print"/>
    <w:charset w:val="00"/>
    <w:family w:val="auto"/>
    <w:pitch w:val="default"/>
  </w:font>
  <w:font w:name="TimesNewRoman">
    <w:altName w:val="Times New Roman"/>
    <w:panose1 w:val="00000000000000000000"/>
    <w:charset w:val="CC"/>
    <w:family w:val="auto"/>
    <w:notTrueType/>
    <w:pitch w:val="default"/>
    <w:sig w:usb0="00000201" w:usb1="00000000" w:usb2="00000000" w:usb3="00000000" w:csb0="00000004" w:csb1="00000000"/>
  </w:font>
  <w:font w:name="Times-Roman">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F55"/>
    <w:rsid w:val="00000458"/>
    <w:rsid w:val="00002D58"/>
    <w:rsid w:val="0000417C"/>
    <w:rsid w:val="00032D8B"/>
    <w:rsid w:val="00060DFC"/>
    <w:rsid w:val="000824B1"/>
    <w:rsid w:val="000948D0"/>
    <w:rsid w:val="000954FC"/>
    <w:rsid w:val="000B1B94"/>
    <w:rsid w:val="000B58F3"/>
    <w:rsid w:val="000D5922"/>
    <w:rsid w:val="000F2A75"/>
    <w:rsid w:val="001138F7"/>
    <w:rsid w:val="001148A7"/>
    <w:rsid w:val="00132384"/>
    <w:rsid w:val="0014350D"/>
    <w:rsid w:val="001645D8"/>
    <w:rsid w:val="001662B4"/>
    <w:rsid w:val="00172584"/>
    <w:rsid w:val="00195680"/>
    <w:rsid w:val="001A2440"/>
    <w:rsid w:val="001A5B1B"/>
    <w:rsid w:val="001A7389"/>
    <w:rsid w:val="001B2DA6"/>
    <w:rsid w:val="001E7D36"/>
    <w:rsid w:val="00221283"/>
    <w:rsid w:val="00246A7D"/>
    <w:rsid w:val="002916E3"/>
    <w:rsid w:val="00294E7F"/>
    <w:rsid w:val="002D1A51"/>
    <w:rsid w:val="002D6CC6"/>
    <w:rsid w:val="002F20A8"/>
    <w:rsid w:val="00307DD8"/>
    <w:rsid w:val="00313CAE"/>
    <w:rsid w:val="00322807"/>
    <w:rsid w:val="00336CF1"/>
    <w:rsid w:val="003515B9"/>
    <w:rsid w:val="0038482E"/>
    <w:rsid w:val="00386C01"/>
    <w:rsid w:val="00396208"/>
    <w:rsid w:val="003B45F0"/>
    <w:rsid w:val="003F3A2D"/>
    <w:rsid w:val="003F6B69"/>
    <w:rsid w:val="003F7F2C"/>
    <w:rsid w:val="00401141"/>
    <w:rsid w:val="0040356E"/>
    <w:rsid w:val="00404C36"/>
    <w:rsid w:val="004061D9"/>
    <w:rsid w:val="004255C0"/>
    <w:rsid w:val="00430305"/>
    <w:rsid w:val="00434F55"/>
    <w:rsid w:val="00453886"/>
    <w:rsid w:val="0045728A"/>
    <w:rsid w:val="004773D7"/>
    <w:rsid w:val="00483880"/>
    <w:rsid w:val="004B2E6D"/>
    <w:rsid w:val="004C0B20"/>
    <w:rsid w:val="004C45A0"/>
    <w:rsid w:val="004D3297"/>
    <w:rsid w:val="00534C03"/>
    <w:rsid w:val="00557AEA"/>
    <w:rsid w:val="005C2CBF"/>
    <w:rsid w:val="0060667F"/>
    <w:rsid w:val="006342E7"/>
    <w:rsid w:val="006569BB"/>
    <w:rsid w:val="00666793"/>
    <w:rsid w:val="006712DB"/>
    <w:rsid w:val="00681125"/>
    <w:rsid w:val="006D4044"/>
    <w:rsid w:val="00704ACD"/>
    <w:rsid w:val="00715086"/>
    <w:rsid w:val="0075119D"/>
    <w:rsid w:val="00760C01"/>
    <w:rsid w:val="00765485"/>
    <w:rsid w:val="0078738A"/>
    <w:rsid w:val="007A5398"/>
    <w:rsid w:val="007A6C48"/>
    <w:rsid w:val="007C470C"/>
    <w:rsid w:val="007F41C2"/>
    <w:rsid w:val="00806F58"/>
    <w:rsid w:val="00821C2C"/>
    <w:rsid w:val="008328E0"/>
    <w:rsid w:val="00852918"/>
    <w:rsid w:val="00897948"/>
    <w:rsid w:val="008A0A70"/>
    <w:rsid w:val="008B465E"/>
    <w:rsid w:val="008B5E4B"/>
    <w:rsid w:val="008D5D51"/>
    <w:rsid w:val="008E03D2"/>
    <w:rsid w:val="008F5216"/>
    <w:rsid w:val="008F5D3E"/>
    <w:rsid w:val="0090356B"/>
    <w:rsid w:val="00960D92"/>
    <w:rsid w:val="009749A6"/>
    <w:rsid w:val="009878DA"/>
    <w:rsid w:val="009B263F"/>
    <w:rsid w:val="009B4A05"/>
    <w:rsid w:val="009B567C"/>
    <w:rsid w:val="009D1666"/>
    <w:rsid w:val="009D2F9A"/>
    <w:rsid w:val="009F0C1A"/>
    <w:rsid w:val="00A043D6"/>
    <w:rsid w:val="00A066E3"/>
    <w:rsid w:val="00A53A17"/>
    <w:rsid w:val="00A66AE8"/>
    <w:rsid w:val="00AD4966"/>
    <w:rsid w:val="00B64E08"/>
    <w:rsid w:val="00B938C8"/>
    <w:rsid w:val="00BD2AD0"/>
    <w:rsid w:val="00BE1F9B"/>
    <w:rsid w:val="00BE2397"/>
    <w:rsid w:val="00C1149A"/>
    <w:rsid w:val="00C35721"/>
    <w:rsid w:val="00C7063C"/>
    <w:rsid w:val="00C7532F"/>
    <w:rsid w:val="00C9559F"/>
    <w:rsid w:val="00CD2609"/>
    <w:rsid w:val="00CD56CA"/>
    <w:rsid w:val="00E170FF"/>
    <w:rsid w:val="00E53D10"/>
    <w:rsid w:val="00E71E84"/>
    <w:rsid w:val="00E92211"/>
    <w:rsid w:val="00EA5721"/>
    <w:rsid w:val="00EB65E4"/>
    <w:rsid w:val="00EE4102"/>
    <w:rsid w:val="00F075CA"/>
    <w:rsid w:val="00F1684D"/>
    <w:rsid w:val="00F2611F"/>
    <w:rsid w:val="00F60E2F"/>
    <w:rsid w:val="00F919CA"/>
    <w:rsid w:val="00FA6D32"/>
    <w:rsid w:val="00FD5CF7"/>
    <w:rsid w:val="00FE25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3C423D5FF584CD78C17CA5792A8D104">
    <w:name w:val="33C423D5FF584CD78C17CA5792A8D104"/>
    <w:rsid w:val="00434F55"/>
  </w:style>
  <w:style w:type="paragraph" w:customStyle="1" w:styleId="AC691EDA274543EAA78AC87CC60F8299">
    <w:name w:val="AC691EDA274543EAA78AC87CC60F8299"/>
    <w:rsid w:val="00434F55"/>
  </w:style>
  <w:style w:type="paragraph" w:customStyle="1" w:styleId="36F1C715F68B45A78ABD2D2260FA0CCB">
    <w:name w:val="36F1C715F68B45A78ABD2D2260FA0CCB"/>
    <w:rsid w:val="00172584"/>
    <w:pPr>
      <w:spacing w:after="160" w:line="259" w:lineRule="auto"/>
    </w:pPr>
  </w:style>
  <w:style w:type="paragraph" w:customStyle="1" w:styleId="8F4FBCD9B9104E3C83530FBCE43FE38B">
    <w:name w:val="8F4FBCD9B9104E3C83530FBCE43FE38B"/>
    <w:rsid w:val="00172584"/>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B9EDE77-1C17-4D3F-9AEE-04534D590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167</Pages>
  <Words>36583</Words>
  <Characters>208525</Characters>
  <Application>Microsoft Office Word</Application>
  <DocSecurity>0</DocSecurity>
  <Lines>1737</Lines>
  <Paragraphs>489</Paragraphs>
  <ScaleCrop>false</ScaleCrop>
  <HeadingPairs>
    <vt:vector size="2" baseType="variant">
      <vt:variant>
        <vt:lpstr>Название</vt:lpstr>
      </vt:variant>
      <vt:variant>
        <vt:i4>1</vt:i4>
      </vt:variant>
    </vt:vector>
  </HeadingPairs>
  <TitlesOfParts>
    <vt:vector size="1" baseType="lpstr">
      <vt:lpstr>АО «ДГК»                                                                                                             Годовой отчет за 2019 год</vt:lpstr>
    </vt:vector>
  </TitlesOfParts>
  <Company>Microsoft</Company>
  <LinksUpToDate>false</LinksUpToDate>
  <CharactersWithSpaces>244619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2019 год</dc:title>
  <dc:creator>Тома</dc:creator>
  <cp:lastModifiedBy>Томашук Оксана Николаевна</cp:lastModifiedBy>
  <cp:revision>2</cp:revision>
  <cp:lastPrinted>2020-03-16T05:15:00Z</cp:lastPrinted>
  <dcterms:created xsi:type="dcterms:W3CDTF">2020-05-06T07:16:00Z</dcterms:created>
  <dcterms:modified xsi:type="dcterms:W3CDTF">2020-05-06T07:16:00Z</dcterms:modified>
</cp:coreProperties>
</file>